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B9B" w:rsidRPr="00CD0EFE" w:rsidRDefault="00353B9B" w:rsidP="00522460">
      <w:pPr>
        <w:tabs>
          <w:tab w:val="left" w:pos="1290"/>
        </w:tabs>
        <w:ind w:left="-426"/>
        <w:jc w:val="center"/>
      </w:pPr>
    </w:p>
    <w:p w:rsidR="00CD0EFE" w:rsidRPr="00CD0EFE" w:rsidRDefault="00CD0EFE" w:rsidP="00522460">
      <w:pPr>
        <w:tabs>
          <w:tab w:val="left" w:pos="1290"/>
        </w:tabs>
        <w:ind w:left="-426"/>
        <w:jc w:val="center"/>
      </w:pPr>
    </w:p>
    <w:p w:rsidR="00CD0EFE" w:rsidRPr="00CD0EFE" w:rsidRDefault="00CD0EFE" w:rsidP="00522460">
      <w:pPr>
        <w:tabs>
          <w:tab w:val="left" w:pos="1290"/>
        </w:tabs>
        <w:ind w:left="-426"/>
        <w:jc w:val="center"/>
      </w:pPr>
    </w:p>
    <w:p w:rsidR="00CD0EFE" w:rsidRPr="006F5F97" w:rsidRDefault="00CD0EFE" w:rsidP="00CD0EFE">
      <w:pPr>
        <w:tabs>
          <w:tab w:val="left" w:pos="1290"/>
        </w:tabs>
        <w:jc w:val="center"/>
        <w:rPr>
          <w:sz w:val="28"/>
          <w:szCs w:val="28"/>
        </w:rPr>
      </w:pPr>
      <w:r w:rsidRPr="006F5F97">
        <w:rPr>
          <w:rFonts w:ascii="Arial" w:hAnsi="Arial" w:cs="Arial"/>
          <w:noProof/>
          <w:color w:val="0000FF"/>
        </w:rPr>
        <w:drawing>
          <wp:inline distT="0" distB="0" distL="0" distR="0">
            <wp:extent cx="1415415" cy="1343660"/>
            <wp:effectExtent l="19050" t="0" r="0" b="0"/>
            <wp:docPr id="1" name="Рисунок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1"/>
                    <pic:cNvPicPr>
                      <a:picLocks noChangeAspect="1" noChangeArrowheads="1"/>
                    </pic:cNvPicPr>
                  </pic:nvPicPr>
                  <pic:blipFill>
                    <a:blip r:embed="rId8" cstate="print"/>
                    <a:srcRect/>
                    <a:stretch>
                      <a:fillRect/>
                    </a:stretch>
                  </pic:blipFill>
                  <pic:spPr bwMode="auto">
                    <a:xfrm>
                      <a:off x="0" y="0"/>
                      <a:ext cx="1415415" cy="1343660"/>
                    </a:xfrm>
                    <a:prstGeom prst="rect">
                      <a:avLst/>
                    </a:prstGeom>
                    <a:noFill/>
                    <a:ln w="9525">
                      <a:noFill/>
                      <a:miter lim="800000"/>
                      <a:headEnd/>
                      <a:tailEnd/>
                    </a:ln>
                  </pic:spPr>
                </pic:pic>
              </a:graphicData>
            </a:graphic>
          </wp:inline>
        </w:drawing>
      </w:r>
    </w:p>
    <w:p w:rsidR="00CD0EFE" w:rsidRPr="006F5F97" w:rsidRDefault="00CD0EFE" w:rsidP="00CD0EFE">
      <w:pPr>
        <w:tabs>
          <w:tab w:val="left" w:pos="1290"/>
        </w:tabs>
        <w:jc w:val="center"/>
        <w:rPr>
          <w:sz w:val="28"/>
          <w:szCs w:val="28"/>
        </w:rPr>
      </w:pPr>
    </w:p>
    <w:p w:rsidR="00CD0EFE" w:rsidRPr="006F5F97" w:rsidRDefault="00CD0EFE" w:rsidP="00CD0EFE">
      <w:pPr>
        <w:tabs>
          <w:tab w:val="left" w:pos="1290"/>
        </w:tabs>
        <w:jc w:val="center"/>
        <w:rPr>
          <w:sz w:val="28"/>
          <w:szCs w:val="28"/>
        </w:rPr>
      </w:pPr>
    </w:p>
    <w:p w:rsidR="00CD0EFE" w:rsidRPr="006F5F97" w:rsidRDefault="00CD0EFE" w:rsidP="00CD0EFE">
      <w:pPr>
        <w:ind w:left="4900"/>
        <w:jc w:val="center"/>
        <w:rPr>
          <w:b/>
          <w:sz w:val="28"/>
          <w:szCs w:val="28"/>
        </w:rPr>
      </w:pPr>
      <w:r w:rsidRPr="006F5F97">
        <w:rPr>
          <w:b/>
          <w:sz w:val="28"/>
          <w:szCs w:val="28"/>
        </w:rPr>
        <w:t>УТВЕРЖДАЮ</w:t>
      </w:r>
    </w:p>
    <w:p w:rsidR="00CD0EFE" w:rsidRPr="006F5F97" w:rsidRDefault="007E299C" w:rsidP="00CD0EFE">
      <w:pPr>
        <w:ind w:left="4900"/>
        <w:jc w:val="center"/>
        <w:rPr>
          <w:b/>
          <w:sz w:val="28"/>
          <w:szCs w:val="28"/>
        </w:rPr>
      </w:pPr>
      <w:r w:rsidRPr="006F5F97">
        <w:rPr>
          <w:b/>
          <w:sz w:val="28"/>
          <w:szCs w:val="28"/>
        </w:rPr>
        <w:t>Р</w:t>
      </w:r>
      <w:r w:rsidR="00CD0EFE" w:rsidRPr="006F5F97">
        <w:rPr>
          <w:b/>
          <w:sz w:val="28"/>
          <w:szCs w:val="28"/>
        </w:rPr>
        <w:t>ектор ЯрГУ</w:t>
      </w:r>
    </w:p>
    <w:p w:rsidR="00CD0EFE" w:rsidRPr="006F5F97" w:rsidRDefault="00CD0EFE" w:rsidP="00DE2036">
      <w:pPr>
        <w:ind w:left="4900" w:firstLine="629"/>
        <w:jc w:val="center"/>
        <w:rPr>
          <w:b/>
          <w:sz w:val="28"/>
          <w:szCs w:val="28"/>
        </w:rPr>
      </w:pPr>
      <w:r w:rsidRPr="006F5F97">
        <w:rPr>
          <w:b/>
          <w:sz w:val="28"/>
          <w:szCs w:val="28"/>
        </w:rPr>
        <w:t>_______________ А.В. Иванчин</w:t>
      </w:r>
    </w:p>
    <w:p w:rsidR="00CD0EFE" w:rsidRPr="006F5F97" w:rsidRDefault="00CD0EFE" w:rsidP="00991B51">
      <w:pPr>
        <w:tabs>
          <w:tab w:val="left" w:pos="1290"/>
        </w:tabs>
        <w:ind w:left="4962" w:firstLine="629"/>
        <w:rPr>
          <w:b/>
          <w:sz w:val="28"/>
          <w:szCs w:val="28"/>
        </w:rPr>
      </w:pPr>
      <w:r w:rsidRPr="006F5F97">
        <w:rPr>
          <w:b/>
          <w:sz w:val="28"/>
          <w:szCs w:val="28"/>
        </w:rPr>
        <w:t>«___»___________202</w:t>
      </w:r>
      <w:r w:rsidR="009B4233" w:rsidRPr="006F5F97">
        <w:rPr>
          <w:b/>
          <w:sz w:val="28"/>
          <w:szCs w:val="28"/>
        </w:rPr>
        <w:t>3</w:t>
      </w:r>
      <w:r w:rsidRPr="006F5F97">
        <w:rPr>
          <w:b/>
          <w:sz w:val="28"/>
          <w:szCs w:val="28"/>
        </w:rPr>
        <w:t xml:space="preserve"> г.</w:t>
      </w:r>
    </w:p>
    <w:p w:rsidR="00CD0EFE" w:rsidRPr="006F5F97" w:rsidRDefault="00CD0EFE" w:rsidP="00CD0EFE">
      <w:pPr>
        <w:tabs>
          <w:tab w:val="left" w:pos="1290"/>
        </w:tabs>
        <w:ind w:left="4400"/>
        <w:jc w:val="center"/>
        <w:rPr>
          <w:sz w:val="28"/>
          <w:szCs w:val="28"/>
        </w:rPr>
      </w:pPr>
    </w:p>
    <w:p w:rsidR="00CD0EFE" w:rsidRPr="006F5F97" w:rsidRDefault="00CD0EFE" w:rsidP="00CD0EFE">
      <w:pPr>
        <w:tabs>
          <w:tab w:val="left" w:pos="1290"/>
        </w:tabs>
        <w:jc w:val="center"/>
        <w:rPr>
          <w:sz w:val="28"/>
          <w:szCs w:val="28"/>
        </w:rPr>
      </w:pPr>
    </w:p>
    <w:p w:rsidR="00CD0EFE" w:rsidRPr="006F5F97" w:rsidRDefault="00CD0EFE" w:rsidP="00CD0EFE">
      <w:pPr>
        <w:tabs>
          <w:tab w:val="left" w:pos="1290"/>
        </w:tabs>
        <w:jc w:val="center"/>
        <w:rPr>
          <w:sz w:val="28"/>
          <w:szCs w:val="28"/>
        </w:rPr>
      </w:pPr>
    </w:p>
    <w:p w:rsidR="00CD0EFE" w:rsidRPr="006F5F97" w:rsidRDefault="00CD0EFE" w:rsidP="00CD0EFE">
      <w:pPr>
        <w:tabs>
          <w:tab w:val="left" w:pos="1290"/>
        </w:tabs>
        <w:jc w:val="center"/>
        <w:rPr>
          <w:b/>
          <w:sz w:val="28"/>
          <w:szCs w:val="28"/>
        </w:rPr>
      </w:pPr>
      <w:r w:rsidRPr="006F5F97">
        <w:rPr>
          <w:b/>
          <w:sz w:val="28"/>
          <w:szCs w:val="28"/>
        </w:rPr>
        <w:t>Система качества</w:t>
      </w:r>
    </w:p>
    <w:p w:rsidR="00CD0EFE" w:rsidRPr="006F5F97" w:rsidRDefault="00CD0EFE" w:rsidP="00522460">
      <w:pPr>
        <w:tabs>
          <w:tab w:val="left" w:pos="1290"/>
        </w:tabs>
        <w:ind w:left="-426"/>
        <w:jc w:val="center"/>
      </w:pPr>
    </w:p>
    <w:p w:rsidR="00CD0EFE" w:rsidRPr="006F5F97" w:rsidRDefault="00CD0EFE" w:rsidP="008B0ADE">
      <w:pPr>
        <w:tabs>
          <w:tab w:val="left" w:pos="1290"/>
          <w:tab w:val="center" w:pos="4535"/>
          <w:tab w:val="right" w:pos="9637"/>
        </w:tabs>
        <w:ind w:left="-567"/>
        <w:jc w:val="center"/>
        <w:rPr>
          <w:b/>
          <w:spacing w:val="1"/>
          <w:sz w:val="28"/>
          <w:szCs w:val="28"/>
        </w:rPr>
      </w:pPr>
      <w:r w:rsidRPr="006F5F97">
        <w:rPr>
          <w:b/>
          <w:spacing w:val="1"/>
          <w:sz w:val="28"/>
          <w:szCs w:val="28"/>
        </w:rPr>
        <w:t>ПРАВИЛА ПРИЕМА</w:t>
      </w:r>
    </w:p>
    <w:p w:rsidR="00CD0EFE" w:rsidRPr="006F5F97" w:rsidRDefault="00CD0EFE" w:rsidP="00CD0EFE">
      <w:pPr>
        <w:tabs>
          <w:tab w:val="left" w:pos="1290"/>
        </w:tabs>
        <w:ind w:left="-567"/>
        <w:jc w:val="center"/>
        <w:rPr>
          <w:b/>
          <w:spacing w:val="1"/>
          <w:sz w:val="16"/>
          <w:szCs w:val="16"/>
        </w:rPr>
      </w:pPr>
    </w:p>
    <w:p w:rsidR="00CD0EFE" w:rsidRPr="006F5F97" w:rsidRDefault="00CD0EFE" w:rsidP="00CD0EFE">
      <w:pPr>
        <w:jc w:val="center"/>
        <w:rPr>
          <w:b/>
          <w:sz w:val="26"/>
          <w:szCs w:val="26"/>
        </w:rPr>
      </w:pPr>
      <w:r w:rsidRPr="006F5F97">
        <w:rPr>
          <w:b/>
          <w:sz w:val="26"/>
          <w:szCs w:val="26"/>
        </w:rPr>
        <w:t xml:space="preserve">на обучение по образовательным программам высшего образования – </w:t>
      </w:r>
    </w:p>
    <w:p w:rsidR="00CD0EFE" w:rsidRPr="006F5F97" w:rsidRDefault="00CD0EFE" w:rsidP="00CD0EFE">
      <w:pPr>
        <w:ind w:left="-142" w:right="-144"/>
        <w:jc w:val="center"/>
        <w:rPr>
          <w:b/>
          <w:sz w:val="26"/>
          <w:szCs w:val="26"/>
        </w:rPr>
      </w:pPr>
      <w:r w:rsidRPr="006F5F97">
        <w:rPr>
          <w:b/>
          <w:sz w:val="26"/>
          <w:szCs w:val="26"/>
        </w:rPr>
        <w:t xml:space="preserve">программам бакалавриата, программам специалитета, программам магистратуры </w:t>
      </w:r>
    </w:p>
    <w:p w:rsidR="00CD0EFE" w:rsidRPr="006F5F97" w:rsidRDefault="00CD0EFE" w:rsidP="00CD0EFE">
      <w:pPr>
        <w:jc w:val="center"/>
        <w:rPr>
          <w:b/>
          <w:sz w:val="26"/>
          <w:szCs w:val="26"/>
        </w:rPr>
      </w:pPr>
      <w:r w:rsidRPr="006F5F97">
        <w:rPr>
          <w:b/>
          <w:sz w:val="26"/>
          <w:szCs w:val="26"/>
        </w:rPr>
        <w:t xml:space="preserve">Ярославского государственного университета им. П.Г. Демидова </w:t>
      </w:r>
    </w:p>
    <w:p w:rsidR="00CD0EFE" w:rsidRPr="006F5F97" w:rsidRDefault="00CD0EFE" w:rsidP="00CD0EFE">
      <w:pPr>
        <w:jc w:val="center"/>
        <w:rPr>
          <w:b/>
          <w:sz w:val="26"/>
          <w:szCs w:val="26"/>
        </w:rPr>
      </w:pPr>
      <w:r w:rsidRPr="006F5F97">
        <w:rPr>
          <w:b/>
          <w:sz w:val="26"/>
          <w:szCs w:val="26"/>
        </w:rPr>
        <w:t>на 202</w:t>
      </w:r>
      <w:r w:rsidR="009B4233" w:rsidRPr="006F5F97">
        <w:rPr>
          <w:b/>
          <w:sz w:val="26"/>
          <w:szCs w:val="26"/>
        </w:rPr>
        <w:t>4</w:t>
      </w:r>
      <w:r w:rsidRPr="006F5F97">
        <w:rPr>
          <w:b/>
          <w:sz w:val="26"/>
          <w:szCs w:val="26"/>
        </w:rPr>
        <w:t xml:space="preserve"> / 202</w:t>
      </w:r>
      <w:r w:rsidR="009B4233" w:rsidRPr="006F5F97">
        <w:rPr>
          <w:b/>
          <w:sz w:val="26"/>
          <w:szCs w:val="26"/>
        </w:rPr>
        <w:t>5</w:t>
      </w:r>
      <w:r w:rsidRPr="006F5F97">
        <w:rPr>
          <w:b/>
          <w:sz w:val="26"/>
          <w:szCs w:val="26"/>
        </w:rPr>
        <w:t xml:space="preserve"> учебный год</w:t>
      </w: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pPr>
    </w:p>
    <w:p w:rsidR="00CD0EFE" w:rsidRPr="006F5F97" w:rsidRDefault="00CD0EFE" w:rsidP="00522460">
      <w:pPr>
        <w:tabs>
          <w:tab w:val="left" w:pos="1290"/>
        </w:tabs>
        <w:ind w:left="-426"/>
        <w:jc w:val="center"/>
        <w:sectPr w:rsidR="00CD0EFE" w:rsidRPr="006F5F97" w:rsidSect="00A56790">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418" w:header="720" w:footer="720"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titlePg/>
          <w:docGrid w:linePitch="272"/>
        </w:sectPr>
      </w:pPr>
      <w:r w:rsidRPr="006F5F97">
        <w:t>Издание официальное</w:t>
      </w:r>
    </w:p>
    <w:p w:rsidR="004B0F8C" w:rsidRPr="006F5F97" w:rsidRDefault="004B0F8C" w:rsidP="00941775">
      <w:pPr>
        <w:tabs>
          <w:tab w:val="center" w:pos="5103"/>
          <w:tab w:val="left" w:pos="7490"/>
        </w:tabs>
        <w:jc w:val="center"/>
      </w:pPr>
    </w:p>
    <w:p w:rsidR="00E66A82" w:rsidRPr="006F5F97" w:rsidRDefault="00E66A82" w:rsidP="00941775">
      <w:pPr>
        <w:tabs>
          <w:tab w:val="center" w:pos="5103"/>
          <w:tab w:val="left" w:pos="7490"/>
        </w:tabs>
        <w:jc w:val="center"/>
        <w:rPr>
          <w:b/>
        </w:rPr>
      </w:pPr>
      <w:r w:rsidRPr="006F5F97">
        <w:rPr>
          <w:b/>
        </w:rPr>
        <w:t>Содержание</w:t>
      </w:r>
    </w:p>
    <w:p w:rsidR="004B0F8C" w:rsidRPr="006F5F97" w:rsidRDefault="004B0F8C" w:rsidP="00941775">
      <w:pPr>
        <w:tabs>
          <w:tab w:val="center" w:pos="5103"/>
          <w:tab w:val="left" w:pos="7490"/>
        </w:tabs>
        <w:jc w:val="center"/>
        <w:rPr>
          <w:sz w:val="28"/>
          <w:szCs w:val="28"/>
        </w:rPr>
      </w:pPr>
    </w:p>
    <w:sdt>
      <w:sdtPr>
        <w:id w:val="-1184368022"/>
      </w:sdtPr>
      <w:sdtEndPr>
        <w:rPr>
          <w:b/>
          <w:bCs/>
        </w:rPr>
      </w:sdtEndPr>
      <w:sdtContent>
        <w:p w:rsidR="00497574" w:rsidRPr="00313815" w:rsidRDefault="0040603F">
          <w:pPr>
            <w:pStyle w:val="11"/>
            <w:rPr>
              <w:rFonts w:asciiTheme="minorHAnsi" w:eastAsiaTheme="minorEastAsia" w:hAnsiTheme="minorHAnsi" w:cstheme="minorBidi"/>
              <w:noProof/>
              <w:sz w:val="22"/>
              <w:szCs w:val="22"/>
            </w:rPr>
          </w:pPr>
          <w:r w:rsidRPr="00313815">
            <w:fldChar w:fldCharType="begin"/>
          </w:r>
          <w:r w:rsidR="00B54631" w:rsidRPr="00313815">
            <w:instrText xml:space="preserve"> TOC \o "1-3" \h \z \u </w:instrText>
          </w:r>
          <w:r w:rsidRPr="00313815">
            <w:fldChar w:fldCharType="separate"/>
          </w:r>
          <w:hyperlink w:anchor="_Toc167453718" w:history="1">
            <w:r w:rsidR="00497574" w:rsidRPr="00313815">
              <w:rPr>
                <w:rStyle w:val="af1"/>
                <w:b/>
                <w:noProof/>
              </w:rPr>
              <w:t>I. Общие положения</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_Toc167453718 \h </w:instrText>
            </w:r>
            <w:r w:rsidR="00497574" w:rsidRPr="00313815">
              <w:rPr>
                <w:noProof/>
                <w:webHidden/>
              </w:rPr>
            </w:r>
            <w:r w:rsidR="00497574" w:rsidRPr="00313815">
              <w:rPr>
                <w:noProof/>
                <w:webHidden/>
              </w:rPr>
              <w:fldChar w:fldCharType="separate"/>
            </w:r>
            <w:r w:rsidR="003071C6">
              <w:rPr>
                <w:noProof/>
                <w:webHidden/>
              </w:rPr>
              <w:t>4</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19" w:history="1">
            <w:r w:rsidR="00497574" w:rsidRPr="00313815">
              <w:rPr>
                <w:rStyle w:val="af1"/>
                <w:b/>
                <w:noProof/>
              </w:rPr>
              <w:t>II. Установление перечня и форм проведения вступительных испытаний по программам бакалавриата и программам специалитета</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_Toc167453719 \h </w:instrText>
            </w:r>
            <w:r w:rsidR="00497574" w:rsidRPr="00313815">
              <w:rPr>
                <w:noProof/>
                <w:webHidden/>
              </w:rPr>
            </w:r>
            <w:r w:rsidR="00497574" w:rsidRPr="00313815">
              <w:rPr>
                <w:noProof/>
                <w:webHidden/>
              </w:rPr>
              <w:fldChar w:fldCharType="separate"/>
            </w:r>
            <w:r w:rsidR="003071C6">
              <w:rPr>
                <w:noProof/>
                <w:webHidden/>
              </w:rPr>
              <w:t>8</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20" w:history="1">
            <w:r w:rsidR="00497574" w:rsidRPr="00313815">
              <w:rPr>
                <w:rStyle w:val="af1"/>
                <w:rFonts w:ascii="Times New Roman CYR" w:hAnsi="Times New Roman CYR" w:cs="Times New Roman CYR"/>
                <w:b/>
                <w:bCs/>
                <w:noProof/>
              </w:rPr>
              <w:t>III. Количество организаций высшего образования, специальностей и (или) направлений подготовки для одновременного поступления на обучение по программам бакалавриата и программам специалитета</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_Toc167453720 \h </w:instrText>
            </w:r>
            <w:r w:rsidR="00497574" w:rsidRPr="00313815">
              <w:rPr>
                <w:noProof/>
                <w:webHidden/>
              </w:rPr>
            </w:r>
            <w:r w:rsidR="00497574" w:rsidRPr="00313815">
              <w:rPr>
                <w:noProof/>
                <w:webHidden/>
              </w:rPr>
              <w:fldChar w:fldCharType="separate"/>
            </w:r>
            <w:r w:rsidR="003071C6">
              <w:rPr>
                <w:noProof/>
                <w:webHidden/>
              </w:rPr>
              <w:t>11</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21" w:history="1">
            <w:r w:rsidR="00497574" w:rsidRPr="00313815">
              <w:rPr>
                <w:rStyle w:val="af1"/>
                <w:rFonts w:ascii="Times New Roman CYR" w:hAnsi="Times New Roman CYR" w:cs="Times New Roman CYR"/>
                <w:b/>
                <w:bCs/>
                <w:noProof/>
              </w:rPr>
              <w:t>IV. Особые права при приеме на обучение по программам бакалавриата и программам специалитета</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_Toc167453721 \h </w:instrText>
            </w:r>
            <w:r w:rsidR="00497574" w:rsidRPr="00313815">
              <w:rPr>
                <w:noProof/>
                <w:webHidden/>
              </w:rPr>
            </w:r>
            <w:r w:rsidR="00497574" w:rsidRPr="00313815">
              <w:rPr>
                <w:noProof/>
                <w:webHidden/>
              </w:rPr>
              <w:fldChar w:fldCharType="separate"/>
            </w:r>
            <w:r w:rsidR="003071C6">
              <w:rPr>
                <w:noProof/>
                <w:webHidden/>
              </w:rPr>
              <w:t>11</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22" w:history="1">
            <w:r w:rsidR="00497574" w:rsidRPr="00313815">
              <w:rPr>
                <w:rStyle w:val="af1"/>
                <w:rFonts w:ascii="Times New Roman CYR" w:hAnsi="Times New Roman CYR" w:cs="Times New Roman CYR"/>
                <w:b/>
                <w:noProof/>
              </w:rPr>
              <w:t>V. Учет индивидуальных достижений поступающих по программам бакалавриата и программам специалитета</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_Toc167453722 \h </w:instrText>
            </w:r>
            <w:r w:rsidR="00497574" w:rsidRPr="00313815">
              <w:rPr>
                <w:noProof/>
                <w:webHidden/>
              </w:rPr>
            </w:r>
            <w:r w:rsidR="00497574" w:rsidRPr="00313815">
              <w:rPr>
                <w:noProof/>
                <w:webHidden/>
              </w:rPr>
              <w:fldChar w:fldCharType="separate"/>
            </w:r>
            <w:r w:rsidR="003071C6">
              <w:rPr>
                <w:noProof/>
                <w:webHidden/>
              </w:rPr>
              <w:t>13</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23" w:history="1">
            <w:r w:rsidR="00497574" w:rsidRPr="00313815">
              <w:rPr>
                <w:rStyle w:val="af1"/>
                <w:rFonts w:ascii="Times New Roman CYR" w:hAnsi="Times New Roman CYR" w:cs="Times New Roman CYR"/>
                <w:b/>
                <w:noProof/>
              </w:rPr>
              <w:t>VI. Установление вступительных испытаний и учет индивидуальных достижений поступающих по программам магистратуры</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_Toc167453723 \h </w:instrText>
            </w:r>
            <w:r w:rsidR="00497574" w:rsidRPr="00313815">
              <w:rPr>
                <w:noProof/>
                <w:webHidden/>
              </w:rPr>
            </w:r>
            <w:r w:rsidR="00497574" w:rsidRPr="00313815">
              <w:rPr>
                <w:noProof/>
                <w:webHidden/>
              </w:rPr>
              <w:fldChar w:fldCharType="separate"/>
            </w:r>
            <w:r w:rsidR="003071C6">
              <w:rPr>
                <w:noProof/>
                <w:webHidden/>
              </w:rPr>
              <w:t>14</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24" w:history="1">
            <w:r w:rsidR="00497574" w:rsidRPr="00313815">
              <w:rPr>
                <w:rStyle w:val="af1"/>
                <w:rFonts w:ascii="Times New Roman CYR" w:hAnsi="Times New Roman CYR" w:cs="Times New Roman CYR"/>
                <w:b/>
                <w:noProof/>
              </w:rPr>
              <w:t>VII. Информирование о приеме</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_Toc167453724 \h </w:instrText>
            </w:r>
            <w:r w:rsidR="00497574" w:rsidRPr="00313815">
              <w:rPr>
                <w:noProof/>
                <w:webHidden/>
              </w:rPr>
            </w:r>
            <w:r w:rsidR="00497574" w:rsidRPr="00313815">
              <w:rPr>
                <w:noProof/>
                <w:webHidden/>
              </w:rPr>
              <w:fldChar w:fldCharType="separate"/>
            </w:r>
            <w:r w:rsidR="003071C6">
              <w:rPr>
                <w:noProof/>
                <w:webHidden/>
              </w:rPr>
              <w:t>14</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25" w:history="1">
            <w:r w:rsidR="00497574" w:rsidRPr="00313815">
              <w:rPr>
                <w:rStyle w:val="af1"/>
                <w:rFonts w:ascii="Times New Roman CYR" w:hAnsi="Times New Roman CYR" w:cs="Times New Roman CYR"/>
                <w:b/>
                <w:noProof/>
              </w:rPr>
              <w:t>VIII. Прием документов</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_Toc167453725 \h </w:instrText>
            </w:r>
            <w:r w:rsidR="00497574" w:rsidRPr="00313815">
              <w:rPr>
                <w:noProof/>
                <w:webHidden/>
              </w:rPr>
            </w:r>
            <w:r w:rsidR="00497574" w:rsidRPr="00313815">
              <w:rPr>
                <w:noProof/>
                <w:webHidden/>
              </w:rPr>
              <w:fldChar w:fldCharType="separate"/>
            </w:r>
            <w:r w:rsidR="003071C6">
              <w:rPr>
                <w:noProof/>
                <w:webHidden/>
              </w:rPr>
              <w:t>16</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26" w:history="1">
            <w:r w:rsidR="00497574" w:rsidRPr="00313815">
              <w:rPr>
                <w:rStyle w:val="af1"/>
                <w:rFonts w:ascii="Times New Roman CYR" w:hAnsi="Times New Roman CYR" w:cs="Times New Roman CYR"/>
                <w:b/>
                <w:noProof/>
              </w:rPr>
              <w:t>IX. Вступительные испытания, проводимые Университетом самостоятельно</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_Toc167453726 \h </w:instrText>
            </w:r>
            <w:r w:rsidR="00497574" w:rsidRPr="00313815">
              <w:rPr>
                <w:noProof/>
                <w:webHidden/>
              </w:rPr>
            </w:r>
            <w:r w:rsidR="00497574" w:rsidRPr="00313815">
              <w:rPr>
                <w:noProof/>
                <w:webHidden/>
              </w:rPr>
              <w:fldChar w:fldCharType="separate"/>
            </w:r>
            <w:r w:rsidR="003071C6">
              <w:rPr>
                <w:noProof/>
                <w:webHidden/>
              </w:rPr>
              <w:t>20</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27" w:history="1">
            <w:r w:rsidR="00497574" w:rsidRPr="00313815">
              <w:rPr>
                <w:rStyle w:val="af1"/>
                <w:rFonts w:ascii="Times New Roman CYR" w:hAnsi="Times New Roman CYR" w:cs="Times New Roman CYR"/>
                <w:b/>
                <w:noProof/>
              </w:rPr>
              <w:t>X. Особенности проведения вступительных испытаний для инвалидов и лиц с ограниченными возможностями здоровья</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_Toc167453727 \h </w:instrText>
            </w:r>
            <w:r w:rsidR="00497574" w:rsidRPr="00313815">
              <w:rPr>
                <w:noProof/>
                <w:webHidden/>
              </w:rPr>
            </w:r>
            <w:r w:rsidR="00497574" w:rsidRPr="00313815">
              <w:rPr>
                <w:noProof/>
                <w:webHidden/>
              </w:rPr>
              <w:fldChar w:fldCharType="separate"/>
            </w:r>
            <w:r w:rsidR="003071C6">
              <w:rPr>
                <w:noProof/>
                <w:webHidden/>
              </w:rPr>
              <w:t>21</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28" w:history="1">
            <w:r w:rsidR="00497574" w:rsidRPr="00313815">
              <w:rPr>
                <w:rStyle w:val="af1"/>
                <w:rFonts w:ascii="Times New Roman CYR" w:hAnsi="Times New Roman CYR" w:cs="Times New Roman CYR"/>
                <w:b/>
                <w:noProof/>
              </w:rPr>
              <w:t>XI. Формирование ранжированных списков поступающих и зачисление</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_Toc167453728 \h </w:instrText>
            </w:r>
            <w:r w:rsidR="00497574" w:rsidRPr="00313815">
              <w:rPr>
                <w:noProof/>
                <w:webHidden/>
              </w:rPr>
            </w:r>
            <w:r w:rsidR="00497574" w:rsidRPr="00313815">
              <w:rPr>
                <w:noProof/>
                <w:webHidden/>
              </w:rPr>
              <w:fldChar w:fldCharType="separate"/>
            </w:r>
            <w:r w:rsidR="003071C6">
              <w:rPr>
                <w:noProof/>
                <w:webHidden/>
              </w:rPr>
              <w:t>23</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29" w:history="1">
            <w:r w:rsidR="00497574" w:rsidRPr="00313815">
              <w:rPr>
                <w:rStyle w:val="af1"/>
                <w:rFonts w:ascii="Times New Roman CYR" w:hAnsi="Times New Roman CYR" w:cs="Times New Roman CYR"/>
                <w:b/>
                <w:noProof/>
              </w:rPr>
              <w:t>XII. Особенности приема на целевое обучение</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_Toc167453729 \h </w:instrText>
            </w:r>
            <w:r w:rsidR="00497574" w:rsidRPr="00313815">
              <w:rPr>
                <w:noProof/>
                <w:webHidden/>
              </w:rPr>
            </w:r>
            <w:r w:rsidR="00497574" w:rsidRPr="00313815">
              <w:rPr>
                <w:noProof/>
                <w:webHidden/>
              </w:rPr>
              <w:fldChar w:fldCharType="separate"/>
            </w:r>
            <w:r w:rsidR="003071C6">
              <w:rPr>
                <w:noProof/>
                <w:webHidden/>
              </w:rPr>
              <w:t>29</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30" w:history="1">
            <w:r w:rsidR="00497574" w:rsidRPr="00313815">
              <w:rPr>
                <w:rStyle w:val="af1"/>
                <w:rFonts w:ascii="Times New Roman CYR" w:hAnsi="Times New Roman CYR" w:cs="Times New Roman CYR"/>
                <w:b/>
                <w:bCs/>
                <w:noProof/>
              </w:rPr>
              <w:t>XII</w:t>
            </w:r>
            <w:r w:rsidR="00497574" w:rsidRPr="00313815">
              <w:rPr>
                <w:rStyle w:val="af1"/>
                <w:rFonts w:ascii="Times New Roman CYR" w:hAnsi="Times New Roman CYR" w:cs="Times New Roman CYR"/>
                <w:b/>
                <w:bCs/>
                <w:noProof/>
                <w:lang w:val="en-US"/>
              </w:rPr>
              <w:t>I</w:t>
            </w:r>
            <w:r w:rsidR="00497574" w:rsidRPr="00313815">
              <w:rPr>
                <w:rStyle w:val="af1"/>
                <w:rFonts w:ascii="Times New Roman CYR" w:hAnsi="Times New Roman CYR" w:cs="Times New Roman CYR"/>
                <w:b/>
                <w:bCs/>
                <w:noProof/>
              </w:rPr>
              <w:t>. Особенности приема на места в пределах отдельной квоты</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_Toc167453730 \h </w:instrText>
            </w:r>
            <w:r w:rsidR="00497574" w:rsidRPr="00313815">
              <w:rPr>
                <w:noProof/>
                <w:webHidden/>
              </w:rPr>
            </w:r>
            <w:r w:rsidR="00497574" w:rsidRPr="00313815">
              <w:rPr>
                <w:noProof/>
                <w:webHidden/>
              </w:rPr>
              <w:fldChar w:fldCharType="separate"/>
            </w:r>
            <w:r w:rsidR="003071C6">
              <w:rPr>
                <w:noProof/>
                <w:webHidden/>
              </w:rPr>
              <w:t>30</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31" w:history="1">
            <w:r w:rsidR="00497574" w:rsidRPr="00313815">
              <w:rPr>
                <w:rStyle w:val="af1"/>
                <w:rFonts w:ascii="Times New Roman CYR" w:hAnsi="Times New Roman CYR" w:cs="Times New Roman CYR"/>
                <w:b/>
                <w:noProof/>
              </w:rPr>
              <w:t>XI</w:t>
            </w:r>
            <w:r w:rsidR="00497574" w:rsidRPr="00313815">
              <w:rPr>
                <w:rStyle w:val="af1"/>
                <w:rFonts w:ascii="Times New Roman CYR" w:hAnsi="Times New Roman CYR" w:cs="Times New Roman CYR"/>
                <w:b/>
                <w:noProof/>
                <w:lang w:val="en-US"/>
              </w:rPr>
              <w:t>V</w:t>
            </w:r>
            <w:r w:rsidR="00497574" w:rsidRPr="00313815">
              <w:rPr>
                <w:rStyle w:val="af1"/>
                <w:rFonts w:ascii="Times New Roman CYR" w:hAnsi="Times New Roman CYR" w:cs="Times New Roman CYR"/>
                <w:b/>
                <w:noProof/>
              </w:rPr>
              <w:t>. Особенности приема иностранных граждан и лиц без гражданства</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_Toc167453731 \h </w:instrText>
            </w:r>
            <w:r w:rsidR="00497574" w:rsidRPr="00313815">
              <w:rPr>
                <w:noProof/>
                <w:webHidden/>
              </w:rPr>
            </w:r>
            <w:r w:rsidR="00497574" w:rsidRPr="00313815">
              <w:rPr>
                <w:noProof/>
                <w:webHidden/>
              </w:rPr>
              <w:fldChar w:fldCharType="separate"/>
            </w:r>
            <w:r w:rsidR="003071C6">
              <w:rPr>
                <w:noProof/>
                <w:webHidden/>
              </w:rPr>
              <w:t>32</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32" w:history="1">
            <w:r w:rsidR="00497574" w:rsidRPr="00313815">
              <w:rPr>
                <w:rStyle w:val="af1"/>
                <w:b/>
                <w:noProof/>
                <w:lang w:val="en-US"/>
              </w:rPr>
              <w:t>XV</w:t>
            </w:r>
            <w:r w:rsidR="00497574" w:rsidRPr="00313815">
              <w:rPr>
                <w:rStyle w:val="af1"/>
                <w:b/>
                <w:noProof/>
              </w:rPr>
              <w:t>. Особенности приема на обучение по программам бакалавриата, программам специалитета и программам магистратуры, предусмотренные частями 7 и 8 статьи 5 Федерального закона от 17 февраля 2023 г. № 19-ФЗ.</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_Toc167453732 \h </w:instrText>
            </w:r>
            <w:r w:rsidR="00497574" w:rsidRPr="00313815">
              <w:rPr>
                <w:noProof/>
                <w:webHidden/>
              </w:rPr>
            </w:r>
            <w:r w:rsidR="00497574" w:rsidRPr="00313815">
              <w:rPr>
                <w:noProof/>
                <w:webHidden/>
              </w:rPr>
              <w:fldChar w:fldCharType="separate"/>
            </w:r>
            <w:r w:rsidR="003071C6">
              <w:rPr>
                <w:noProof/>
                <w:webHidden/>
              </w:rPr>
              <w:t>33</w:t>
            </w:r>
            <w:r w:rsidR="00497574" w:rsidRPr="00313815">
              <w:rPr>
                <w:noProof/>
                <w:webHidden/>
              </w:rPr>
              <w:fldChar w:fldCharType="end"/>
            </w:r>
          </w:hyperlink>
        </w:p>
        <w:p w:rsidR="00497574" w:rsidRPr="00313815" w:rsidRDefault="00B37232">
          <w:pPr>
            <w:pStyle w:val="11"/>
            <w:rPr>
              <w:rFonts w:asciiTheme="minorHAnsi" w:eastAsiaTheme="minorEastAsia" w:hAnsiTheme="minorHAnsi" w:cstheme="minorBidi"/>
              <w:noProof/>
              <w:sz w:val="22"/>
              <w:szCs w:val="22"/>
            </w:rPr>
          </w:pPr>
          <w:hyperlink w:anchor="_Toc167453733" w:history="1">
            <w:r w:rsidR="00497574" w:rsidRPr="00313815">
              <w:rPr>
                <w:rStyle w:val="af1"/>
                <w:b/>
                <w:noProof/>
                <w:lang w:val="en-US"/>
              </w:rPr>
              <w:t>XVI</w:t>
            </w:r>
            <w:r w:rsidR="000B5E9F">
              <w:rPr>
                <w:rStyle w:val="af1"/>
                <w:b/>
                <w:noProof/>
              </w:rPr>
              <w:t>.</w:t>
            </w:r>
            <w:r w:rsidR="000B5E9F">
              <w:t> </w:t>
            </w:r>
            <w:r w:rsidR="00497574" w:rsidRPr="00313815">
              <w:rPr>
                <w:rStyle w:val="af1"/>
                <w:b/>
                <w:noProof/>
              </w:rPr>
              <w:t>Особенности проведения вступительных испытаний для лиц, завершивших обучение в общеобразовательных организациях Белгородской области, включенных в перечень, утвержденный приказом Минпросвещения России от 3 апреля 2024 г. № 219</w:t>
            </w:r>
            <w:r w:rsidR="00497574" w:rsidRPr="00313815">
              <w:rPr>
                <w:noProof/>
                <w:webHidden/>
              </w:rPr>
              <w:tab/>
            </w:r>
            <w:r w:rsidR="00497574" w:rsidRPr="00313815">
              <w:rPr>
                <w:noProof/>
                <w:webHidden/>
              </w:rPr>
              <w:fldChar w:fldCharType="begin"/>
            </w:r>
            <w:r w:rsidR="00497574" w:rsidRPr="00313815">
              <w:rPr>
                <w:noProof/>
                <w:webHidden/>
              </w:rPr>
              <w:instrText xml:space="preserve"> PAGEREF _Toc167453733 \h </w:instrText>
            </w:r>
            <w:r w:rsidR="00497574" w:rsidRPr="00313815">
              <w:rPr>
                <w:noProof/>
                <w:webHidden/>
              </w:rPr>
            </w:r>
            <w:r w:rsidR="00497574" w:rsidRPr="00313815">
              <w:rPr>
                <w:noProof/>
                <w:webHidden/>
              </w:rPr>
              <w:fldChar w:fldCharType="separate"/>
            </w:r>
            <w:r w:rsidR="003071C6">
              <w:rPr>
                <w:noProof/>
                <w:webHidden/>
              </w:rPr>
              <w:t>36</w:t>
            </w:r>
            <w:r w:rsidR="00497574" w:rsidRPr="00313815">
              <w:rPr>
                <w:noProof/>
                <w:webHidden/>
              </w:rPr>
              <w:fldChar w:fldCharType="end"/>
            </w:r>
          </w:hyperlink>
        </w:p>
        <w:p w:rsidR="00B54631" w:rsidRPr="006F5F97" w:rsidRDefault="0040603F" w:rsidP="007E299C">
          <w:r w:rsidRPr="00313815">
            <w:rPr>
              <w:b/>
              <w:bCs/>
            </w:rPr>
            <w:fldChar w:fldCharType="end"/>
          </w:r>
        </w:p>
      </w:sdtContent>
    </w:sdt>
    <w:tbl>
      <w:tblPr>
        <w:tblW w:w="10333" w:type="dxa"/>
        <w:tblInd w:w="-34" w:type="dxa"/>
        <w:tblLayout w:type="fixed"/>
        <w:tblLook w:val="01E0" w:firstRow="1" w:lastRow="1" w:firstColumn="1" w:lastColumn="1" w:noHBand="0" w:noVBand="0"/>
      </w:tblPr>
      <w:tblGrid>
        <w:gridCol w:w="9498"/>
        <w:gridCol w:w="835"/>
      </w:tblGrid>
      <w:tr w:rsidR="00B54631" w:rsidRPr="006F5F97" w:rsidTr="00B54631">
        <w:trPr>
          <w:trHeight w:val="303"/>
        </w:trPr>
        <w:tc>
          <w:tcPr>
            <w:tcW w:w="9498" w:type="dxa"/>
            <w:vAlign w:val="center"/>
          </w:tcPr>
          <w:p w:rsidR="00B54631" w:rsidRPr="006F5F97" w:rsidRDefault="00B54631" w:rsidP="007E299C">
            <w:pPr>
              <w:autoSpaceDE w:val="0"/>
              <w:autoSpaceDN w:val="0"/>
              <w:adjustRightInd w:val="0"/>
              <w:ind w:right="-201"/>
              <w:rPr>
                <w:rFonts w:eastAsia="TimesNewRomanPSMT"/>
              </w:rPr>
            </w:pPr>
            <w:r w:rsidRPr="006F5F97">
              <w:rPr>
                <w:rFonts w:eastAsia="TimesNewRomanPSMT"/>
              </w:rPr>
              <w:t>Приложение А. Перечень вступительных испытаний по программам бакалавриата и специалитета ……………...............................................................................................................</w:t>
            </w:r>
          </w:p>
        </w:tc>
        <w:tc>
          <w:tcPr>
            <w:tcW w:w="835" w:type="dxa"/>
            <w:vAlign w:val="center"/>
          </w:tcPr>
          <w:p w:rsidR="00B54631" w:rsidRPr="006F5F97" w:rsidRDefault="00B54631" w:rsidP="007E299C">
            <w:pPr>
              <w:ind w:left="-57" w:right="-57"/>
            </w:pPr>
          </w:p>
          <w:p w:rsidR="00B54631" w:rsidRPr="006F5F97" w:rsidRDefault="00B54631" w:rsidP="004F24CB">
            <w:pPr>
              <w:ind w:left="-57" w:right="-57"/>
            </w:pPr>
            <w:r w:rsidRPr="006F5F97">
              <w:t>3</w:t>
            </w:r>
            <w:r w:rsidR="00097C7C">
              <w:t>7</w:t>
            </w:r>
          </w:p>
        </w:tc>
      </w:tr>
      <w:tr w:rsidR="00B54631" w:rsidRPr="006F5F97" w:rsidTr="00B54631">
        <w:trPr>
          <w:trHeight w:val="312"/>
        </w:trPr>
        <w:tc>
          <w:tcPr>
            <w:tcW w:w="9498" w:type="dxa"/>
            <w:vAlign w:val="center"/>
          </w:tcPr>
          <w:p w:rsidR="00B54631" w:rsidRPr="006F5F97" w:rsidRDefault="00B54631" w:rsidP="007E299C">
            <w:pPr>
              <w:autoSpaceDE w:val="0"/>
              <w:autoSpaceDN w:val="0"/>
              <w:adjustRightInd w:val="0"/>
              <w:ind w:right="-201"/>
              <w:rPr>
                <w:rFonts w:eastAsia="TimesNewRomanPSMT"/>
              </w:rPr>
            </w:pPr>
            <w:r w:rsidRPr="006F5F97">
              <w:rPr>
                <w:rFonts w:eastAsia="TimesNewRomanPSMT"/>
              </w:rPr>
              <w:t>Приложение Б. Перечень вступительных испытаний по программам магистратуры.............</w:t>
            </w:r>
          </w:p>
        </w:tc>
        <w:tc>
          <w:tcPr>
            <w:tcW w:w="835" w:type="dxa"/>
            <w:vAlign w:val="center"/>
          </w:tcPr>
          <w:p w:rsidR="00B54631" w:rsidRPr="006F5F97" w:rsidRDefault="00F425A8" w:rsidP="00B55FBB">
            <w:pPr>
              <w:ind w:left="-57" w:right="-57" w:firstLine="11"/>
            </w:pPr>
            <w:r w:rsidRPr="006F5F97">
              <w:t>4</w:t>
            </w:r>
            <w:r w:rsidR="00097C7C">
              <w:t>2</w:t>
            </w:r>
          </w:p>
        </w:tc>
      </w:tr>
      <w:tr w:rsidR="00DD248E" w:rsidRPr="006F5F97" w:rsidTr="00B54631">
        <w:trPr>
          <w:trHeight w:val="312"/>
        </w:trPr>
        <w:tc>
          <w:tcPr>
            <w:tcW w:w="9498" w:type="dxa"/>
            <w:vAlign w:val="center"/>
          </w:tcPr>
          <w:p w:rsidR="00DD248E" w:rsidRPr="00DD248E" w:rsidRDefault="00DD248E" w:rsidP="007E299C">
            <w:pPr>
              <w:autoSpaceDE w:val="0"/>
              <w:autoSpaceDN w:val="0"/>
              <w:adjustRightInd w:val="0"/>
              <w:ind w:right="-201"/>
              <w:rPr>
                <w:rFonts w:eastAsia="TimesNewRomanPSMT"/>
                <w:i/>
              </w:rPr>
            </w:pPr>
            <w:r w:rsidRPr="00DD248E">
              <w:rPr>
                <w:rFonts w:eastAsia="TimesNewRomanPSMT"/>
                <w:i/>
              </w:rPr>
              <w:t>Приложение В – исключено изменением от 26.12.20-23 № 1635</w:t>
            </w:r>
          </w:p>
        </w:tc>
        <w:tc>
          <w:tcPr>
            <w:tcW w:w="835" w:type="dxa"/>
            <w:vAlign w:val="center"/>
          </w:tcPr>
          <w:p w:rsidR="00DD248E" w:rsidRPr="006F5F97" w:rsidRDefault="00DD248E" w:rsidP="00B55FBB">
            <w:pPr>
              <w:ind w:left="-57" w:right="-57" w:firstLine="11"/>
            </w:pPr>
          </w:p>
        </w:tc>
      </w:tr>
      <w:tr w:rsidR="00B54631" w:rsidRPr="006F5F97" w:rsidTr="00B54631">
        <w:trPr>
          <w:trHeight w:val="315"/>
        </w:trPr>
        <w:tc>
          <w:tcPr>
            <w:tcW w:w="9498" w:type="dxa"/>
            <w:vAlign w:val="center"/>
          </w:tcPr>
          <w:p w:rsidR="00B54631" w:rsidRPr="006F5F97" w:rsidRDefault="00B54631" w:rsidP="007E299C">
            <w:pPr>
              <w:autoSpaceDE w:val="0"/>
              <w:autoSpaceDN w:val="0"/>
              <w:adjustRightInd w:val="0"/>
              <w:ind w:right="-201"/>
              <w:rPr>
                <w:rFonts w:eastAsia="TimesNewRomanPSMT"/>
              </w:rPr>
            </w:pPr>
            <w:r w:rsidRPr="006F5F97">
              <w:rPr>
                <w:rFonts w:eastAsia="TimesNewRomanPSMT"/>
              </w:rPr>
              <w:t xml:space="preserve">Приложение Г. Максимальное и </w:t>
            </w:r>
            <w:r w:rsidRPr="006F5F97">
              <w:t>минимальное количество баллов</w:t>
            </w:r>
            <w:r w:rsidRPr="006F5F97">
              <w:rPr>
                <w:rFonts w:eastAsia="TimesNewRomanPSMT"/>
              </w:rPr>
              <w:t>...........................................</w:t>
            </w:r>
          </w:p>
        </w:tc>
        <w:tc>
          <w:tcPr>
            <w:tcW w:w="835" w:type="dxa"/>
            <w:vAlign w:val="center"/>
          </w:tcPr>
          <w:p w:rsidR="00B54631" w:rsidRPr="006F5F97" w:rsidRDefault="00B54631" w:rsidP="00B55FBB">
            <w:pPr>
              <w:ind w:left="-57" w:right="-57" w:firstLine="11"/>
            </w:pPr>
            <w:r w:rsidRPr="006F5F97">
              <w:t>4</w:t>
            </w:r>
            <w:r w:rsidR="00097C7C">
              <w:t>6</w:t>
            </w:r>
          </w:p>
        </w:tc>
      </w:tr>
      <w:tr w:rsidR="00B54631" w:rsidRPr="006F5F97" w:rsidTr="00B54631">
        <w:trPr>
          <w:trHeight w:val="70"/>
        </w:trPr>
        <w:tc>
          <w:tcPr>
            <w:tcW w:w="9498" w:type="dxa"/>
            <w:vAlign w:val="center"/>
          </w:tcPr>
          <w:p w:rsidR="00B54631" w:rsidRPr="006F5F97" w:rsidRDefault="00B54631" w:rsidP="007E299C">
            <w:pPr>
              <w:autoSpaceDE w:val="0"/>
              <w:autoSpaceDN w:val="0"/>
              <w:adjustRightInd w:val="0"/>
              <w:ind w:right="-201"/>
              <w:rPr>
                <w:rFonts w:eastAsia="TimesNewRomanPSMT"/>
              </w:rPr>
            </w:pPr>
            <w:r w:rsidRPr="006F5F97">
              <w:rPr>
                <w:rFonts w:eastAsia="TimesNewRomanPSMT"/>
              </w:rPr>
              <w:t>Приложение Д. Зачисление по результатам олимпиад школьников.….....................................</w:t>
            </w:r>
          </w:p>
        </w:tc>
        <w:tc>
          <w:tcPr>
            <w:tcW w:w="835" w:type="dxa"/>
            <w:vAlign w:val="center"/>
          </w:tcPr>
          <w:p w:rsidR="00B54631" w:rsidRPr="006F5F97" w:rsidRDefault="00B54631" w:rsidP="00B55FBB">
            <w:pPr>
              <w:ind w:left="-57" w:right="-57" w:firstLine="11"/>
            </w:pPr>
            <w:r w:rsidRPr="006F5F97">
              <w:t>4</w:t>
            </w:r>
            <w:r w:rsidR="00097C7C">
              <w:t>7</w:t>
            </w:r>
          </w:p>
        </w:tc>
      </w:tr>
      <w:tr w:rsidR="00B54631" w:rsidRPr="006F5F97" w:rsidTr="00B54631">
        <w:trPr>
          <w:trHeight w:val="231"/>
        </w:trPr>
        <w:tc>
          <w:tcPr>
            <w:tcW w:w="9498" w:type="dxa"/>
            <w:vAlign w:val="center"/>
          </w:tcPr>
          <w:p w:rsidR="00B54631" w:rsidRPr="006F5F97" w:rsidRDefault="00B54631" w:rsidP="007E299C">
            <w:pPr>
              <w:autoSpaceDE w:val="0"/>
              <w:autoSpaceDN w:val="0"/>
              <w:adjustRightInd w:val="0"/>
              <w:ind w:right="-201"/>
              <w:rPr>
                <w:rFonts w:eastAsia="TimesNewRomanPSMT"/>
              </w:rPr>
            </w:pPr>
            <w:r w:rsidRPr="006F5F97">
              <w:rPr>
                <w:rFonts w:eastAsia="TimesNewRomanPSMT"/>
              </w:rPr>
              <w:t>Приложение Е. Учет индивидуальных достижений поступающих............................................</w:t>
            </w:r>
          </w:p>
        </w:tc>
        <w:tc>
          <w:tcPr>
            <w:tcW w:w="835" w:type="dxa"/>
            <w:vAlign w:val="center"/>
          </w:tcPr>
          <w:p w:rsidR="00B54631" w:rsidRPr="006F5F97" w:rsidRDefault="00F425A8" w:rsidP="00B55FBB">
            <w:pPr>
              <w:ind w:left="-57" w:right="-57" w:firstLine="11"/>
            </w:pPr>
            <w:r w:rsidRPr="006F5F97">
              <w:t>5</w:t>
            </w:r>
            <w:r w:rsidR="00097C7C">
              <w:t>2</w:t>
            </w:r>
          </w:p>
        </w:tc>
      </w:tr>
      <w:tr w:rsidR="00B54631" w:rsidRPr="006F5F97" w:rsidTr="00B54631">
        <w:trPr>
          <w:trHeight w:val="735"/>
        </w:trPr>
        <w:tc>
          <w:tcPr>
            <w:tcW w:w="9498" w:type="dxa"/>
          </w:tcPr>
          <w:p w:rsidR="00B54631" w:rsidRPr="006F5F97" w:rsidRDefault="00B54631" w:rsidP="007E299C">
            <w:pPr>
              <w:ind w:right="-118"/>
              <w:jc w:val="both"/>
            </w:pPr>
            <w:r w:rsidRPr="006F5F97">
              <w:rPr>
                <w:rFonts w:eastAsia="TimesNewRomanPSMT"/>
              </w:rPr>
              <w:t>Приложение Ж. 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w:t>
            </w:r>
            <w:r w:rsidR="004D080A" w:rsidRPr="006F5F97">
              <w:rPr>
                <w:rFonts w:eastAsia="TimesNewRomanPSMT"/>
              </w:rPr>
              <w:t>.............</w:t>
            </w:r>
          </w:p>
        </w:tc>
        <w:tc>
          <w:tcPr>
            <w:tcW w:w="835" w:type="dxa"/>
            <w:vAlign w:val="center"/>
          </w:tcPr>
          <w:p w:rsidR="00B54631" w:rsidRPr="006F5F97" w:rsidRDefault="00B54631" w:rsidP="007E299C">
            <w:pPr>
              <w:ind w:left="-57" w:right="-57" w:firstLine="11"/>
            </w:pPr>
          </w:p>
          <w:p w:rsidR="00B54631" w:rsidRPr="006F5F97" w:rsidRDefault="00B54631" w:rsidP="007E299C">
            <w:pPr>
              <w:ind w:left="-57" w:right="-57" w:firstLine="11"/>
            </w:pPr>
          </w:p>
          <w:p w:rsidR="00B54631" w:rsidRPr="006F5F97" w:rsidRDefault="00F425A8" w:rsidP="00B55FBB">
            <w:pPr>
              <w:ind w:left="-57" w:right="-57" w:firstLine="11"/>
            </w:pPr>
            <w:r w:rsidRPr="006F5F97">
              <w:t>5</w:t>
            </w:r>
            <w:r w:rsidR="00097C7C">
              <w:t>7</w:t>
            </w:r>
          </w:p>
        </w:tc>
      </w:tr>
      <w:tr w:rsidR="00B54631" w:rsidRPr="006F5F97" w:rsidTr="00B54631">
        <w:trPr>
          <w:trHeight w:val="517"/>
        </w:trPr>
        <w:tc>
          <w:tcPr>
            <w:tcW w:w="9498" w:type="dxa"/>
          </w:tcPr>
          <w:p w:rsidR="00B54631" w:rsidRPr="006F5F97" w:rsidRDefault="00B54631" w:rsidP="007E299C">
            <w:pPr>
              <w:ind w:right="-186"/>
            </w:pPr>
            <w:r w:rsidRPr="006F5F97">
              <w:rPr>
                <w:rFonts w:eastAsia="TimesNewRomanPSMT"/>
              </w:rPr>
              <w:t>Приложение И. Перечень  индивидуальных  достижений,  учитываемых при  приеме  на обучение по программам магистратуры при равенстве конкурсных баллов............................</w:t>
            </w:r>
          </w:p>
        </w:tc>
        <w:tc>
          <w:tcPr>
            <w:tcW w:w="835" w:type="dxa"/>
            <w:vAlign w:val="center"/>
          </w:tcPr>
          <w:p w:rsidR="00B54631" w:rsidRPr="006F5F97" w:rsidRDefault="00B54631" w:rsidP="007E299C">
            <w:pPr>
              <w:ind w:left="-57" w:right="-57" w:firstLine="11"/>
            </w:pPr>
          </w:p>
          <w:p w:rsidR="00B54631" w:rsidRPr="006F5F97" w:rsidRDefault="00B54631" w:rsidP="00B55FBB">
            <w:pPr>
              <w:ind w:left="-57" w:right="-57" w:firstLine="11"/>
            </w:pPr>
            <w:r w:rsidRPr="006F5F97">
              <w:t>5</w:t>
            </w:r>
            <w:r w:rsidR="00097C7C">
              <w:t>8</w:t>
            </w:r>
          </w:p>
        </w:tc>
      </w:tr>
      <w:tr w:rsidR="00B54631" w:rsidRPr="006F5F97" w:rsidTr="00B54631">
        <w:trPr>
          <w:trHeight w:val="517"/>
        </w:trPr>
        <w:tc>
          <w:tcPr>
            <w:tcW w:w="9498" w:type="dxa"/>
          </w:tcPr>
          <w:p w:rsidR="00B54631" w:rsidRPr="006F5F97" w:rsidRDefault="00B54631" w:rsidP="007E299C">
            <w:pPr>
              <w:ind w:right="-186"/>
              <w:rPr>
                <w:rFonts w:eastAsia="TimesNewRomanPSMT"/>
              </w:rPr>
            </w:pPr>
            <w:r w:rsidRPr="006F5F97">
              <w:rPr>
                <w:rFonts w:eastAsia="TimesNewRomanPSMT"/>
              </w:rPr>
              <w:lastRenderedPageBreak/>
              <w:t>Приложение К. </w:t>
            </w:r>
            <w:r w:rsidRPr="006F5F97">
              <w:rPr>
                <w:bCs/>
              </w:rPr>
              <w:t xml:space="preserve">Перечень вступительных испытаний при приеме иностранных граждан и лиц без гражданства на обучение по программам бакалавриата и программам специалитета на места по договорам об оказании платных образовательных услуг </w:t>
            </w:r>
            <w:r w:rsidRPr="006F5F97">
              <w:rPr>
                <w:rFonts w:eastAsia="TimesNewRomanPSMT"/>
              </w:rPr>
              <w:t>.............</w:t>
            </w:r>
            <w:r w:rsidR="004D080A" w:rsidRPr="006F5F97">
              <w:rPr>
                <w:rFonts w:eastAsia="TimesNewRomanPSMT"/>
              </w:rPr>
              <w:t>.........................</w:t>
            </w:r>
          </w:p>
        </w:tc>
        <w:tc>
          <w:tcPr>
            <w:tcW w:w="835" w:type="dxa"/>
            <w:vAlign w:val="center"/>
          </w:tcPr>
          <w:p w:rsidR="00B54631" w:rsidRPr="006F5F97" w:rsidRDefault="00B54631" w:rsidP="007E299C">
            <w:pPr>
              <w:ind w:left="-57" w:right="-57" w:firstLine="11"/>
            </w:pPr>
          </w:p>
          <w:p w:rsidR="00B54631" w:rsidRPr="006F5F97" w:rsidRDefault="00B54631" w:rsidP="007E299C">
            <w:pPr>
              <w:ind w:left="-57" w:right="-57" w:firstLine="11"/>
            </w:pPr>
          </w:p>
          <w:p w:rsidR="00B54631" w:rsidRPr="006F5F97" w:rsidRDefault="00B54631" w:rsidP="00B55FBB">
            <w:pPr>
              <w:ind w:left="-57" w:right="-57" w:firstLine="11"/>
            </w:pPr>
            <w:r w:rsidRPr="006F5F97">
              <w:t>5</w:t>
            </w:r>
            <w:r w:rsidR="00097C7C">
              <w:t>9</w:t>
            </w:r>
          </w:p>
        </w:tc>
      </w:tr>
      <w:tr w:rsidR="00B54631" w:rsidRPr="006F5F97" w:rsidTr="00B54631">
        <w:trPr>
          <w:trHeight w:val="517"/>
        </w:trPr>
        <w:tc>
          <w:tcPr>
            <w:tcW w:w="9498" w:type="dxa"/>
          </w:tcPr>
          <w:p w:rsidR="00B54631" w:rsidRPr="006F5F97" w:rsidRDefault="00B54631" w:rsidP="005F451B">
            <w:pPr>
              <w:ind w:right="-186"/>
              <w:rPr>
                <w:rFonts w:eastAsia="TimesNewRomanPSMT"/>
              </w:rPr>
            </w:pPr>
            <w:r w:rsidRPr="006F5F97">
              <w:rPr>
                <w:rFonts w:eastAsia="TimesNewRomanPSMT"/>
              </w:rPr>
              <w:t>Приложение Л. </w:t>
            </w:r>
            <w:r w:rsidRPr="006F5F97">
              <w:rPr>
                <w:bCs/>
              </w:rPr>
              <w:t>Перечень вступительных испытаний для поступающих на базе среднего профессионального образования по родственным специальностям …………………………</w:t>
            </w:r>
          </w:p>
        </w:tc>
        <w:tc>
          <w:tcPr>
            <w:tcW w:w="835" w:type="dxa"/>
            <w:vAlign w:val="center"/>
          </w:tcPr>
          <w:p w:rsidR="00B54631" w:rsidRPr="006F5F97" w:rsidRDefault="00B54631" w:rsidP="005F451B">
            <w:pPr>
              <w:ind w:left="-57" w:right="-57" w:firstLine="11"/>
            </w:pPr>
          </w:p>
          <w:p w:rsidR="00B54631" w:rsidRPr="006F5F97" w:rsidRDefault="00F425A8" w:rsidP="00B55FBB">
            <w:pPr>
              <w:ind w:left="-57" w:right="-57" w:firstLine="11"/>
            </w:pPr>
            <w:r w:rsidRPr="006F5F97">
              <w:t>6</w:t>
            </w:r>
            <w:r w:rsidR="00097C7C">
              <w:t>3</w:t>
            </w:r>
          </w:p>
        </w:tc>
      </w:tr>
      <w:tr w:rsidR="00B54631" w:rsidRPr="006F5F97" w:rsidTr="00B54631">
        <w:trPr>
          <w:trHeight w:val="517"/>
        </w:trPr>
        <w:tc>
          <w:tcPr>
            <w:tcW w:w="9498" w:type="dxa"/>
          </w:tcPr>
          <w:p w:rsidR="00B54631" w:rsidRPr="006F5F97" w:rsidRDefault="004D080A" w:rsidP="00B54631">
            <w:pPr>
              <w:ind w:right="-101"/>
              <w:jc w:val="both"/>
              <w:rPr>
                <w:rFonts w:eastAsia="TimesNewRomanPSMT"/>
              </w:rPr>
            </w:pPr>
            <w:r w:rsidRPr="006F5F97">
              <w:rPr>
                <w:rFonts w:eastAsia="TimesNewRomanPSMT"/>
              </w:rPr>
              <w:t>Приложение М. </w:t>
            </w:r>
            <w:r w:rsidR="00B54631" w:rsidRPr="006F5F97">
              <w:t>Соответствие общеобразовательных предметов, по которым проводятся вступительные испытания в ЯрГУ им. П.Г. Демидова, предметам, по которым проводится централизованное тестирование у граждан Республики Беларусь…………………………...</w:t>
            </w:r>
          </w:p>
        </w:tc>
        <w:tc>
          <w:tcPr>
            <w:tcW w:w="835" w:type="dxa"/>
            <w:vAlign w:val="center"/>
          </w:tcPr>
          <w:p w:rsidR="00B54631" w:rsidRPr="006F5F97" w:rsidRDefault="00B54631" w:rsidP="005F451B">
            <w:pPr>
              <w:ind w:left="-57" w:right="-57" w:firstLine="11"/>
            </w:pPr>
          </w:p>
          <w:p w:rsidR="00B54631" w:rsidRPr="006F5F97" w:rsidRDefault="00B54631" w:rsidP="005F451B">
            <w:pPr>
              <w:ind w:left="-57" w:right="-57" w:firstLine="11"/>
            </w:pPr>
          </w:p>
          <w:p w:rsidR="00B54631" w:rsidRPr="006F5F97" w:rsidRDefault="00F425A8" w:rsidP="00B55FBB">
            <w:pPr>
              <w:ind w:left="-57" w:right="-57" w:firstLine="11"/>
            </w:pPr>
            <w:r w:rsidRPr="006F5F97">
              <w:t>7</w:t>
            </w:r>
            <w:r w:rsidR="00097C7C">
              <w:t>2</w:t>
            </w:r>
          </w:p>
        </w:tc>
      </w:tr>
    </w:tbl>
    <w:p w:rsidR="00097C7C" w:rsidRPr="00097C7C" w:rsidRDefault="00097C7C" w:rsidP="00AD5B4A">
      <w:pPr>
        <w:ind w:firstLine="709"/>
        <w:jc w:val="center"/>
      </w:pPr>
    </w:p>
    <w:p w:rsidR="00097C7C" w:rsidRPr="00097C7C" w:rsidRDefault="00097C7C" w:rsidP="00AD5B4A">
      <w:pPr>
        <w:ind w:firstLine="709"/>
        <w:jc w:val="center"/>
      </w:pPr>
    </w:p>
    <w:p w:rsidR="00981542" w:rsidRPr="006F5F97" w:rsidRDefault="00E66A82" w:rsidP="00AD5B4A">
      <w:pPr>
        <w:ind w:firstLine="709"/>
        <w:jc w:val="center"/>
      </w:pPr>
      <w:r w:rsidRPr="006F5F97">
        <w:rPr>
          <w:b/>
        </w:rPr>
        <w:br w:type="page"/>
      </w:r>
    </w:p>
    <w:p w:rsidR="00981542" w:rsidRPr="006F5F97" w:rsidRDefault="00981542" w:rsidP="00636917">
      <w:pPr>
        <w:pStyle w:val="ConsPlusNormal"/>
        <w:ind w:firstLine="540"/>
        <w:jc w:val="both"/>
        <w:rPr>
          <w:rFonts w:ascii="Times New Roman" w:hAnsi="Times New Roman" w:cs="Times New Roman"/>
          <w:sz w:val="24"/>
          <w:szCs w:val="24"/>
        </w:rPr>
      </w:pPr>
    </w:p>
    <w:p w:rsidR="00AD5B4A" w:rsidRPr="006F5F97" w:rsidRDefault="00AD5B4A" w:rsidP="00AD5B4A">
      <w:pPr>
        <w:jc w:val="center"/>
        <w:rPr>
          <w:b/>
        </w:rPr>
      </w:pPr>
      <w:r w:rsidRPr="006F5F97">
        <w:rPr>
          <w:b/>
        </w:rPr>
        <w:t>ПРАВИЛА</w:t>
      </w:r>
    </w:p>
    <w:p w:rsidR="00AD5B4A" w:rsidRPr="006F5F97" w:rsidRDefault="00AD5B4A" w:rsidP="00AD5B4A">
      <w:pPr>
        <w:jc w:val="center"/>
        <w:rPr>
          <w:b/>
        </w:rPr>
      </w:pPr>
      <w:r w:rsidRPr="006F5F97">
        <w:rPr>
          <w:b/>
        </w:rPr>
        <w:t xml:space="preserve">федерального государственного бюджетного образовательного </w:t>
      </w:r>
    </w:p>
    <w:p w:rsidR="00AD5B4A" w:rsidRPr="006F5F97" w:rsidRDefault="00AD5B4A" w:rsidP="00AD5B4A">
      <w:pPr>
        <w:jc w:val="center"/>
        <w:rPr>
          <w:b/>
        </w:rPr>
      </w:pPr>
      <w:r w:rsidRPr="006F5F97">
        <w:rPr>
          <w:b/>
        </w:rPr>
        <w:t xml:space="preserve">учреждения высшего образования </w:t>
      </w:r>
    </w:p>
    <w:p w:rsidR="00AD5B4A" w:rsidRPr="006F5F97" w:rsidRDefault="00AD5B4A" w:rsidP="00AD5B4A">
      <w:pPr>
        <w:jc w:val="center"/>
        <w:rPr>
          <w:b/>
        </w:rPr>
      </w:pPr>
      <w:r w:rsidRPr="006F5F97">
        <w:rPr>
          <w:b/>
        </w:rPr>
        <w:t>«Ярославский государственный университет им. П.Г. Демидова»</w:t>
      </w:r>
    </w:p>
    <w:p w:rsidR="00AD5B4A" w:rsidRPr="006F5F97" w:rsidRDefault="00AD5B4A" w:rsidP="00AD5B4A">
      <w:pPr>
        <w:pBdr>
          <w:top w:val="single" w:sz="2" w:space="1" w:color="auto"/>
          <w:bottom w:val="single" w:sz="2" w:space="11" w:color="auto"/>
        </w:pBdr>
        <w:jc w:val="center"/>
      </w:pPr>
    </w:p>
    <w:p w:rsidR="00AD5B4A" w:rsidRPr="006F5F97" w:rsidRDefault="00AD5B4A" w:rsidP="00AD5B4A">
      <w:pPr>
        <w:pBdr>
          <w:top w:val="single" w:sz="2" w:space="1" w:color="auto"/>
          <w:bottom w:val="single" w:sz="2" w:space="11" w:color="auto"/>
        </w:pBdr>
        <w:jc w:val="center"/>
        <w:rPr>
          <w:b/>
        </w:rPr>
      </w:pPr>
      <w:r w:rsidRPr="006F5F97">
        <w:rPr>
          <w:b/>
        </w:rPr>
        <w:t>Система качества</w:t>
      </w:r>
    </w:p>
    <w:p w:rsidR="00AD5B4A" w:rsidRPr="006F5F97" w:rsidRDefault="00AD5B4A" w:rsidP="00AD5B4A">
      <w:pPr>
        <w:pBdr>
          <w:top w:val="single" w:sz="2" w:space="1" w:color="auto"/>
          <w:bottom w:val="single" w:sz="2" w:space="11" w:color="auto"/>
        </w:pBdr>
        <w:jc w:val="center"/>
        <w:rPr>
          <w:b/>
        </w:rPr>
      </w:pPr>
      <w:r w:rsidRPr="006F5F97">
        <w:rPr>
          <w:b/>
        </w:rPr>
        <w:t>ПРАВИЛА ПРИЕМА</w:t>
      </w:r>
    </w:p>
    <w:p w:rsidR="00AD5B4A" w:rsidRPr="006F5F97" w:rsidRDefault="00AD5B4A" w:rsidP="00AD5B4A">
      <w:pPr>
        <w:pBdr>
          <w:top w:val="single" w:sz="2" w:space="1" w:color="auto"/>
          <w:bottom w:val="single" w:sz="2" w:space="11" w:color="auto"/>
        </w:pBdr>
        <w:jc w:val="center"/>
        <w:rPr>
          <w:b/>
        </w:rPr>
      </w:pPr>
      <w:r w:rsidRPr="006F5F97">
        <w:rPr>
          <w:b/>
        </w:rPr>
        <w:t xml:space="preserve">на обучение по образовательным программам высшего образования – </w:t>
      </w:r>
    </w:p>
    <w:p w:rsidR="00AD5B4A" w:rsidRPr="006F5F97" w:rsidRDefault="00AD5B4A" w:rsidP="00AD5B4A">
      <w:pPr>
        <w:pBdr>
          <w:top w:val="single" w:sz="2" w:space="1" w:color="auto"/>
          <w:bottom w:val="single" w:sz="2" w:space="11" w:color="auto"/>
        </w:pBdr>
        <w:jc w:val="center"/>
        <w:rPr>
          <w:b/>
        </w:rPr>
      </w:pPr>
      <w:r w:rsidRPr="006F5F97">
        <w:rPr>
          <w:b/>
        </w:rPr>
        <w:t xml:space="preserve">программам бакалавриата, программам специалитета, программам магистратуры </w:t>
      </w:r>
    </w:p>
    <w:p w:rsidR="00AD5B4A" w:rsidRPr="006F5F97" w:rsidRDefault="00AD5B4A" w:rsidP="00AD5B4A">
      <w:pPr>
        <w:pBdr>
          <w:top w:val="single" w:sz="2" w:space="1" w:color="auto"/>
          <w:bottom w:val="single" w:sz="2" w:space="11" w:color="auto"/>
        </w:pBdr>
        <w:jc w:val="center"/>
        <w:rPr>
          <w:b/>
        </w:rPr>
      </w:pPr>
      <w:r w:rsidRPr="006F5F97">
        <w:rPr>
          <w:b/>
        </w:rPr>
        <w:t xml:space="preserve">Ярославского государственного университета им. П.Г. Демидова </w:t>
      </w:r>
    </w:p>
    <w:p w:rsidR="00AD5B4A" w:rsidRPr="006F5F97" w:rsidRDefault="00AD5B4A" w:rsidP="00AD5B4A">
      <w:pPr>
        <w:pBdr>
          <w:top w:val="single" w:sz="2" w:space="1" w:color="auto"/>
          <w:bottom w:val="single" w:sz="2" w:space="11" w:color="auto"/>
        </w:pBdr>
        <w:jc w:val="center"/>
        <w:rPr>
          <w:b/>
        </w:rPr>
      </w:pPr>
      <w:r w:rsidRPr="006F5F97">
        <w:rPr>
          <w:b/>
        </w:rPr>
        <w:t>на 202</w:t>
      </w:r>
      <w:r w:rsidR="009B4233" w:rsidRPr="006F5F97">
        <w:rPr>
          <w:b/>
        </w:rPr>
        <w:t>4</w:t>
      </w:r>
      <w:r w:rsidRPr="006F5F97">
        <w:rPr>
          <w:b/>
        </w:rPr>
        <w:t> / 202</w:t>
      </w:r>
      <w:r w:rsidR="009B4233" w:rsidRPr="006F5F97">
        <w:rPr>
          <w:b/>
        </w:rPr>
        <w:t>5</w:t>
      </w:r>
      <w:r w:rsidRPr="006F5F97">
        <w:rPr>
          <w:b/>
        </w:rPr>
        <w:t xml:space="preserve"> учебный год</w:t>
      </w:r>
    </w:p>
    <w:p w:rsidR="00AD5B4A" w:rsidRPr="006F5F97" w:rsidRDefault="00AD5B4A" w:rsidP="00AD5B4A">
      <w:pPr>
        <w:autoSpaceDE w:val="0"/>
        <w:autoSpaceDN w:val="0"/>
        <w:adjustRightInd w:val="0"/>
        <w:ind w:left="3238"/>
        <w:rPr>
          <w:bCs/>
          <w:color w:val="000000"/>
        </w:rPr>
      </w:pPr>
    </w:p>
    <w:p w:rsidR="00AD5B4A" w:rsidRPr="006F5F97" w:rsidRDefault="00AD5B4A" w:rsidP="00AD5B4A">
      <w:pPr>
        <w:autoSpaceDE w:val="0"/>
        <w:autoSpaceDN w:val="0"/>
        <w:adjustRightInd w:val="0"/>
        <w:ind w:left="3240"/>
        <w:jc w:val="right"/>
        <w:rPr>
          <w:bCs/>
          <w:color w:val="000000"/>
        </w:rPr>
      </w:pPr>
      <w:r w:rsidRPr="006F5F97">
        <w:rPr>
          <w:bCs/>
          <w:color w:val="000000"/>
        </w:rPr>
        <w:t xml:space="preserve">Утверждены приказом ЯрГУ от </w:t>
      </w:r>
      <w:r w:rsidR="007E299C" w:rsidRPr="006F5F97">
        <w:rPr>
          <w:bCs/>
          <w:color w:val="000000"/>
        </w:rPr>
        <w:t>31</w:t>
      </w:r>
      <w:r w:rsidRPr="006F5F97">
        <w:rPr>
          <w:bCs/>
          <w:color w:val="000000"/>
        </w:rPr>
        <w:t>.</w:t>
      </w:r>
      <w:r w:rsidR="00F525BF" w:rsidRPr="006F5F97">
        <w:rPr>
          <w:bCs/>
          <w:color w:val="000000"/>
        </w:rPr>
        <w:t>10</w:t>
      </w:r>
      <w:r w:rsidR="007E299C" w:rsidRPr="006F5F97">
        <w:rPr>
          <w:bCs/>
          <w:color w:val="000000"/>
        </w:rPr>
        <w:t>.2023</w:t>
      </w:r>
      <w:r w:rsidRPr="006F5F97">
        <w:rPr>
          <w:bCs/>
          <w:color w:val="000000"/>
        </w:rPr>
        <w:t xml:space="preserve"> № </w:t>
      </w:r>
      <w:r w:rsidR="00FA6E9E">
        <w:rPr>
          <w:bCs/>
          <w:color w:val="000000"/>
        </w:rPr>
        <w:t>1340</w:t>
      </w:r>
    </w:p>
    <w:p w:rsidR="00AD5B4A" w:rsidRPr="006F5F97" w:rsidRDefault="004F6232" w:rsidP="002F7778">
      <w:pPr>
        <w:autoSpaceDE w:val="0"/>
        <w:autoSpaceDN w:val="0"/>
        <w:adjustRightInd w:val="0"/>
        <w:ind w:left="5103" w:firstLine="284"/>
        <w:jc w:val="center"/>
        <w:rPr>
          <w:bCs/>
          <w:color w:val="000000"/>
        </w:rPr>
      </w:pPr>
      <w:r w:rsidRPr="006F5F97">
        <w:rPr>
          <w:bCs/>
          <w:color w:val="000000"/>
        </w:rPr>
        <w:t>Дата введения 01.</w:t>
      </w:r>
      <w:r w:rsidR="007E299C" w:rsidRPr="006F5F97">
        <w:rPr>
          <w:bCs/>
          <w:color w:val="000000"/>
        </w:rPr>
        <w:t>11</w:t>
      </w:r>
      <w:r w:rsidR="00F525BF" w:rsidRPr="006F5F97">
        <w:rPr>
          <w:bCs/>
          <w:color w:val="000000"/>
        </w:rPr>
        <w:t>.2023</w:t>
      </w:r>
    </w:p>
    <w:p w:rsidR="007E299C" w:rsidRDefault="009649AC" w:rsidP="007565C6">
      <w:pPr>
        <w:autoSpaceDE w:val="0"/>
        <w:autoSpaceDN w:val="0"/>
        <w:adjustRightInd w:val="0"/>
        <w:ind w:left="4820" w:firstLine="992"/>
        <w:jc w:val="center"/>
        <w:rPr>
          <w:bCs/>
          <w:color w:val="000000"/>
        </w:rPr>
      </w:pPr>
      <w:r>
        <w:rPr>
          <w:bCs/>
          <w:color w:val="000000"/>
        </w:rPr>
        <w:t>С изменением от 28</w:t>
      </w:r>
      <w:r w:rsidR="00FA6E9E">
        <w:rPr>
          <w:bCs/>
          <w:color w:val="000000"/>
        </w:rPr>
        <w:t>.</w:t>
      </w:r>
      <w:r>
        <w:rPr>
          <w:bCs/>
          <w:color w:val="000000"/>
        </w:rPr>
        <w:t>05</w:t>
      </w:r>
      <w:r w:rsidR="00D702CD">
        <w:rPr>
          <w:bCs/>
          <w:color w:val="000000"/>
        </w:rPr>
        <w:t>.2024</w:t>
      </w:r>
      <w:r w:rsidR="00FA6E9E">
        <w:rPr>
          <w:bCs/>
          <w:color w:val="000000"/>
        </w:rPr>
        <w:t xml:space="preserve"> </w:t>
      </w:r>
      <w:r w:rsidR="00F0745C">
        <w:rPr>
          <w:bCs/>
          <w:color w:val="000000"/>
        </w:rPr>
        <w:t>№ </w:t>
      </w:r>
      <w:r w:rsidR="005B4FD2">
        <w:rPr>
          <w:bCs/>
          <w:color w:val="000000"/>
        </w:rPr>
        <w:t>730</w:t>
      </w:r>
    </w:p>
    <w:p w:rsidR="000563DF" w:rsidRDefault="000563DF" w:rsidP="007565C6">
      <w:pPr>
        <w:autoSpaceDE w:val="0"/>
        <w:autoSpaceDN w:val="0"/>
        <w:adjustRightInd w:val="0"/>
        <w:ind w:left="4820" w:firstLine="992"/>
        <w:jc w:val="center"/>
        <w:rPr>
          <w:bCs/>
          <w:color w:val="000000"/>
        </w:rPr>
      </w:pPr>
    </w:p>
    <w:p w:rsidR="000563DF" w:rsidRPr="006F5F97" w:rsidRDefault="000563DF" w:rsidP="007565C6">
      <w:pPr>
        <w:autoSpaceDE w:val="0"/>
        <w:autoSpaceDN w:val="0"/>
        <w:adjustRightInd w:val="0"/>
        <w:ind w:left="4820" w:firstLine="992"/>
        <w:jc w:val="center"/>
        <w:rPr>
          <w:bCs/>
          <w:color w:val="000000"/>
        </w:rPr>
      </w:pPr>
    </w:p>
    <w:p w:rsidR="00AD5B4A" w:rsidRPr="006F5F97" w:rsidRDefault="00AD5B4A" w:rsidP="00201EB7">
      <w:pPr>
        <w:pStyle w:val="ConsPlusNormal"/>
        <w:ind w:firstLine="709"/>
        <w:outlineLvl w:val="0"/>
        <w:rPr>
          <w:rFonts w:ascii="Times New Roman" w:hAnsi="Times New Roman" w:cs="Times New Roman"/>
          <w:b/>
          <w:sz w:val="24"/>
          <w:szCs w:val="24"/>
        </w:rPr>
      </w:pPr>
      <w:bookmarkStart w:id="0" w:name="_Toc116227345"/>
      <w:bookmarkStart w:id="1" w:name="_Toc167453718"/>
      <w:r w:rsidRPr="006F5F97">
        <w:rPr>
          <w:rFonts w:ascii="Times New Roman" w:hAnsi="Times New Roman" w:cs="Times New Roman"/>
          <w:b/>
          <w:sz w:val="24"/>
          <w:szCs w:val="24"/>
        </w:rPr>
        <w:t>I. Общие положения</w:t>
      </w:r>
      <w:bookmarkEnd w:id="0"/>
      <w:bookmarkEnd w:id="1"/>
    </w:p>
    <w:p w:rsidR="00AD5B4A" w:rsidRPr="006F5F97" w:rsidRDefault="00AD5B4A" w:rsidP="00AD5B4A">
      <w:pPr>
        <w:pStyle w:val="ConsPlusNormal"/>
        <w:jc w:val="both"/>
        <w:rPr>
          <w:rFonts w:ascii="Times New Roman" w:hAnsi="Times New Roman" w:cs="Times New Roman"/>
          <w:sz w:val="24"/>
          <w:szCs w:val="24"/>
        </w:rPr>
      </w:pP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 Настоящие «Правила приема на обучение по образовательным программам высшего образования – программам бакалавриата, программам специалитета, программам магистратуры Ярославского государственного университета им. П.Г. Демидова на 202</w:t>
      </w:r>
      <w:r w:rsidR="009B4233" w:rsidRPr="006F5F97">
        <w:rPr>
          <w:rFonts w:ascii="Times New Roman" w:hAnsi="Times New Roman" w:cs="Times New Roman"/>
          <w:sz w:val="24"/>
          <w:szCs w:val="24"/>
        </w:rPr>
        <w:t>4</w:t>
      </w:r>
      <w:r w:rsidR="006F7A9F" w:rsidRPr="006F5F97">
        <w:rPr>
          <w:rFonts w:ascii="Times New Roman" w:hAnsi="Times New Roman" w:cs="Times New Roman"/>
          <w:sz w:val="24"/>
          <w:szCs w:val="24"/>
        </w:rPr>
        <w:t> </w:t>
      </w:r>
      <w:r w:rsidRPr="006F5F97">
        <w:rPr>
          <w:rFonts w:ascii="Times New Roman" w:hAnsi="Times New Roman" w:cs="Times New Roman"/>
          <w:sz w:val="24"/>
          <w:szCs w:val="24"/>
        </w:rPr>
        <w:t>/</w:t>
      </w:r>
      <w:r w:rsidR="006F7A9F" w:rsidRPr="006F5F97">
        <w:rPr>
          <w:rFonts w:ascii="Times New Roman" w:hAnsi="Times New Roman" w:cs="Times New Roman"/>
          <w:sz w:val="24"/>
          <w:szCs w:val="24"/>
        </w:rPr>
        <w:t> </w:t>
      </w:r>
      <w:r w:rsidRPr="006F5F97">
        <w:rPr>
          <w:rFonts w:ascii="Times New Roman" w:hAnsi="Times New Roman" w:cs="Times New Roman"/>
          <w:sz w:val="24"/>
          <w:szCs w:val="24"/>
        </w:rPr>
        <w:t>202</w:t>
      </w:r>
      <w:r w:rsidR="009B4233" w:rsidRPr="006F5F97">
        <w:rPr>
          <w:rFonts w:ascii="Times New Roman" w:hAnsi="Times New Roman" w:cs="Times New Roman"/>
          <w:sz w:val="24"/>
          <w:szCs w:val="24"/>
        </w:rPr>
        <w:t>5</w:t>
      </w:r>
      <w:r w:rsidRPr="006F5F97">
        <w:rPr>
          <w:rFonts w:ascii="Times New Roman" w:hAnsi="Times New Roman" w:cs="Times New Roman"/>
          <w:sz w:val="24"/>
          <w:szCs w:val="24"/>
        </w:rPr>
        <w:t xml:space="preserve"> учебный год» (далее – Правила) регламентируют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 и программам специалитета (далее соответственно – программы бакалавриата, программы специалитета), на обучение по образовательным программам высшего образования – программам магистратуры (далее – программы магистратуры) в Ярославском государственном университете им. П.Г. Демидова (</w:t>
      </w:r>
      <w:r w:rsidR="00F525BF" w:rsidRPr="006F5F97">
        <w:rPr>
          <w:rFonts w:ascii="Times New Roman" w:hAnsi="Times New Roman" w:cs="Times New Roman"/>
          <w:sz w:val="24"/>
          <w:szCs w:val="24"/>
        </w:rPr>
        <w:t>далее – Университет</w:t>
      </w:r>
      <w:r w:rsidR="006F7A9F" w:rsidRPr="006F5F97">
        <w:rPr>
          <w:rFonts w:ascii="Times New Roman" w:hAnsi="Times New Roman" w:cs="Times New Roman"/>
          <w:sz w:val="24"/>
          <w:szCs w:val="24"/>
        </w:rPr>
        <w:t>, ЯрГУ</w:t>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2. Университет объявляет прием на обучение по программам бакалавриата, программам специалитета, программам магистратуры (далее соответственно – прием на обучение, образовательные программы) при наличии лицензии на осуществление образовательной деятельности по соответствующим образовательным программам.</w:t>
      </w:r>
    </w:p>
    <w:p w:rsidR="00AD5B4A" w:rsidRPr="006F5F97" w:rsidRDefault="00AD5B4A" w:rsidP="00F525BF">
      <w:pPr>
        <w:pStyle w:val="ConsPlusNormal"/>
        <w:ind w:firstLine="709"/>
        <w:jc w:val="both"/>
        <w:rPr>
          <w:rFonts w:ascii="Times New Roman" w:hAnsi="Times New Roman" w:cs="Times New Roman"/>
          <w:sz w:val="24"/>
          <w:szCs w:val="24"/>
        </w:rPr>
      </w:pPr>
      <w:bookmarkStart w:id="2" w:name="Par50"/>
      <w:bookmarkEnd w:id="2"/>
      <w:r w:rsidRPr="006F5F97">
        <w:rPr>
          <w:rFonts w:ascii="Times New Roman" w:hAnsi="Times New Roman" w:cs="Times New Roman"/>
          <w:sz w:val="24"/>
          <w:szCs w:val="24"/>
        </w:rPr>
        <w:t>3. К освоению образовательных программ допускаются лица, имеющие образование соответствующего уровня, подтвержденное:</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при поступлении на обучение по программам бакалавриата и программам специалитета – документом о среднем общем образовании или документом о среднем профессиональном образовании и о квалификации, или документом о высшем образовании и о квалификации;</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при поступлении на обучение по программам магистратуры – документом о высшем образовании и о квалификации.</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Образование соответствующего уровня подтверждается следующим документом (далее </w:t>
      </w:r>
      <w:r w:rsidR="00F525BF" w:rsidRPr="006F5F97">
        <w:rPr>
          <w:rFonts w:ascii="Times New Roman" w:hAnsi="Times New Roman" w:cs="Times New Roman"/>
          <w:sz w:val="24"/>
          <w:szCs w:val="24"/>
        </w:rPr>
        <w:t>–</w:t>
      </w:r>
      <w:r w:rsidRPr="006F5F97">
        <w:rPr>
          <w:rFonts w:ascii="Times New Roman" w:hAnsi="Times New Roman" w:cs="Times New Roman"/>
          <w:sz w:val="24"/>
          <w:szCs w:val="24"/>
        </w:rPr>
        <w:t xml:space="preserve"> документ установленного образца):</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6F5F97">
        <w:rPr>
          <w:rFonts w:ascii="Times New Roman" w:hAnsi="Times New Roman" w:cs="Times New Roman"/>
          <w:sz w:val="24"/>
          <w:szCs w:val="24"/>
        </w:rPr>
        <w:lastRenderedPageBreak/>
        <w:t>сфере культуры</w:t>
      </w:r>
      <w:r w:rsidRPr="006F5F97">
        <w:rPr>
          <w:rStyle w:val="a9"/>
          <w:rFonts w:ascii="Times New Roman" w:hAnsi="Times New Roman"/>
          <w:sz w:val="24"/>
          <w:szCs w:val="24"/>
        </w:rPr>
        <w:footnoteReference w:id="1"/>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документ государственного образца об уровне образования или об уровне образования и о квалификации, полученный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w:t>
      </w:r>
      <w:r w:rsidRPr="006F5F97">
        <w:rPr>
          <w:rStyle w:val="a9"/>
          <w:rFonts w:ascii="Times New Roman" w:hAnsi="Times New Roman"/>
          <w:sz w:val="24"/>
          <w:szCs w:val="24"/>
        </w:rPr>
        <w:footnoteReference w:id="2"/>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w:t>
      </w:r>
      <w:r w:rsidR="00F525BF" w:rsidRPr="006F5F97">
        <w:rPr>
          <w:rFonts w:ascii="Times New Roman" w:hAnsi="Times New Roman" w:cs="Times New Roman"/>
          <w:sz w:val="24"/>
          <w:szCs w:val="24"/>
        </w:rPr>
        <w:t>«</w:t>
      </w:r>
      <w:r w:rsidRPr="006F5F97">
        <w:rPr>
          <w:rFonts w:ascii="Times New Roman" w:hAnsi="Times New Roman" w:cs="Times New Roman"/>
          <w:sz w:val="24"/>
          <w:szCs w:val="24"/>
        </w:rPr>
        <w:t>Московский государственный университет имени М.В. Ломоносова</w:t>
      </w:r>
      <w:r w:rsidR="00F525BF" w:rsidRPr="006F5F97">
        <w:rPr>
          <w:rFonts w:ascii="Times New Roman" w:hAnsi="Times New Roman" w:cs="Times New Roman"/>
          <w:sz w:val="24"/>
          <w:szCs w:val="24"/>
        </w:rPr>
        <w:t>»</w:t>
      </w:r>
      <w:r w:rsidRPr="006F5F97">
        <w:rPr>
          <w:rFonts w:ascii="Times New Roman" w:hAnsi="Times New Roman" w:cs="Times New Roman"/>
          <w:sz w:val="24"/>
          <w:szCs w:val="24"/>
        </w:rPr>
        <w:t xml:space="preserve"> (далее – Московский государственный университет имени М.В. Ломоносова) и федеральным государственным бюджетным образовательным учреждением высшего образования </w:t>
      </w:r>
      <w:r w:rsidR="00F525BF" w:rsidRPr="006F5F97">
        <w:rPr>
          <w:rFonts w:ascii="Times New Roman" w:hAnsi="Times New Roman" w:cs="Times New Roman"/>
          <w:sz w:val="24"/>
          <w:szCs w:val="24"/>
        </w:rPr>
        <w:t>«</w:t>
      </w:r>
      <w:r w:rsidRPr="006F5F97">
        <w:rPr>
          <w:rFonts w:ascii="Times New Roman" w:hAnsi="Times New Roman" w:cs="Times New Roman"/>
          <w:sz w:val="24"/>
          <w:szCs w:val="24"/>
        </w:rPr>
        <w:t>Санкт-Петербургский государственный университет</w:t>
      </w:r>
      <w:r w:rsidR="00F525BF" w:rsidRPr="006F5F97">
        <w:rPr>
          <w:rFonts w:ascii="Times New Roman" w:hAnsi="Times New Roman" w:cs="Times New Roman"/>
          <w:sz w:val="24"/>
          <w:szCs w:val="24"/>
        </w:rPr>
        <w:t>»</w:t>
      </w:r>
      <w:r w:rsidRPr="006F5F97">
        <w:rPr>
          <w:rFonts w:ascii="Times New Roman" w:hAnsi="Times New Roman" w:cs="Times New Roman"/>
          <w:sz w:val="24"/>
          <w:szCs w:val="24"/>
        </w:rPr>
        <w:t xml:space="preserve"> (далее – Санкт-Петербургский государственный университет), или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r w:rsidRPr="006F5F97">
        <w:rPr>
          <w:rStyle w:val="a9"/>
          <w:rFonts w:ascii="Times New Roman" w:hAnsi="Times New Roman"/>
          <w:sz w:val="24"/>
          <w:szCs w:val="24"/>
        </w:rPr>
        <w:footnoteReference w:id="3"/>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частью 3 статьи 21 Федерального закона от 29 июля 2017 г. №</w:t>
      </w:r>
      <w:r w:rsidR="00F525BF" w:rsidRPr="006F5F97">
        <w:rPr>
          <w:rFonts w:ascii="Times New Roman" w:hAnsi="Times New Roman" w:cs="Times New Roman"/>
          <w:sz w:val="24"/>
          <w:szCs w:val="24"/>
        </w:rPr>
        <w:t> </w:t>
      </w:r>
      <w:r w:rsidRPr="006F5F97">
        <w:rPr>
          <w:rFonts w:ascii="Times New Roman" w:hAnsi="Times New Roman" w:cs="Times New Roman"/>
          <w:sz w:val="24"/>
          <w:szCs w:val="24"/>
        </w:rPr>
        <w:t xml:space="preserve">216-ФЗ </w:t>
      </w:r>
      <w:r w:rsidR="00F525BF" w:rsidRPr="006F5F97">
        <w:rPr>
          <w:rFonts w:ascii="Times New Roman" w:hAnsi="Times New Roman" w:cs="Times New Roman"/>
          <w:sz w:val="24"/>
          <w:szCs w:val="24"/>
        </w:rPr>
        <w:t>«</w:t>
      </w:r>
      <w:r w:rsidRPr="006F5F97">
        <w:rPr>
          <w:rFonts w:ascii="Times New Roman" w:hAnsi="Times New Roman" w:cs="Times New Roman"/>
          <w:sz w:val="24"/>
          <w:szCs w:val="24"/>
        </w:rPr>
        <w:t>Об инновационных научно-технологических центрах и о внесении изменений в отдельные законодате</w:t>
      </w:r>
      <w:r w:rsidR="00F525BF" w:rsidRPr="006F5F97">
        <w:rPr>
          <w:rFonts w:ascii="Times New Roman" w:hAnsi="Times New Roman" w:cs="Times New Roman"/>
          <w:sz w:val="24"/>
          <w:szCs w:val="24"/>
        </w:rPr>
        <w:t>льные акты Российской Федерации»</w:t>
      </w:r>
      <w:r w:rsidRPr="006F5F97">
        <w:rPr>
          <w:rFonts w:ascii="Times New Roman" w:hAnsi="Times New Roman" w:cs="Times New Roman"/>
          <w:sz w:val="24"/>
          <w:szCs w:val="24"/>
        </w:rPr>
        <w:t xml:space="preserve"> организациями, осуществляющими образовательную деятельность на территории инновационного научно-технологического центра</w:t>
      </w:r>
      <w:r w:rsidRPr="006F5F97">
        <w:rPr>
          <w:rStyle w:val="a9"/>
          <w:rFonts w:ascii="Times New Roman" w:hAnsi="Times New Roman"/>
          <w:sz w:val="24"/>
          <w:szCs w:val="24"/>
        </w:rPr>
        <w:footnoteReference w:id="4"/>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4. Прием на обучение осуществляется на первый курс.</w:t>
      </w:r>
    </w:p>
    <w:p w:rsidR="00964577" w:rsidRPr="006F5F97" w:rsidRDefault="00AD5B4A" w:rsidP="00964577">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5. Прием</w:t>
      </w:r>
      <w:r w:rsidR="00964577" w:rsidRPr="006F5F97">
        <w:rPr>
          <w:rFonts w:ascii="Times New Roman" w:hAnsi="Times New Roman" w:cs="Times New Roman"/>
          <w:sz w:val="24"/>
          <w:szCs w:val="24"/>
        </w:rPr>
        <w:t xml:space="preserve"> на обучение</w:t>
      </w:r>
      <w:r w:rsidRPr="006F5F97">
        <w:rPr>
          <w:rFonts w:ascii="Times New Roman" w:hAnsi="Times New Roman" w:cs="Times New Roman"/>
          <w:sz w:val="24"/>
          <w:szCs w:val="24"/>
        </w:rPr>
        <w:t xml:space="preserve"> проводится на конкурсной основе</w:t>
      </w:r>
      <w:r w:rsidR="00964577" w:rsidRPr="006F5F97">
        <w:rPr>
          <w:rFonts w:ascii="Times New Roman" w:hAnsi="Times New Roman" w:cs="Times New Roman"/>
          <w:sz w:val="24"/>
          <w:szCs w:val="24"/>
        </w:rPr>
        <w:t xml:space="preserve">. </w:t>
      </w:r>
    </w:p>
    <w:p w:rsidR="00964577" w:rsidRPr="006F5F97" w:rsidRDefault="001C627B" w:rsidP="00964577">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5.1. </w:t>
      </w:r>
      <w:r w:rsidR="00964577" w:rsidRPr="006F5F97">
        <w:rPr>
          <w:rFonts w:ascii="Times New Roman" w:hAnsi="Times New Roman" w:cs="Times New Roman"/>
          <w:sz w:val="24"/>
          <w:szCs w:val="24"/>
        </w:rPr>
        <w:t xml:space="preserve">Прием на обучение по программам бакалавриата и программам специалитета проводится: </w:t>
      </w:r>
    </w:p>
    <w:p w:rsidR="00964577" w:rsidRPr="006F5F97" w:rsidRDefault="001C627B" w:rsidP="00964577">
      <w:pPr>
        <w:ind w:firstLine="540"/>
        <w:jc w:val="both"/>
      </w:pPr>
      <w:r w:rsidRPr="006F5F97">
        <w:t>1) </w:t>
      </w:r>
      <w:r w:rsidR="00964577" w:rsidRPr="006F5F97">
        <w:t xml:space="preserve">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w:t>
      </w:r>
      <w:r w:rsidRPr="006F5F97">
        <w:t>–</w:t>
      </w:r>
      <w:r w:rsidR="00964577" w:rsidRPr="006F5F97">
        <w:t xml:space="preserve"> контрольные цифры, бюджетные ассигнования): </w:t>
      </w:r>
    </w:p>
    <w:p w:rsidR="00964577" w:rsidRPr="006F5F97" w:rsidRDefault="001C627B" w:rsidP="00964577">
      <w:pPr>
        <w:ind w:firstLine="540"/>
        <w:jc w:val="both"/>
      </w:pPr>
      <w:bookmarkStart w:id="3" w:name="p2"/>
      <w:bookmarkEnd w:id="3"/>
      <w:r w:rsidRPr="006F5F97">
        <w:t>а) </w:t>
      </w:r>
      <w:r w:rsidR="00964577" w:rsidRPr="006F5F97">
        <w:t xml:space="preserve">на места в пределах квоты приема на целевое обучение (далее </w:t>
      </w:r>
      <w:r w:rsidRPr="006F5F97">
        <w:t>–</w:t>
      </w:r>
      <w:r w:rsidR="00964577" w:rsidRPr="006F5F97">
        <w:t xml:space="preserve"> целевая квота); </w:t>
      </w:r>
    </w:p>
    <w:p w:rsidR="00964577" w:rsidRPr="006F5F97" w:rsidRDefault="001C627B" w:rsidP="00964577">
      <w:pPr>
        <w:ind w:firstLine="540"/>
        <w:jc w:val="both"/>
      </w:pPr>
      <w:bookmarkStart w:id="4" w:name="p3"/>
      <w:bookmarkEnd w:id="4"/>
      <w:r w:rsidRPr="006F5F97">
        <w:t>б) </w:t>
      </w:r>
      <w:r w:rsidR="00964577" w:rsidRPr="006F5F97">
        <w:t xml:space="preserve">на места в пределах квоты приема на обучение по программам бакалавриата, программам специалитета за счет бюджетных ассигнований лиц, имеющих особое право на прием в пределах квоты (далее </w:t>
      </w:r>
      <w:r w:rsidRPr="006F5F97">
        <w:t>–</w:t>
      </w:r>
      <w:r w:rsidR="00964577" w:rsidRPr="006F5F97">
        <w:t xml:space="preserve"> особая квота), которая устанавливается Университетом в размере не менее 10% от объема контрольных цифр по каждой специальности или направлению подготовки; </w:t>
      </w:r>
    </w:p>
    <w:p w:rsidR="00964577" w:rsidRPr="006F5F97" w:rsidRDefault="001C627B" w:rsidP="00964577">
      <w:pPr>
        <w:ind w:firstLine="540"/>
        <w:jc w:val="both"/>
      </w:pPr>
      <w:bookmarkStart w:id="5" w:name="p4"/>
      <w:bookmarkEnd w:id="5"/>
      <w:r w:rsidRPr="006F5F97">
        <w:t>в) </w:t>
      </w:r>
      <w:r w:rsidR="00964577" w:rsidRPr="006F5F97">
        <w:t xml:space="preserve">на места в пределах отдельной квоты приема на обучение по программам бакалавриата, программам специалитета за счет бюджетных ассигнований (далее </w:t>
      </w:r>
      <w:r w:rsidRPr="006F5F97">
        <w:t>–</w:t>
      </w:r>
      <w:r w:rsidR="00964577" w:rsidRPr="006F5F97">
        <w:t xml:space="preserve"> отдельная </w:t>
      </w:r>
      <w:r w:rsidR="00964577" w:rsidRPr="006F5F97">
        <w:lastRenderedPageBreak/>
        <w:t xml:space="preserve">квота), которая устанавливается Университетом в размере не менее 10% от объема контрольных цифр по каждой специальности или направлению подготовки; </w:t>
      </w:r>
    </w:p>
    <w:p w:rsidR="00964577" w:rsidRPr="006F5F97" w:rsidRDefault="001C627B" w:rsidP="00964577">
      <w:pPr>
        <w:ind w:firstLine="540"/>
        <w:jc w:val="both"/>
      </w:pPr>
      <w:bookmarkStart w:id="6" w:name="p5"/>
      <w:bookmarkEnd w:id="6"/>
      <w:r w:rsidRPr="006F5F97">
        <w:t>г) </w:t>
      </w:r>
      <w:r w:rsidR="00964577" w:rsidRPr="006F5F97">
        <w:t xml:space="preserve">на места в рамках контрольных цифр за вычетом мест в пределах целевой квоты, особой квоты и отдельной квоты (далее соответственно </w:t>
      </w:r>
      <w:r w:rsidRPr="006F5F97">
        <w:t>–</w:t>
      </w:r>
      <w:r w:rsidR="00964577" w:rsidRPr="006F5F97">
        <w:t xml:space="preserve"> основные места в рамках контрольных цифр, места в пределах квот); </w:t>
      </w:r>
    </w:p>
    <w:p w:rsidR="00964577" w:rsidRPr="006F5F97" w:rsidRDefault="001C627B" w:rsidP="00964577">
      <w:pPr>
        <w:ind w:firstLine="540"/>
        <w:jc w:val="both"/>
      </w:pPr>
      <w:r w:rsidRPr="006F5F97">
        <w:t>2) </w:t>
      </w:r>
      <w:r w:rsidR="00964577" w:rsidRPr="006F5F97">
        <w:t xml:space="preserve">на места для обучения по договорам об образовании, заключаемым при приеме на обучение за счет средств физических и (или) юридических лиц (далее </w:t>
      </w:r>
      <w:r w:rsidRPr="006F5F97">
        <w:t>–</w:t>
      </w:r>
      <w:r w:rsidR="00964577" w:rsidRPr="006F5F97">
        <w:t xml:space="preserve"> договоры об оказании платных образовательных услуг). </w:t>
      </w:r>
    </w:p>
    <w:p w:rsidR="00964577" w:rsidRPr="006F5F97" w:rsidRDefault="001C627B" w:rsidP="00964577">
      <w:pPr>
        <w:ind w:firstLine="540"/>
        <w:jc w:val="both"/>
      </w:pPr>
      <w:r w:rsidRPr="006F5F97">
        <w:t>5.2. </w:t>
      </w:r>
      <w:r w:rsidR="00964577" w:rsidRPr="006F5F97">
        <w:t xml:space="preserve">Прием на обучение по программам бакалавриата и программам специалитета проводится: </w:t>
      </w:r>
    </w:p>
    <w:p w:rsidR="00964577" w:rsidRPr="006F5F97" w:rsidRDefault="001C627B" w:rsidP="00964577">
      <w:pPr>
        <w:ind w:firstLine="540"/>
        <w:jc w:val="both"/>
      </w:pPr>
      <w:r w:rsidRPr="006F5F97">
        <w:t>1) </w:t>
      </w:r>
      <w:r w:rsidR="00964577" w:rsidRPr="006F5F97">
        <w:t xml:space="preserve">на места, указанные в подпунктах «а», «б» и «г» подпункта 1 и подпункта 2 пункта 5.1. Правил: </w:t>
      </w:r>
    </w:p>
    <w:p w:rsidR="00964577" w:rsidRPr="006F5F97" w:rsidRDefault="00964577" w:rsidP="00964577">
      <w:pPr>
        <w:ind w:firstLine="540"/>
        <w:jc w:val="both"/>
      </w:pPr>
      <w:r w:rsidRPr="006F5F97">
        <w:t>по результатам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Университетом самостоятельно в случаях, установленных Правилами (</w:t>
      </w:r>
      <w:r w:rsidR="00510CFD" w:rsidRPr="006F5F97">
        <w:rPr>
          <w:b/>
        </w:rPr>
        <w:t>см. приложение А</w:t>
      </w:r>
      <w:r w:rsidRPr="006F5F97">
        <w:t>);</w:t>
      </w:r>
    </w:p>
    <w:p w:rsidR="00964577" w:rsidRPr="006F5F97" w:rsidRDefault="00964577" w:rsidP="00964577">
      <w:pPr>
        <w:ind w:firstLine="540"/>
        <w:jc w:val="both"/>
      </w:pPr>
      <w:r w:rsidRPr="006F5F97">
        <w:t xml:space="preserve">без вступительных испытаний в соответствии с частью 4 и (или) 12 статьи 71 Федерального закона </w:t>
      </w:r>
      <w:r w:rsidR="008210E4" w:rsidRPr="006F5F97">
        <w:t>№</w:t>
      </w:r>
      <w:r w:rsidR="007B57EC">
        <w:t> </w:t>
      </w:r>
      <w:r w:rsidRPr="006F5F97">
        <w:t xml:space="preserve">273-ФЗ; </w:t>
      </w:r>
    </w:p>
    <w:p w:rsidR="00964577" w:rsidRPr="006F5F97" w:rsidRDefault="001C627B" w:rsidP="00964577">
      <w:pPr>
        <w:ind w:firstLine="540"/>
        <w:jc w:val="both"/>
      </w:pPr>
      <w:r w:rsidRPr="006F5F97">
        <w:t>2) </w:t>
      </w:r>
      <w:r w:rsidR="00964577" w:rsidRPr="006F5F97">
        <w:t xml:space="preserve">на места, указанные в подпункте «в» подпункта 1 пункта 5.1. Правил: </w:t>
      </w:r>
    </w:p>
    <w:p w:rsidR="00964577" w:rsidRPr="006F5F97" w:rsidRDefault="00964577" w:rsidP="00964577">
      <w:pPr>
        <w:ind w:firstLine="540"/>
        <w:jc w:val="both"/>
      </w:pPr>
      <w:r w:rsidRPr="006F5F97">
        <w:t xml:space="preserve">по результатам вступительных испытаний, проводимых Университетом самостоятельно, и (или) по результатам ЕГЭ; </w:t>
      </w:r>
    </w:p>
    <w:p w:rsidR="00964577" w:rsidRPr="006F5F97" w:rsidRDefault="00964577" w:rsidP="00964577">
      <w:pPr>
        <w:ind w:firstLine="540"/>
        <w:jc w:val="both"/>
      </w:pPr>
      <w:r w:rsidRPr="006F5F97">
        <w:t xml:space="preserve">без проведения вступительных испытаний в соответствии с частью 5.2 статьи 71 Федерального закона </w:t>
      </w:r>
      <w:r w:rsidR="008210E4" w:rsidRPr="006F5F97">
        <w:t>№</w:t>
      </w:r>
      <w:r w:rsidR="007B57EC">
        <w:t> </w:t>
      </w:r>
      <w:r w:rsidRPr="006F5F97">
        <w:t xml:space="preserve">273-ФЗ (за исключением дополнительных вступительных испытаний творческой и (или) профессиональной направленности). </w:t>
      </w:r>
    </w:p>
    <w:p w:rsidR="00964577" w:rsidRPr="006F5F97" w:rsidRDefault="001C627B" w:rsidP="00964577">
      <w:pPr>
        <w:ind w:firstLine="540"/>
        <w:jc w:val="both"/>
      </w:pPr>
      <w:r w:rsidRPr="006F5F97">
        <w:t>5.3. </w:t>
      </w:r>
      <w:r w:rsidR="00964577" w:rsidRPr="006F5F97">
        <w:t>Прием на обучение по программам магистратуры проводится по результатам вступительных испытаний, установление перечня и проведение которых осуществляется организацией самостоятельно (</w:t>
      </w:r>
      <w:r w:rsidR="00964577" w:rsidRPr="006F5F97">
        <w:rPr>
          <w:b/>
        </w:rPr>
        <w:t>см. приложение Б</w:t>
      </w:r>
      <w:r w:rsidR="00964577" w:rsidRPr="006F5F97">
        <w:t xml:space="preserve">). </w:t>
      </w:r>
    </w:p>
    <w:p w:rsidR="00964577" w:rsidRPr="006F5F97" w:rsidRDefault="001C627B" w:rsidP="00005928">
      <w:pPr>
        <w:ind w:firstLine="540"/>
        <w:jc w:val="both"/>
      </w:pPr>
      <w:r w:rsidRPr="006F5F97">
        <w:t>5.4. </w:t>
      </w:r>
      <w:r w:rsidR="00005928" w:rsidRPr="006F5F97">
        <w:t>Университет</w:t>
      </w:r>
      <w:r w:rsidR="00964577" w:rsidRPr="006F5F97">
        <w:t xml:space="preserve"> устанавливает приоритетность вступительных испытаний для ранжирования списков поступающих (далее </w:t>
      </w:r>
      <w:r w:rsidR="007B57EC" w:rsidRPr="006F5F97">
        <w:t>–</w:t>
      </w:r>
      <w:r w:rsidR="00964577" w:rsidRPr="006F5F97">
        <w:t xml:space="preserve"> приоритетность вступительных испытаний). </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Для каждого вступительного испытания устанавливаются:</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максимальное количество баллов (</w:t>
      </w:r>
      <w:r w:rsidRPr="006F5F97">
        <w:rPr>
          <w:rFonts w:ascii="Times New Roman" w:hAnsi="Times New Roman" w:cs="Times New Roman"/>
          <w:b/>
          <w:sz w:val="24"/>
          <w:szCs w:val="24"/>
        </w:rPr>
        <w:t>100 баллов</w:t>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bookmarkStart w:id="7" w:name="_Hlk131860614"/>
      <w:r w:rsidRPr="006F5F97">
        <w:rPr>
          <w:rFonts w:ascii="Times New Roman" w:hAnsi="Times New Roman" w:cs="Times New Roman"/>
          <w:sz w:val="24"/>
          <w:szCs w:val="24"/>
        </w:rPr>
        <w:t>минимальное количество баллов, подтверждающее успешное прохождение вступительного испытания (далее – минимальное количество баллов) (</w:t>
      </w:r>
      <w:r w:rsidRPr="006F5F97">
        <w:rPr>
          <w:rFonts w:ascii="Times New Roman" w:hAnsi="Times New Roman" w:cs="Times New Roman"/>
          <w:b/>
          <w:sz w:val="24"/>
          <w:szCs w:val="24"/>
        </w:rPr>
        <w:t>см. приложение Г</w:t>
      </w:r>
      <w:r w:rsidRPr="006F5F97">
        <w:rPr>
          <w:rFonts w:ascii="Times New Roman" w:hAnsi="Times New Roman" w:cs="Times New Roman"/>
          <w:sz w:val="24"/>
          <w:szCs w:val="24"/>
        </w:rPr>
        <w:t>).</w:t>
      </w:r>
      <w:bookmarkEnd w:id="7"/>
    </w:p>
    <w:p w:rsidR="00AD5B4A" w:rsidRPr="006F5F97" w:rsidRDefault="00AD5B4A" w:rsidP="00F525BF">
      <w:pPr>
        <w:pStyle w:val="ConsPlusNormal"/>
        <w:ind w:firstLine="709"/>
        <w:jc w:val="both"/>
        <w:rPr>
          <w:rFonts w:ascii="Times New Roman" w:hAnsi="Times New Roman" w:cs="Times New Roman"/>
          <w:sz w:val="24"/>
          <w:szCs w:val="24"/>
        </w:rPr>
      </w:pPr>
      <w:bookmarkStart w:id="8" w:name="p6"/>
      <w:r w:rsidRPr="006F5F97">
        <w:rPr>
          <w:rFonts w:ascii="Times New Roman" w:hAnsi="Times New Roman" w:cs="Times New Roman"/>
          <w:sz w:val="24"/>
          <w:szCs w:val="24"/>
        </w:rPr>
        <w:t>6. Университет проводит конкурс при приеме по следующим условиям поступления на обучение (далее – условия поступления):</w:t>
      </w:r>
      <w:bookmarkEnd w:id="8"/>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 раздельно по очной, очно-заочной, заочной формам обучения;</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2) раздельно в соответствии с направленностью (профилем) образовательных программ:</w:t>
      </w:r>
    </w:p>
    <w:p w:rsidR="00AD5B4A" w:rsidRPr="006F5F97" w:rsidRDefault="00AD5B4A" w:rsidP="00F525BF">
      <w:pPr>
        <w:pStyle w:val="ConsPlusNormal"/>
        <w:ind w:firstLine="709"/>
        <w:jc w:val="both"/>
        <w:rPr>
          <w:rFonts w:ascii="Times New Roman" w:hAnsi="Times New Roman" w:cs="Times New Roman"/>
          <w:sz w:val="24"/>
          <w:szCs w:val="24"/>
        </w:rPr>
      </w:pPr>
      <w:bookmarkStart w:id="9" w:name="pp2p6"/>
      <w:r w:rsidRPr="006F5F97">
        <w:rPr>
          <w:rFonts w:ascii="Times New Roman" w:hAnsi="Times New Roman" w:cs="Times New Roman"/>
          <w:sz w:val="24"/>
          <w:szCs w:val="24"/>
        </w:rPr>
        <w:t xml:space="preserve">а) конкурс в пределах специальности или направления подготовки (далее – однопрофильный конкурс) в соответствии с </w:t>
      </w:r>
      <w:r w:rsidR="00A44C6E" w:rsidRPr="006F5F97">
        <w:rPr>
          <w:rFonts w:ascii="Times New Roman" w:hAnsi="Times New Roman" w:cs="Times New Roman"/>
          <w:sz w:val="24"/>
          <w:szCs w:val="24"/>
        </w:rPr>
        <w:t>пунктом 7</w:t>
      </w:r>
      <w:r w:rsidRPr="006F5F97">
        <w:rPr>
          <w:rFonts w:ascii="Times New Roman" w:hAnsi="Times New Roman" w:cs="Times New Roman"/>
          <w:sz w:val="24"/>
          <w:szCs w:val="24"/>
        </w:rPr>
        <w:t xml:space="preserve"> Правил;</w:t>
      </w:r>
      <w:bookmarkEnd w:id="9"/>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б) конкурс по нескольким специальностям или по нескольким направлениям подготовки в пределах укрупненной группы специальностей или направлений подготовки (далее соответственно – многопрофильный конкурс; специальности или направления подготовки, включенные в конкурс; укрупненная группа) в соответствии с пунктом </w:t>
      </w:r>
      <w:r w:rsidR="00A44C6E" w:rsidRPr="006F5F97">
        <w:rPr>
          <w:rFonts w:ascii="Times New Roman" w:hAnsi="Times New Roman" w:cs="Times New Roman"/>
          <w:sz w:val="24"/>
          <w:szCs w:val="24"/>
        </w:rPr>
        <w:t>8</w:t>
      </w:r>
      <w:r w:rsidRPr="006F5F97">
        <w:rPr>
          <w:rFonts w:ascii="Times New Roman" w:hAnsi="Times New Roman" w:cs="Times New Roman"/>
          <w:sz w:val="24"/>
          <w:szCs w:val="24"/>
        </w:rPr>
        <w:t xml:space="preserve"> Правил;</w:t>
      </w:r>
    </w:p>
    <w:p w:rsidR="00AD5B4A" w:rsidRPr="006F5F97" w:rsidRDefault="00AD5B4A" w:rsidP="00F525BF">
      <w:pPr>
        <w:pStyle w:val="ConsPlusNormal"/>
        <w:ind w:firstLine="709"/>
        <w:jc w:val="both"/>
        <w:rPr>
          <w:rFonts w:ascii="Times New Roman" w:hAnsi="Times New Roman" w:cs="Times New Roman"/>
          <w:sz w:val="24"/>
          <w:szCs w:val="24"/>
        </w:rPr>
      </w:pPr>
      <w:bookmarkStart w:id="10" w:name="pp3p6"/>
      <w:r w:rsidRPr="006F5F97">
        <w:rPr>
          <w:rFonts w:ascii="Times New Roman" w:hAnsi="Times New Roman" w:cs="Times New Roman"/>
          <w:sz w:val="24"/>
          <w:szCs w:val="24"/>
        </w:rPr>
        <w:t>3) раздельно:</w:t>
      </w:r>
    </w:p>
    <w:p w:rsidR="00005928"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а) в рамках контрольных цифр</w:t>
      </w:r>
      <w:r w:rsidR="00005928" w:rsidRPr="006F5F97">
        <w:rPr>
          <w:rFonts w:ascii="Times New Roman" w:hAnsi="Times New Roman" w:cs="Times New Roman"/>
          <w:sz w:val="24"/>
          <w:szCs w:val="24"/>
        </w:rPr>
        <w:t>;</w:t>
      </w:r>
    </w:p>
    <w:p w:rsidR="00005928" w:rsidRPr="006F5F97" w:rsidRDefault="00005928"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б)</w:t>
      </w:r>
      <w:r w:rsidR="001C627B" w:rsidRPr="006F5F97">
        <w:rPr>
          <w:rFonts w:ascii="Times New Roman" w:hAnsi="Times New Roman" w:cs="Times New Roman"/>
          <w:sz w:val="24"/>
          <w:szCs w:val="24"/>
        </w:rPr>
        <w:t> </w:t>
      </w:r>
      <w:r w:rsidRPr="006F5F97">
        <w:rPr>
          <w:rFonts w:ascii="Times New Roman" w:hAnsi="Times New Roman" w:cs="Times New Roman"/>
          <w:sz w:val="24"/>
          <w:szCs w:val="24"/>
        </w:rPr>
        <w:t>по договорам об оказании платных образовательных услуг;</w:t>
      </w:r>
    </w:p>
    <w:bookmarkEnd w:id="10"/>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4) в рамках контрольных цифр раздельно:</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а) на места в пределах </w:t>
      </w:r>
      <w:r w:rsidR="00005928" w:rsidRPr="006F5F97">
        <w:rPr>
          <w:rFonts w:ascii="Times New Roman" w:hAnsi="Times New Roman" w:cs="Times New Roman"/>
          <w:sz w:val="24"/>
          <w:szCs w:val="24"/>
        </w:rPr>
        <w:t xml:space="preserve">целевой </w:t>
      </w:r>
      <w:r w:rsidRPr="006F5F97">
        <w:rPr>
          <w:rFonts w:ascii="Times New Roman" w:hAnsi="Times New Roman" w:cs="Times New Roman"/>
          <w:sz w:val="24"/>
          <w:szCs w:val="24"/>
        </w:rPr>
        <w:t>квоты;</w:t>
      </w:r>
    </w:p>
    <w:p w:rsidR="00AD5B4A" w:rsidRPr="006F5F97" w:rsidRDefault="00AD5B4A" w:rsidP="00F525BF">
      <w:pPr>
        <w:pStyle w:val="ConsPlusNormal"/>
        <w:ind w:firstLine="709"/>
        <w:jc w:val="both"/>
        <w:rPr>
          <w:rFonts w:ascii="Times New Roman" w:hAnsi="Times New Roman" w:cs="Times New Roman"/>
          <w:strike/>
          <w:sz w:val="24"/>
          <w:szCs w:val="24"/>
        </w:rPr>
      </w:pPr>
      <w:r w:rsidRPr="006F5F97">
        <w:rPr>
          <w:rFonts w:ascii="Times New Roman" w:hAnsi="Times New Roman" w:cs="Times New Roman"/>
          <w:sz w:val="24"/>
          <w:szCs w:val="24"/>
        </w:rPr>
        <w:t>б) на места в пределах</w:t>
      </w:r>
      <w:r w:rsidR="00005928" w:rsidRPr="006F5F97">
        <w:rPr>
          <w:rFonts w:ascii="Times New Roman" w:hAnsi="Times New Roman" w:cs="Times New Roman"/>
          <w:sz w:val="24"/>
          <w:szCs w:val="24"/>
        </w:rPr>
        <w:t xml:space="preserve"> особой</w:t>
      </w:r>
      <w:r w:rsidRPr="006F5F97">
        <w:rPr>
          <w:rFonts w:ascii="Times New Roman" w:hAnsi="Times New Roman" w:cs="Times New Roman"/>
          <w:sz w:val="24"/>
          <w:szCs w:val="24"/>
        </w:rPr>
        <w:t xml:space="preserve"> квоты</w:t>
      </w:r>
      <w:r w:rsidR="00005928"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в) на места в пределах </w:t>
      </w:r>
      <w:r w:rsidR="00005928" w:rsidRPr="006F5F97">
        <w:rPr>
          <w:rFonts w:ascii="Times New Roman" w:hAnsi="Times New Roman" w:cs="Times New Roman"/>
          <w:sz w:val="24"/>
          <w:szCs w:val="24"/>
        </w:rPr>
        <w:t>отдельной</w:t>
      </w:r>
      <w:r w:rsidRPr="006F5F97">
        <w:rPr>
          <w:rFonts w:ascii="Times New Roman" w:hAnsi="Times New Roman" w:cs="Times New Roman"/>
          <w:sz w:val="24"/>
          <w:szCs w:val="24"/>
        </w:rPr>
        <w:t xml:space="preserve"> квоты;</w:t>
      </w:r>
    </w:p>
    <w:p w:rsidR="00005928" w:rsidRPr="006F5F97" w:rsidRDefault="001C627B"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г) </w:t>
      </w:r>
      <w:r w:rsidR="00AD5B4A" w:rsidRPr="006F5F97">
        <w:rPr>
          <w:rFonts w:ascii="Times New Roman" w:hAnsi="Times New Roman" w:cs="Times New Roman"/>
          <w:sz w:val="24"/>
          <w:szCs w:val="24"/>
        </w:rPr>
        <w:t xml:space="preserve">на </w:t>
      </w:r>
      <w:r w:rsidR="00005928" w:rsidRPr="006F5F97">
        <w:rPr>
          <w:rFonts w:ascii="Times New Roman" w:hAnsi="Times New Roman" w:cs="Times New Roman"/>
          <w:sz w:val="24"/>
          <w:szCs w:val="24"/>
        </w:rPr>
        <w:t xml:space="preserve">основные </w:t>
      </w:r>
      <w:r w:rsidR="00AD5B4A" w:rsidRPr="006F5F97">
        <w:rPr>
          <w:rFonts w:ascii="Times New Roman" w:hAnsi="Times New Roman" w:cs="Times New Roman"/>
          <w:sz w:val="24"/>
          <w:szCs w:val="24"/>
        </w:rPr>
        <w:t>места в рамках контрольных цифр.</w:t>
      </w:r>
    </w:p>
    <w:p w:rsidR="00AD5B4A" w:rsidRPr="006F5F97" w:rsidRDefault="001C627B" w:rsidP="00005928">
      <w:pPr>
        <w:ind w:firstLine="709"/>
        <w:jc w:val="both"/>
      </w:pPr>
      <w:r w:rsidRPr="006F5F97">
        <w:lastRenderedPageBreak/>
        <w:t>6.1. </w:t>
      </w:r>
      <w:r w:rsidR="00005928" w:rsidRPr="006F5F97">
        <w:t xml:space="preserve">По каждой совокупности условий поступления, указанных в пункте 6 Правил, Университет проводит отдельный конкурс. </w:t>
      </w:r>
    </w:p>
    <w:p w:rsidR="00AD5B4A" w:rsidRPr="006F5F97" w:rsidRDefault="001C627B" w:rsidP="00F525BF">
      <w:pPr>
        <w:ind w:firstLine="709"/>
        <w:jc w:val="both"/>
      </w:pPr>
      <w:r w:rsidRPr="006F5F97">
        <w:t>6.2. </w:t>
      </w:r>
      <w:r w:rsidR="00AD5B4A" w:rsidRPr="006F5F97">
        <w:t xml:space="preserve">В случае если при приеме на обучение по программам бакалавриата, программам специалитета количество мест в рамках контрольных цифр недостаточно для выделения необходимых квот в полном объеме, Университет самостоятельно выделяет квоты, в том числе одну или несколько совмещенных квот, места которых относятся к двум или трем квотам (далее </w:t>
      </w:r>
      <w:r w:rsidR="00F525BF" w:rsidRPr="006F5F97">
        <w:t>–</w:t>
      </w:r>
      <w:r w:rsidR="00AD5B4A" w:rsidRPr="006F5F97">
        <w:t xml:space="preserve"> совмещенные квоты). Выделение совмещенной квоты (квот) осуществляется в том случае, если все места в рамках контрольных цифр используются как места в пределах квот. На места в пределах совмещенной квоты проводится отдельный конкурс для лиц, которые одновременно имеют право на прием на обучение в пределах каждой квоты, к которой относятся места совмещенной квоты. </w:t>
      </w:r>
    </w:p>
    <w:p w:rsidR="00AD5B4A" w:rsidRPr="006F5F97" w:rsidRDefault="00AD5B4A" w:rsidP="00F525BF">
      <w:pPr>
        <w:ind w:firstLine="709"/>
        <w:jc w:val="both"/>
      </w:pPr>
      <w:r w:rsidRPr="006F5F97">
        <w:t xml:space="preserve">В случае если после выделения квот количество основных мест в рамках контрольных цифр равно нулю, зачисление на указанные места проводится при незаполнении мест в пределах квот. </w:t>
      </w:r>
    </w:p>
    <w:p w:rsidR="00AD5B4A" w:rsidRPr="006F5F97" w:rsidRDefault="00AD5B4A" w:rsidP="00F525BF">
      <w:pPr>
        <w:pStyle w:val="ConsPlusNormal"/>
        <w:ind w:firstLine="709"/>
        <w:jc w:val="both"/>
        <w:rPr>
          <w:rFonts w:ascii="Times New Roman" w:hAnsi="Times New Roman" w:cs="Times New Roman"/>
          <w:sz w:val="24"/>
          <w:szCs w:val="24"/>
        </w:rPr>
      </w:pPr>
      <w:bookmarkStart w:id="11" w:name="punkt7"/>
      <w:r w:rsidRPr="006F5F97">
        <w:rPr>
          <w:rFonts w:ascii="Times New Roman" w:hAnsi="Times New Roman" w:cs="Times New Roman"/>
          <w:sz w:val="24"/>
          <w:szCs w:val="24"/>
        </w:rPr>
        <w:t>7. Однопрофильный конкурс, указанный в подпункт</w:t>
      </w:r>
      <w:r w:rsidR="00A44C6E" w:rsidRPr="006F5F97">
        <w:rPr>
          <w:rFonts w:ascii="Times New Roman" w:hAnsi="Times New Roman" w:cs="Times New Roman"/>
          <w:sz w:val="24"/>
          <w:szCs w:val="24"/>
        </w:rPr>
        <w:t xml:space="preserve">е </w:t>
      </w:r>
      <w:r w:rsidR="00F525BF" w:rsidRPr="006F5F97">
        <w:rPr>
          <w:rFonts w:ascii="Times New Roman" w:hAnsi="Times New Roman" w:cs="Times New Roman"/>
          <w:sz w:val="24"/>
          <w:szCs w:val="24"/>
        </w:rPr>
        <w:t>«а»</w:t>
      </w:r>
      <w:r w:rsidR="00A44C6E" w:rsidRPr="006F5F97">
        <w:rPr>
          <w:rFonts w:ascii="Times New Roman" w:hAnsi="Times New Roman" w:cs="Times New Roman"/>
          <w:sz w:val="24"/>
          <w:szCs w:val="24"/>
        </w:rPr>
        <w:t xml:space="preserve"> подпункта 2</w:t>
      </w:r>
      <w:r w:rsidRPr="006F5F97">
        <w:rPr>
          <w:rFonts w:ascii="Times New Roman" w:hAnsi="Times New Roman" w:cs="Times New Roman"/>
          <w:sz w:val="24"/>
          <w:szCs w:val="24"/>
        </w:rPr>
        <w:t xml:space="preserve"> пункта </w:t>
      </w:r>
      <w:r w:rsidR="00A44C6E" w:rsidRPr="006F5F97">
        <w:rPr>
          <w:rFonts w:ascii="Times New Roman" w:hAnsi="Times New Roman" w:cs="Times New Roman"/>
          <w:sz w:val="24"/>
          <w:szCs w:val="24"/>
        </w:rPr>
        <w:t>6</w:t>
      </w:r>
      <w:r w:rsidRPr="006F5F97">
        <w:rPr>
          <w:rFonts w:ascii="Times New Roman" w:hAnsi="Times New Roman" w:cs="Times New Roman"/>
          <w:sz w:val="24"/>
          <w:szCs w:val="24"/>
        </w:rPr>
        <w:t xml:space="preserve"> Правил, проводится следующими способами:</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 по специальности или направлению подготовки в целом;</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2) по одной или нескольким образовательным программам в рамках специальности или направления подготовки (далее – однопрофильные образовательные программы) </w:t>
      </w:r>
      <w:r w:rsidRPr="006F5F97">
        <w:rPr>
          <w:rFonts w:ascii="Times New Roman" w:hAnsi="Times New Roman" w:cs="Times New Roman"/>
          <w:sz w:val="24"/>
          <w:szCs w:val="24"/>
        </w:rPr>
        <w:br/>
        <w:t>(</w:t>
      </w:r>
      <w:r w:rsidR="00510CFD" w:rsidRPr="006F5F97">
        <w:rPr>
          <w:rFonts w:ascii="Times New Roman" w:hAnsi="Times New Roman" w:cs="Times New Roman"/>
          <w:b/>
          <w:sz w:val="24"/>
          <w:szCs w:val="24"/>
        </w:rPr>
        <w:t>см. приложение А, Б</w:t>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bookmarkStart w:id="12" w:name="punkt8"/>
      <w:bookmarkEnd w:id="11"/>
      <w:r w:rsidRPr="006F5F97">
        <w:rPr>
          <w:rFonts w:ascii="Times New Roman" w:hAnsi="Times New Roman" w:cs="Times New Roman"/>
          <w:sz w:val="24"/>
          <w:szCs w:val="24"/>
        </w:rPr>
        <w:t>8. Многопрофильный конкурс, указа</w:t>
      </w:r>
      <w:r w:rsidR="00F525BF" w:rsidRPr="006F5F97">
        <w:rPr>
          <w:rFonts w:ascii="Times New Roman" w:hAnsi="Times New Roman" w:cs="Times New Roman"/>
          <w:sz w:val="24"/>
          <w:szCs w:val="24"/>
        </w:rPr>
        <w:t>нный в подпункте «б»</w:t>
      </w:r>
      <w:r w:rsidR="00A44C6E" w:rsidRPr="006F5F97">
        <w:rPr>
          <w:rFonts w:ascii="Times New Roman" w:hAnsi="Times New Roman" w:cs="Times New Roman"/>
          <w:sz w:val="24"/>
          <w:szCs w:val="24"/>
        </w:rPr>
        <w:t xml:space="preserve"> подпункта 2</w:t>
      </w:r>
      <w:r w:rsidRPr="006F5F97">
        <w:rPr>
          <w:rFonts w:ascii="Times New Roman" w:hAnsi="Times New Roman" w:cs="Times New Roman"/>
          <w:sz w:val="24"/>
          <w:szCs w:val="24"/>
        </w:rPr>
        <w:t xml:space="preserve"> пункта </w:t>
      </w:r>
      <w:r w:rsidR="00A44C6E" w:rsidRPr="006F5F97">
        <w:rPr>
          <w:rFonts w:ascii="Times New Roman" w:hAnsi="Times New Roman" w:cs="Times New Roman"/>
          <w:sz w:val="24"/>
          <w:szCs w:val="24"/>
        </w:rPr>
        <w:t>6</w:t>
      </w:r>
      <w:r w:rsidRPr="006F5F97">
        <w:rPr>
          <w:rFonts w:ascii="Times New Roman" w:hAnsi="Times New Roman" w:cs="Times New Roman"/>
          <w:sz w:val="24"/>
          <w:szCs w:val="24"/>
        </w:rPr>
        <w:t xml:space="preserve"> Правил, проводится в случае, если контрольные цифры установлены по укрупненной группе, а также в случае если контрольные цифры по соответствующим специальностям или направлениям подготовки не установлены.</w:t>
      </w:r>
    </w:p>
    <w:bookmarkEnd w:id="12"/>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Многопрофильный конкурс проводится следующими способами:</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 по нескольким специальностям или по нескольким направлениям подготовки в пределах укрупненной группы; (</w:t>
      </w:r>
      <w:r w:rsidRPr="006F5F97">
        <w:rPr>
          <w:rFonts w:ascii="Times New Roman" w:hAnsi="Times New Roman" w:cs="Times New Roman"/>
          <w:b/>
          <w:sz w:val="24"/>
          <w:szCs w:val="24"/>
        </w:rPr>
        <w:t>см. приложение А, Б</w:t>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2) по нескольким однопрофильным образовательным программам по различным специальностям или по различным направлениям подготовки в пределах укрупненной группы;</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3) по образовательной программе (программам), сформированной по нескольким специальностям или направлениям подготовки в пределах укрупненной группы.</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Университет может проводить единый конкурс по образовательным программам, указанным в подпунктах 2 и 3 настоящего пункта</w:t>
      </w:r>
      <w:r w:rsidR="00190CC1" w:rsidRPr="006F5F97">
        <w:rPr>
          <w:rFonts w:ascii="Times New Roman" w:hAnsi="Times New Roman" w:cs="Times New Roman"/>
          <w:sz w:val="24"/>
          <w:szCs w:val="24"/>
        </w:rPr>
        <w:t xml:space="preserve"> Правил</w:t>
      </w:r>
      <w:r w:rsidRPr="006F5F97">
        <w:rPr>
          <w:rFonts w:ascii="Times New Roman" w:hAnsi="Times New Roman" w:cs="Times New Roman"/>
          <w:sz w:val="24"/>
          <w:szCs w:val="24"/>
        </w:rPr>
        <w:t>.</w:t>
      </w:r>
    </w:p>
    <w:p w:rsidR="00AD5B4A" w:rsidRPr="006F5F97" w:rsidRDefault="00AD5B4A" w:rsidP="00F525BF">
      <w:pPr>
        <w:ind w:firstLine="709"/>
        <w:jc w:val="both"/>
      </w:pPr>
      <w:r w:rsidRPr="006F5F97">
        <w:t xml:space="preserve">При проведении многопрофильного конкурса по программам бакалавриата и программам специалитета Университет устанавливает: </w:t>
      </w:r>
    </w:p>
    <w:p w:rsidR="00AD5B4A" w:rsidRPr="006F5F97" w:rsidRDefault="00AD5B4A" w:rsidP="00F525BF">
      <w:pPr>
        <w:ind w:firstLine="709"/>
        <w:jc w:val="both"/>
      </w:pPr>
      <w:r w:rsidRPr="006F5F97">
        <w:t xml:space="preserve">особую квоту </w:t>
      </w:r>
      <w:r w:rsidR="00F525BF" w:rsidRPr="006F5F97">
        <w:t>–</w:t>
      </w:r>
      <w:r w:rsidRPr="006F5F97">
        <w:t xml:space="preserve"> не менее 10% от суммарного объема контрольных цифр по специальностям или направлениям подготовки, включенным в конкурс; </w:t>
      </w:r>
    </w:p>
    <w:p w:rsidR="00AD5B4A" w:rsidRPr="006F5F97" w:rsidRDefault="00005928" w:rsidP="00F525BF">
      <w:pPr>
        <w:ind w:firstLine="709"/>
        <w:jc w:val="both"/>
      </w:pPr>
      <w:r w:rsidRPr="006F5F97">
        <w:t>отдельную</w:t>
      </w:r>
      <w:r w:rsidR="00AD5B4A" w:rsidRPr="006F5F97">
        <w:t xml:space="preserve"> квоту </w:t>
      </w:r>
      <w:r w:rsidR="00F525BF" w:rsidRPr="006F5F97">
        <w:t>–</w:t>
      </w:r>
      <w:r w:rsidR="00AD5B4A" w:rsidRPr="006F5F97">
        <w:t xml:space="preserve"> </w:t>
      </w:r>
      <w:r w:rsidRPr="006F5F97">
        <w:t xml:space="preserve">не менее </w:t>
      </w:r>
      <w:r w:rsidR="00AD5B4A" w:rsidRPr="006F5F97">
        <w:t>10% от суммарного объема контрольных цифр по специальностям или направлениям подготовки, включенным в конкурс.</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9. Университет может использовать различные способы проведения однопрофильного конкурса и (или) многопрофильного конкурса по различным условиям поступления.</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10. Для всех конкурсов в рамках одного условия посту</w:t>
      </w:r>
      <w:r w:rsidR="00C4585E" w:rsidRPr="006F5F97">
        <w:rPr>
          <w:rFonts w:ascii="Times New Roman" w:hAnsi="Times New Roman" w:cs="Times New Roman"/>
          <w:sz w:val="24"/>
          <w:szCs w:val="24"/>
        </w:rPr>
        <w:t>пления, указанного в подпункте 2</w:t>
      </w:r>
      <w:r w:rsidRPr="006F5F97">
        <w:rPr>
          <w:rFonts w:ascii="Times New Roman" w:hAnsi="Times New Roman" w:cs="Times New Roman"/>
          <w:sz w:val="24"/>
          <w:szCs w:val="24"/>
        </w:rPr>
        <w:t xml:space="preserve"> пункта </w:t>
      </w:r>
      <w:r w:rsidR="00C4585E" w:rsidRPr="006F5F97">
        <w:rPr>
          <w:rFonts w:ascii="Times New Roman" w:hAnsi="Times New Roman" w:cs="Times New Roman"/>
          <w:sz w:val="24"/>
          <w:szCs w:val="24"/>
        </w:rPr>
        <w:t>6</w:t>
      </w:r>
      <w:r w:rsidRPr="006F5F97">
        <w:rPr>
          <w:rFonts w:ascii="Times New Roman" w:hAnsi="Times New Roman" w:cs="Times New Roman"/>
          <w:sz w:val="24"/>
          <w:szCs w:val="24"/>
        </w:rPr>
        <w:t xml:space="preserve"> Правил, устанавливаются одинаковые перечень вступительных испытаний, минимальное количество баллов, максимальное количество баллов, особые права, предусмотренные частями 4 и 12 статьи 71 Федерального закона №</w:t>
      </w:r>
      <w:r w:rsidR="00F525BF" w:rsidRPr="006F5F97">
        <w:rPr>
          <w:rFonts w:ascii="Times New Roman" w:hAnsi="Times New Roman" w:cs="Times New Roman"/>
          <w:sz w:val="24"/>
          <w:szCs w:val="24"/>
        </w:rPr>
        <w:t> </w:t>
      </w:r>
      <w:r w:rsidRPr="006F5F97">
        <w:rPr>
          <w:rFonts w:ascii="Times New Roman" w:hAnsi="Times New Roman" w:cs="Times New Roman"/>
          <w:sz w:val="24"/>
          <w:szCs w:val="24"/>
        </w:rPr>
        <w:t>273-ФЗ, и особые преимущества, за исключением случая, указанного в абзаце втором настоящего пункта.</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Университет или его учредитель могут установить различное минимальное количество баллов по различным условиям поступ</w:t>
      </w:r>
      <w:r w:rsidR="00C4585E" w:rsidRPr="006F5F97">
        <w:rPr>
          <w:rFonts w:ascii="Times New Roman" w:hAnsi="Times New Roman" w:cs="Times New Roman"/>
          <w:sz w:val="24"/>
          <w:szCs w:val="24"/>
        </w:rPr>
        <w:t>ления, указанным в подпункте</w:t>
      </w:r>
      <w:r w:rsidRPr="006F5F97">
        <w:rPr>
          <w:rFonts w:ascii="Times New Roman" w:hAnsi="Times New Roman" w:cs="Times New Roman"/>
          <w:sz w:val="24"/>
          <w:szCs w:val="24"/>
        </w:rPr>
        <w:t xml:space="preserve"> </w:t>
      </w:r>
      <w:r w:rsidR="00C4585E" w:rsidRPr="006F5F97">
        <w:rPr>
          <w:rFonts w:ascii="Times New Roman" w:hAnsi="Times New Roman" w:cs="Times New Roman"/>
          <w:sz w:val="24"/>
          <w:szCs w:val="24"/>
        </w:rPr>
        <w:t>3</w:t>
      </w:r>
      <w:r w:rsidRPr="006F5F97">
        <w:rPr>
          <w:rFonts w:ascii="Times New Roman" w:hAnsi="Times New Roman" w:cs="Times New Roman"/>
          <w:sz w:val="24"/>
          <w:szCs w:val="24"/>
        </w:rPr>
        <w:t xml:space="preserve"> пункта </w:t>
      </w:r>
      <w:r w:rsidR="00C4585E" w:rsidRPr="006F5F97">
        <w:rPr>
          <w:rFonts w:ascii="Times New Roman" w:hAnsi="Times New Roman" w:cs="Times New Roman"/>
          <w:sz w:val="24"/>
          <w:szCs w:val="24"/>
        </w:rPr>
        <w:t>6</w:t>
      </w:r>
      <w:r w:rsidRPr="006F5F97">
        <w:rPr>
          <w:rFonts w:ascii="Times New Roman" w:hAnsi="Times New Roman" w:cs="Times New Roman"/>
          <w:sz w:val="24"/>
          <w:szCs w:val="24"/>
        </w:rPr>
        <w:t xml:space="preserve"> Правил.</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rPr>
        <w:t>11. </w:t>
      </w:r>
      <w:r w:rsidRPr="006F5F97">
        <w:rPr>
          <w:rFonts w:ascii="Times New Roman" w:hAnsi="Times New Roman" w:cs="Times New Roman"/>
          <w:sz w:val="24"/>
          <w:szCs w:val="24"/>
        </w:rPr>
        <w:t>При приеме на обучение в Университет устанавливаются следующие сроки приема:</w:t>
      </w:r>
    </w:p>
    <w:p w:rsidR="00AD5B4A" w:rsidRPr="006F5F97" w:rsidRDefault="00AD5B4A" w:rsidP="00F525BF">
      <w:pPr>
        <w:ind w:firstLine="709"/>
        <w:jc w:val="both"/>
      </w:pPr>
      <w:r w:rsidRPr="006F5F97">
        <w:t>1) </w:t>
      </w:r>
      <w:r w:rsidRPr="006F5F97">
        <w:rPr>
          <w:u w:val="single"/>
        </w:rPr>
        <w:t>по программам бакалавриата и программам специалитета в рамках контрольных цифр по всем формам обучения</w:t>
      </w:r>
      <w:r w:rsidRPr="006F5F97">
        <w:t>:</w:t>
      </w:r>
    </w:p>
    <w:p w:rsidR="00AD5B4A" w:rsidRPr="006F5F97" w:rsidRDefault="00AD5B4A" w:rsidP="00F525BF">
      <w:pPr>
        <w:ind w:firstLine="709"/>
        <w:jc w:val="both"/>
      </w:pPr>
      <w:r w:rsidRPr="006F5F97">
        <w:lastRenderedPageBreak/>
        <w:t xml:space="preserve">срок начала приема заявления о приеме на обучение и документов, прилагаемых к заявлению (далее – прием документов), – </w:t>
      </w:r>
      <w:r w:rsidRPr="006F5F97">
        <w:rPr>
          <w:b/>
        </w:rPr>
        <w:t>20 июня 202</w:t>
      </w:r>
      <w:r w:rsidR="009B4233" w:rsidRPr="006F5F97">
        <w:rPr>
          <w:b/>
        </w:rPr>
        <w:t>4</w:t>
      </w:r>
      <w:r w:rsidRPr="006F5F97">
        <w:rPr>
          <w:b/>
        </w:rPr>
        <w:t xml:space="preserve"> года</w:t>
      </w:r>
      <w:r w:rsidRPr="006F5F97">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срок завершения приема документов, необходимых для поступления, от лиц, поступающих на обучение с прохождением вступительных испытаний, проводимых Университетом самостоятельно, – </w:t>
      </w:r>
      <w:r w:rsidRPr="006F5F97">
        <w:rPr>
          <w:rFonts w:ascii="Times New Roman" w:hAnsi="Times New Roman" w:cs="Times New Roman"/>
          <w:b/>
          <w:sz w:val="24"/>
          <w:szCs w:val="24"/>
        </w:rPr>
        <w:t>12 июля 202</w:t>
      </w:r>
      <w:r w:rsidR="009B4233" w:rsidRPr="006F5F97">
        <w:rPr>
          <w:rFonts w:ascii="Times New Roman" w:hAnsi="Times New Roman" w:cs="Times New Roman"/>
          <w:b/>
          <w:sz w:val="24"/>
          <w:szCs w:val="24"/>
        </w:rPr>
        <w:t>4</w:t>
      </w:r>
      <w:r w:rsidRPr="006F5F97">
        <w:rPr>
          <w:rFonts w:ascii="Times New Roman" w:hAnsi="Times New Roman" w:cs="Times New Roman"/>
          <w:b/>
          <w:sz w:val="24"/>
          <w:szCs w:val="24"/>
        </w:rPr>
        <w:t xml:space="preserve"> года</w:t>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срок завершения приема документов от поступающих на обучение без прохождения вступительных испытаний, проводимых Университетом самостоятельно, в том числе от поступающих без вступительных испытаний</w:t>
      </w:r>
      <w:r w:rsidR="00005928" w:rsidRPr="006F5F97">
        <w:rPr>
          <w:rFonts w:ascii="Times New Roman" w:hAnsi="Times New Roman" w:cs="Times New Roman"/>
          <w:sz w:val="24"/>
          <w:szCs w:val="24"/>
        </w:rPr>
        <w:t xml:space="preserve"> в соответствии с частью 4 и (или) 12 статьи 71 Федерального закона </w:t>
      </w:r>
      <w:r w:rsidR="001C627B" w:rsidRPr="006F5F97">
        <w:rPr>
          <w:rFonts w:ascii="Times New Roman" w:hAnsi="Times New Roman" w:cs="Times New Roman"/>
          <w:sz w:val="24"/>
          <w:szCs w:val="24"/>
        </w:rPr>
        <w:t>№</w:t>
      </w:r>
      <w:r w:rsidR="004B0F8C" w:rsidRPr="006F5F97">
        <w:rPr>
          <w:rFonts w:ascii="Times New Roman" w:hAnsi="Times New Roman" w:cs="Times New Roman"/>
          <w:sz w:val="24"/>
          <w:szCs w:val="24"/>
        </w:rPr>
        <w:t> </w:t>
      </w:r>
      <w:r w:rsidR="00005928" w:rsidRPr="006F5F97">
        <w:rPr>
          <w:rFonts w:ascii="Times New Roman" w:hAnsi="Times New Roman" w:cs="Times New Roman"/>
          <w:sz w:val="24"/>
          <w:szCs w:val="24"/>
        </w:rPr>
        <w:t xml:space="preserve">273-ФЗ либо без проведения вступительных испытаний в соответствии с частью 5.2 статьи 71 Федерального закона </w:t>
      </w:r>
      <w:r w:rsidR="001C627B" w:rsidRPr="006F5F97">
        <w:rPr>
          <w:rFonts w:ascii="Times New Roman" w:hAnsi="Times New Roman" w:cs="Times New Roman"/>
          <w:sz w:val="24"/>
          <w:szCs w:val="24"/>
        </w:rPr>
        <w:t>№</w:t>
      </w:r>
      <w:r w:rsidR="004B0F8C" w:rsidRPr="006F5F97">
        <w:rPr>
          <w:rFonts w:ascii="Times New Roman" w:hAnsi="Times New Roman" w:cs="Times New Roman"/>
          <w:sz w:val="24"/>
          <w:szCs w:val="24"/>
        </w:rPr>
        <w:t> </w:t>
      </w:r>
      <w:r w:rsidR="00005928" w:rsidRPr="006F5F97">
        <w:rPr>
          <w:rFonts w:ascii="Times New Roman" w:hAnsi="Times New Roman" w:cs="Times New Roman"/>
          <w:sz w:val="24"/>
          <w:szCs w:val="24"/>
        </w:rPr>
        <w:t>273-ФЗ (в случае если дополнительные вступительные испытания творческой и (или) профессиональной направленности не проводятся)</w:t>
      </w:r>
      <w:r w:rsidRPr="006F5F97">
        <w:rPr>
          <w:rFonts w:ascii="Times New Roman" w:hAnsi="Times New Roman" w:cs="Times New Roman"/>
          <w:sz w:val="24"/>
          <w:szCs w:val="24"/>
        </w:rPr>
        <w:t xml:space="preserve"> (далее – день завершения приема документов), – </w:t>
      </w:r>
      <w:r w:rsidRPr="006F5F97">
        <w:rPr>
          <w:rFonts w:ascii="Times New Roman" w:hAnsi="Times New Roman" w:cs="Times New Roman"/>
          <w:b/>
          <w:sz w:val="24"/>
          <w:szCs w:val="24"/>
        </w:rPr>
        <w:t>25 июля 202</w:t>
      </w:r>
      <w:r w:rsidR="009B4233" w:rsidRPr="006F5F97">
        <w:rPr>
          <w:rFonts w:ascii="Times New Roman" w:hAnsi="Times New Roman" w:cs="Times New Roman"/>
          <w:b/>
          <w:sz w:val="24"/>
          <w:szCs w:val="24"/>
        </w:rPr>
        <w:t>4</w:t>
      </w:r>
      <w:r w:rsidRPr="006F5F97">
        <w:rPr>
          <w:rFonts w:ascii="Times New Roman" w:hAnsi="Times New Roman" w:cs="Times New Roman"/>
          <w:b/>
          <w:sz w:val="24"/>
          <w:szCs w:val="24"/>
        </w:rPr>
        <w:t xml:space="preserve"> года</w:t>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срок завершения вступительных испытаний, проводимых Университетом самостоятельно, – </w:t>
      </w:r>
      <w:r w:rsidRPr="006F5F97">
        <w:rPr>
          <w:rFonts w:ascii="Times New Roman" w:hAnsi="Times New Roman" w:cs="Times New Roman"/>
          <w:b/>
          <w:sz w:val="24"/>
          <w:szCs w:val="24"/>
        </w:rPr>
        <w:t>25 июля 202</w:t>
      </w:r>
      <w:r w:rsidR="009B4233" w:rsidRPr="006F5F97">
        <w:rPr>
          <w:rFonts w:ascii="Times New Roman" w:hAnsi="Times New Roman" w:cs="Times New Roman"/>
          <w:b/>
          <w:sz w:val="24"/>
          <w:szCs w:val="24"/>
        </w:rPr>
        <w:t>4</w:t>
      </w:r>
      <w:r w:rsidRPr="006F5F97">
        <w:rPr>
          <w:rFonts w:ascii="Times New Roman" w:hAnsi="Times New Roman" w:cs="Times New Roman"/>
          <w:b/>
          <w:sz w:val="24"/>
          <w:szCs w:val="24"/>
        </w:rPr>
        <w:t xml:space="preserve"> года</w:t>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сроки публикации конкурсных списков и зачисления на обучение (далее </w:t>
      </w:r>
      <w:r w:rsidR="00190CC1" w:rsidRPr="006F5F97">
        <w:rPr>
          <w:rFonts w:ascii="Times New Roman" w:hAnsi="Times New Roman" w:cs="Times New Roman"/>
          <w:sz w:val="24"/>
          <w:szCs w:val="24"/>
        </w:rPr>
        <w:t>–</w:t>
      </w:r>
      <w:r w:rsidRPr="006F5F97">
        <w:rPr>
          <w:rFonts w:ascii="Times New Roman" w:hAnsi="Times New Roman" w:cs="Times New Roman"/>
          <w:sz w:val="24"/>
          <w:szCs w:val="24"/>
        </w:rPr>
        <w:t xml:space="preserve"> зачисление) – в соответствии с пунктом 8</w:t>
      </w:r>
      <w:r w:rsidR="00C4585E" w:rsidRPr="006F5F97">
        <w:rPr>
          <w:rFonts w:ascii="Times New Roman" w:hAnsi="Times New Roman" w:cs="Times New Roman"/>
          <w:sz w:val="24"/>
          <w:szCs w:val="24"/>
        </w:rPr>
        <w:t>8</w:t>
      </w:r>
      <w:r w:rsidRPr="006F5F97">
        <w:rPr>
          <w:rFonts w:ascii="Times New Roman" w:hAnsi="Times New Roman" w:cs="Times New Roman"/>
          <w:sz w:val="24"/>
          <w:szCs w:val="24"/>
        </w:rPr>
        <w:t xml:space="preserve"> Правил;</w:t>
      </w:r>
    </w:p>
    <w:p w:rsidR="00AD5B4A" w:rsidRPr="006F5F97" w:rsidRDefault="00AD5B4A" w:rsidP="00F525BF">
      <w:pPr>
        <w:ind w:firstLine="709"/>
        <w:jc w:val="both"/>
      </w:pPr>
      <w:r w:rsidRPr="006F5F97">
        <w:t xml:space="preserve">2) </w:t>
      </w:r>
      <w:r w:rsidRPr="006F5F97">
        <w:rPr>
          <w:u w:val="single"/>
        </w:rPr>
        <w:t>по программам бакалавриата и программам специалитета по договорам об оказании платных образовательных услуг по всем формам обучения</w:t>
      </w:r>
      <w:r w:rsidRPr="006F5F97">
        <w:t>:</w:t>
      </w:r>
    </w:p>
    <w:p w:rsidR="00AD5B4A" w:rsidRPr="006F5F97" w:rsidRDefault="00AD5B4A" w:rsidP="00F525BF">
      <w:pPr>
        <w:pStyle w:val="ConsPlusNormal"/>
        <w:tabs>
          <w:tab w:val="left" w:pos="856"/>
        </w:tabs>
        <w:ind w:left="5"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срок начала приема документов, необходимых для поступления, – </w:t>
      </w:r>
      <w:r w:rsidRPr="006F5F97">
        <w:rPr>
          <w:rFonts w:ascii="Times New Roman" w:hAnsi="Times New Roman" w:cs="Times New Roman"/>
          <w:b/>
          <w:sz w:val="24"/>
          <w:szCs w:val="24"/>
        </w:rPr>
        <w:t>20 июня 202</w:t>
      </w:r>
      <w:r w:rsidR="009B4233" w:rsidRPr="006F5F97">
        <w:rPr>
          <w:rFonts w:ascii="Times New Roman" w:hAnsi="Times New Roman" w:cs="Times New Roman"/>
          <w:b/>
          <w:sz w:val="24"/>
          <w:szCs w:val="24"/>
        </w:rPr>
        <w:t>4</w:t>
      </w:r>
      <w:r w:rsidRPr="006F5F97">
        <w:rPr>
          <w:rFonts w:ascii="Times New Roman" w:hAnsi="Times New Roman" w:cs="Times New Roman"/>
          <w:b/>
          <w:sz w:val="24"/>
          <w:szCs w:val="24"/>
        </w:rPr>
        <w:t xml:space="preserve"> года</w:t>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срок завершения приема документов, необходимых для поступления, от лиц, поступающих на обучение по результатам вступительных испытаний, проводимых Университетом самостоятельно, – </w:t>
      </w:r>
      <w:r w:rsidRPr="006F5F97">
        <w:rPr>
          <w:rFonts w:ascii="Times New Roman" w:hAnsi="Times New Roman" w:cs="Times New Roman"/>
          <w:b/>
          <w:sz w:val="24"/>
          <w:szCs w:val="24"/>
        </w:rPr>
        <w:t>1</w:t>
      </w:r>
      <w:r w:rsidR="009B4233" w:rsidRPr="006F5F97">
        <w:rPr>
          <w:rFonts w:ascii="Times New Roman" w:hAnsi="Times New Roman" w:cs="Times New Roman"/>
          <w:b/>
          <w:sz w:val="24"/>
          <w:szCs w:val="24"/>
        </w:rPr>
        <w:t>6</w:t>
      </w:r>
      <w:r w:rsidRPr="006F5F97">
        <w:rPr>
          <w:rFonts w:ascii="Times New Roman" w:hAnsi="Times New Roman" w:cs="Times New Roman"/>
          <w:b/>
          <w:sz w:val="24"/>
          <w:szCs w:val="24"/>
        </w:rPr>
        <w:t xml:space="preserve"> августа 202</w:t>
      </w:r>
      <w:r w:rsidR="009B4233" w:rsidRPr="006F5F97">
        <w:rPr>
          <w:rFonts w:ascii="Times New Roman" w:hAnsi="Times New Roman" w:cs="Times New Roman"/>
          <w:b/>
          <w:sz w:val="24"/>
          <w:szCs w:val="24"/>
        </w:rPr>
        <w:t>4</w:t>
      </w:r>
      <w:r w:rsidRPr="006F5F97">
        <w:rPr>
          <w:rFonts w:ascii="Times New Roman" w:hAnsi="Times New Roman" w:cs="Times New Roman"/>
          <w:b/>
          <w:sz w:val="24"/>
          <w:szCs w:val="24"/>
        </w:rPr>
        <w:t xml:space="preserve"> года</w:t>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срок завершения приема документов, необходимых для поступления, от лиц, поступающих на обучение по результатам ЕГЭ – </w:t>
      </w:r>
      <w:r w:rsidRPr="006F5F97">
        <w:rPr>
          <w:rFonts w:ascii="Times New Roman" w:hAnsi="Times New Roman" w:cs="Times New Roman"/>
          <w:b/>
          <w:sz w:val="24"/>
          <w:szCs w:val="24"/>
        </w:rPr>
        <w:t>20 августа 202</w:t>
      </w:r>
      <w:r w:rsidR="009B4233" w:rsidRPr="006F5F97">
        <w:rPr>
          <w:rFonts w:ascii="Times New Roman" w:hAnsi="Times New Roman" w:cs="Times New Roman"/>
          <w:b/>
          <w:sz w:val="24"/>
          <w:szCs w:val="24"/>
        </w:rPr>
        <w:t>4</w:t>
      </w:r>
      <w:r w:rsidRPr="006F5F97">
        <w:rPr>
          <w:rFonts w:ascii="Times New Roman" w:hAnsi="Times New Roman" w:cs="Times New Roman"/>
          <w:b/>
          <w:sz w:val="24"/>
          <w:szCs w:val="24"/>
        </w:rPr>
        <w:t xml:space="preserve"> года</w:t>
      </w:r>
      <w:r w:rsidRPr="006F5F97">
        <w:rPr>
          <w:rFonts w:ascii="Times New Roman" w:hAnsi="Times New Roman" w:cs="Times New Roman"/>
          <w:sz w:val="24"/>
          <w:szCs w:val="24"/>
        </w:rPr>
        <w:t>;</w:t>
      </w:r>
    </w:p>
    <w:p w:rsidR="00AD5B4A" w:rsidRPr="006F5F97" w:rsidRDefault="00AD5B4A" w:rsidP="00F525BF">
      <w:pPr>
        <w:ind w:firstLine="709"/>
        <w:jc w:val="both"/>
      </w:pPr>
      <w:r w:rsidRPr="006F5F97">
        <w:t xml:space="preserve">срок завершения вступительных испытаний – </w:t>
      </w:r>
      <w:r w:rsidRPr="006F5F97">
        <w:rPr>
          <w:b/>
        </w:rPr>
        <w:t>19 августа 202</w:t>
      </w:r>
      <w:r w:rsidR="009B4233" w:rsidRPr="006F5F97">
        <w:rPr>
          <w:b/>
        </w:rPr>
        <w:t>4</w:t>
      </w:r>
      <w:r w:rsidRPr="006F5F97">
        <w:rPr>
          <w:b/>
        </w:rPr>
        <w:t>года</w:t>
      </w:r>
      <w:r w:rsidRPr="006F5F97">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3) </w:t>
      </w:r>
      <w:r w:rsidRPr="006F5F97">
        <w:rPr>
          <w:rFonts w:ascii="Times New Roman" w:hAnsi="Times New Roman" w:cs="Times New Roman"/>
          <w:sz w:val="24"/>
          <w:szCs w:val="24"/>
          <w:u w:val="single"/>
        </w:rPr>
        <w:t>по программам магистратуры в рамках контрольных цифр, а также по договорам об оказании платных образовательных услуг по всем формам обучения:</w:t>
      </w:r>
      <w:r w:rsidRPr="006F5F97">
        <w:rPr>
          <w:rFonts w:ascii="Times New Roman" w:hAnsi="Times New Roman" w:cs="Times New Roman"/>
          <w:sz w:val="24"/>
          <w:szCs w:val="24"/>
        </w:rPr>
        <w:t xml:space="preserve"> </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срок начала приема документов, необходимых для поступления, – </w:t>
      </w:r>
      <w:r w:rsidRPr="006F5F97">
        <w:rPr>
          <w:rFonts w:ascii="Times New Roman" w:hAnsi="Times New Roman" w:cs="Times New Roman"/>
          <w:b/>
          <w:sz w:val="24"/>
          <w:szCs w:val="24"/>
        </w:rPr>
        <w:t>20 июня 202</w:t>
      </w:r>
      <w:r w:rsidR="009B4233" w:rsidRPr="006F5F97">
        <w:rPr>
          <w:rFonts w:ascii="Times New Roman" w:hAnsi="Times New Roman" w:cs="Times New Roman"/>
          <w:b/>
          <w:sz w:val="24"/>
          <w:szCs w:val="24"/>
        </w:rPr>
        <w:t>4</w:t>
      </w:r>
      <w:r w:rsidRPr="006F5F97">
        <w:rPr>
          <w:rFonts w:ascii="Times New Roman" w:hAnsi="Times New Roman" w:cs="Times New Roman"/>
          <w:b/>
          <w:sz w:val="24"/>
          <w:szCs w:val="24"/>
        </w:rPr>
        <w:t xml:space="preserve"> года</w:t>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срок завершения приема документов, необходимых для поступления, – </w:t>
      </w:r>
      <w:r w:rsidRPr="006F5F97">
        <w:rPr>
          <w:rFonts w:ascii="Times New Roman" w:hAnsi="Times New Roman" w:cs="Times New Roman"/>
          <w:b/>
          <w:sz w:val="24"/>
          <w:szCs w:val="24"/>
        </w:rPr>
        <w:t>5 августа 202</w:t>
      </w:r>
      <w:r w:rsidR="009B4233" w:rsidRPr="006F5F97">
        <w:rPr>
          <w:rFonts w:ascii="Times New Roman" w:hAnsi="Times New Roman" w:cs="Times New Roman"/>
          <w:b/>
          <w:sz w:val="24"/>
          <w:szCs w:val="24"/>
        </w:rPr>
        <w:t>4</w:t>
      </w:r>
      <w:r w:rsidRPr="006F5F97">
        <w:rPr>
          <w:rFonts w:ascii="Times New Roman" w:hAnsi="Times New Roman" w:cs="Times New Roman"/>
          <w:b/>
          <w:sz w:val="24"/>
          <w:szCs w:val="24"/>
        </w:rPr>
        <w:t xml:space="preserve"> года</w:t>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срок завершения вступительных испытаний – </w:t>
      </w:r>
      <w:r w:rsidRPr="006F5F97">
        <w:rPr>
          <w:rFonts w:ascii="Times New Roman" w:hAnsi="Times New Roman" w:cs="Times New Roman"/>
          <w:b/>
          <w:sz w:val="24"/>
          <w:szCs w:val="24"/>
        </w:rPr>
        <w:t>19 августа 202</w:t>
      </w:r>
      <w:r w:rsidR="009B4233" w:rsidRPr="006F5F97">
        <w:rPr>
          <w:rFonts w:ascii="Times New Roman" w:hAnsi="Times New Roman" w:cs="Times New Roman"/>
          <w:b/>
          <w:sz w:val="24"/>
          <w:szCs w:val="24"/>
        </w:rPr>
        <w:t>4</w:t>
      </w:r>
      <w:r w:rsidRPr="006F5F97">
        <w:rPr>
          <w:rFonts w:ascii="Times New Roman" w:hAnsi="Times New Roman" w:cs="Times New Roman"/>
          <w:b/>
          <w:sz w:val="24"/>
          <w:szCs w:val="24"/>
        </w:rPr>
        <w:t xml:space="preserve"> года</w:t>
      </w:r>
      <w:r w:rsidRPr="006F5F97">
        <w:rPr>
          <w:rFonts w:ascii="Times New Roman" w:hAnsi="Times New Roman" w:cs="Times New Roman"/>
          <w:sz w:val="24"/>
          <w:szCs w:val="24"/>
        </w:rPr>
        <w:t>.</w:t>
      </w:r>
    </w:p>
    <w:p w:rsidR="00AD5B4A" w:rsidRPr="006F5F97" w:rsidRDefault="00AD5B4A" w:rsidP="00F525BF">
      <w:pPr>
        <w:ind w:firstLine="709"/>
        <w:jc w:val="both"/>
      </w:pPr>
      <w:r w:rsidRPr="006F5F97">
        <w:t xml:space="preserve">12. Университет может проводить дополнительный прием на незаполненные места на обучение </w:t>
      </w:r>
      <w:r w:rsidRPr="006F5F97">
        <w:rPr>
          <w:u w:val="single"/>
        </w:rPr>
        <w:t>по программам бакалавриата</w:t>
      </w:r>
      <w:r w:rsidR="005F451B" w:rsidRPr="006F5F97">
        <w:rPr>
          <w:u w:val="single"/>
        </w:rPr>
        <w:t>,</w:t>
      </w:r>
      <w:r w:rsidRPr="006F5F97">
        <w:rPr>
          <w:u w:val="single"/>
        </w:rPr>
        <w:t xml:space="preserve"> программам специалитета </w:t>
      </w:r>
      <w:r w:rsidR="005F451B" w:rsidRPr="006F5F97">
        <w:rPr>
          <w:u w:val="single"/>
        </w:rPr>
        <w:t xml:space="preserve">и программа магистратуры </w:t>
      </w:r>
      <w:r w:rsidRPr="006F5F97">
        <w:rPr>
          <w:u w:val="single"/>
        </w:rPr>
        <w:t>в рамках контрольных цифр</w:t>
      </w:r>
      <w:r w:rsidRPr="006F5F97">
        <w:t xml:space="preserve">. </w:t>
      </w:r>
    </w:p>
    <w:p w:rsidR="00AD5B4A" w:rsidRPr="006F5F97" w:rsidRDefault="005F451B"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Дополнительный прием на обучение по программам бакалавриата и программам специалитета в рамках контрольных цифр завершается не позднее </w:t>
      </w:r>
      <w:r w:rsidRPr="006F5F97">
        <w:rPr>
          <w:rFonts w:ascii="Times New Roman" w:hAnsi="Times New Roman" w:cs="Times New Roman"/>
          <w:b/>
          <w:sz w:val="24"/>
          <w:szCs w:val="24"/>
        </w:rPr>
        <w:t>29 августа</w:t>
      </w:r>
      <w:r w:rsidR="00354A73" w:rsidRPr="006F5F97">
        <w:rPr>
          <w:rFonts w:ascii="Times New Roman" w:hAnsi="Times New Roman" w:cs="Times New Roman"/>
          <w:b/>
          <w:sz w:val="24"/>
          <w:szCs w:val="24"/>
        </w:rPr>
        <w:t xml:space="preserve"> 202</w:t>
      </w:r>
      <w:r w:rsidR="009B4233" w:rsidRPr="006F5F97">
        <w:rPr>
          <w:rFonts w:ascii="Times New Roman" w:hAnsi="Times New Roman" w:cs="Times New Roman"/>
          <w:b/>
          <w:sz w:val="24"/>
          <w:szCs w:val="24"/>
        </w:rPr>
        <w:t>4</w:t>
      </w:r>
      <w:r w:rsidR="00354A73" w:rsidRPr="006F5F97">
        <w:rPr>
          <w:rFonts w:ascii="Times New Roman" w:hAnsi="Times New Roman" w:cs="Times New Roman"/>
          <w:b/>
          <w:sz w:val="24"/>
          <w:szCs w:val="24"/>
        </w:rPr>
        <w:t xml:space="preserve"> года</w:t>
      </w:r>
      <w:r w:rsidRPr="006F5F97">
        <w:rPr>
          <w:rFonts w:ascii="Times New Roman" w:hAnsi="Times New Roman" w:cs="Times New Roman"/>
          <w:sz w:val="24"/>
          <w:szCs w:val="24"/>
        </w:rPr>
        <w:t>. Дополнительный прием на обучение по программам магистратуры в рамках контрольных цифр завершается не позднее</w:t>
      </w:r>
      <w:r w:rsidR="003C1297" w:rsidRPr="006F5F97">
        <w:rPr>
          <w:rFonts w:ascii="Times New Roman" w:hAnsi="Times New Roman" w:cs="Times New Roman"/>
          <w:sz w:val="24"/>
          <w:szCs w:val="24"/>
        </w:rPr>
        <w:t xml:space="preserve"> </w:t>
      </w:r>
      <w:r w:rsidR="003C1297" w:rsidRPr="006F5F97">
        <w:rPr>
          <w:rFonts w:ascii="Times New Roman" w:hAnsi="Times New Roman" w:cs="Times New Roman"/>
          <w:b/>
          <w:sz w:val="24"/>
          <w:szCs w:val="24"/>
        </w:rPr>
        <w:t>20 сентября</w:t>
      </w:r>
      <w:r w:rsidR="00354A73" w:rsidRPr="006F5F97">
        <w:rPr>
          <w:rFonts w:ascii="Times New Roman" w:hAnsi="Times New Roman" w:cs="Times New Roman"/>
          <w:b/>
          <w:sz w:val="24"/>
          <w:szCs w:val="24"/>
        </w:rPr>
        <w:t xml:space="preserve"> 202</w:t>
      </w:r>
      <w:r w:rsidR="009B4233" w:rsidRPr="006F5F97">
        <w:rPr>
          <w:rFonts w:ascii="Times New Roman" w:hAnsi="Times New Roman" w:cs="Times New Roman"/>
          <w:b/>
          <w:sz w:val="24"/>
          <w:szCs w:val="24"/>
        </w:rPr>
        <w:t>4</w:t>
      </w:r>
      <w:r w:rsidR="00354A73" w:rsidRPr="006F5F97">
        <w:rPr>
          <w:rFonts w:ascii="Times New Roman" w:hAnsi="Times New Roman" w:cs="Times New Roman"/>
          <w:b/>
          <w:sz w:val="24"/>
          <w:szCs w:val="24"/>
        </w:rPr>
        <w:t xml:space="preserve"> года</w:t>
      </w:r>
      <w:r w:rsidRPr="006F5F97">
        <w:rPr>
          <w:rFonts w:ascii="Times New Roman" w:hAnsi="Times New Roman" w:cs="Times New Roman"/>
          <w:sz w:val="24"/>
          <w:szCs w:val="24"/>
        </w:rPr>
        <w:t>.</w:t>
      </w:r>
    </w:p>
    <w:p w:rsidR="005F451B" w:rsidRDefault="005F451B" w:rsidP="00F525BF">
      <w:pPr>
        <w:pStyle w:val="ConsPlusNormal"/>
        <w:ind w:firstLine="709"/>
        <w:jc w:val="both"/>
        <w:rPr>
          <w:rFonts w:ascii="Times New Roman" w:hAnsi="Times New Roman" w:cs="Times New Roman"/>
          <w:sz w:val="24"/>
          <w:szCs w:val="24"/>
        </w:rPr>
      </w:pPr>
    </w:p>
    <w:p w:rsidR="000563DF" w:rsidRPr="006F5F97" w:rsidRDefault="000563DF" w:rsidP="00F525BF">
      <w:pPr>
        <w:pStyle w:val="ConsPlusNormal"/>
        <w:ind w:firstLine="709"/>
        <w:jc w:val="both"/>
        <w:rPr>
          <w:rFonts w:ascii="Times New Roman" w:hAnsi="Times New Roman" w:cs="Times New Roman"/>
          <w:sz w:val="24"/>
          <w:szCs w:val="24"/>
        </w:rPr>
      </w:pPr>
    </w:p>
    <w:p w:rsidR="00AD5B4A" w:rsidRPr="006F5F97" w:rsidRDefault="00AD5B4A" w:rsidP="00201EB7">
      <w:pPr>
        <w:pStyle w:val="ConsPlusNormal"/>
        <w:ind w:firstLine="709"/>
        <w:jc w:val="both"/>
        <w:outlineLvl w:val="0"/>
        <w:rPr>
          <w:rFonts w:ascii="Times New Roman" w:hAnsi="Times New Roman" w:cs="Times New Roman"/>
          <w:b/>
          <w:sz w:val="24"/>
          <w:szCs w:val="24"/>
        </w:rPr>
      </w:pPr>
      <w:bookmarkStart w:id="13" w:name="_Toc116227346"/>
      <w:bookmarkStart w:id="14" w:name="_Toc167453719"/>
      <w:r w:rsidRPr="006F5F97">
        <w:rPr>
          <w:rFonts w:ascii="Times New Roman" w:hAnsi="Times New Roman" w:cs="Times New Roman"/>
          <w:b/>
          <w:sz w:val="24"/>
          <w:szCs w:val="24"/>
        </w:rPr>
        <w:t>II. Установление перечня и форм проведения вступительных испытаний по программам бакалавриата и программам специалитета</w:t>
      </w:r>
      <w:bookmarkEnd w:id="13"/>
      <w:bookmarkEnd w:id="14"/>
    </w:p>
    <w:p w:rsidR="00AD5B4A" w:rsidRPr="006F5F97" w:rsidRDefault="00AD5B4A" w:rsidP="00F525BF">
      <w:pPr>
        <w:pStyle w:val="ConsPlusNormal"/>
        <w:ind w:firstLine="709"/>
        <w:jc w:val="both"/>
        <w:rPr>
          <w:rFonts w:ascii="Times New Roman" w:hAnsi="Times New Roman" w:cs="Times New Roman"/>
          <w:sz w:val="24"/>
          <w:szCs w:val="24"/>
        </w:rPr>
      </w:pP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13. При установлении перечня вступительных испытаний для лиц, поступающих на обучение на базе среднего общего образования, Университет устанавливает 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 в соответствии с приказом Министерства науки и высшего образования Российской Федерации от 6 августа 2021 г. №</w:t>
      </w:r>
      <w:r w:rsidR="00F525BF" w:rsidRPr="006F5F97">
        <w:rPr>
          <w:rFonts w:ascii="Times New Roman" w:hAnsi="Times New Roman" w:cs="Times New Roman"/>
          <w:sz w:val="24"/>
          <w:szCs w:val="24"/>
        </w:rPr>
        <w:t> </w:t>
      </w:r>
      <w:r w:rsidRPr="006F5F97">
        <w:rPr>
          <w:rFonts w:ascii="Times New Roman" w:hAnsi="Times New Roman" w:cs="Times New Roman"/>
          <w:sz w:val="24"/>
          <w:szCs w:val="24"/>
        </w:rPr>
        <w:t xml:space="preserve">722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(далее – установленный Минобрнауки России перечень </w:t>
      </w:r>
      <w:r w:rsidRPr="006F5F97">
        <w:rPr>
          <w:rFonts w:ascii="Times New Roman" w:hAnsi="Times New Roman" w:cs="Times New Roman"/>
          <w:sz w:val="24"/>
          <w:szCs w:val="24"/>
        </w:rPr>
        <w:lastRenderedPageBreak/>
        <w:t>испытаний):</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одно вступительное испытание в соответствии с разделом 1 установленного Минобрнауки России перечня испытаний;</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одно вступительное испытание по одному предмету в соответствии с графой 1 раздела 2 установленного Минобрнауки России перечня испытаний;</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одно или два вступительных испытания в соответствии с графой 2 раздела 2 установленного Минобрнауки России перечня испытаний.</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По каждому вступительному испытанию, проводимому в соответствии с графой 2 раздела 2 установленного Минобрнауки России перечня испытаний, Университет устанавливает один или несколько предметов (далее – предметы по выбору). В случае если по вступительному испытанию установлены предметы по выбору, поступающие выбирают один или несколько предметов </w:t>
      </w:r>
      <w:r w:rsidRPr="006F5F97">
        <w:rPr>
          <w:rFonts w:ascii="Times New Roman" w:hAnsi="Times New Roman" w:cs="Times New Roman"/>
          <w:b/>
          <w:sz w:val="24"/>
          <w:szCs w:val="24"/>
        </w:rPr>
        <w:t>(см. Приложение А)</w:t>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В рамках одного конкурса один предмет может соответствовать только одному общеобразовательному вступительному испытанию.</w:t>
      </w:r>
    </w:p>
    <w:p w:rsidR="00AD5B4A" w:rsidRPr="006F5F97" w:rsidRDefault="00AD5B4A" w:rsidP="00F525BF">
      <w:pPr>
        <w:pStyle w:val="HTML"/>
        <w:shd w:val="clear" w:color="auto" w:fill="FFFFFF"/>
        <w:ind w:firstLine="709"/>
        <w:jc w:val="both"/>
        <w:rPr>
          <w:rFonts w:ascii="Times New Roman" w:hAnsi="Times New Roman" w:cs="Times New Roman"/>
          <w:sz w:val="24"/>
          <w:szCs w:val="24"/>
        </w:rPr>
      </w:pPr>
      <w:r w:rsidRPr="006F5F97">
        <w:rPr>
          <w:rFonts w:ascii="Times New Roman" w:hAnsi="Times New Roman" w:cs="Times New Roman"/>
          <w:sz w:val="24"/>
          <w:szCs w:val="24"/>
        </w:rPr>
        <w:t>В качестве результатов общеобразовательных вступительных испытаний используются результаты ЕГЭ, оцениваемые по стобалльной шкале.</w:t>
      </w:r>
    </w:p>
    <w:p w:rsidR="00AD5B4A" w:rsidRPr="006F5F97" w:rsidRDefault="00AD5B4A" w:rsidP="00F525BF">
      <w:pPr>
        <w:ind w:firstLine="709"/>
        <w:jc w:val="both"/>
      </w:pPr>
      <w:r w:rsidRPr="006F5F97">
        <w:t xml:space="preserve">При установлении вступительного испытания по иностранному языку Университет устанавливает </w:t>
      </w:r>
      <w:r w:rsidR="00F425A8" w:rsidRPr="006F5F97">
        <w:t>следующие иностранные языки</w:t>
      </w:r>
      <w:r w:rsidRPr="006F5F97">
        <w:t>, по которым поступающие могут использовать результаты ЕГЭ</w:t>
      </w:r>
      <w:r w:rsidR="00F425A8" w:rsidRPr="006F5F97">
        <w:t>: английский, французский, немецкий</w:t>
      </w:r>
      <w:r w:rsidRPr="006F5F97">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14. Университет определяет форму и перечень вступительных испытаний для лиц, поступающих на обучение на базе среднего профессионального или высшего образования (далее – поступающие на базе профессионального образования), при этом: </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для каждого общеобразовательного вступительного испытания, установленного в соответствии с пунктом 1</w:t>
      </w:r>
      <w:r w:rsidR="00C4585E" w:rsidRPr="006F5F97">
        <w:rPr>
          <w:rFonts w:ascii="Times New Roman" w:hAnsi="Times New Roman" w:cs="Times New Roman"/>
          <w:sz w:val="24"/>
          <w:szCs w:val="24"/>
        </w:rPr>
        <w:t>3</w:t>
      </w:r>
      <w:r w:rsidRPr="006F5F97">
        <w:rPr>
          <w:rFonts w:ascii="Times New Roman" w:hAnsi="Times New Roman" w:cs="Times New Roman"/>
          <w:sz w:val="24"/>
          <w:szCs w:val="24"/>
        </w:rPr>
        <w:t xml:space="preserve"> </w:t>
      </w:r>
      <w:r w:rsidR="00B46B2A" w:rsidRPr="006F5F97">
        <w:rPr>
          <w:rFonts w:ascii="Times New Roman" w:hAnsi="Times New Roman" w:cs="Times New Roman"/>
          <w:sz w:val="24"/>
          <w:szCs w:val="24"/>
        </w:rPr>
        <w:t>Правил</w:t>
      </w:r>
      <w:r w:rsidRPr="006F5F97">
        <w:rPr>
          <w:rFonts w:ascii="Times New Roman" w:hAnsi="Times New Roman" w:cs="Times New Roman"/>
          <w:sz w:val="24"/>
          <w:szCs w:val="24"/>
        </w:rPr>
        <w:t xml:space="preserve">, устанавливает соответствующее ему вступительное испытание для поступающих на базе профессионального образования (далее </w:t>
      </w:r>
      <w:r w:rsidR="00B46B2A" w:rsidRPr="006F5F97">
        <w:rPr>
          <w:rFonts w:ascii="Times New Roman" w:hAnsi="Times New Roman" w:cs="Times New Roman"/>
          <w:sz w:val="24"/>
          <w:szCs w:val="24"/>
        </w:rPr>
        <w:t>–</w:t>
      </w:r>
      <w:r w:rsidRPr="006F5F97">
        <w:rPr>
          <w:rFonts w:ascii="Times New Roman" w:hAnsi="Times New Roman" w:cs="Times New Roman"/>
          <w:sz w:val="24"/>
          <w:szCs w:val="24"/>
        </w:rPr>
        <w:t xml:space="preserve"> вступительное испытание на базе профессионального образования) и проводит вступительные испытания на базе профессионального образования;</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Для лиц, поступающих на обучение на базе среднего профессионального образования, Университет:</w:t>
      </w:r>
    </w:p>
    <w:p w:rsidR="00AD5B4A" w:rsidRPr="006F5F97" w:rsidRDefault="00AD5B4A" w:rsidP="00F525BF">
      <w:pPr>
        <w:ind w:firstLine="709"/>
        <w:jc w:val="both"/>
      </w:pPr>
      <w:r w:rsidRPr="006F5F97">
        <w:t xml:space="preserve">в качестве вступительного испытания на базе профессионального образования по русскому языку проводит общеобразовательное вступительное испытание по русскому языку; </w:t>
      </w:r>
    </w:p>
    <w:p w:rsidR="00AD5B4A" w:rsidRPr="006F5F97" w:rsidRDefault="00AD5B4A" w:rsidP="00F525BF">
      <w:pPr>
        <w:ind w:firstLine="709"/>
        <w:jc w:val="both"/>
      </w:pPr>
      <w:r w:rsidRPr="006F5F97">
        <w:t xml:space="preserve">устанавливает иные вступительные испытания на базе профессионального образования в соответствии с содержанием образовательных программ среднего профессионального образования, родственных программам бакалавриата, программам специалитета, на обучение по которым осуществляется прием </w:t>
      </w:r>
      <w:r w:rsidRPr="006F5F97">
        <w:rPr>
          <w:b/>
        </w:rPr>
        <w:t>(см. Приложение Л</w:t>
      </w:r>
      <w:r w:rsidRPr="006F5F97">
        <w:t xml:space="preserve">). Родственность указанных образовательных программ устанавливается Университетом </w:t>
      </w:r>
      <w:r w:rsidRPr="006F5F97">
        <w:rPr>
          <w:b/>
        </w:rPr>
        <w:t>(см. Приложение Л</w:t>
      </w:r>
      <w:r w:rsidRPr="006F5F97">
        <w:t>).</w:t>
      </w:r>
    </w:p>
    <w:p w:rsidR="00AD5B4A" w:rsidRPr="006F5F97" w:rsidRDefault="00AD5B4A" w:rsidP="00F525BF">
      <w:pPr>
        <w:ind w:firstLine="709"/>
        <w:jc w:val="both"/>
      </w:pPr>
      <w:r w:rsidRPr="006F5F97">
        <w:t xml:space="preserve">Для лиц, поступающих на обучение на базе высшего образования, устанавливаются вступительные испытания на базе профессионального образования по тем же предметам, по которым проводятся общеобразовательные вступительные испытания. </w:t>
      </w:r>
    </w:p>
    <w:p w:rsidR="00AD5B4A" w:rsidRPr="006F5F97" w:rsidRDefault="00AD5B4A" w:rsidP="00F525BF">
      <w:pPr>
        <w:ind w:firstLine="709"/>
        <w:jc w:val="both"/>
      </w:pPr>
      <w:r w:rsidRPr="006F5F97">
        <w:t xml:space="preserve">Университет может проводить несколько различных по содержанию вариантов вступительного испытания на базе профессионального образования. Поступающий однократно сдает каждое вступительное испытание на базе профессионального образования. </w:t>
      </w:r>
    </w:p>
    <w:p w:rsidR="00AD5B4A" w:rsidRPr="006F5F97" w:rsidRDefault="00AD5B4A" w:rsidP="00F525BF">
      <w:pPr>
        <w:ind w:firstLine="709"/>
        <w:jc w:val="both"/>
      </w:pPr>
      <w:r w:rsidRPr="006F5F97">
        <w:t xml:space="preserve">Поступающие на базе профессионального образования сдают вступительные испытания на базе профессионального образования, проводимые Университетом самостоятельно (вне зависимости от того, участвовали ли они в сдаче ЕГЭ), и (или) используют результаты ЕГЭ по соответствующим общеобразовательным вступительным испытаниям. </w:t>
      </w:r>
    </w:p>
    <w:p w:rsidR="00AD5B4A" w:rsidRPr="006F5F97" w:rsidRDefault="00AD5B4A" w:rsidP="00F525BF">
      <w:pPr>
        <w:ind w:firstLine="709"/>
        <w:jc w:val="both"/>
      </w:pPr>
      <w:r w:rsidRPr="006F5F97">
        <w:t>15. Поступающие, указанные в настоящем пункте, могут сдавать общеобразовательные вступительные испытания, проводимые Университетом (в том числе поступающие на базе профессионального образования):</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 вне зависимости от того, участвовал ли поступающий в сдаче ЕГЭ:</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а) инвалиды (в том числе дети-инвалиды);</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lastRenderedPageBreak/>
        <w:t>б) иностранные граждане;</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2) по тем предметам, по которым поступающий не сдавал ЕГЭ в текущем календарном году, если поступающий получил документ о среднем общем образовании в иностранной организации.</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Университетом самостоятельно.</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Поступающие на базе среднего профессионального образования, которые имеют право сдавать вступительное испытание по русскому языку в соответствии с настоящим пунктом и пунктом 1</w:t>
      </w:r>
      <w:r w:rsidR="00C4585E" w:rsidRPr="006F5F97">
        <w:rPr>
          <w:rFonts w:ascii="Times New Roman" w:hAnsi="Times New Roman" w:cs="Times New Roman"/>
          <w:sz w:val="24"/>
          <w:szCs w:val="24"/>
        </w:rPr>
        <w:t>4</w:t>
      </w:r>
      <w:r w:rsidRPr="006F5F97">
        <w:rPr>
          <w:rFonts w:ascii="Times New Roman" w:hAnsi="Times New Roman" w:cs="Times New Roman"/>
          <w:sz w:val="24"/>
          <w:szCs w:val="24"/>
        </w:rPr>
        <w:t xml:space="preserve"> </w:t>
      </w:r>
      <w:r w:rsidR="00B46B2A" w:rsidRPr="006F5F97">
        <w:rPr>
          <w:rFonts w:ascii="Times New Roman" w:hAnsi="Times New Roman" w:cs="Times New Roman"/>
          <w:sz w:val="24"/>
          <w:szCs w:val="24"/>
        </w:rPr>
        <w:t>Правил</w:t>
      </w:r>
      <w:r w:rsidRPr="006F5F97">
        <w:rPr>
          <w:rFonts w:ascii="Times New Roman" w:hAnsi="Times New Roman" w:cs="Times New Roman"/>
          <w:sz w:val="24"/>
          <w:szCs w:val="24"/>
        </w:rPr>
        <w:t>, сдают указанное вступительное испытание однократно.</w:t>
      </w:r>
    </w:p>
    <w:p w:rsidR="00AD5B4A" w:rsidRPr="006F5F97" w:rsidRDefault="00AD5B4A" w:rsidP="00F525BF">
      <w:pPr>
        <w:pStyle w:val="HTML"/>
        <w:shd w:val="clear" w:color="auto" w:fill="FFFFFF"/>
        <w:ind w:firstLine="709"/>
        <w:jc w:val="both"/>
        <w:rPr>
          <w:rFonts w:ascii="Times New Roman" w:hAnsi="Times New Roman" w:cs="Times New Roman"/>
          <w:sz w:val="24"/>
          <w:szCs w:val="24"/>
        </w:rPr>
      </w:pPr>
      <w:r w:rsidRPr="006F5F97">
        <w:rPr>
          <w:rFonts w:ascii="Times New Roman" w:hAnsi="Times New Roman" w:cs="Times New Roman"/>
          <w:sz w:val="24"/>
          <w:szCs w:val="24"/>
        </w:rPr>
        <w:t>16. Граждане Республики Беларусь вправе использовать результаты проводимого в Республике Беларусь централизованного тестирования</w:t>
      </w:r>
      <w:r w:rsidR="00005928" w:rsidRPr="006F5F97">
        <w:rPr>
          <w:rFonts w:ascii="Times New Roman" w:hAnsi="Times New Roman" w:cs="Times New Roman"/>
          <w:sz w:val="24"/>
          <w:szCs w:val="24"/>
        </w:rPr>
        <w:t xml:space="preserve"> и (или) централизованного экзамена, пройденных </w:t>
      </w:r>
      <w:r w:rsidRPr="006F5F97">
        <w:rPr>
          <w:rFonts w:ascii="Times New Roman" w:hAnsi="Times New Roman" w:cs="Times New Roman"/>
          <w:sz w:val="24"/>
          <w:szCs w:val="24"/>
        </w:rPr>
        <w:t xml:space="preserve">поступающими в текущем или предшествующем календарном году (далее </w:t>
      </w:r>
      <w:r w:rsidR="00B46B2A" w:rsidRPr="006F5F97">
        <w:rPr>
          <w:rFonts w:ascii="Times New Roman" w:hAnsi="Times New Roman" w:cs="Times New Roman"/>
          <w:sz w:val="24"/>
          <w:szCs w:val="24"/>
        </w:rPr>
        <w:t>–</w:t>
      </w:r>
      <w:r w:rsidRPr="006F5F97">
        <w:rPr>
          <w:rFonts w:ascii="Times New Roman" w:hAnsi="Times New Roman" w:cs="Times New Roman"/>
          <w:sz w:val="24"/>
          <w:szCs w:val="24"/>
        </w:rPr>
        <w:t xml:space="preserve"> централизованное тестирование</w:t>
      </w:r>
      <w:r w:rsidR="00005928" w:rsidRPr="006F5F97">
        <w:rPr>
          <w:rFonts w:ascii="Times New Roman" w:hAnsi="Times New Roman" w:cs="Times New Roman"/>
          <w:sz w:val="24"/>
          <w:szCs w:val="24"/>
        </w:rPr>
        <w:t xml:space="preserve"> (экзамен)</w:t>
      </w:r>
      <w:r w:rsidRPr="006F5F97">
        <w:rPr>
          <w:rFonts w:ascii="Times New Roman" w:hAnsi="Times New Roman" w:cs="Times New Roman"/>
          <w:sz w:val="24"/>
          <w:szCs w:val="24"/>
        </w:rPr>
        <w:t xml:space="preserve">) (статья 18 Договора между Российской Федерацией и Республикой Беларусь от 8 декабря 1999 г. «О создании Союзного государства», статья 4 Договора между Российской Федерацией и Республикой Беларусь от 25 декабря 1998 г. «О равных правах граждан»). </w:t>
      </w:r>
    </w:p>
    <w:p w:rsidR="00AD5B4A" w:rsidRPr="006F5F97" w:rsidRDefault="00AD5B4A" w:rsidP="00F525BF">
      <w:pPr>
        <w:pStyle w:val="HTML"/>
        <w:shd w:val="clear" w:color="auto" w:fill="FFFFFF"/>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Университет определяет соответствие общеобразовательных предметов, по которым проводятся вступительные испытания </w:t>
      </w:r>
      <w:r w:rsidR="00D86A75" w:rsidRPr="006F5F97">
        <w:rPr>
          <w:rFonts w:ascii="Times New Roman" w:hAnsi="Times New Roman" w:cs="Times New Roman"/>
          <w:sz w:val="24"/>
          <w:szCs w:val="24"/>
        </w:rPr>
        <w:t>Университетом самостоятельно</w:t>
      </w:r>
      <w:r w:rsidRPr="006F5F97">
        <w:rPr>
          <w:rFonts w:ascii="Times New Roman" w:hAnsi="Times New Roman" w:cs="Times New Roman"/>
          <w:sz w:val="24"/>
          <w:szCs w:val="24"/>
        </w:rPr>
        <w:t>, предметам, по которым проводится централизованное тестирование</w:t>
      </w:r>
      <w:r w:rsidR="00D86A75" w:rsidRPr="006F5F97">
        <w:rPr>
          <w:rFonts w:ascii="Times New Roman" w:hAnsi="Times New Roman" w:cs="Times New Roman"/>
          <w:sz w:val="24"/>
          <w:szCs w:val="24"/>
        </w:rPr>
        <w:t xml:space="preserve"> (экзамен)</w:t>
      </w:r>
      <w:r w:rsidRPr="006F5F97">
        <w:rPr>
          <w:rFonts w:ascii="Times New Roman" w:hAnsi="Times New Roman" w:cs="Times New Roman"/>
          <w:sz w:val="24"/>
          <w:szCs w:val="24"/>
        </w:rPr>
        <w:t xml:space="preserve"> у граждан Республики Беларусь </w:t>
      </w:r>
      <w:r w:rsidRPr="006F5F97">
        <w:rPr>
          <w:rFonts w:ascii="Times New Roman" w:hAnsi="Times New Roman" w:cs="Times New Roman"/>
          <w:b/>
          <w:sz w:val="24"/>
          <w:szCs w:val="24"/>
        </w:rPr>
        <w:t>(см. Приложение М)</w:t>
      </w:r>
      <w:r w:rsidRPr="006F5F97">
        <w:rPr>
          <w:rFonts w:ascii="Times New Roman" w:hAnsi="Times New Roman" w:cs="Times New Roman"/>
          <w:sz w:val="24"/>
          <w:szCs w:val="24"/>
        </w:rPr>
        <w:t xml:space="preserve">. </w:t>
      </w:r>
    </w:p>
    <w:p w:rsidR="00D86A75" w:rsidRPr="006F5F97" w:rsidRDefault="00D86A75" w:rsidP="00D86A75">
      <w:pPr>
        <w:ind w:firstLine="709"/>
        <w:jc w:val="both"/>
      </w:pPr>
      <w:r w:rsidRPr="006F5F97">
        <w:t xml:space="preserve">Результаты централизованного тестирования (экзамена) признаются Университетом в качестве результатов общеобразовательных вступительных испытаний, проводимых ЯрГУ самостоятельно, если поступающий не сдавал ЕГЭ по соответствующему общеобразовательному предмету в году, в котором пройдено централизованное тестирование (экзамен). </w:t>
      </w:r>
    </w:p>
    <w:p w:rsidR="00AD5B4A" w:rsidRPr="006F5F97" w:rsidRDefault="00AD5B4A" w:rsidP="00F525BF">
      <w:pPr>
        <w:pStyle w:val="HTML"/>
        <w:shd w:val="clear" w:color="auto" w:fill="FFFFFF"/>
        <w:ind w:firstLine="709"/>
        <w:jc w:val="both"/>
        <w:rPr>
          <w:rFonts w:ascii="Times New Roman" w:hAnsi="Times New Roman" w:cs="Times New Roman"/>
          <w:sz w:val="24"/>
          <w:szCs w:val="24"/>
        </w:rPr>
      </w:pPr>
      <w:r w:rsidRPr="006F5F97">
        <w:rPr>
          <w:rFonts w:ascii="Times New Roman" w:hAnsi="Times New Roman" w:cs="Times New Roman"/>
          <w:sz w:val="24"/>
          <w:szCs w:val="24"/>
        </w:rPr>
        <w:t>Граждане Республики Беларусь, имеющие результаты централизованного тестирования</w:t>
      </w:r>
      <w:r w:rsidR="00D86A75" w:rsidRPr="006F5F97">
        <w:rPr>
          <w:rFonts w:ascii="Times New Roman" w:hAnsi="Times New Roman" w:cs="Times New Roman"/>
          <w:sz w:val="24"/>
          <w:szCs w:val="24"/>
        </w:rPr>
        <w:t xml:space="preserve"> (экзамена)</w:t>
      </w:r>
      <w:r w:rsidRPr="006F5F97">
        <w:rPr>
          <w:rFonts w:ascii="Times New Roman" w:hAnsi="Times New Roman" w:cs="Times New Roman"/>
          <w:sz w:val="24"/>
          <w:szCs w:val="24"/>
        </w:rPr>
        <w:t>, имеют право сдавать вступительные испытания, проводимые Университетом самостоятельно. При наличии у поступающего результатов централизованного тестирования</w:t>
      </w:r>
      <w:r w:rsidR="00D86A75" w:rsidRPr="006F5F97">
        <w:rPr>
          <w:rFonts w:ascii="Times New Roman" w:hAnsi="Times New Roman" w:cs="Times New Roman"/>
          <w:sz w:val="24"/>
          <w:szCs w:val="24"/>
        </w:rPr>
        <w:t xml:space="preserve"> (экзамена)</w:t>
      </w:r>
      <w:r w:rsidRPr="006F5F97">
        <w:rPr>
          <w:rFonts w:ascii="Times New Roman" w:hAnsi="Times New Roman" w:cs="Times New Roman"/>
          <w:sz w:val="24"/>
          <w:szCs w:val="24"/>
        </w:rPr>
        <w:t>, либо соответствующего вступительного испытания, проводимого Университетом самостоятельно, в качестве результата вступительного испытания засчитывается наиболее высокий из имеющихся результатов.</w:t>
      </w:r>
    </w:p>
    <w:p w:rsidR="00AD5B4A" w:rsidRPr="006F5F97" w:rsidRDefault="00AD5B4A" w:rsidP="00F525BF">
      <w:pPr>
        <w:pStyle w:val="HTML"/>
        <w:shd w:val="clear" w:color="auto" w:fill="FFFFFF"/>
        <w:ind w:firstLine="709"/>
        <w:jc w:val="both"/>
        <w:rPr>
          <w:rFonts w:ascii="Times New Roman" w:hAnsi="Times New Roman" w:cs="Times New Roman"/>
          <w:sz w:val="24"/>
          <w:szCs w:val="24"/>
        </w:rPr>
      </w:pPr>
      <w:r w:rsidRPr="006F5F97">
        <w:rPr>
          <w:rFonts w:ascii="Times New Roman" w:hAnsi="Times New Roman" w:cs="Times New Roman"/>
          <w:sz w:val="24"/>
          <w:szCs w:val="24"/>
        </w:rPr>
        <w:t>Баллы централизованного тестирования</w:t>
      </w:r>
      <w:r w:rsidR="00D86A75" w:rsidRPr="006F5F97">
        <w:rPr>
          <w:rFonts w:ascii="Times New Roman" w:hAnsi="Times New Roman" w:cs="Times New Roman"/>
          <w:sz w:val="24"/>
          <w:szCs w:val="24"/>
        </w:rPr>
        <w:t xml:space="preserve"> (экзамена)</w:t>
      </w:r>
      <w:r w:rsidRPr="006F5F97">
        <w:rPr>
          <w:rFonts w:ascii="Times New Roman" w:hAnsi="Times New Roman" w:cs="Times New Roman"/>
          <w:sz w:val="24"/>
          <w:szCs w:val="24"/>
        </w:rPr>
        <w:t xml:space="preserve"> граждан Республики Беларусь соответствуют баллам за вступительное испытание.</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17. В качестве результата вступительного испытания засчитывается наиболее высокий из результатов вступительных испытаний, которые имеются у поступающего и составляют не менее установленного минимального количества баллов, в соответствии с установленными на основании пунктов </w:t>
      </w:r>
      <w:r w:rsidR="00C4585E" w:rsidRPr="006F5F97">
        <w:rPr>
          <w:rFonts w:ascii="Times New Roman" w:hAnsi="Times New Roman" w:cs="Times New Roman"/>
          <w:sz w:val="24"/>
          <w:szCs w:val="24"/>
        </w:rPr>
        <w:t>13-16</w:t>
      </w:r>
      <w:r w:rsidRPr="006F5F97">
        <w:rPr>
          <w:rFonts w:ascii="Times New Roman" w:hAnsi="Times New Roman" w:cs="Times New Roman"/>
          <w:sz w:val="24"/>
          <w:szCs w:val="24"/>
        </w:rPr>
        <w:t xml:space="preserve"> Правил перечнем и формой вступительных испытаний.</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18. При проведении многопрофильного конкурса Университет устанавливает общеобразовательные вступительные испытания по предметам, соответствующим одной или нескольким специальностям или направлениям подготовки, включенным в конкурс </w:t>
      </w:r>
      <w:r w:rsidRPr="006F5F97">
        <w:rPr>
          <w:rFonts w:ascii="Times New Roman" w:hAnsi="Times New Roman" w:cs="Times New Roman"/>
          <w:b/>
          <w:sz w:val="24"/>
          <w:szCs w:val="24"/>
        </w:rPr>
        <w:t>(см. Приложение А)</w:t>
      </w:r>
      <w:r w:rsidRPr="006F5F97">
        <w:rPr>
          <w:rFonts w:ascii="Times New Roman" w:hAnsi="Times New Roman" w:cs="Times New Roman"/>
          <w:sz w:val="24"/>
          <w:szCs w:val="24"/>
        </w:rPr>
        <w:t>;</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19. Максимальное количество баллов для каждого вступительного испытания по программам бакалавриата и программам специалитета составляет 100 баллов.</w:t>
      </w:r>
    </w:p>
    <w:p w:rsidR="00AD5B4A" w:rsidRPr="006F5F97" w:rsidRDefault="00AD5B4A" w:rsidP="00F525BF">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Минимальное количество баллов для общеобразовательного вступительного испытания, проводимого Университетом самостоятельно, соответствует минимальному количеству баллов ЕГЭ, установленному Министерством науки и высшего образования РФ в соответствии с частью 3 статьи 70 Федерального закона №</w:t>
      </w:r>
      <w:r w:rsidR="00B46B2A" w:rsidRPr="006F5F97">
        <w:rPr>
          <w:rFonts w:ascii="Times New Roman" w:hAnsi="Times New Roman" w:cs="Times New Roman"/>
          <w:sz w:val="24"/>
          <w:szCs w:val="24"/>
        </w:rPr>
        <w:t> </w:t>
      </w:r>
      <w:r w:rsidRPr="006F5F97">
        <w:rPr>
          <w:rFonts w:ascii="Times New Roman" w:hAnsi="Times New Roman" w:cs="Times New Roman"/>
          <w:sz w:val="24"/>
          <w:szCs w:val="24"/>
        </w:rPr>
        <w:t xml:space="preserve">273-ФЗ. Минимальное количество баллов для вступительного испытания на базе профессионального образования устанавливается Университетом самостоятельно </w:t>
      </w:r>
      <w:r w:rsidRPr="006F5F97">
        <w:rPr>
          <w:rFonts w:ascii="Times New Roman" w:hAnsi="Times New Roman" w:cs="Times New Roman"/>
          <w:b/>
          <w:sz w:val="24"/>
          <w:szCs w:val="24"/>
        </w:rPr>
        <w:t>(см. Приложение Г)</w:t>
      </w:r>
      <w:r w:rsidRPr="006F5F97">
        <w:rPr>
          <w:rFonts w:ascii="Times New Roman" w:hAnsi="Times New Roman" w:cs="Times New Roman"/>
          <w:sz w:val="24"/>
          <w:szCs w:val="24"/>
        </w:rPr>
        <w:t>.</w:t>
      </w:r>
    </w:p>
    <w:p w:rsidR="00AD5B4A" w:rsidRDefault="00AD5B4A" w:rsidP="00F525BF">
      <w:pPr>
        <w:pStyle w:val="ConsPlusNormal"/>
        <w:ind w:firstLine="709"/>
        <w:jc w:val="both"/>
        <w:rPr>
          <w:rFonts w:ascii="Times New Roman" w:hAnsi="Times New Roman" w:cs="Times New Roman"/>
          <w:sz w:val="24"/>
          <w:szCs w:val="24"/>
        </w:rPr>
      </w:pPr>
    </w:p>
    <w:p w:rsidR="000563DF" w:rsidRPr="006F5F97" w:rsidRDefault="000563DF" w:rsidP="00F525BF">
      <w:pPr>
        <w:pStyle w:val="ConsPlusNormal"/>
        <w:ind w:firstLine="709"/>
        <w:jc w:val="both"/>
        <w:rPr>
          <w:rFonts w:ascii="Times New Roman" w:hAnsi="Times New Roman" w:cs="Times New Roman"/>
          <w:sz w:val="24"/>
          <w:szCs w:val="24"/>
        </w:rPr>
      </w:pPr>
    </w:p>
    <w:p w:rsidR="00AD5B4A" w:rsidRPr="006F5F97" w:rsidRDefault="00AD5B4A" w:rsidP="009862C4">
      <w:pPr>
        <w:widowControl w:val="0"/>
        <w:autoSpaceDE w:val="0"/>
        <w:autoSpaceDN w:val="0"/>
        <w:adjustRightInd w:val="0"/>
        <w:spacing w:before="108" w:after="108"/>
        <w:ind w:firstLine="709"/>
        <w:jc w:val="both"/>
        <w:outlineLvl w:val="0"/>
        <w:rPr>
          <w:rFonts w:ascii="Times New Roman CYR" w:hAnsi="Times New Roman CYR" w:cs="Times New Roman CYR"/>
          <w:b/>
          <w:bCs/>
          <w:color w:val="26282F"/>
        </w:rPr>
      </w:pPr>
      <w:bookmarkStart w:id="15" w:name="_Toc116227347"/>
      <w:bookmarkStart w:id="16" w:name="_Toc167453720"/>
      <w:bookmarkStart w:id="17" w:name="sub_300"/>
      <w:r w:rsidRPr="006F5F97">
        <w:rPr>
          <w:rFonts w:ascii="Times New Roman CYR" w:hAnsi="Times New Roman CYR" w:cs="Times New Roman CYR"/>
          <w:b/>
          <w:bCs/>
          <w:color w:val="26282F"/>
        </w:rPr>
        <w:lastRenderedPageBreak/>
        <w:t>III. Количество организаций высшего образования, специальностей и (или) направлений подготовки для одновременного поступления на обучение по программам бакалавриата и программам специалитета</w:t>
      </w:r>
      <w:bookmarkEnd w:id="15"/>
      <w:bookmarkEnd w:id="16"/>
    </w:p>
    <w:bookmarkEnd w:id="17"/>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bookmarkStart w:id="18" w:name="sub_1021"/>
      <w:r w:rsidRPr="006F5F97">
        <w:rPr>
          <w:rFonts w:ascii="Times New Roman CYR" w:hAnsi="Times New Roman CYR" w:cs="Times New Roman CYR"/>
        </w:rPr>
        <w:t xml:space="preserve">20. Предельное количество организаций высшего образования, в которые поступающий вправе одновременно поступать на обучение по программам бакалавриата и программам специалитета, </w:t>
      </w:r>
      <w:r w:rsidRPr="006F5F97">
        <w:rPr>
          <w:rFonts w:ascii="Times New Roman CYR" w:hAnsi="Times New Roman CYR" w:cs="Times New Roman CYR"/>
          <w:b/>
        </w:rPr>
        <w:t>составляет 5</w:t>
      </w:r>
      <w:r w:rsidR="00B46B2A" w:rsidRPr="006F5F97">
        <w:rPr>
          <w:rFonts w:ascii="Times New Roman CYR" w:hAnsi="Times New Roman CYR" w:cs="Times New Roman CYR"/>
          <w:b/>
        </w:rPr>
        <w:t xml:space="preserve"> (пять)</w:t>
      </w:r>
      <w:r w:rsidRPr="006F5F97">
        <w:rPr>
          <w:rFonts w:ascii="Times New Roman CYR" w:hAnsi="Times New Roman CYR" w:cs="Times New Roman CYR"/>
        </w:rPr>
        <w:t>.</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bookmarkStart w:id="19" w:name="sub_1022"/>
      <w:bookmarkEnd w:id="18"/>
      <w:r w:rsidRPr="006F5F97">
        <w:rPr>
          <w:rFonts w:ascii="Times New Roman CYR" w:hAnsi="Times New Roman CYR" w:cs="Times New Roman CYR"/>
        </w:rPr>
        <w:t xml:space="preserve">21. Предельное количество специальностей и (или) направлений подготовки, по которым поступающий вправе одновременно участвовать в конкурсе по программам бакалавриата и программам специалитета в ЯрГУ им. П.Г. Демидова, </w:t>
      </w:r>
      <w:r w:rsidRPr="006F5F97">
        <w:rPr>
          <w:rFonts w:ascii="Times New Roman CYR" w:hAnsi="Times New Roman CYR" w:cs="Times New Roman CYR"/>
          <w:b/>
        </w:rPr>
        <w:t xml:space="preserve">составляет </w:t>
      </w:r>
      <w:r w:rsidR="00190CC1" w:rsidRPr="006F5F97">
        <w:rPr>
          <w:rFonts w:ascii="Times New Roman CYR" w:hAnsi="Times New Roman CYR" w:cs="Times New Roman CYR"/>
          <w:b/>
        </w:rPr>
        <w:t>5</w:t>
      </w:r>
      <w:r w:rsidR="00B46B2A" w:rsidRPr="006F5F97">
        <w:rPr>
          <w:rFonts w:ascii="Times New Roman CYR" w:hAnsi="Times New Roman CYR" w:cs="Times New Roman CYR"/>
          <w:b/>
        </w:rPr>
        <w:t xml:space="preserve"> (</w:t>
      </w:r>
      <w:r w:rsidR="00190CC1" w:rsidRPr="006F5F97">
        <w:rPr>
          <w:rFonts w:ascii="Times New Roman CYR" w:hAnsi="Times New Roman CYR" w:cs="Times New Roman CYR"/>
          <w:b/>
        </w:rPr>
        <w:t>пять</w:t>
      </w:r>
      <w:r w:rsidR="00B46B2A" w:rsidRPr="006F5F97">
        <w:rPr>
          <w:rFonts w:ascii="Times New Roman CYR" w:hAnsi="Times New Roman CYR" w:cs="Times New Roman CYR"/>
          <w:b/>
        </w:rPr>
        <w:t>)</w:t>
      </w:r>
      <w:r w:rsidRPr="006F5F97">
        <w:rPr>
          <w:rFonts w:ascii="Times New Roman CYR" w:hAnsi="Times New Roman CYR" w:cs="Times New Roman CYR"/>
        </w:rPr>
        <w:t>.</w:t>
      </w:r>
      <w:bookmarkEnd w:id="19"/>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 xml:space="preserve">Участие поступающего в многопрофильном конкурсе по всем условиям поступления, указанным в </w:t>
      </w:r>
      <w:r w:rsidR="00C4585E" w:rsidRPr="006F5F97">
        <w:rPr>
          <w:rFonts w:ascii="Times New Roman CYR" w:hAnsi="Times New Roman CYR" w:cs="Times New Roman CYR"/>
        </w:rPr>
        <w:t xml:space="preserve">подпунктах 1, 3, 4 </w:t>
      </w:r>
      <w:r w:rsidRPr="006F5F97">
        <w:rPr>
          <w:rFonts w:ascii="Times New Roman CYR" w:hAnsi="Times New Roman CYR" w:cs="Times New Roman CYR"/>
        </w:rPr>
        <w:t xml:space="preserve">пункта </w:t>
      </w:r>
      <w:r w:rsidR="00C4585E" w:rsidRPr="006F5F97">
        <w:rPr>
          <w:rFonts w:ascii="Times New Roman CYR" w:hAnsi="Times New Roman CYR" w:cs="Times New Roman CYR"/>
        </w:rPr>
        <w:t>6</w:t>
      </w:r>
      <w:r w:rsidRPr="006F5F97">
        <w:rPr>
          <w:rFonts w:ascii="Times New Roman CYR" w:hAnsi="Times New Roman CYR" w:cs="Times New Roman CYR"/>
        </w:rPr>
        <w:t xml:space="preserve"> </w:t>
      </w:r>
      <w:r w:rsidR="00B46B2A" w:rsidRPr="006F5F97">
        <w:rPr>
          <w:rFonts w:ascii="Times New Roman CYR" w:hAnsi="Times New Roman CYR" w:cs="Times New Roman CYR"/>
        </w:rPr>
        <w:t>Правил</w:t>
      </w:r>
      <w:r w:rsidRPr="006F5F97">
        <w:rPr>
          <w:rFonts w:ascii="Times New Roman CYR" w:hAnsi="Times New Roman CYR" w:cs="Times New Roman CYR"/>
        </w:rPr>
        <w:t>, учитывается как участие в конкурсе по одной специальности или направлению подготовки.</w:t>
      </w:r>
    </w:p>
    <w:p w:rsidR="00AD5B4A" w:rsidRPr="006F5F97" w:rsidRDefault="00AD5B4A" w:rsidP="009862C4">
      <w:pPr>
        <w:pStyle w:val="ConsPlusNormal"/>
        <w:ind w:firstLine="709"/>
        <w:jc w:val="both"/>
        <w:rPr>
          <w:rFonts w:ascii="Times New Roman" w:hAnsi="Times New Roman" w:cs="Times New Roman"/>
          <w:sz w:val="24"/>
          <w:szCs w:val="24"/>
        </w:rPr>
      </w:pPr>
      <w:r w:rsidRPr="006F5F97">
        <w:rPr>
          <w:rFonts w:ascii="Times New Roman CYR" w:hAnsi="Times New Roman CYR" w:cs="Times New Roman CYR"/>
          <w:sz w:val="24"/>
          <w:szCs w:val="24"/>
        </w:rPr>
        <w:t>22. </w:t>
      </w:r>
      <w:r w:rsidRPr="006F5F97">
        <w:rPr>
          <w:rFonts w:ascii="Times New Roman" w:hAnsi="Times New Roman" w:cs="Times New Roman"/>
          <w:sz w:val="24"/>
          <w:szCs w:val="24"/>
        </w:rPr>
        <w:t>Поступающий может одновременно поступать на обучение по различным условиям поступления в каждой из указанных в пункте 2</w:t>
      </w:r>
      <w:r w:rsidR="00C4585E" w:rsidRPr="006F5F97">
        <w:rPr>
          <w:rFonts w:ascii="Times New Roman" w:hAnsi="Times New Roman" w:cs="Times New Roman"/>
          <w:sz w:val="24"/>
          <w:szCs w:val="24"/>
        </w:rPr>
        <w:t>0</w:t>
      </w:r>
      <w:r w:rsidRPr="006F5F97">
        <w:rPr>
          <w:rFonts w:ascii="Times New Roman" w:hAnsi="Times New Roman" w:cs="Times New Roman"/>
          <w:sz w:val="24"/>
          <w:szCs w:val="24"/>
        </w:rPr>
        <w:t xml:space="preserve"> </w:t>
      </w:r>
      <w:r w:rsidR="00B46B2A" w:rsidRPr="006F5F97">
        <w:rPr>
          <w:rFonts w:ascii="Times New Roman" w:hAnsi="Times New Roman" w:cs="Times New Roman"/>
          <w:sz w:val="24"/>
          <w:szCs w:val="24"/>
        </w:rPr>
        <w:t>Правил</w:t>
      </w:r>
      <w:r w:rsidRPr="006F5F97">
        <w:rPr>
          <w:rFonts w:ascii="Times New Roman" w:hAnsi="Times New Roman" w:cs="Times New Roman"/>
          <w:sz w:val="24"/>
          <w:szCs w:val="24"/>
        </w:rPr>
        <w:t xml:space="preserve"> организаций в пределах количества специальностей и (или) направлений подготовки, установленных в данных организациях.</w:t>
      </w:r>
    </w:p>
    <w:p w:rsidR="00AD5B4A" w:rsidRPr="006F5F97" w:rsidRDefault="00AD5B4A" w:rsidP="009862C4">
      <w:pPr>
        <w:pStyle w:val="ConsPlusNormal"/>
        <w:ind w:firstLine="709"/>
        <w:jc w:val="both"/>
        <w:rPr>
          <w:rFonts w:ascii="Times New Roman" w:hAnsi="Times New Roman" w:cs="Times New Roman"/>
          <w:sz w:val="24"/>
          <w:szCs w:val="24"/>
        </w:rPr>
      </w:pPr>
    </w:p>
    <w:p w:rsidR="00AD5B4A" w:rsidRPr="006F5F97" w:rsidRDefault="00AD5B4A" w:rsidP="009862C4">
      <w:pPr>
        <w:widowControl w:val="0"/>
        <w:autoSpaceDE w:val="0"/>
        <w:autoSpaceDN w:val="0"/>
        <w:adjustRightInd w:val="0"/>
        <w:ind w:firstLine="709"/>
        <w:jc w:val="both"/>
        <w:outlineLvl w:val="0"/>
        <w:rPr>
          <w:rFonts w:ascii="Times New Roman CYR" w:hAnsi="Times New Roman CYR" w:cs="Times New Roman CYR"/>
          <w:bCs/>
        </w:rPr>
      </w:pPr>
      <w:bookmarkStart w:id="20" w:name="_Toc116227348"/>
      <w:bookmarkStart w:id="21" w:name="_Toc167453721"/>
      <w:bookmarkStart w:id="22" w:name="sub_400"/>
      <w:r w:rsidRPr="006F5F97">
        <w:rPr>
          <w:rFonts w:ascii="Times New Roman CYR" w:hAnsi="Times New Roman CYR" w:cs="Times New Roman CYR"/>
          <w:b/>
          <w:bCs/>
          <w:color w:val="26282F"/>
        </w:rPr>
        <w:t>IV. Особые права при приеме на обучение по программам бакалавриата и программам специалитета</w:t>
      </w:r>
      <w:bookmarkEnd w:id="20"/>
      <w:bookmarkEnd w:id="21"/>
      <w:r w:rsidRPr="006F5F97">
        <w:rPr>
          <w:rFonts w:ascii="Times New Roman CYR" w:hAnsi="Times New Roman CYR" w:cs="Times New Roman CYR"/>
          <w:b/>
          <w:bCs/>
          <w:color w:val="26282F"/>
        </w:rPr>
        <w:t xml:space="preserve"> </w:t>
      </w:r>
    </w:p>
    <w:bookmarkEnd w:id="22"/>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bookmarkStart w:id="23" w:name="sub_1024"/>
      <w:r w:rsidRPr="006F5F97">
        <w:rPr>
          <w:rFonts w:ascii="Times New Roman CYR" w:hAnsi="Times New Roman CYR" w:cs="Times New Roman CYR"/>
        </w:rPr>
        <w:t xml:space="preserve">23. Победителям и призерам заключительного этапа всероссийской олимпиады школьников (далее </w:t>
      </w:r>
      <w:r w:rsidRPr="006F5F97">
        <w:t>–</w:t>
      </w:r>
      <w:r w:rsidRPr="006F5F97">
        <w:rPr>
          <w:rFonts w:ascii="Times New Roman CYR" w:hAnsi="Times New Roman CYR" w:cs="Times New Roman CYR"/>
        </w:rPr>
        <w:t xml:space="preserve">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w:t>
      </w:r>
      <w:r w:rsidRPr="006F5F97">
        <w:t>–</w:t>
      </w:r>
      <w:r w:rsidRPr="006F5F97">
        <w:rPr>
          <w:rFonts w:ascii="Times New Roman CYR" w:hAnsi="Times New Roman CYR" w:cs="Times New Roman CYR"/>
        </w:rPr>
        <w:t xml:space="preserve"> члены сборных команд, участвовавших в международных олимпиадах), предоставляется право на прием без вступительных испытаний в соответствии с частью 4 статьи 71 Федерального закона № 273-ФЗ. </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bookmarkStart w:id="24" w:name="sub_1025"/>
      <w:bookmarkEnd w:id="23"/>
      <w:r w:rsidRPr="006F5F97">
        <w:rPr>
          <w:rFonts w:ascii="Times New Roman CYR" w:hAnsi="Times New Roman CYR" w:cs="Times New Roman CYR"/>
        </w:rPr>
        <w:t xml:space="preserve">24. 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w:t>
      </w:r>
      <w:r w:rsidRPr="006F5F97">
        <w:t>–</w:t>
      </w:r>
      <w:r w:rsidRPr="006F5F97">
        <w:rPr>
          <w:rFonts w:ascii="Times New Roman CYR" w:hAnsi="Times New Roman CYR" w:cs="Times New Roman CYR"/>
        </w:rPr>
        <w:t xml:space="preserve"> олимпиады школьников), предоставляются особые права в соответствии с частью 12 статьи 71 Федерального закона № 273-ФЗ:</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bookmarkStart w:id="25" w:name="sub_10251"/>
      <w:bookmarkEnd w:id="24"/>
      <w:r w:rsidRPr="006F5F97">
        <w:rPr>
          <w:rFonts w:ascii="Times New Roman CYR" w:hAnsi="Times New Roman CYR" w:cs="Times New Roman CYR"/>
        </w:rPr>
        <w:t>1) право на прием без вступительных испытаний;</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bookmarkStart w:id="26" w:name="sub_10252"/>
      <w:bookmarkEnd w:id="25"/>
      <w:r w:rsidRPr="006F5F97">
        <w:rPr>
          <w:rFonts w:ascii="Times New Roman CYR" w:hAnsi="Times New Roman CYR" w:cs="Times New Roman CYR"/>
        </w:rPr>
        <w:t xml:space="preserve">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предусмотренные частью 7 статьи 70 Федерального закона № 273-ФЗ (далее </w:t>
      </w:r>
      <w:r w:rsidRPr="006F5F97">
        <w:t>–</w:t>
      </w:r>
      <w:r w:rsidRPr="006F5F97">
        <w:rPr>
          <w:rFonts w:ascii="Times New Roman CYR" w:hAnsi="Times New Roman CYR" w:cs="Times New Roman CYR"/>
        </w:rPr>
        <w:t xml:space="preserve"> право на 100 баллов). </w:t>
      </w:r>
    </w:p>
    <w:bookmarkEnd w:id="26"/>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Особые права, указанные в подпунктах 1 и 2 настоящего пункта</w:t>
      </w:r>
      <w:r w:rsidR="00190CC1" w:rsidRPr="006F5F97">
        <w:rPr>
          <w:rFonts w:ascii="Times New Roman CYR" w:hAnsi="Times New Roman CYR" w:cs="Times New Roman CYR"/>
        </w:rPr>
        <w:t xml:space="preserve"> Правил</w:t>
      </w:r>
      <w:r w:rsidRPr="006F5F97">
        <w:rPr>
          <w:rFonts w:ascii="Times New Roman CYR" w:hAnsi="Times New Roman CYR" w:cs="Times New Roman CYR"/>
        </w:rPr>
        <w:t>, могут предоставляться одним и тем же поступающим.</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bookmarkStart w:id="27" w:name="sub_1026"/>
      <w:r w:rsidRPr="006F5F97">
        <w:rPr>
          <w:rFonts w:ascii="Times New Roman CYR" w:hAnsi="Times New Roman CYR" w:cs="Times New Roman CYR"/>
        </w:rPr>
        <w:t>25. </w:t>
      </w:r>
      <w:bookmarkEnd w:id="27"/>
      <w:r w:rsidRPr="006F5F97">
        <w:rPr>
          <w:rFonts w:ascii="Times New Roman CYR" w:hAnsi="Times New Roman CYR" w:cs="Times New Roman CYR"/>
        </w:rPr>
        <w:t>При приеме на обучение в рамках контрольных цифр поступающий</w:t>
      </w:r>
      <w:r w:rsidR="00016709" w:rsidRPr="006F5F97">
        <w:rPr>
          <w:rFonts w:ascii="Times New Roman CYR" w:hAnsi="Times New Roman CYR" w:cs="Times New Roman CYR"/>
        </w:rPr>
        <w:t xml:space="preserve">, имеющий право на прием без вступительных испытаний, предоставляемое в соответствии с частью 4 и (или) 12 статьи 71 Федерального закона </w:t>
      </w:r>
      <w:r w:rsidR="001C627B" w:rsidRPr="006F5F97">
        <w:rPr>
          <w:rFonts w:ascii="Times New Roman CYR" w:hAnsi="Times New Roman CYR" w:cs="Times New Roman CYR"/>
        </w:rPr>
        <w:t>№</w:t>
      </w:r>
      <w:r w:rsidR="004B0F8C" w:rsidRPr="006F5F97">
        <w:rPr>
          <w:rFonts w:ascii="Times New Roman CYR" w:hAnsi="Times New Roman CYR" w:cs="Times New Roman CYR"/>
        </w:rPr>
        <w:t> </w:t>
      </w:r>
      <w:r w:rsidR="00016709" w:rsidRPr="006F5F97">
        <w:rPr>
          <w:rFonts w:ascii="Times New Roman CYR" w:hAnsi="Times New Roman CYR" w:cs="Times New Roman CYR"/>
        </w:rPr>
        <w:t xml:space="preserve">273-ФЗ, использует указанное право, как единое право на прием без вступительных испытаний (далее </w:t>
      </w:r>
      <w:r w:rsidR="00FA5ED6" w:rsidRPr="006F5F97">
        <w:t>–</w:t>
      </w:r>
      <w:r w:rsidR="00016709" w:rsidRPr="006F5F97">
        <w:rPr>
          <w:rFonts w:ascii="Times New Roman CYR" w:hAnsi="Times New Roman CYR" w:cs="Times New Roman CYR"/>
        </w:rPr>
        <w:t xml:space="preserve"> прием без вступительных испытаний в соответствии с частью 4 и (или) 12 статьи 71 Федерального закона </w:t>
      </w:r>
      <w:r w:rsidR="001C627B" w:rsidRPr="006F5F97">
        <w:rPr>
          <w:rFonts w:ascii="Times New Roman CYR" w:hAnsi="Times New Roman CYR" w:cs="Times New Roman CYR"/>
        </w:rPr>
        <w:t>№</w:t>
      </w:r>
      <w:r w:rsidR="004B0F8C" w:rsidRPr="006F5F97">
        <w:rPr>
          <w:rFonts w:ascii="Times New Roman CYR" w:hAnsi="Times New Roman CYR" w:cs="Times New Roman CYR"/>
        </w:rPr>
        <w:t> </w:t>
      </w:r>
      <w:r w:rsidR="00016709" w:rsidRPr="006F5F97">
        <w:rPr>
          <w:rFonts w:ascii="Times New Roman CYR" w:hAnsi="Times New Roman CYR" w:cs="Times New Roman CYR"/>
        </w:rPr>
        <w:t>273-ФЗ). Указанное право используется поступающим</w:t>
      </w:r>
      <w:r w:rsidRPr="006F5F97">
        <w:rPr>
          <w:rFonts w:ascii="Times New Roman CYR" w:hAnsi="Times New Roman CYR" w:cs="Times New Roman CYR"/>
        </w:rPr>
        <w:t xml:space="preserve"> 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указанное </w:t>
      </w:r>
      <w:r w:rsidRPr="006F5F97">
        <w:rPr>
          <w:rFonts w:ascii="Times New Roman CYR" w:hAnsi="Times New Roman CYR" w:cs="Times New Roman CYR"/>
        </w:rPr>
        <w:lastRenderedPageBreak/>
        <w:t xml:space="preserve">право). </w:t>
      </w:r>
      <w:r w:rsidR="000B53B8" w:rsidRPr="006F5F97">
        <w:rPr>
          <w:rFonts w:ascii="Times New Roman CYR" w:hAnsi="Times New Roman CYR" w:cs="Times New Roman CYR"/>
        </w:rPr>
        <w:t>Указанное право</w:t>
      </w:r>
      <w:r w:rsidRPr="006F5F97">
        <w:rPr>
          <w:rFonts w:ascii="Times New Roman CYR" w:hAnsi="Times New Roman CYR" w:cs="Times New Roman CYR"/>
        </w:rPr>
        <w:t xml:space="preserve"> может быть использовано поступающим при подаче заявления о приеме на обучение по различным условиям поступления в рамках одной организации высшего образования и одной образовательной программы.</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bookmarkStart w:id="28" w:name="sub_1027"/>
      <w:r w:rsidRPr="006F5F97">
        <w:rPr>
          <w:rFonts w:ascii="Times New Roman CYR" w:hAnsi="Times New Roman CYR" w:cs="Times New Roman CYR"/>
        </w:rPr>
        <w:t>26. Лицам, имеющим право на прием без вступительных испытаний в соответствии с частью 4</w:t>
      </w:r>
      <w:r w:rsidR="000B53B8" w:rsidRPr="006F5F97">
        <w:rPr>
          <w:rFonts w:ascii="Times New Roman CYR" w:hAnsi="Times New Roman CYR" w:cs="Times New Roman CYR"/>
        </w:rPr>
        <w:t xml:space="preserve"> и</w:t>
      </w:r>
      <w:r w:rsidRPr="006F5F97">
        <w:rPr>
          <w:rFonts w:ascii="Times New Roman CYR" w:hAnsi="Times New Roman CYR" w:cs="Times New Roman CYR"/>
        </w:rPr>
        <w:t xml:space="preserve"> </w:t>
      </w:r>
      <w:r w:rsidR="000B53B8" w:rsidRPr="006F5F97">
        <w:rPr>
          <w:rFonts w:ascii="Times New Roman CYR" w:hAnsi="Times New Roman CYR" w:cs="Times New Roman CYR"/>
        </w:rPr>
        <w:t xml:space="preserve">(или) 12 </w:t>
      </w:r>
      <w:r w:rsidRPr="006F5F97">
        <w:rPr>
          <w:rFonts w:ascii="Times New Roman CYR" w:hAnsi="Times New Roman CYR" w:cs="Times New Roman CYR"/>
        </w:rPr>
        <w:t>статьи 71 Федерального закона № 273-ФЗ</w:t>
      </w:r>
      <w:r w:rsidR="000B53B8" w:rsidRPr="006F5F97">
        <w:rPr>
          <w:rFonts w:ascii="Times New Roman CYR" w:hAnsi="Times New Roman CYR" w:cs="Times New Roman CYR"/>
        </w:rPr>
        <w:t>,</w:t>
      </w:r>
      <w:r w:rsidRPr="006F5F97">
        <w:rPr>
          <w:rFonts w:ascii="Times New Roman CYR" w:hAnsi="Times New Roman CYR" w:cs="Times New Roman CYR"/>
        </w:rPr>
        <w:t xml:space="preserve"> в течение сроков предоставления указанных прав, установленных частями 4 и 12 статьи 71 Федерального закона № 273-ФЗ,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Университетом самостоятельно), если общеобразовательное вступительное испытание соответствует профилю олимпиады (далее </w:t>
      </w:r>
      <w:r w:rsidRPr="006F5F97">
        <w:t>–</w:t>
      </w:r>
      <w:r w:rsidRPr="006F5F97">
        <w:rPr>
          <w:rFonts w:ascii="Times New Roman CYR" w:hAnsi="Times New Roman CYR" w:cs="Times New Roman CYR"/>
        </w:rPr>
        <w:t xml:space="preserve"> особое преимущество).</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bookmarkStart w:id="29" w:name="sub_1028"/>
      <w:bookmarkEnd w:id="28"/>
      <w:r w:rsidRPr="006F5F97">
        <w:rPr>
          <w:rFonts w:ascii="Times New Roman CYR" w:hAnsi="Times New Roman CYR" w:cs="Times New Roman CYR"/>
        </w:rPr>
        <w:t>27. Для приема лиц, имеющих право на прием без вступительных испытаний в соответствии с частью 4 статьи 71 Федерального закона № 273-ФЗ, Университет:</w:t>
      </w:r>
    </w:p>
    <w:bookmarkEnd w:id="29"/>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 xml:space="preserve">устанавливает соответствие образовательных программ (специальностей, направлений подготовки, укрупненных групп) профилям всероссийской олимпиады, международных олимпиад по общеобразовательным предметам (далее </w:t>
      </w:r>
      <w:r w:rsidRPr="006F5F97">
        <w:t>–</w:t>
      </w:r>
      <w:r w:rsidRPr="006F5F97">
        <w:rPr>
          <w:rFonts w:ascii="Times New Roman CYR" w:hAnsi="Times New Roman CYR" w:cs="Times New Roman CYR"/>
        </w:rPr>
        <w:t xml:space="preserve"> международные олимпиады) (по одному или нескольким профилям), для предоставления права на прием без вступительных испытаний </w:t>
      </w:r>
      <w:bookmarkStart w:id="30" w:name="_Hlk131862387"/>
      <w:r w:rsidRPr="006F5F97">
        <w:rPr>
          <w:rFonts w:ascii="Times New Roman CYR" w:hAnsi="Times New Roman CYR" w:cs="Times New Roman CYR"/>
          <w:b/>
        </w:rPr>
        <w:t>(см. Приложение Д)</w:t>
      </w:r>
      <w:bookmarkEnd w:id="30"/>
      <w:r w:rsidRPr="006F5F97">
        <w:rPr>
          <w:rFonts w:ascii="Times New Roman CYR" w:hAnsi="Times New Roman CYR" w:cs="Times New Roman CYR"/>
        </w:rPr>
        <w:t>;</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 xml:space="preserve">устанавливает одно или несколько общеобразовательных вступительных испытаний, соответствующих профилям всероссийской олимпиады, международных олимпиад (по одному или нескольким профилям), для предоставления особого преимущества </w:t>
      </w:r>
      <w:bookmarkStart w:id="31" w:name="_Hlk131862398"/>
      <w:r w:rsidRPr="006F5F97">
        <w:rPr>
          <w:rFonts w:ascii="Times New Roman CYR" w:hAnsi="Times New Roman CYR" w:cs="Times New Roman CYR"/>
          <w:b/>
        </w:rPr>
        <w:t>(см. Приложение Д)</w:t>
      </w:r>
      <w:bookmarkEnd w:id="31"/>
      <w:r w:rsidRPr="006F5F97">
        <w:rPr>
          <w:rFonts w:ascii="Times New Roman CYR" w:hAnsi="Times New Roman CYR" w:cs="Times New Roman CYR"/>
        </w:rPr>
        <w:t>.</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bookmarkStart w:id="32" w:name="sub_1029"/>
      <w:r w:rsidRPr="006F5F97">
        <w:rPr>
          <w:rFonts w:ascii="Times New Roman CYR" w:hAnsi="Times New Roman CYR" w:cs="Times New Roman CYR"/>
        </w:rPr>
        <w:t xml:space="preserve">28. Для приема лиц, имеющих особые права по результатам олимпиад школьников, Университет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w:t>
      </w:r>
      <w:r w:rsidRPr="006F5F97">
        <w:t>–</w:t>
      </w:r>
      <w:r w:rsidRPr="006F5F97">
        <w:rPr>
          <w:rFonts w:ascii="Times New Roman CYR" w:hAnsi="Times New Roman CYR" w:cs="Times New Roman CYR"/>
        </w:rPr>
        <w:t xml:space="preserve"> установленный организацией перечень олимпиад школьников) </w:t>
      </w:r>
      <w:r w:rsidRPr="006F5F97">
        <w:rPr>
          <w:rFonts w:ascii="Times New Roman CYR" w:hAnsi="Times New Roman CYR" w:cs="Times New Roman CYR"/>
          <w:b/>
        </w:rPr>
        <w:t>(см. Приложение Д)</w:t>
      </w:r>
      <w:r w:rsidRPr="006F5F97">
        <w:rPr>
          <w:rFonts w:ascii="Times New Roman CYR" w:hAnsi="Times New Roman CYR" w:cs="Times New Roman CYR"/>
        </w:rPr>
        <w:t>.</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bookmarkStart w:id="33" w:name="sub_1030"/>
      <w:bookmarkEnd w:id="32"/>
      <w:r w:rsidRPr="006F5F97">
        <w:rPr>
          <w:rFonts w:ascii="Times New Roman CYR" w:hAnsi="Times New Roman CYR" w:cs="Times New Roman CYR"/>
        </w:rPr>
        <w:t>29. </w:t>
      </w:r>
      <w:bookmarkStart w:id="34" w:name="sub_103034"/>
      <w:bookmarkEnd w:id="33"/>
      <w:r w:rsidRPr="006F5F97">
        <w:rPr>
          <w:rFonts w:ascii="Times New Roman CYR" w:hAnsi="Times New Roman CYR" w:cs="Times New Roman CYR"/>
        </w:rPr>
        <w:t>Для предоставления каждого особого права Университет устанавливает:</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1</w:t>
      </w:r>
      <w:r w:rsidR="00B46B2A" w:rsidRPr="006F5F97">
        <w:rPr>
          <w:rFonts w:ascii="Times New Roman CYR" w:hAnsi="Times New Roman CYR" w:cs="Times New Roman CYR"/>
        </w:rPr>
        <w:t>) </w:t>
      </w:r>
      <w:r w:rsidRPr="006F5F97">
        <w:rPr>
          <w:rFonts w:ascii="Times New Roman CYR" w:hAnsi="Times New Roman CYR" w:cs="Times New Roman CYR"/>
        </w:rPr>
        <w:t xml:space="preserve">один или несколько предметов, по которым поступающим необходимы результаты ЕГЭ или общеобразовательных вступительных испытаний, проводимых Университетом, для подтверждения особого права </w:t>
      </w:r>
      <w:r w:rsidRPr="006F5F97">
        <w:rPr>
          <w:rFonts w:ascii="Times New Roman CYR" w:hAnsi="Times New Roman CYR" w:cs="Times New Roman CYR"/>
          <w:b/>
        </w:rPr>
        <w:t>(см. Приложение Д)</w:t>
      </w:r>
      <w:r w:rsidRPr="006F5F97">
        <w:rPr>
          <w:rFonts w:ascii="Times New Roman CYR" w:hAnsi="Times New Roman CYR" w:cs="Times New Roman CYR"/>
        </w:rPr>
        <w:t>;</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2</w:t>
      </w:r>
      <w:r w:rsidR="00B46B2A" w:rsidRPr="006F5F97">
        <w:rPr>
          <w:rFonts w:ascii="Times New Roman CYR" w:hAnsi="Times New Roman CYR" w:cs="Times New Roman CYR"/>
        </w:rPr>
        <w:t>) </w:t>
      </w:r>
      <w:r w:rsidRPr="006F5F97">
        <w:rPr>
          <w:rFonts w:ascii="Times New Roman CYR" w:hAnsi="Times New Roman CYR" w:cs="Times New Roman CYR"/>
        </w:rPr>
        <w:t xml:space="preserve">количество баллов ЕГЭ или общеобразовательного вступительного испытания, проводимого Университетом самостоятельно, которое подтверждает особое право. Указанное количество баллов устанавливается по предметам, определенным в соответствии с </w:t>
      </w:r>
      <w:r w:rsidR="00B46B2A" w:rsidRPr="006F5F97">
        <w:rPr>
          <w:rFonts w:ascii="Times New Roman CYR" w:hAnsi="Times New Roman CYR" w:cs="Times New Roman CYR"/>
        </w:rPr>
        <w:t>под</w:t>
      </w:r>
      <w:r w:rsidRPr="006F5F97">
        <w:rPr>
          <w:rFonts w:ascii="Times New Roman CYR" w:hAnsi="Times New Roman CYR" w:cs="Times New Roman CYR"/>
        </w:rPr>
        <w:t>пунктом 1 настоящего пункта</w:t>
      </w:r>
      <w:r w:rsidR="00570C40" w:rsidRPr="006F5F97">
        <w:rPr>
          <w:rFonts w:ascii="Times New Roman CYR" w:hAnsi="Times New Roman CYR" w:cs="Times New Roman CYR"/>
        </w:rPr>
        <w:t xml:space="preserve"> Правил</w:t>
      </w:r>
      <w:r w:rsidRPr="006F5F97">
        <w:rPr>
          <w:rFonts w:ascii="Times New Roman CYR" w:hAnsi="Times New Roman CYR" w:cs="Times New Roman CYR"/>
        </w:rPr>
        <w:t xml:space="preserve">, и составляет </w:t>
      </w:r>
      <w:r w:rsidRPr="006F5F97">
        <w:rPr>
          <w:rFonts w:ascii="Times New Roman CYR" w:hAnsi="Times New Roman CYR" w:cs="Times New Roman CYR"/>
          <w:b/>
        </w:rPr>
        <w:t>не менее 75 баллов (см. Приложение Д)</w:t>
      </w:r>
      <w:r w:rsidRPr="006F5F97">
        <w:rPr>
          <w:rFonts w:ascii="Times New Roman CYR" w:hAnsi="Times New Roman CYR" w:cs="Times New Roman CYR"/>
        </w:rPr>
        <w:t xml:space="preserve">. Поступающему необходимо иметь указанное количество баллов ЕГЭ или общеобразовательного вступительного испытания, проводимого Университетом самостоятельно, по одному предмету (по выбору поступающего) из числа предметов, установленных в соответствии с подпунктом 1 настоящего пункта </w:t>
      </w:r>
      <w:r w:rsidR="00570C40" w:rsidRPr="006F5F97">
        <w:rPr>
          <w:rFonts w:ascii="Times New Roman CYR" w:hAnsi="Times New Roman CYR" w:cs="Times New Roman CYR"/>
        </w:rPr>
        <w:t xml:space="preserve">Правил </w:t>
      </w:r>
      <w:r w:rsidRPr="006F5F97">
        <w:rPr>
          <w:rFonts w:ascii="Times New Roman CYR" w:hAnsi="Times New Roman CYR" w:cs="Times New Roman CYR"/>
        </w:rPr>
        <w:t>для предоставления соответствующего особого права</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bookmarkStart w:id="35" w:name="sub_1031"/>
      <w:bookmarkEnd w:id="34"/>
      <w:r w:rsidRPr="006F5F97">
        <w:rPr>
          <w:rFonts w:ascii="Times New Roman CYR" w:hAnsi="Times New Roman CYR" w:cs="Times New Roman CYR"/>
        </w:rPr>
        <w:t>30. В рамках одного конкурса по одному основанию, дающему право на 100 баллов (особое преимущество), поступающий получает 100 баллов:</w:t>
      </w:r>
    </w:p>
    <w:bookmarkEnd w:id="35"/>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по одному общеобразовательному вступительному испытанию (по выбору поступающего в случае установления нескольких вступительных испытаний, соответствующих данной олимпиаде (данному профилю олимпиады);</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AD5B4A" w:rsidRPr="006F5F97" w:rsidRDefault="00AD5B4A" w:rsidP="00F525BF">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 xml:space="preserve">При участии в нескольких конкурсах поступающий может использовать одно и то же </w:t>
      </w:r>
      <w:r w:rsidRPr="006F5F97">
        <w:rPr>
          <w:rFonts w:ascii="Times New Roman CYR" w:hAnsi="Times New Roman CYR" w:cs="Times New Roman CYR"/>
        </w:rPr>
        <w:lastRenderedPageBreak/>
        <w:t>основание для получения одинаковых или различных прав на 100 баллов (особых преимуществ).</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31. Поступающим предоставляются особые права в соответствии с частями 5, </w:t>
      </w:r>
      <w:hyperlink r:id="rId15" w:history="1">
        <w:r w:rsidRPr="006F5F97">
          <w:rPr>
            <w:rFonts w:ascii="Times New Roman CYR" w:hAnsi="Times New Roman CYR" w:cs="Times New Roman CYR"/>
            <w:sz w:val="24"/>
            <w:szCs w:val="24"/>
          </w:rPr>
          <w:t>9</w:t>
        </w:r>
      </w:hyperlink>
      <w:r w:rsidRPr="006F5F97">
        <w:rPr>
          <w:rFonts w:ascii="Times New Roman CYR" w:hAnsi="Times New Roman CYR" w:cs="Times New Roman CYR"/>
          <w:sz w:val="24"/>
          <w:szCs w:val="24"/>
        </w:rPr>
        <w:t xml:space="preserve"> и 10 статьи 71Федерального закона № 273-ФЗ.</w:t>
      </w:r>
    </w:p>
    <w:p w:rsidR="00AD5B4A" w:rsidRPr="006F5F97" w:rsidRDefault="00AD5B4A" w:rsidP="00F525BF">
      <w:pPr>
        <w:pStyle w:val="ConsPlusNormal"/>
        <w:ind w:firstLine="709"/>
        <w:jc w:val="both"/>
        <w:rPr>
          <w:rFonts w:ascii="Times New Roman CYR" w:hAnsi="Times New Roman CYR" w:cs="Times New Roman CYR"/>
          <w:sz w:val="24"/>
          <w:szCs w:val="24"/>
        </w:rPr>
      </w:pPr>
    </w:p>
    <w:p w:rsidR="00AD5B4A" w:rsidRPr="006F5F97" w:rsidRDefault="00AD5B4A" w:rsidP="009862C4">
      <w:pPr>
        <w:pStyle w:val="ConsPlusNormal"/>
        <w:ind w:firstLine="709"/>
        <w:jc w:val="both"/>
        <w:outlineLvl w:val="0"/>
        <w:rPr>
          <w:rFonts w:ascii="Times New Roman CYR" w:hAnsi="Times New Roman CYR" w:cs="Times New Roman CYR"/>
          <w:b/>
          <w:sz w:val="24"/>
          <w:szCs w:val="24"/>
        </w:rPr>
      </w:pPr>
      <w:bookmarkStart w:id="36" w:name="_Toc116227349"/>
      <w:bookmarkStart w:id="37" w:name="_Toc167453722"/>
      <w:r w:rsidRPr="006F5F97">
        <w:rPr>
          <w:rFonts w:ascii="Times New Roman CYR" w:hAnsi="Times New Roman CYR" w:cs="Times New Roman CYR"/>
          <w:b/>
          <w:sz w:val="24"/>
          <w:szCs w:val="24"/>
        </w:rPr>
        <w:t>V. Учет индивидуальных достижений поступающих по программам бакалавриата и программам специалитета</w:t>
      </w:r>
      <w:bookmarkEnd w:id="36"/>
      <w:bookmarkEnd w:id="37"/>
    </w:p>
    <w:p w:rsidR="00AD5B4A" w:rsidRPr="006F5F97" w:rsidRDefault="00AD5B4A" w:rsidP="00F525BF">
      <w:pPr>
        <w:pStyle w:val="ConsPlusNormal"/>
        <w:ind w:firstLine="709"/>
        <w:jc w:val="both"/>
        <w:rPr>
          <w:rFonts w:ascii="Times New Roman CYR" w:hAnsi="Times New Roman CYR" w:cs="Times New Roman CYR"/>
          <w:sz w:val="24"/>
          <w:szCs w:val="24"/>
        </w:rPr>
      </w:pP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32. Поступающему начисляются баллы за следующие индивидуальные достижения:</w:t>
      </w:r>
    </w:p>
    <w:p w:rsidR="0097469C" w:rsidRPr="003B3687" w:rsidRDefault="0097469C" w:rsidP="0097469C">
      <w:pPr>
        <w:pStyle w:val="af4"/>
        <w:spacing w:before="0" w:beforeAutospacing="0" w:after="0" w:afterAutospacing="0" w:line="180" w:lineRule="atLeast"/>
        <w:ind w:firstLine="540"/>
        <w:jc w:val="both"/>
      </w:pPr>
      <w:r w:rsidRPr="002F67AB">
        <w:rPr>
          <w:rFonts w:ascii="Times New Roman CYR" w:hAnsi="Times New Roman CYR" w:cs="Times New Roman CYR"/>
        </w:rPr>
        <w:t>1) </w:t>
      </w:r>
      <w:r>
        <w:t xml:space="preserve">наличие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Сурдлимпийских игр, </w:t>
      </w:r>
      <w:r w:rsidRPr="00F0745C">
        <w:t>чемпиона России, обладателя кубка России по видам спорта, включенным в программы Олимпийских игр, Паралимпийских игр, Сурдлимпийских игр</w:t>
      </w:r>
      <w:r>
        <w:t xml:space="preserve"> </w:t>
      </w:r>
      <w:r w:rsidRPr="002F67AB">
        <w:t>–</w:t>
      </w:r>
      <w:r w:rsidRPr="002F67AB">
        <w:rPr>
          <w:rFonts w:ascii="Times New Roman CYR" w:hAnsi="Times New Roman CYR" w:cs="Times New Roman CYR"/>
        </w:rPr>
        <w:t xml:space="preserve"> </w:t>
      </w:r>
      <w:r w:rsidRPr="002F67AB">
        <w:rPr>
          <w:rFonts w:ascii="Times New Roman CYR" w:hAnsi="Times New Roman CYR" w:cs="Times New Roman CYR"/>
          <w:b/>
        </w:rPr>
        <w:t>5 баллов;</w:t>
      </w:r>
    </w:p>
    <w:p w:rsidR="0097469C" w:rsidRPr="002F67AB" w:rsidRDefault="0097469C" w:rsidP="0097469C">
      <w:pPr>
        <w:pStyle w:val="ConsPlusNormal"/>
        <w:ind w:firstLine="709"/>
        <w:jc w:val="both"/>
        <w:rPr>
          <w:rFonts w:ascii="Times New Roman CYR" w:hAnsi="Times New Roman CYR" w:cs="Times New Roman CYR"/>
          <w:sz w:val="24"/>
          <w:szCs w:val="24"/>
        </w:rPr>
      </w:pPr>
      <w:r w:rsidRPr="002F67AB">
        <w:rPr>
          <w:rFonts w:ascii="Times New Roman CYR" w:hAnsi="Times New Roman CYR" w:cs="Times New Roman CYR"/>
          <w:sz w:val="24"/>
          <w:szCs w:val="24"/>
        </w:rPr>
        <w:t xml:space="preserve">2) 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Сурдлимпийских игр </w:t>
      </w:r>
      <w:r w:rsidRPr="002F67AB">
        <w:rPr>
          <w:rFonts w:ascii="Times New Roman" w:hAnsi="Times New Roman" w:cs="Times New Roman"/>
          <w:sz w:val="24"/>
          <w:szCs w:val="24"/>
        </w:rPr>
        <w:t>–</w:t>
      </w:r>
      <w:r w:rsidRPr="002F67AB">
        <w:rPr>
          <w:rFonts w:ascii="Times New Roman CYR" w:hAnsi="Times New Roman CYR" w:cs="Times New Roman CYR"/>
          <w:sz w:val="24"/>
          <w:szCs w:val="24"/>
        </w:rPr>
        <w:t xml:space="preserve"> </w:t>
      </w:r>
      <w:r w:rsidRPr="002F67AB">
        <w:rPr>
          <w:rFonts w:ascii="Times New Roman CYR" w:hAnsi="Times New Roman CYR" w:cs="Times New Roman CYR"/>
          <w:b/>
          <w:sz w:val="24"/>
          <w:szCs w:val="24"/>
        </w:rPr>
        <w:t>5 баллов;</w:t>
      </w:r>
    </w:p>
    <w:p w:rsidR="0097469C" w:rsidRPr="002F67AB" w:rsidRDefault="0097469C" w:rsidP="0097469C">
      <w:pPr>
        <w:pStyle w:val="ConsPlusNormal"/>
        <w:ind w:firstLine="709"/>
        <w:jc w:val="both"/>
        <w:rPr>
          <w:rFonts w:ascii="Times New Roman CYR" w:hAnsi="Times New Roman CYR" w:cs="Times New Roman CYR"/>
          <w:sz w:val="24"/>
          <w:szCs w:val="24"/>
        </w:rPr>
      </w:pPr>
      <w:r w:rsidRPr="002F67AB">
        <w:rPr>
          <w:rFonts w:ascii="Times New Roman CYR" w:hAnsi="Times New Roman CYR" w:cs="Times New Roman CYR"/>
          <w:sz w:val="24"/>
          <w:szCs w:val="24"/>
        </w:rPr>
        <w:t xml:space="preserve">3) 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w:t>
      </w:r>
      <w:r w:rsidRPr="002F67AB">
        <w:rPr>
          <w:rFonts w:ascii="Times New Roman" w:hAnsi="Times New Roman" w:cs="Times New Roman"/>
          <w:sz w:val="24"/>
          <w:szCs w:val="24"/>
        </w:rPr>
        <w:t>–</w:t>
      </w:r>
      <w:r w:rsidRPr="002F67AB">
        <w:rPr>
          <w:rFonts w:ascii="Times New Roman CYR" w:hAnsi="Times New Roman CYR" w:cs="Times New Roman CYR"/>
          <w:sz w:val="24"/>
          <w:szCs w:val="24"/>
        </w:rPr>
        <w:t xml:space="preserve"> знак ГТО, Комплекс ГТО), которым поступающий награжден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 16, за выполнение нормативов Комплекса ГТО для возрастной группы населения Российской Федерации (ступени), установленной Положением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w:t>
      </w:r>
      <w:r w:rsidRPr="002F67AB">
        <w:rPr>
          <w:rFonts w:ascii="Times New Roman CYR" w:hAnsi="Times New Roman CYR" w:cs="Times New Roman CYR"/>
          <w:sz w:val="24"/>
          <w:szCs w:val="24"/>
        </w:rPr>
        <w:br/>
        <w:t xml:space="preserve">№ 540, если поступающий в текущем году и (или) в предшествующем году относится (относился) к этой возрастной группе.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копией приказа (выпиской из приказа) органа исполнительной власти субъекта Российской Федерации о награждении серебряным или бронзовым знаком ГТО. Начисление баллов за наличие знака ГТО осуществляется однократно </w:t>
      </w:r>
      <w:r w:rsidRPr="002F67AB">
        <w:rPr>
          <w:rFonts w:ascii="Times New Roman" w:hAnsi="Times New Roman" w:cs="Times New Roman"/>
          <w:sz w:val="24"/>
          <w:szCs w:val="24"/>
        </w:rPr>
        <w:t>–</w:t>
      </w:r>
      <w:r w:rsidRPr="002F67AB">
        <w:rPr>
          <w:rFonts w:ascii="Times New Roman CYR" w:hAnsi="Times New Roman CYR" w:cs="Times New Roman CYR"/>
          <w:sz w:val="24"/>
          <w:szCs w:val="24"/>
        </w:rPr>
        <w:t xml:space="preserve"> </w:t>
      </w:r>
      <w:r w:rsidRPr="002F67AB">
        <w:rPr>
          <w:rFonts w:ascii="Times New Roman CYR" w:hAnsi="Times New Roman CYR" w:cs="Times New Roman CYR"/>
          <w:b/>
          <w:sz w:val="24"/>
          <w:szCs w:val="24"/>
        </w:rPr>
        <w:t>2 балла</w:t>
      </w:r>
      <w:r w:rsidRPr="002F67AB">
        <w:rPr>
          <w:rFonts w:ascii="Times New Roman CYR" w:hAnsi="Times New Roman CYR" w:cs="Times New Roman CYR"/>
          <w:sz w:val="24"/>
          <w:szCs w:val="24"/>
        </w:rPr>
        <w:t>;</w:t>
      </w:r>
    </w:p>
    <w:p w:rsidR="0097469C" w:rsidRDefault="0097469C" w:rsidP="0097469C">
      <w:pPr>
        <w:pStyle w:val="ConsPlusNormal"/>
        <w:ind w:firstLine="709"/>
        <w:jc w:val="both"/>
        <w:rPr>
          <w:rFonts w:ascii="Times New Roman CYR" w:hAnsi="Times New Roman CYR" w:cs="Times New Roman CYR"/>
          <w:sz w:val="24"/>
          <w:szCs w:val="24"/>
        </w:rPr>
      </w:pPr>
      <w:r w:rsidRPr="002F67AB">
        <w:rPr>
          <w:rFonts w:ascii="Times New Roman CYR" w:hAnsi="Times New Roman CYR" w:cs="Times New Roman CYR"/>
          <w:sz w:val="24"/>
          <w:szCs w:val="24"/>
        </w:rPr>
        <w:t xml:space="preserve">4)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 </w:t>
      </w:r>
      <w:r w:rsidRPr="002F67AB">
        <w:rPr>
          <w:rFonts w:ascii="Times New Roman CYR" w:hAnsi="Times New Roman CYR" w:cs="Times New Roman CYR"/>
          <w:b/>
          <w:sz w:val="24"/>
          <w:szCs w:val="24"/>
        </w:rPr>
        <w:t>5 баллов</w:t>
      </w:r>
      <w:r w:rsidRPr="002F67AB">
        <w:rPr>
          <w:rFonts w:ascii="Times New Roman CYR" w:hAnsi="Times New Roman CYR" w:cs="Times New Roman CYR"/>
          <w:sz w:val="24"/>
          <w:szCs w:val="24"/>
        </w:rPr>
        <w:t>;</w:t>
      </w:r>
    </w:p>
    <w:p w:rsidR="0097469C" w:rsidRPr="003B3687" w:rsidRDefault="0097469C" w:rsidP="0097469C">
      <w:pPr>
        <w:pStyle w:val="af4"/>
        <w:spacing w:before="0" w:beforeAutospacing="0" w:after="0" w:afterAutospacing="0" w:line="180" w:lineRule="atLeast"/>
        <w:ind w:firstLine="709"/>
        <w:jc w:val="both"/>
      </w:pPr>
      <w:r w:rsidRPr="00F0745C">
        <w:rPr>
          <w:rFonts w:ascii="Times New Roman CYR" w:hAnsi="Times New Roman CYR" w:cs="Times New Roman CYR"/>
        </w:rPr>
        <w:t xml:space="preserve">5) </w:t>
      </w:r>
      <w:r w:rsidRPr="00F0745C">
        <w:t>наличие полученной в образовательной организац</w:t>
      </w:r>
      <w:r w:rsidR="00FA6E9E" w:rsidRPr="00F0745C">
        <w:t>ии Российской Федерации медали «За особые успехи в учении»</w:t>
      </w:r>
      <w:r w:rsidRPr="00F0745C">
        <w:t xml:space="preserve"> I или II степени </w:t>
      </w:r>
      <w:r w:rsidRPr="00F0745C">
        <w:rPr>
          <w:rFonts w:ascii="Times New Roman CYR" w:hAnsi="Times New Roman CYR" w:cs="Times New Roman CYR"/>
        </w:rPr>
        <w:t xml:space="preserve">– </w:t>
      </w:r>
      <w:r w:rsidRPr="00F0745C">
        <w:rPr>
          <w:rFonts w:ascii="Times New Roman CYR" w:hAnsi="Times New Roman CYR" w:cs="Times New Roman CYR"/>
          <w:b/>
        </w:rPr>
        <w:t>5 баллов</w:t>
      </w:r>
      <w:r w:rsidRPr="00F0745C">
        <w:rPr>
          <w:rFonts w:ascii="Times New Roman CYR" w:hAnsi="Times New Roman CYR" w:cs="Times New Roman CYR"/>
        </w:rPr>
        <w:t>;</w:t>
      </w:r>
    </w:p>
    <w:p w:rsidR="0097469C" w:rsidRPr="002F67AB" w:rsidRDefault="0097469C" w:rsidP="0097469C">
      <w:pPr>
        <w:pStyle w:val="ConsPlusNormal"/>
        <w:ind w:firstLine="709"/>
        <w:jc w:val="both"/>
        <w:rPr>
          <w:rFonts w:ascii="Times New Roman CYR" w:hAnsi="Times New Roman CYR" w:cs="Times New Roman CYR"/>
          <w:sz w:val="24"/>
          <w:szCs w:val="24"/>
        </w:rPr>
      </w:pPr>
      <w:r>
        <w:rPr>
          <w:rFonts w:ascii="Times New Roman CYR" w:hAnsi="Times New Roman CYR" w:cs="Times New Roman CYR"/>
          <w:sz w:val="24"/>
          <w:szCs w:val="24"/>
        </w:rPr>
        <w:t>6</w:t>
      </w:r>
      <w:r w:rsidRPr="002F67AB">
        <w:rPr>
          <w:rFonts w:ascii="Times New Roman CYR" w:hAnsi="Times New Roman CYR" w:cs="Times New Roman CYR"/>
          <w:sz w:val="24"/>
          <w:szCs w:val="24"/>
        </w:rPr>
        <w:t xml:space="preserve">) волонтерская (добровольческая) деятельность, при наличии не менее двух записей в волонтерской книжке, либо участия в мероприятиях, подтвержденных иным способом, полученных ранее 3 месяцев до начала приема документов на поступление, – </w:t>
      </w:r>
      <w:r w:rsidRPr="002F67AB">
        <w:rPr>
          <w:rFonts w:ascii="Times New Roman CYR" w:hAnsi="Times New Roman CYR" w:cs="Times New Roman CYR"/>
          <w:b/>
          <w:sz w:val="24"/>
          <w:szCs w:val="24"/>
        </w:rPr>
        <w:t>2 балла;</w:t>
      </w:r>
    </w:p>
    <w:p w:rsidR="0097469C" w:rsidRPr="002F67AB" w:rsidRDefault="0097469C" w:rsidP="0097469C">
      <w:pPr>
        <w:pStyle w:val="ConsPlusNormal"/>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7</w:t>
      </w:r>
      <w:r w:rsidRPr="002F67AB">
        <w:rPr>
          <w:rFonts w:ascii="Times New Roman CYR" w:hAnsi="Times New Roman CYR" w:cs="Times New Roman CYR"/>
          <w:sz w:val="24"/>
          <w:szCs w:val="24"/>
        </w:rPr>
        <w:t xml:space="preserve">) участие и (или) результаты участия в олимпиадах школьников (не используемые для получения особых прав и (или) особого преимущества при поступлении на обучение по конкретным условиям поступления) – </w:t>
      </w:r>
      <w:r w:rsidRPr="002F67AB">
        <w:rPr>
          <w:rFonts w:ascii="Times New Roman CYR" w:hAnsi="Times New Roman CYR" w:cs="Times New Roman CYR"/>
          <w:b/>
          <w:sz w:val="24"/>
          <w:szCs w:val="24"/>
        </w:rPr>
        <w:t>см. Приложение Е</w:t>
      </w:r>
      <w:r w:rsidRPr="002F67AB">
        <w:rPr>
          <w:rFonts w:ascii="Times New Roman CYR" w:hAnsi="Times New Roman CYR" w:cs="Times New Roman CYR"/>
          <w:sz w:val="24"/>
          <w:szCs w:val="24"/>
        </w:rPr>
        <w:t>;</w:t>
      </w:r>
    </w:p>
    <w:p w:rsidR="0097469C" w:rsidRPr="002F67AB" w:rsidRDefault="0097469C" w:rsidP="0097469C">
      <w:pPr>
        <w:pStyle w:val="ConsPlusNormal"/>
        <w:ind w:firstLine="709"/>
        <w:jc w:val="both"/>
        <w:rPr>
          <w:rFonts w:ascii="Times New Roman CYR" w:hAnsi="Times New Roman CYR" w:cs="Times New Roman CYR"/>
          <w:sz w:val="24"/>
          <w:szCs w:val="24"/>
        </w:rPr>
      </w:pPr>
      <w:r>
        <w:rPr>
          <w:rFonts w:ascii="Times New Roman CYR" w:hAnsi="Times New Roman CYR" w:cs="Times New Roman CYR"/>
          <w:sz w:val="24"/>
          <w:szCs w:val="24"/>
        </w:rPr>
        <w:t>8</w:t>
      </w:r>
      <w:r w:rsidRPr="002F67AB">
        <w:rPr>
          <w:rFonts w:ascii="Times New Roman CYR" w:hAnsi="Times New Roman CYR" w:cs="Times New Roman CYR"/>
          <w:sz w:val="24"/>
          <w:szCs w:val="24"/>
        </w:rPr>
        <w:t xml:space="preserve">)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 – </w:t>
      </w:r>
      <w:r w:rsidRPr="002F67AB">
        <w:rPr>
          <w:rFonts w:ascii="Times New Roman CYR" w:hAnsi="Times New Roman CYR" w:cs="Times New Roman CYR"/>
          <w:b/>
          <w:sz w:val="24"/>
          <w:szCs w:val="24"/>
        </w:rPr>
        <w:t>2 балла</w:t>
      </w:r>
      <w:r w:rsidRPr="002F67AB">
        <w:rPr>
          <w:rFonts w:ascii="Times New Roman CYR" w:hAnsi="Times New Roman CYR" w:cs="Times New Roman CYR"/>
          <w:sz w:val="24"/>
          <w:szCs w:val="24"/>
        </w:rPr>
        <w:t>;</w:t>
      </w:r>
    </w:p>
    <w:p w:rsidR="003B3687" w:rsidRPr="006F5F97" w:rsidRDefault="0097469C" w:rsidP="0097469C">
      <w:pPr>
        <w:pStyle w:val="af4"/>
        <w:spacing w:before="0" w:beforeAutospacing="0" w:after="0" w:afterAutospacing="0" w:line="180" w:lineRule="atLeast"/>
        <w:ind w:firstLine="709"/>
        <w:jc w:val="both"/>
        <w:rPr>
          <w:rFonts w:ascii="Times New Roman CYR" w:hAnsi="Times New Roman CYR" w:cs="Times New Roman CYR"/>
          <w:b/>
        </w:rPr>
      </w:pPr>
      <w:r>
        <w:rPr>
          <w:rFonts w:ascii="Times New Roman CYR" w:hAnsi="Times New Roman CYR" w:cs="Times New Roman CYR"/>
        </w:rPr>
        <w:t>9</w:t>
      </w:r>
      <w:r w:rsidRPr="002F67AB">
        <w:rPr>
          <w:rFonts w:ascii="Times New Roman CYR" w:hAnsi="Times New Roman CYR" w:cs="Times New Roman CYR"/>
        </w:rPr>
        <w:t xml:space="preserve">) </w:t>
      </w:r>
      <w:r>
        <w:t>прохождение военной службы по призыву, военной службы по контракту, военной службы по мобилизации в Вооруженных Силах Российской Федерации</w:t>
      </w:r>
      <w:r>
        <w:rPr>
          <w:rFonts w:ascii="Times New Roman CYR" w:hAnsi="Times New Roman CYR" w:cs="Times New Roman CYR"/>
        </w:rPr>
        <w:t xml:space="preserve">, </w:t>
      </w:r>
      <w:r>
        <w:t xml:space="preserve">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2F67AB">
        <w:rPr>
          <w:rFonts w:ascii="Times New Roman CYR" w:hAnsi="Times New Roman CYR" w:cs="Times New Roman CYR"/>
        </w:rPr>
        <w:t xml:space="preserve">– </w:t>
      </w:r>
      <w:r>
        <w:rPr>
          <w:rFonts w:ascii="Times New Roman CYR" w:hAnsi="Times New Roman CYR" w:cs="Times New Roman CYR"/>
          <w:b/>
        </w:rPr>
        <w:t>2 балла.</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33. Поступающий представляет документы, подтверждающие получение результатов индивидуальных достижений. </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34. Сумма баллов, начисленных поступающему за индивидуальные достижения, </w:t>
      </w:r>
      <w:r w:rsidRPr="006F5F97">
        <w:rPr>
          <w:rFonts w:ascii="Times New Roman CYR" w:hAnsi="Times New Roman CYR" w:cs="Times New Roman CYR"/>
          <w:sz w:val="24"/>
          <w:szCs w:val="24"/>
        </w:rPr>
        <w:br/>
      </w:r>
      <w:r w:rsidRPr="006F5F97">
        <w:rPr>
          <w:rFonts w:ascii="Times New Roman CYR" w:hAnsi="Times New Roman CYR" w:cs="Times New Roman CYR"/>
          <w:b/>
          <w:sz w:val="24"/>
          <w:szCs w:val="24"/>
        </w:rPr>
        <w:t>не</w:t>
      </w:r>
      <w:r w:rsidRPr="006F5F97">
        <w:rPr>
          <w:rFonts w:ascii="Times New Roman CYR" w:hAnsi="Times New Roman CYR" w:cs="Times New Roman CYR"/>
          <w:sz w:val="24"/>
          <w:szCs w:val="24"/>
        </w:rPr>
        <w:t xml:space="preserve"> </w:t>
      </w:r>
      <w:r w:rsidRPr="006F5F97">
        <w:rPr>
          <w:rFonts w:ascii="Times New Roman CYR" w:hAnsi="Times New Roman CYR" w:cs="Times New Roman CYR"/>
          <w:b/>
          <w:sz w:val="24"/>
          <w:szCs w:val="24"/>
        </w:rPr>
        <w:t>может быть более 10 баллов</w:t>
      </w:r>
      <w:r w:rsidRPr="006F5F97">
        <w:rPr>
          <w:rFonts w:ascii="Times New Roman CYR" w:hAnsi="Times New Roman CYR" w:cs="Times New Roman CYR"/>
          <w:sz w:val="24"/>
          <w:szCs w:val="24"/>
        </w:rPr>
        <w:t>.</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Баллы, начисленные за индивидуальные достижения, включаются в сумму конкурсных баллов.</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35. Перечень индивидуальных достижений, учитываемых при равенстве поступающих по критериям ранжирования, (далее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индивидуальные достижения, учитываемые при равенстве поступающих по иным критериям ранжирования), устанавливается Университетом </w:t>
      </w:r>
      <w:r w:rsidRPr="006F5F97">
        <w:rPr>
          <w:rFonts w:ascii="Times New Roman CYR" w:hAnsi="Times New Roman CYR" w:cs="Times New Roman CYR"/>
          <w:b/>
          <w:sz w:val="24"/>
          <w:szCs w:val="24"/>
        </w:rPr>
        <w:t>(см. Приложение Ж)</w:t>
      </w:r>
      <w:r w:rsidRPr="006F5F97">
        <w:rPr>
          <w:rFonts w:ascii="Times New Roman CYR" w:hAnsi="Times New Roman CYR" w:cs="Times New Roman CYR"/>
          <w:sz w:val="24"/>
          <w:szCs w:val="24"/>
        </w:rPr>
        <w:t>. В случае равенства поступающих по указанным достижениям перечень таких достижений может быть дополнен в период проведения приема.</w:t>
      </w:r>
    </w:p>
    <w:p w:rsidR="00AD5B4A" w:rsidRPr="006F5F97" w:rsidRDefault="00AD5B4A" w:rsidP="00F525BF">
      <w:pPr>
        <w:pStyle w:val="ConsPlusNormal"/>
        <w:ind w:firstLine="709"/>
        <w:jc w:val="both"/>
        <w:rPr>
          <w:rFonts w:ascii="Times New Roman CYR" w:hAnsi="Times New Roman CYR" w:cs="Times New Roman CYR"/>
          <w:sz w:val="24"/>
          <w:szCs w:val="24"/>
        </w:rPr>
      </w:pPr>
    </w:p>
    <w:p w:rsidR="00AD5B4A" w:rsidRPr="006F5F97" w:rsidRDefault="00AD5B4A" w:rsidP="009862C4">
      <w:pPr>
        <w:pStyle w:val="ConsPlusNormal"/>
        <w:ind w:firstLine="709"/>
        <w:jc w:val="both"/>
        <w:outlineLvl w:val="0"/>
        <w:rPr>
          <w:rFonts w:ascii="Times New Roman CYR" w:hAnsi="Times New Roman CYR" w:cs="Times New Roman CYR"/>
          <w:b/>
          <w:sz w:val="24"/>
          <w:szCs w:val="24"/>
        </w:rPr>
      </w:pPr>
      <w:bookmarkStart w:id="38" w:name="_Toc116227350"/>
      <w:bookmarkStart w:id="39" w:name="_Toc167453723"/>
      <w:r w:rsidRPr="006F5F97">
        <w:rPr>
          <w:rFonts w:ascii="Times New Roman CYR" w:hAnsi="Times New Roman CYR" w:cs="Times New Roman CYR"/>
          <w:b/>
          <w:sz w:val="24"/>
          <w:szCs w:val="24"/>
        </w:rPr>
        <w:t>VI. Установление вступительных испытаний и учет индивидуальных достижений поступающих по программам магистратуры</w:t>
      </w:r>
      <w:bookmarkEnd w:id="38"/>
      <w:bookmarkEnd w:id="39"/>
    </w:p>
    <w:p w:rsidR="00AD5B4A" w:rsidRPr="006F5F97" w:rsidRDefault="00AD5B4A" w:rsidP="00F525BF">
      <w:pPr>
        <w:pStyle w:val="ConsPlusNormal"/>
        <w:ind w:firstLine="709"/>
        <w:jc w:val="both"/>
        <w:rPr>
          <w:rFonts w:ascii="Times New Roman CYR" w:hAnsi="Times New Roman CYR" w:cs="Times New Roman CYR"/>
          <w:sz w:val="24"/>
          <w:szCs w:val="24"/>
        </w:rPr>
      </w:pP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36. Прием на обучение по программам магистратуры проводится по результатам вступительных испытаний, установление перечня и проведение которых осуществляется Университетом </w:t>
      </w:r>
      <w:r w:rsidRPr="006F5F97">
        <w:rPr>
          <w:rFonts w:ascii="Times New Roman CYR" w:hAnsi="Times New Roman CYR" w:cs="Times New Roman CYR"/>
          <w:b/>
          <w:sz w:val="24"/>
          <w:szCs w:val="24"/>
        </w:rPr>
        <w:t>(см. Приложение Б)</w:t>
      </w:r>
      <w:r w:rsidRPr="006F5F97">
        <w:rPr>
          <w:rFonts w:ascii="Times New Roman CYR" w:hAnsi="Times New Roman CYR" w:cs="Times New Roman CYR"/>
          <w:sz w:val="24"/>
          <w:szCs w:val="24"/>
        </w:rPr>
        <w:t>.</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Устанавливаются следующие максимальное и минимальное количество баллов для каждого вступительного испытания по программам магистратуры:</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минимальное количество баллов – 40 баллов;</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максимальное количество баллов – 100 баллов.</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37. Перечень индивидуальных достижений, учитываемых при приеме на обучение по программам магистратуры, и порядок их учета устанавливаются Университетом самостоятельно </w:t>
      </w:r>
      <w:r w:rsidRPr="006F5F97">
        <w:rPr>
          <w:rFonts w:ascii="Times New Roman CYR" w:hAnsi="Times New Roman CYR" w:cs="Times New Roman CYR"/>
          <w:b/>
          <w:sz w:val="24"/>
          <w:szCs w:val="24"/>
        </w:rPr>
        <w:t>(см. Приложение Е, И)</w:t>
      </w:r>
      <w:r w:rsidRPr="006F5F97">
        <w:rPr>
          <w:rFonts w:ascii="Times New Roman CYR" w:hAnsi="Times New Roman CYR" w:cs="Times New Roman CYR"/>
          <w:sz w:val="24"/>
          <w:szCs w:val="24"/>
        </w:rPr>
        <w:t>.</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38. Поступающий представляет документы, подтверждающие получение результатов индивидуальных достижений.</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Баллы, начисленные за индивидуальные достижения, включаются в сумму конкурсных баллов.</w:t>
      </w:r>
    </w:p>
    <w:p w:rsidR="00AD5B4A" w:rsidRPr="006F5F97" w:rsidRDefault="00AD5B4A" w:rsidP="00F525BF">
      <w:pPr>
        <w:pStyle w:val="ConsPlusNormal"/>
        <w:ind w:firstLine="709"/>
        <w:jc w:val="both"/>
        <w:rPr>
          <w:rFonts w:ascii="Times New Roman CYR" w:hAnsi="Times New Roman CYR" w:cs="Times New Roman CYR"/>
          <w:b/>
          <w:sz w:val="24"/>
          <w:szCs w:val="24"/>
        </w:rPr>
      </w:pPr>
      <w:r w:rsidRPr="006F5F97">
        <w:rPr>
          <w:rFonts w:ascii="Times New Roman CYR" w:hAnsi="Times New Roman CYR" w:cs="Times New Roman CYR"/>
          <w:sz w:val="24"/>
          <w:szCs w:val="24"/>
        </w:rPr>
        <w:t xml:space="preserve">Сумма баллов, начисленных поступающему за индивидуальные достижения, </w:t>
      </w:r>
      <w:r w:rsidR="00B46B2A" w:rsidRPr="006F5F97">
        <w:rPr>
          <w:rFonts w:ascii="Times New Roman CYR" w:hAnsi="Times New Roman CYR" w:cs="Times New Roman CYR"/>
          <w:sz w:val="24"/>
          <w:szCs w:val="24"/>
        </w:rPr>
        <w:br/>
      </w:r>
      <w:r w:rsidRPr="006F5F97">
        <w:rPr>
          <w:rFonts w:ascii="Times New Roman CYR" w:hAnsi="Times New Roman CYR" w:cs="Times New Roman CYR"/>
          <w:b/>
          <w:sz w:val="24"/>
          <w:szCs w:val="24"/>
        </w:rPr>
        <w:t>не</w:t>
      </w:r>
      <w:r w:rsidRPr="006F5F97">
        <w:rPr>
          <w:rFonts w:ascii="Times New Roman CYR" w:hAnsi="Times New Roman CYR" w:cs="Times New Roman CYR"/>
          <w:sz w:val="24"/>
          <w:szCs w:val="24"/>
        </w:rPr>
        <w:t xml:space="preserve"> </w:t>
      </w:r>
      <w:r w:rsidRPr="006F5F97">
        <w:rPr>
          <w:rFonts w:ascii="Times New Roman CYR" w:hAnsi="Times New Roman CYR" w:cs="Times New Roman CYR"/>
          <w:b/>
          <w:sz w:val="24"/>
          <w:szCs w:val="24"/>
        </w:rPr>
        <w:t>может быть более 20 баллов.</w:t>
      </w:r>
    </w:p>
    <w:p w:rsidR="00AD5B4A" w:rsidRPr="006F5F97" w:rsidRDefault="00AD5B4A" w:rsidP="00F525BF">
      <w:pPr>
        <w:pStyle w:val="ConsPlusNormal"/>
        <w:ind w:firstLine="709"/>
        <w:jc w:val="both"/>
        <w:rPr>
          <w:rFonts w:ascii="Times New Roman CYR" w:hAnsi="Times New Roman CYR" w:cs="Times New Roman CYR"/>
          <w:sz w:val="24"/>
          <w:szCs w:val="24"/>
        </w:rPr>
      </w:pPr>
    </w:p>
    <w:p w:rsidR="00AD5B4A" w:rsidRPr="006F5F97" w:rsidRDefault="00AD5B4A" w:rsidP="006F7A9F">
      <w:pPr>
        <w:pStyle w:val="ConsPlusNormal"/>
        <w:ind w:firstLine="709"/>
        <w:outlineLvl w:val="0"/>
        <w:rPr>
          <w:rFonts w:ascii="Times New Roman CYR" w:hAnsi="Times New Roman CYR" w:cs="Times New Roman CYR"/>
          <w:b/>
          <w:color w:val="000000" w:themeColor="text1"/>
          <w:sz w:val="24"/>
          <w:szCs w:val="24"/>
        </w:rPr>
      </w:pPr>
      <w:bookmarkStart w:id="40" w:name="_Toc116227351"/>
      <w:bookmarkStart w:id="41" w:name="_Toc167453724"/>
      <w:r w:rsidRPr="006F5F97">
        <w:rPr>
          <w:rFonts w:ascii="Times New Roman CYR" w:hAnsi="Times New Roman CYR" w:cs="Times New Roman CYR"/>
          <w:b/>
          <w:color w:val="000000" w:themeColor="text1"/>
          <w:sz w:val="24"/>
          <w:szCs w:val="24"/>
        </w:rPr>
        <w:t>VII. Информирование о приеме</w:t>
      </w:r>
      <w:bookmarkEnd w:id="40"/>
      <w:bookmarkEnd w:id="41"/>
      <w:r w:rsidRPr="006F5F97">
        <w:rPr>
          <w:rFonts w:ascii="Times New Roman CYR" w:hAnsi="Times New Roman CYR" w:cs="Times New Roman CYR"/>
          <w:b/>
          <w:color w:val="000000" w:themeColor="text1"/>
          <w:sz w:val="24"/>
          <w:szCs w:val="24"/>
        </w:rPr>
        <w:t xml:space="preserve"> </w:t>
      </w:r>
    </w:p>
    <w:p w:rsidR="00AD5B4A" w:rsidRPr="006F5F97" w:rsidRDefault="00AD5B4A" w:rsidP="005761EC">
      <w:pPr>
        <w:pStyle w:val="ConsPlusNormal"/>
        <w:ind w:firstLine="709"/>
        <w:rPr>
          <w:rFonts w:ascii="Times New Roman CYR" w:hAnsi="Times New Roman CYR" w:cs="Times New Roman CYR"/>
          <w:sz w:val="24"/>
          <w:szCs w:val="24"/>
        </w:rPr>
      </w:pP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39. Университет обязан ознакомить поступающего и (или) его родителей (законных представителей) с документами и информацией, указанными в части 2 статьи 55 Федерального закона №</w:t>
      </w:r>
      <w:r w:rsidR="00E64EF3"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273-ФЗ.</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40. В целях информирования о приеме Университет размещает информацию о приеме на своем официальном сайте в информационно-телекоммуникационной сети «Интернет» (https://www.uniyar.ac.ru/Abitur/) (далее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официальный сайт). На официальном сайте </w:t>
      </w:r>
      <w:r w:rsidRPr="006F5F97">
        <w:rPr>
          <w:rFonts w:ascii="Times New Roman CYR" w:hAnsi="Times New Roman CYR" w:cs="Times New Roman CYR"/>
          <w:sz w:val="24"/>
          <w:szCs w:val="24"/>
        </w:rPr>
        <w:lastRenderedPageBreak/>
        <w:t>размещается следующая информация:</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F0745C">
        <w:rPr>
          <w:rFonts w:ascii="Times New Roman CYR" w:hAnsi="Times New Roman CYR" w:cs="Times New Roman CYR"/>
          <w:sz w:val="24"/>
          <w:szCs w:val="24"/>
        </w:rPr>
        <w:t>1) </w:t>
      </w:r>
      <w:r w:rsidR="001D188C" w:rsidRPr="00F0745C">
        <w:rPr>
          <w:rFonts w:ascii="Times New Roman CYR" w:hAnsi="Times New Roman CYR" w:cs="Times New Roman CYR"/>
          <w:sz w:val="24"/>
          <w:szCs w:val="24"/>
        </w:rPr>
        <w:t>не позднее 20 января года</w:t>
      </w:r>
      <w:r w:rsidRPr="00F0745C">
        <w:rPr>
          <w:rFonts w:ascii="Times New Roman CYR" w:hAnsi="Times New Roman CYR" w:cs="Times New Roman CYR"/>
          <w:sz w:val="24"/>
          <w:szCs w:val="24"/>
        </w:rPr>
        <w:t xml:space="preserve"> приема:</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а) правила приема, утвержденные Университетом, в том числе:</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максимальное количество специальностей и (или) направлений подготовки для одновременного участия в конкурсе (по программам бакалавриата и программам специалитета);</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сроки проведения приема;</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информация о предоставлении особых прав и особого преимущества (по программам бакалавриата и программам специалитета);</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перечень индивидуальных достижений поступающих, учитываемых при приеме, и порядок учета указанных достижений;</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информация о проведении вступительных испытаний очно и (или) с использованием дистанционных технологий;</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особенности проведения вступительных испытаний для инвалидов и лиц с ограниченными возможностями здоровья;</w:t>
      </w:r>
    </w:p>
    <w:p w:rsidR="00AD5B4A" w:rsidRPr="006F5F97" w:rsidRDefault="00AD5B4A" w:rsidP="00F525BF">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порядок подачи и рассмотрения апелляций по результатам вступительных испытаний, проводимых организацией самостоятельно;</w:t>
      </w:r>
    </w:p>
    <w:p w:rsidR="00AD5B4A" w:rsidRPr="006F5F97" w:rsidRDefault="009B4233"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б</w:t>
      </w:r>
      <w:r w:rsidR="00AD5B4A" w:rsidRPr="006F5F97">
        <w:rPr>
          <w:rFonts w:ascii="Times New Roman CYR" w:hAnsi="Times New Roman CYR" w:cs="Times New Roman CYR"/>
          <w:sz w:val="24"/>
          <w:szCs w:val="24"/>
        </w:rPr>
        <w:t>) перечень вступительных испытаний с указанием по каждому вступительному испытанию следующих сведений:</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наименование вступительного испытания;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максимальное количество баллов;</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минимальное количество баллов;</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приоритетность вступительного испытания,</w:t>
      </w:r>
      <w:r w:rsidR="00E64EF3" w:rsidRPr="006F5F97">
        <w:rPr>
          <w:rFonts w:ascii="Times New Roman CYR" w:hAnsi="Times New Roman CYR" w:cs="Times New Roman CYR"/>
          <w:sz w:val="24"/>
          <w:szCs w:val="24"/>
        </w:rPr>
        <w:t xml:space="preserve"> установленная в соответствии с </w:t>
      </w:r>
      <w:r w:rsidR="00E64EF3" w:rsidRPr="006F5F97">
        <w:rPr>
          <w:rFonts w:ascii="Times New Roman CYR" w:hAnsi="Times New Roman CYR" w:cs="Times New Roman CYR"/>
          <w:sz w:val="24"/>
          <w:szCs w:val="24"/>
        </w:rPr>
        <w:br/>
      </w:r>
      <w:r w:rsidR="00C4585E" w:rsidRPr="006F5F97">
        <w:rPr>
          <w:rFonts w:ascii="Times New Roman CYR" w:hAnsi="Times New Roman CYR" w:cs="Times New Roman CYR"/>
          <w:sz w:val="24"/>
          <w:szCs w:val="24"/>
        </w:rPr>
        <w:t>пунктом 5</w:t>
      </w:r>
      <w:r w:rsidRPr="006F5F97">
        <w:rPr>
          <w:rFonts w:ascii="Times New Roman CYR" w:hAnsi="Times New Roman CYR" w:cs="Times New Roman CYR"/>
          <w:sz w:val="24"/>
          <w:szCs w:val="24"/>
        </w:rPr>
        <w:t xml:space="preserve"> Правил;</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для вступительного испытания, проводимого организацией самостоятельно,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форма проведения, языки, на которых осуществляется сдача вступительного испытания, программа вступительного испытания;</w:t>
      </w:r>
    </w:p>
    <w:p w:rsidR="00AD5B4A" w:rsidRPr="006F5F97" w:rsidRDefault="009B4233"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в</w:t>
      </w:r>
      <w:r w:rsidR="00AD5B4A" w:rsidRPr="006F5F97">
        <w:rPr>
          <w:rFonts w:ascii="Times New Roman CYR" w:hAnsi="Times New Roman CYR" w:cs="Times New Roman CYR"/>
          <w:sz w:val="24"/>
          <w:szCs w:val="24"/>
        </w:rPr>
        <w:t>)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rsidR="00AD5B4A" w:rsidRPr="006F5F97" w:rsidRDefault="009B4233"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г</w:t>
      </w:r>
      <w:r w:rsidR="00AD5B4A" w:rsidRPr="006F5F97">
        <w:rPr>
          <w:rFonts w:ascii="Times New Roman CYR" w:hAnsi="Times New Roman CYR" w:cs="Times New Roman CYR"/>
          <w:sz w:val="24"/>
          <w:szCs w:val="24"/>
        </w:rPr>
        <w:t>) информация о местах приема документов, о почтовых адресах для направления документов, необходимых для поступления, об электронных адресах для взаимодействия с поступающими;</w:t>
      </w:r>
    </w:p>
    <w:p w:rsidR="00AD5B4A" w:rsidRPr="006F5F97" w:rsidRDefault="009B4233"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д</w:t>
      </w:r>
      <w:r w:rsidR="00AD5B4A" w:rsidRPr="006F5F97">
        <w:rPr>
          <w:rFonts w:ascii="Times New Roman CYR" w:hAnsi="Times New Roman CYR" w:cs="Times New Roman CYR"/>
          <w:sz w:val="24"/>
          <w:szCs w:val="24"/>
        </w:rPr>
        <w:t>) информация о возможности подачи документов, необходимых для поступления,</w:t>
      </w:r>
      <w:r w:rsidR="00E64EF3" w:rsidRPr="006F5F97">
        <w:rPr>
          <w:rFonts w:ascii="Times New Roman CYR" w:hAnsi="Times New Roman CYR" w:cs="Times New Roman CYR"/>
          <w:sz w:val="24"/>
          <w:szCs w:val="24"/>
        </w:rPr>
        <w:t xml:space="preserve"> с использованием суперсервиса «Поступление в вуз онлайн»</w:t>
      </w:r>
      <w:r w:rsidR="00AD5B4A" w:rsidRPr="006F5F97">
        <w:rPr>
          <w:rFonts w:ascii="Times New Roman CYR" w:hAnsi="Times New Roman CYR" w:cs="Times New Roman CYR"/>
          <w:sz w:val="24"/>
          <w:szCs w:val="24"/>
        </w:rPr>
        <w:t xml:space="preserve"> посредством федеральной государс</w:t>
      </w:r>
      <w:r w:rsidR="00E64EF3" w:rsidRPr="006F5F97">
        <w:rPr>
          <w:rFonts w:ascii="Times New Roman CYR" w:hAnsi="Times New Roman CYR" w:cs="Times New Roman CYR"/>
          <w:sz w:val="24"/>
          <w:szCs w:val="24"/>
        </w:rPr>
        <w:t>твенной информационной системы «</w:t>
      </w:r>
      <w:r w:rsidR="00AD5B4A" w:rsidRPr="006F5F97">
        <w:rPr>
          <w:rFonts w:ascii="Times New Roman CYR" w:hAnsi="Times New Roman CYR" w:cs="Times New Roman CYR"/>
          <w:sz w:val="24"/>
          <w:szCs w:val="24"/>
        </w:rPr>
        <w:t xml:space="preserve">Единый портал государственных </w:t>
      </w:r>
      <w:r w:rsidR="00E64EF3" w:rsidRPr="006F5F97">
        <w:rPr>
          <w:rFonts w:ascii="Times New Roman CYR" w:hAnsi="Times New Roman CYR" w:cs="Times New Roman CYR"/>
          <w:sz w:val="24"/>
          <w:szCs w:val="24"/>
        </w:rPr>
        <w:t>и муниципальных услуг (функций)»</w:t>
      </w:r>
      <w:r w:rsidR="00AD5B4A" w:rsidRPr="006F5F97">
        <w:rPr>
          <w:rFonts w:ascii="Times New Roman CYR" w:hAnsi="Times New Roman CYR" w:cs="Times New Roman CYR"/>
          <w:sz w:val="24"/>
          <w:szCs w:val="24"/>
        </w:rPr>
        <w:t xml:space="preserve"> (далее </w:t>
      </w:r>
      <w:r w:rsidR="00AD5B4A" w:rsidRPr="006F5F97">
        <w:rPr>
          <w:rFonts w:ascii="Times New Roman" w:hAnsi="Times New Roman" w:cs="Times New Roman"/>
          <w:sz w:val="24"/>
          <w:szCs w:val="24"/>
        </w:rPr>
        <w:t>–</w:t>
      </w:r>
      <w:r w:rsidR="00AD5B4A" w:rsidRPr="006F5F97">
        <w:rPr>
          <w:rFonts w:ascii="Times New Roman CYR" w:hAnsi="Times New Roman CYR" w:cs="Times New Roman CYR"/>
          <w:sz w:val="24"/>
          <w:szCs w:val="24"/>
        </w:rPr>
        <w:t xml:space="preserve"> ЕПГУ);</w:t>
      </w:r>
    </w:p>
    <w:p w:rsidR="00AD5B4A" w:rsidRPr="006F5F97" w:rsidRDefault="009B4233"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е</w:t>
      </w:r>
      <w:r w:rsidR="00AD5B4A" w:rsidRPr="006F5F97">
        <w:rPr>
          <w:rFonts w:ascii="Times New Roman CYR" w:hAnsi="Times New Roman CYR" w:cs="Times New Roman CYR"/>
          <w:sz w:val="24"/>
          <w:szCs w:val="24"/>
        </w:rPr>
        <w:t>) образец договора об оказании платных образовательных услуг;</w:t>
      </w:r>
    </w:p>
    <w:p w:rsidR="00AD5B4A" w:rsidRPr="006F5F97" w:rsidRDefault="009B4233"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ж</w:t>
      </w:r>
      <w:r w:rsidR="00AD5B4A" w:rsidRPr="006F5F97">
        <w:rPr>
          <w:rFonts w:ascii="Times New Roman CYR" w:hAnsi="Times New Roman CYR" w:cs="Times New Roman CYR"/>
          <w:sz w:val="24"/>
          <w:szCs w:val="24"/>
        </w:rPr>
        <w:t>) информация о наличии общежития;</w:t>
      </w:r>
    </w:p>
    <w:p w:rsidR="00AD5B4A" w:rsidRPr="00F0745C" w:rsidRDefault="00AD5B4A" w:rsidP="003B3687">
      <w:pPr>
        <w:pStyle w:val="ConsPlusNormal"/>
        <w:ind w:firstLine="709"/>
        <w:jc w:val="both"/>
        <w:rPr>
          <w:rFonts w:ascii="Times New Roman CYR" w:hAnsi="Times New Roman CYR" w:cs="Times New Roman CYR"/>
          <w:sz w:val="24"/>
          <w:szCs w:val="24"/>
        </w:rPr>
      </w:pPr>
      <w:r w:rsidRPr="00F0745C">
        <w:rPr>
          <w:rFonts w:ascii="Times New Roman CYR" w:hAnsi="Times New Roman CYR" w:cs="Times New Roman CYR"/>
          <w:sz w:val="24"/>
          <w:szCs w:val="24"/>
        </w:rPr>
        <w:t>2) </w:t>
      </w:r>
      <w:r w:rsidR="003B3687" w:rsidRPr="00F0745C">
        <w:rPr>
          <w:rFonts w:ascii="Times New Roman CYR" w:hAnsi="Times New Roman CYR" w:cs="Times New Roman CYR"/>
          <w:sz w:val="24"/>
          <w:szCs w:val="24"/>
        </w:rPr>
        <w:t xml:space="preserve">не позднее 10 апреля </w:t>
      </w:r>
      <w:r w:rsidR="00FA6E9E" w:rsidRPr="00F0745C">
        <w:rPr>
          <w:rFonts w:ascii="Times New Roman" w:hAnsi="Times New Roman" w:cs="Times New Roman"/>
          <w:sz w:val="24"/>
          <w:szCs w:val="24"/>
        </w:rPr>
        <w:t>–</w:t>
      </w:r>
      <w:r w:rsidR="003B3687" w:rsidRPr="00F0745C">
        <w:rPr>
          <w:rFonts w:ascii="Times New Roman CYR" w:hAnsi="Times New Roman CYR" w:cs="Times New Roman CYR"/>
          <w:sz w:val="24"/>
          <w:szCs w:val="24"/>
        </w:rPr>
        <w:t xml:space="preserve"> количество мест для приема на обучение в рамках контрольных цифр по различным условиям поступления с указанием особой квоты, целевой квоты и отдельной квоты</w:t>
      </w:r>
      <w:r w:rsidRPr="00F0745C">
        <w:rPr>
          <w:rFonts w:ascii="Times New Roman CYR" w:hAnsi="Times New Roman CYR" w:cs="Times New Roman CYR"/>
          <w:sz w:val="24"/>
          <w:szCs w:val="24"/>
        </w:rPr>
        <w:t>;</w:t>
      </w:r>
    </w:p>
    <w:p w:rsidR="003B3687" w:rsidRPr="00F0745C" w:rsidRDefault="00AD5B4A" w:rsidP="003B3687">
      <w:pPr>
        <w:pStyle w:val="ConsPlusNormal"/>
        <w:ind w:firstLine="709"/>
        <w:jc w:val="both"/>
        <w:rPr>
          <w:rFonts w:ascii="Times New Roman CYR" w:hAnsi="Times New Roman CYR" w:cs="Times New Roman CYR"/>
          <w:sz w:val="24"/>
          <w:szCs w:val="24"/>
        </w:rPr>
      </w:pPr>
      <w:r w:rsidRPr="00F0745C">
        <w:rPr>
          <w:rFonts w:ascii="Times New Roman CYR" w:hAnsi="Times New Roman CYR" w:cs="Times New Roman CYR"/>
          <w:sz w:val="24"/>
          <w:szCs w:val="24"/>
        </w:rPr>
        <w:t>3) </w:t>
      </w:r>
      <w:r w:rsidR="003B3687" w:rsidRPr="00F0745C">
        <w:rPr>
          <w:rFonts w:ascii="Times New Roman CYR" w:hAnsi="Times New Roman CYR" w:cs="Times New Roman CYR"/>
          <w:sz w:val="24"/>
          <w:szCs w:val="24"/>
        </w:rPr>
        <w:t>не позднее 1 июня:</w:t>
      </w:r>
    </w:p>
    <w:p w:rsidR="003B3687" w:rsidRPr="00F0745C" w:rsidRDefault="00F0745C" w:rsidP="003B3687">
      <w:pPr>
        <w:pStyle w:val="ConsPlusNormal"/>
        <w:ind w:firstLine="709"/>
        <w:jc w:val="both"/>
        <w:rPr>
          <w:rFonts w:ascii="Times New Roman CYR" w:hAnsi="Times New Roman CYR" w:cs="Times New Roman CYR"/>
          <w:sz w:val="24"/>
          <w:szCs w:val="24"/>
        </w:rPr>
      </w:pPr>
      <w:r>
        <w:rPr>
          <w:rFonts w:ascii="Times New Roman CYR" w:hAnsi="Times New Roman CYR" w:cs="Times New Roman CYR"/>
          <w:sz w:val="24"/>
          <w:szCs w:val="24"/>
        </w:rPr>
        <w:t>а) </w:t>
      </w:r>
      <w:r w:rsidR="003B3687" w:rsidRPr="00F0745C">
        <w:rPr>
          <w:rFonts w:ascii="Times New Roman CYR" w:hAnsi="Times New Roman CYR" w:cs="Times New Roman CYR"/>
          <w:sz w:val="24"/>
          <w:szCs w:val="24"/>
        </w:rPr>
        <w:t>информация о количестве мест в общежитиях для иногородних обучающихся;</w:t>
      </w:r>
    </w:p>
    <w:p w:rsidR="003B3687" w:rsidRPr="006F5F97" w:rsidRDefault="00F0745C" w:rsidP="003B3687">
      <w:pPr>
        <w:pStyle w:val="ConsPlusNormal"/>
        <w:ind w:firstLine="709"/>
        <w:jc w:val="both"/>
        <w:rPr>
          <w:rFonts w:ascii="Times New Roman CYR" w:hAnsi="Times New Roman CYR" w:cs="Times New Roman CYR"/>
          <w:sz w:val="24"/>
          <w:szCs w:val="24"/>
        </w:rPr>
      </w:pPr>
      <w:r>
        <w:rPr>
          <w:rFonts w:ascii="Times New Roman CYR" w:hAnsi="Times New Roman CYR" w:cs="Times New Roman CYR"/>
          <w:sz w:val="24"/>
          <w:szCs w:val="24"/>
        </w:rPr>
        <w:t>б) </w:t>
      </w:r>
      <w:r w:rsidR="003B3687" w:rsidRPr="00F0745C">
        <w:rPr>
          <w:rFonts w:ascii="Times New Roman CYR" w:hAnsi="Times New Roman CYR" w:cs="Times New Roman CYR"/>
          <w:sz w:val="24"/>
          <w:szCs w:val="24"/>
        </w:rPr>
        <w:t>расписание вступительных испытаний;</w:t>
      </w:r>
    </w:p>
    <w:p w:rsidR="00AD5B4A" w:rsidRPr="006F5F97" w:rsidRDefault="00F0745C" w:rsidP="00E64EF3">
      <w:pPr>
        <w:pStyle w:val="ConsPlusNormal"/>
        <w:ind w:firstLine="709"/>
        <w:jc w:val="both"/>
        <w:rPr>
          <w:rFonts w:ascii="Times New Roman CYR" w:hAnsi="Times New Roman CYR" w:cs="Times New Roman CYR"/>
          <w:sz w:val="24"/>
          <w:szCs w:val="24"/>
        </w:rPr>
      </w:pPr>
      <w:r>
        <w:rPr>
          <w:rFonts w:ascii="Times New Roman CYR" w:hAnsi="Times New Roman CYR" w:cs="Times New Roman CYR"/>
          <w:sz w:val="24"/>
          <w:szCs w:val="24"/>
        </w:rPr>
        <w:t>4) </w:t>
      </w:r>
      <w:r w:rsidR="00AD5B4A" w:rsidRPr="006F5F97">
        <w:rPr>
          <w:rFonts w:ascii="Times New Roman CYR" w:hAnsi="Times New Roman CYR" w:cs="Times New Roman CYR"/>
          <w:sz w:val="24"/>
          <w:szCs w:val="24"/>
        </w:rPr>
        <w:t xml:space="preserve">не позднее чем за 5 месяцев до начала зачисления на места по договорам об оказании платных образовательных услуг </w:t>
      </w:r>
      <w:r w:rsidR="00AD5B4A" w:rsidRPr="006F5F97">
        <w:rPr>
          <w:rFonts w:ascii="Times New Roman" w:hAnsi="Times New Roman" w:cs="Times New Roman"/>
          <w:sz w:val="24"/>
          <w:szCs w:val="24"/>
        </w:rPr>
        <w:t>–</w:t>
      </w:r>
      <w:r w:rsidR="00AD5B4A" w:rsidRPr="006F5F97">
        <w:rPr>
          <w:rFonts w:ascii="Times New Roman CYR" w:hAnsi="Times New Roman CYR" w:cs="Times New Roman CYR"/>
          <w:sz w:val="24"/>
          <w:szCs w:val="24"/>
        </w:rPr>
        <w:t xml:space="preserve"> количество указанных мест.</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Университет обеспечивает доступность указанной информации для пользователей официального сайта в период с даты ее размещения до дня завершения приема включительно.</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Помимо официального сайта Университет может размещать указанную информацию в свободном доступе иными способами.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41. Университет обеспечивает функционирование телефонных линий и раздела официального сайта для ответов на обращения, связанные с приемом.</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lastRenderedPageBreak/>
        <w:t xml:space="preserve">42.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 подавших документы, необходимые для поступления (далее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лица, подавшие документы), по каждому конкурсу.</w:t>
      </w:r>
    </w:p>
    <w:p w:rsidR="00AD5B4A" w:rsidRPr="006F5F97" w:rsidRDefault="00AD5B4A" w:rsidP="00E64EF3">
      <w:pPr>
        <w:pStyle w:val="ConsPlusNormal"/>
        <w:ind w:firstLine="709"/>
        <w:jc w:val="both"/>
        <w:rPr>
          <w:rFonts w:ascii="Times New Roman CYR" w:hAnsi="Times New Roman CYR" w:cs="Times New Roman CYR"/>
          <w:sz w:val="24"/>
          <w:szCs w:val="24"/>
        </w:rPr>
      </w:pPr>
    </w:p>
    <w:p w:rsidR="00AD5B4A" w:rsidRPr="006F5F97" w:rsidRDefault="00AD5B4A" w:rsidP="006F7A9F">
      <w:pPr>
        <w:pStyle w:val="ConsPlusNormal"/>
        <w:ind w:firstLine="709"/>
        <w:outlineLvl w:val="0"/>
        <w:rPr>
          <w:rFonts w:ascii="Times New Roman CYR" w:hAnsi="Times New Roman CYR" w:cs="Times New Roman CYR"/>
          <w:b/>
          <w:sz w:val="24"/>
          <w:szCs w:val="24"/>
        </w:rPr>
      </w:pPr>
      <w:bookmarkStart w:id="42" w:name="_Toc116227352"/>
      <w:bookmarkStart w:id="43" w:name="_Toc167453725"/>
      <w:r w:rsidRPr="006F5F97">
        <w:rPr>
          <w:rFonts w:ascii="Times New Roman CYR" w:hAnsi="Times New Roman CYR" w:cs="Times New Roman CYR"/>
          <w:b/>
          <w:sz w:val="24"/>
          <w:szCs w:val="24"/>
        </w:rPr>
        <w:t>VIII. Прием документов</w:t>
      </w:r>
      <w:bookmarkEnd w:id="42"/>
      <w:bookmarkEnd w:id="43"/>
    </w:p>
    <w:p w:rsidR="00AD5B4A" w:rsidRPr="006F5F97" w:rsidRDefault="00AD5B4A" w:rsidP="00E64EF3">
      <w:pPr>
        <w:pStyle w:val="ConsPlusNormal"/>
        <w:ind w:firstLine="709"/>
        <w:jc w:val="both"/>
        <w:rPr>
          <w:rFonts w:ascii="Times New Roman CYR" w:hAnsi="Times New Roman CYR" w:cs="Times New Roman CYR"/>
          <w:sz w:val="24"/>
          <w:szCs w:val="24"/>
        </w:rPr>
      </w:pP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43. Для поступления на обучение поступающий подает заявление о приеме на обучение с приложением необходимых документов (далее вместе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документы, необходимые для поступления). Университет принимает от поступающего документы, необходимые для поступления, при представлении заявления о согласии на обработку его персональных данных, которое содержит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статьей 10.1 Федерального закона от 27 июля 2006 г. №</w:t>
      </w:r>
      <w:r w:rsidR="00E64EF3"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152-ФЗ «О персональных данных».</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При приеме на обучение по программам бакалавриата и программам специалитета: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поступающий, желающий поступать на места в рамках контрольных цифр, подает в Университет одно заявление о приеме на указанные места;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поступающий, желающий поступать на места для обучения по договорам об оказании платных образовательных услуг, подает в Университет одно заявление о приеме на указанные места.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При приеме на обучение по программам магистратуры поступающий пода</w:t>
      </w:r>
      <w:r w:rsidR="00E64EF3" w:rsidRPr="006F5F97">
        <w:rPr>
          <w:rFonts w:ascii="Times New Roman CYR" w:hAnsi="Times New Roman CYR" w:cs="Times New Roman CYR"/>
          <w:sz w:val="24"/>
          <w:szCs w:val="24"/>
        </w:rPr>
        <w:t>ет одно или несколько заявлений</w:t>
      </w:r>
      <w:r w:rsidRPr="006F5F97">
        <w:rPr>
          <w:rFonts w:ascii="Times New Roman CYR" w:hAnsi="Times New Roman CYR" w:cs="Times New Roman CYR"/>
          <w:sz w:val="24"/>
          <w:szCs w:val="24"/>
        </w:rPr>
        <w:t xml:space="preserve"> о приеме в порядке, установленном Университетом.</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В заявлении о приеме поступающий указывает:</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условия поступления, указанные в подпунктах </w:t>
      </w:r>
      <w:r w:rsidR="00E64EF3" w:rsidRPr="006F5F97">
        <w:rPr>
          <w:rFonts w:ascii="Times New Roman CYR" w:hAnsi="Times New Roman CYR" w:cs="Times New Roman CYR"/>
          <w:sz w:val="24"/>
          <w:szCs w:val="24"/>
        </w:rPr>
        <w:t>1-</w:t>
      </w:r>
      <w:r w:rsidR="00C4585E" w:rsidRPr="006F5F97">
        <w:rPr>
          <w:rFonts w:ascii="Times New Roman CYR" w:hAnsi="Times New Roman CYR" w:cs="Times New Roman CYR"/>
          <w:sz w:val="24"/>
          <w:szCs w:val="24"/>
        </w:rPr>
        <w:t>4 пункта 6</w:t>
      </w:r>
      <w:r w:rsidRPr="006F5F97">
        <w:rPr>
          <w:rFonts w:ascii="Times New Roman CYR" w:hAnsi="Times New Roman CYR" w:cs="Times New Roman CYR"/>
          <w:sz w:val="24"/>
          <w:szCs w:val="24"/>
        </w:rPr>
        <w:t xml:space="preserve"> </w:t>
      </w:r>
      <w:r w:rsidR="00E64EF3"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 по которым поступающий хочет быть зачисленным в Университет на соответствующие места;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приоритеты зачисления по различным условиям поступления, указанным в подпунктах </w:t>
      </w:r>
      <w:r w:rsidR="00C4585E" w:rsidRPr="006F5F97">
        <w:rPr>
          <w:rFonts w:ascii="Times New Roman CYR" w:hAnsi="Times New Roman CYR" w:cs="Times New Roman CYR"/>
          <w:sz w:val="24"/>
          <w:szCs w:val="24"/>
        </w:rPr>
        <w:t>1</w:t>
      </w:r>
      <w:r w:rsidR="00E64EF3" w:rsidRPr="006F5F97">
        <w:rPr>
          <w:rFonts w:ascii="Times New Roman CYR" w:hAnsi="Times New Roman CYR" w:cs="Times New Roman CYR"/>
          <w:sz w:val="24"/>
          <w:szCs w:val="24"/>
        </w:rPr>
        <w:t>-</w:t>
      </w:r>
      <w:r w:rsidR="00C4585E" w:rsidRPr="006F5F97">
        <w:rPr>
          <w:rFonts w:ascii="Times New Roman CYR" w:hAnsi="Times New Roman CYR" w:cs="Times New Roman CYR"/>
          <w:sz w:val="24"/>
          <w:szCs w:val="24"/>
        </w:rPr>
        <w:t>2 пункта 6</w:t>
      </w:r>
      <w:r w:rsidRPr="006F5F97">
        <w:rPr>
          <w:rFonts w:ascii="Times New Roman CYR" w:hAnsi="Times New Roman CYR" w:cs="Times New Roman CYR"/>
          <w:sz w:val="24"/>
          <w:szCs w:val="24"/>
        </w:rPr>
        <w:t xml:space="preserve"> </w:t>
      </w:r>
      <w:r w:rsidR="00E64EF3"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 xml:space="preserve"> (далее </w:t>
      </w:r>
      <w:r w:rsidR="00E64EF3"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приоритеты зачисления), отдельно для поступления на обучение на места в рамках контрольных цифр и по договорам об оказании платных образовательных услуг.</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Поступающий на места в рамках контрольных цифр указывает следующие приоритеты зачисления: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для поступления на места в пределах целевой квоты </w:t>
      </w:r>
      <w:r w:rsidR="00E64EF3"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приоритет зачисления на указанные места (далее </w:t>
      </w:r>
      <w:r w:rsidR="00E64EF3"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приоритет целевой квоты);</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для поступления на основные места в рамках контрольных цифр, и (или) на места в пределах </w:t>
      </w:r>
      <w:r w:rsidR="000B53B8" w:rsidRPr="006F5F97">
        <w:rPr>
          <w:rFonts w:ascii="Times New Roman CYR" w:hAnsi="Times New Roman CYR" w:cs="Times New Roman CYR"/>
          <w:sz w:val="24"/>
          <w:szCs w:val="24"/>
        </w:rPr>
        <w:t>отдельной</w:t>
      </w:r>
      <w:r w:rsidRPr="006F5F97">
        <w:rPr>
          <w:rFonts w:ascii="Times New Roman CYR" w:hAnsi="Times New Roman CYR" w:cs="Times New Roman CYR"/>
          <w:sz w:val="24"/>
          <w:szCs w:val="24"/>
        </w:rPr>
        <w:t xml:space="preserve"> квоты, и (или) на места в пределах особой квоты </w:t>
      </w:r>
      <w:r w:rsidR="00E64EF3"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приоритет зачисления на указанные места (далее </w:t>
      </w:r>
      <w:r w:rsidR="00E64EF3"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приоритет иных мест).</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Приоритеты зачисления обозначаются порядковыми номерами. Высота приоритетов зачисления (приоритетность зачисления) уменьшается с возрастанием указанных номеров.</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44. Заявление о приеме, подаваемое поступающим, должно предусматривать заверение личной подписью поступающего следующих фактов:</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AD5B4A" w:rsidRPr="006F5F97" w:rsidRDefault="00B94297" w:rsidP="00E64EF3">
      <w:pPr>
        <w:pStyle w:val="ConsPlusNormal"/>
        <w:ind w:firstLine="709"/>
        <w:jc w:val="both"/>
        <w:rPr>
          <w:rFonts w:ascii="Times New Roman CYR" w:hAnsi="Times New Roman CYR" w:cs="Times New Roman CYR"/>
          <w:sz w:val="24"/>
          <w:szCs w:val="24"/>
        </w:rPr>
      </w:pPr>
      <w:r>
        <w:rPr>
          <w:rFonts w:ascii="Times New Roman CYR" w:hAnsi="Times New Roman CYR" w:cs="Times New Roman CYR"/>
          <w:sz w:val="24"/>
          <w:szCs w:val="24"/>
        </w:rPr>
        <w:t>2) ознакомление поступающего с П</w:t>
      </w:r>
      <w:r w:rsidR="00AD5B4A" w:rsidRPr="006F5F97">
        <w:rPr>
          <w:rFonts w:ascii="Times New Roman CYR" w:hAnsi="Times New Roman CYR" w:cs="Times New Roman CYR"/>
          <w:sz w:val="24"/>
          <w:szCs w:val="24"/>
        </w:rPr>
        <w:t>равилами приема, утвержденными Университетом, а также с документами и информацией, указанными в части 2 статьи 55 Федерального закона №</w:t>
      </w:r>
      <w:r w:rsidR="00E64EF3" w:rsidRPr="006F5F97">
        <w:rPr>
          <w:rFonts w:ascii="Times New Roman CYR" w:hAnsi="Times New Roman CYR" w:cs="Times New Roman CYR"/>
          <w:sz w:val="24"/>
          <w:szCs w:val="24"/>
        </w:rPr>
        <w:t> </w:t>
      </w:r>
      <w:r w:rsidR="00AD5B4A" w:rsidRPr="006F5F97">
        <w:rPr>
          <w:rFonts w:ascii="Times New Roman CYR" w:hAnsi="Times New Roman CYR" w:cs="Times New Roman CYR"/>
          <w:sz w:val="24"/>
          <w:szCs w:val="24"/>
        </w:rPr>
        <w:t>273-ФЗ;</w:t>
      </w:r>
    </w:p>
    <w:p w:rsidR="00AD5B4A" w:rsidRPr="006F5F97" w:rsidRDefault="00E64EF3"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 </w:t>
      </w:r>
      <w:r w:rsidR="00AD5B4A" w:rsidRPr="006F5F97">
        <w:rPr>
          <w:rFonts w:ascii="Times New Roman CYR" w:hAnsi="Times New Roman CYR" w:cs="Times New Roman CYR"/>
          <w:sz w:val="24"/>
          <w:szCs w:val="24"/>
        </w:rPr>
        <w:t>при поступлении на обучение на м</w:t>
      </w:r>
      <w:r w:rsidRPr="006F5F97">
        <w:rPr>
          <w:rFonts w:ascii="Times New Roman CYR" w:hAnsi="Times New Roman CYR" w:cs="Times New Roman CYR"/>
          <w:sz w:val="24"/>
          <w:szCs w:val="24"/>
        </w:rPr>
        <w:t xml:space="preserve">еста в рамках контрольных цифр </w:t>
      </w:r>
      <w:r w:rsidRPr="006F5F97">
        <w:rPr>
          <w:rFonts w:ascii="Times New Roman" w:hAnsi="Times New Roman" w:cs="Times New Roman"/>
          <w:sz w:val="24"/>
          <w:szCs w:val="24"/>
        </w:rPr>
        <w:t>–</w:t>
      </w:r>
      <w:r w:rsidR="00AD5B4A" w:rsidRPr="006F5F97">
        <w:rPr>
          <w:rFonts w:ascii="Times New Roman CYR" w:hAnsi="Times New Roman CYR" w:cs="Times New Roman CYR"/>
          <w:sz w:val="24"/>
          <w:szCs w:val="24"/>
        </w:rPr>
        <w:t xml:space="preserve"> получение соответствующего высшего образования впервые (при поступлении на обучение по программам бакалавриата, программам специалитета </w:t>
      </w:r>
      <w:r w:rsidRPr="006F5F97">
        <w:rPr>
          <w:rFonts w:ascii="Times New Roman" w:hAnsi="Times New Roman" w:cs="Times New Roman"/>
          <w:sz w:val="24"/>
          <w:szCs w:val="24"/>
        </w:rPr>
        <w:t>–</w:t>
      </w:r>
      <w:r w:rsidR="00AD5B4A" w:rsidRPr="006F5F97">
        <w:rPr>
          <w:rFonts w:ascii="Times New Roman CYR" w:hAnsi="Times New Roman CYR" w:cs="Times New Roman CYR"/>
          <w:sz w:val="24"/>
          <w:szCs w:val="24"/>
        </w:rPr>
        <w:t xml:space="preserve"> отсутствие у поступающего диплома бакалавра, диплома специалиста, диплома магистра; при поступлении на обучение по программам магистратуры </w:t>
      </w:r>
      <w:r w:rsidRPr="006F5F97">
        <w:rPr>
          <w:rFonts w:ascii="Times New Roman" w:hAnsi="Times New Roman" w:cs="Times New Roman"/>
          <w:sz w:val="24"/>
          <w:szCs w:val="24"/>
        </w:rPr>
        <w:t>–</w:t>
      </w:r>
      <w:r w:rsidR="00AD5B4A" w:rsidRPr="006F5F97">
        <w:rPr>
          <w:rFonts w:ascii="Times New Roman CYR" w:hAnsi="Times New Roman CYR" w:cs="Times New Roman CYR"/>
          <w:sz w:val="24"/>
          <w:szCs w:val="24"/>
        </w:rPr>
        <w:t xml:space="preserve"> отсутствие у поступающего диплома специалиста, диплома магистра), за исключением установленных законодательством Российской Федерации случаев </w:t>
      </w:r>
      <w:r w:rsidR="00AD5B4A" w:rsidRPr="006F5F97">
        <w:rPr>
          <w:rFonts w:ascii="Times New Roman CYR" w:hAnsi="Times New Roman CYR" w:cs="Times New Roman CYR"/>
          <w:sz w:val="24"/>
          <w:szCs w:val="24"/>
        </w:rPr>
        <w:lastRenderedPageBreak/>
        <w:t>получения высшего образования за счет бюджетных ассигнований при наличии у лица соответствующего высшего образования;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4) при поступлении на обучение по программам бакалавриата и программам специалитета: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подтверждение одновременной подачи заявлений о приеме не более чем в </w:t>
      </w:r>
      <w:r w:rsidRPr="006F5F97">
        <w:rPr>
          <w:rFonts w:ascii="Times New Roman CYR" w:hAnsi="Times New Roman CYR" w:cs="Times New Roman CYR"/>
          <w:sz w:val="24"/>
          <w:szCs w:val="24"/>
        </w:rPr>
        <w:br/>
        <w:t>5 организаций высшего образования, включая организацию, в которую подается данное заявление;</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при подаче нескольких заявлений о приеме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подтверждение одновременной подачи заявлений о приеме по специальностям и (или) направлениям подготовки, количество которых не превышает максимального количества специальностей и (или) направлений подготовки для одновременного участия в конкурсе, установленного Университетом;</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5) 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частью 4 </w:t>
      </w:r>
      <w:r w:rsidR="000B53B8" w:rsidRPr="006F5F97">
        <w:rPr>
          <w:rFonts w:ascii="Times New Roman CYR" w:hAnsi="Times New Roman CYR" w:cs="Times New Roman CYR"/>
          <w:sz w:val="24"/>
          <w:szCs w:val="24"/>
        </w:rPr>
        <w:t xml:space="preserve">и (или) 12 </w:t>
      </w:r>
      <w:r w:rsidRPr="006F5F97">
        <w:rPr>
          <w:rFonts w:ascii="Times New Roman CYR" w:hAnsi="Times New Roman CYR" w:cs="Times New Roman CYR"/>
          <w:sz w:val="24"/>
          <w:szCs w:val="24"/>
        </w:rPr>
        <w:t>статьи 71 Федерального закона №</w:t>
      </w:r>
      <w:r w:rsidR="00E64EF3"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273-ФЗ или права на прием без вступительных испытаний по результатам олимпиад школьников:</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подтверждение подачи заявления о приеме на основании соответствующего особого права только в данную организацию высшего образования;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при подаче нескольких заявлений о приеме в Университет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подтверждение подачи заявления о приеме на основании соответствующего особого права только на данную образовательную программу.</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45. 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страховой номер индивидуального лицевого счета) (при наличии).</w:t>
      </w:r>
    </w:p>
    <w:p w:rsidR="00AD5B4A" w:rsidRPr="006F5F97" w:rsidRDefault="00E64EF3"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46. </w:t>
      </w:r>
      <w:r w:rsidR="00AD5B4A" w:rsidRPr="006F5F97">
        <w:rPr>
          <w:rFonts w:ascii="Times New Roman CYR" w:hAnsi="Times New Roman CYR" w:cs="Times New Roman CYR"/>
          <w:sz w:val="24"/>
          <w:szCs w:val="24"/>
        </w:rPr>
        <w:t xml:space="preserve">Поступающий может </w:t>
      </w:r>
      <w:r w:rsidR="00AD5B4A" w:rsidRPr="006F5F97">
        <w:rPr>
          <w:rFonts w:ascii="Times New Roman CYR" w:hAnsi="Times New Roman CYR" w:cs="Times New Roman CYR"/>
          <w:color w:val="000000" w:themeColor="text1"/>
          <w:sz w:val="24"/>
          <w:szCs w:val="24"/>
        </w:rPr>
        <w:t xml:space="preserve">внести изменения в заявление о приеме, в том числе изменить приоритеты зачисления, тем способом, которым поступающий подавал заявление, </w:t>
      </w:r>
      <w:r w:rsidR="00AD5B4A" w:rsidRPr="006F5F97">
        <w:rPr>
          <w:rFonts w:ascii="Times New Roman CYR" w:hAnsi="Times New Roman CYR" w:cs="Times New Roman CYR"/>
          <w:sz w:val="24"/>
          <w:szCs w:val="24"/>
        </w:rPr>
        <w:t>в следующие сроки: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при приеме на обучение на места в рамках контрольных цифр по программам бакалавриата и программам специалитета </w:t>
      </w:r>
      <w:r w:rsidRPr="006F5F97">
        <w:rPr>
          <w:rFonts w:ascii="Times New Roman CYR" w:hAnsi="Times New Roman CYR" w:cs="Times New Roman CYR"/>
          <w:b/>
          <w:sz w:val="24"/>
          <w:szCs w:val="24"/>
        </w:rPr>
        <w:t>по 25 июля 202</w:t>
      </w:r>
      <w:r w:rsidR="009B4233" w:rsidRPr="006F5F97">
        <w:rPr>
          <w:rFonts w:ascii="Times New Roman CYR" w:hAnsi="Times New Roman CYR" w:cs="Times New Roman CYR"/>
          <w:b/>
          <w:sz w:val="24"/>
          <w:szCs w:val="24"/>
        </w:rPr>
        <w:t>4</w:t>
      </w:r>
      <w:r w:rsidRPr="006F5F97">
        <w:rPr>
          <w:rFonts w:ascii="Times New Roman CYR" w:hAnsi="Times New Roman CYR" w:cs="Times New Roman CYR"/>
          <w:b/>
          <w:sz w:val="24"/>
          <w:szCs w:val="24"/>
        </w:rPr>
        <w:t xml:space="preserve"> года</w:t>
      </w:r>
      <w:r w:rsidRPr="006F5F97">
        <w:rPr>
          <w:rFonts w:ascii="Times New Roman CYR" w:hAnsi="Times New Roman CYR" w:cs="Times New Roman CYR"/>
          <w:sz w:val="24"/>
          <w:szCs w:val="24"/>
        </w:rPr>
        <w:t xml:space="preserve"> включительно;</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при приеме по программам бакалавриата и программам специалитета на места для обучения по договорам об оказании платных образовательных услуг</w:t>
      </w:r>
      <w:r w:rsidRPr="006F5F97">
        <w:rPr>
          <w:rFonts w:ascii="Times New Roman CYR" w:hAnsi="Times New Roman CYR" w:cs="Times New Roman CYR"/>
          <w:b/>
          <w:sz w:val="24"/>
          <w:szCs w:val="24"/>
        </w:rPr>
        <w:t xml:space="preserve"> по 20 августа 202</w:t>
      </w:r>
      <w:r w:rsidR="009B4233" w:rsidRPr="006F5F97">
        <w:rPr>
          <w:rFonts w:ascii="Times New Roman CYR" w:hAnsi="Times New Roman CYR" w:cs="Times New Roman CYR"/>
          <w:b/>
          <w:sz w:val="24"/>
          <w:szCs w:val="24"/>
        </w:rPr>
        <w:t>4</w:t>
      </w:r>
      <w:r w:rsidRPr="006F5F97">
        <w:rPr>
          <w:rFonts w:ascii="Times New Roman CYR" w:hAnsi="Times New Roman CYR" w:cs="Times New Roman CYR"/>
          <w:b/>
          <w:sz w:val="24"/>
          <w:szCs w:val="24"/>
        </w:rPr>
        <w:t xml:space="preserve"> года</w:t>
      </w:r>
      <w:r w:rsidRPr="006F5F97">
        <w:rPr>
          <w:rFonts w:ascii="Times New Roman CYR" w:hAnsi="Times New Roman CYR" w:cs="Times New Roman CYR"/>
          <w:sz w:val="24"/>
          <w:szCs w:val="24"/>
        </w:rPr>
        <w:t xml:space="preserve"> включительно.</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при приеме на обучение по программам магистратуры в рамках контрольных цифр, а также по договорам об оказании платных образовательных услуг по всем формам обучения </w:t>
      </w:r>
      <w:r w:rsidRPr="006F5F97">
        <w:rPr>
          <w:rFonts w:ascii="Times New Roman CYR" w:hAnsi="Times New Roman CYR" w:cs="Times New Roman CYR"/>
          <w:b/>
          <w:sz w:val="24"/>
          <w:szCs w:val="24"/>
        </w:rPr>
        <w:t>по 5 августа 202</w:t>
      </w:r>
      <w:r w:rsidR="009B4233" w:rsidRPr="006F5F97">
        <w:rPr>
          <w:rFonts w:ascii="Times New Roman CYR" w:hAnsi="Times New Roman CYR" w:cs="Times New Roman CYR"/>
          <w:b/>
          <w:sz w:val="24"/>
          <w:szCs w:val="24"/>
        </w:rPr>
        <w:t>4</w:t>
      </w:r>
      <w:r w:rsidRPr="006F5F97">
        <w:rPr>
          <w:rFonts w:ascii="Times New Roman CYR" w:hAnsi="Times New Roman CYR" w:cs="Times New Roman CYR"/>
          <w:b/>
          <w:sz w:val="24"/>
          <w:szCs w:val="24"/>
        </w:rPr>
        <w:t xml:space="preserve"> года</w:t>
      </w:r>
      <w:r w:rsidRPr="006F5F97">
        <w:rPr>
          <w:rFonts w:ascii="Times New Roman CYR" w:hAnsi="Times New Roman CYR" w:cs="Times New Roman CYR"/>
          <w:sz w:val="24"/>
          <w:szCs w:val="24"/>
        </w:rPr>
        <w:t xml:space="preserve"> включительно.</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47</w:t>
      </w:r>
      <w:r w:rsidR="00E64EF3"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При подаче заявления о приеме в электронной форме посредством электронной информационной системы организации или посредством ЕПГУ подтверждение ф</w:t>
      </w:r>
      <w:r w:rsidR="00570C40" w:rsidRPr="006F5F97">
        <w:rPr>
          <w:rFonts w:ascii="Times New Roman CYR" w:hAnsi="Times New Roman CYR" w:cs="Times New Roman CYR"/>
          <w:sz w:val="24"/>
          <w:szCs w:val="24"/>
        </w:rPr>
        <w:t>актов, указанных в подпунктах 1-</w:t>
      </w:r>
      <w:r w:rsidRPr="006F5F97">
        <w:rPr>
          <w:rFonts w:ascii="Times New Roman CYR" w:hAnsi="Times New Roman CYR" w:cs="Times New Roman CYR"/>
          <w:sz w:val="24"/>
          <w:szCs w:val="24"/>
        </w:rPr>
        <w:t>5 пункта 4</w:t>
      </w:r>
      <w:r w:rsidR="00C01D94" w:rsidRPr="006F5F97">
        <w:rPr>
          <w:rFonts w:ascii="Times New Roman CYR" w:hAnsi="Times New Roman CYR" w:cs="Times New Roman CYR"/>
          <w:sz w:val="24"/>
          <w:szCs w:val="24"/>
        </w:rPr>
        <w:t>4</w:t>
      </w:r>
      <w:r w:rsidRPr="006F5F97">
        <w:rPr>
          <w:rFonts w:ascii="Times New Roman CYR" w:hAnsi="Times New Roman CYR" w:cs="Times New Roman CYR"/>
          <w:sz w:val="24"/>
          <w:szCs w:val="24"/>
        </w:rPr>
        <w:t xml:space="preserve"> </w:t>
      </w:r>
      <w:r w:rsidR="00570C40"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 производится посредством внесения в заявление о приеме соответствующей отметки.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48. При подаче заявления о приеме поступающий представляет:</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2) документ установленного образца, указанный в </w:t>
      </w:r>
      <w:r w:rsidR="00C01D94" w:rsidRPr="006F5F97">
        <w:rPr>
          <w:rFonts w:ascii="Times New Roman CYR" w:hAnsi="Times New Roman CYR" w:cs="Times New Roman CYR"/>
          <w:sz w:val="24"/>
          <w:szCs w:val="24"/>
        </w:rPr>
        <w:t>пункте 3</w:t>
      </w:r>
      <w:r w:rsidRPr="006F5F97">
        <w:rPr>
          <w:rFonts w:ascii="Times New Roman CYR" w:hAnsi="Times New Roman CYR" w:cs="Times New Roman CYR"/>
          <w:color w:val="00B0F0"/>
          <w:sz w:val="24"/>
          <w:szCs w:val="24"/>
        </w:rPr>
        <w:t xml:space="preserve"> </w:t>
      </w:r>
      <w:r w:rsidRPr="006F5F97">
        <w:rPr>
          <w:rFonts w:ascii="Times New Roman CYR" w:hAnsi="Times New Roman CYR" w:cs="Times New Roman CYR"/>
          <w:sz w:val="24"/>
          <w:szCs w:val="24"/>
        </w:rPr>
        <w:t>Правил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Поступающий может представить один или несколько документов установленного образца. В случае представления нескольких документов установленного образца поступающий использует для зачисления на места в рамках контрольных цифр оригинал </w:t>
      </w:r>
      <w:r w:rsidRPr="006F5F97">
        <w:rPr>
          <w:rFonts w:ascii="Times New Roman CYR" w:hAnsi="Times New Roman CYR" w:cs="Times New Roman CYR"/>
          <w:sz w:val="24"/>
          <w:szCs w:val="24"/>
        </w:rPr>
        <w:lastRenderedPageBreak/>
        <w:t>только одного из указанных документов.</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 документ, подтверждающий регистрацию в системе индивидуального (персонифицированного) учета (при наличии);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4) для пост</w:t>
      </w:r>
      <w:r w:rsidR="00570C40" w:rsidRPr="006F5F97">
        <w:rPr>
          <w:rFonts w:ascii="Times New Roman CYR" w:hAnsi="Times New Roman CYR" w:cs="Times New Roman CYR"/>
          <w:sz w:val="24"/>
          <w:szCs w:val="24"/>
        </w:rPr>
        <w:t>упающих, указанных в подпункте «а»</w:t>
      </w:r>
      <w:r w:rsidRPr="006F5F97">
        <w:rPr>
          <w:rFonts w:ascii="Times New Roman CYR" w:hAnsi="Times New Roman CYR" w:cs="Times New Roman CYR"/>
          <w:sz w:val="24"/>
          <w:szCs w:val="24"/>
        </w:rPr>
        <w:t xml:space="preserve"> </w:t>
      </w:r>
      <w:r w:rsidR="00C01D94" w:rsidRPr="006F5F97">
        <w:rPr>
          <w:rFonts w:ascii="Times New Roman CYR" w:hAnsi="Times New Roman CYR" w:cs="Times New Roman CYR"/>
          <w:sz w:val="24"/>
          <w:szCs w:val="24"/>
        </w:rPr>
        <w:t>подпункта 1 пункта 15</w:t>
      </w:r>
      <w:r w:rsidRPr="006F5F97">
        <w:rPr>
          <w:rFonts w:ascii="Times New Roman CYR" w:hAnsi="Times New Roman CYR" w:cs="Times New Roman CYR"/>
          <w:sz w:val="24"/>
          <w:szCs w:val="24"/>
        </w:rPr>
        <w:t xml:space="preserve"> Правил, при намерении сдавать общеобразовательные вступительные испытания, проводимые Университетом (по программам бакалавриата и программам специалитета),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документ, подтверждающий инвалидность;</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5) при необходимости создания специальных условий, указанных в </w:t>
      </w:r>
      <w:r w:rsidR="00C01D94" w:rsidRPr="006F5F97">
        <w:rPr>
          <w:rFonts w:ascii="Times New Roman CYR" w:hAnsi="Times New Roman CYR" w:cs="Times New Roman CYR"/>
          <w:sz w:val="24"/>
          <w:szCs w:val="24"/>
        </w:rPr>
        <w:t>пункте 69</w:t>
      </w:r>
      <w:r w:rsidRPr="006F5F97">
        <w:rPr>
          <w:rFonts w:ascii="Times New Roman CYR" w:hAnsi="Times New Roman CYR" w:cs="Times New Roman CYR"/>
          <w:sz w:val="24"/>
          <w:szCs w:val="24"/>
        </w:rPr>
        <w:t xml:space="preserve"> Правил,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документ, подтверждающий инвалидность или ограниченные возможности здоровья, требующие создания указанных условий;</w:t>
      </w:r>
    </w:p>
    <w:p w:rsidR="000B53B8" w:rsidRPr="006F5F97" w:rsidRDefault="001C627B"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5.1) </w:t>
      </w:r>
      <w:r w:rsidR="000B53B8" w:rsidRPr="006F5F97">
        <w:rPr>
          <w:rFonts w:ascii="Times New Roman CYR" w:hAnsi="Times New Roman CYR" w:cs="Times New Roman CYR"/>
          <w:sz w:val="24"/>
          <w:szCs w:val="24"/>
        </w:rPr>
        <w:t xml:space="preserve">для использования результатов централизованного тестирования (экзамена) </w:t>
      </w:r>
      <w:r w:rsidRPr="006F5F97">
        <w:rPr>
          <w:rFonts w:ascii="Times New Roman" w:hAnsi="Times New Roman" w:cs="Times New Roman"/>
          <w:sz w:val="24"/>
          <w:szCs w:val="24"/>
        </w:rPr>
        <w:t>–</w:t>
      </w:r>
      <w:r w:rsidR="000B53B8" w:rsidRPr="006F5F97">
        <w:rPr>
          <w:rFonts w:ascii="Times New Roman CYR" w:hAnsi="Times New Roman CYR" w:cs="Times New Roman CYR"/>
          <w:sz w:val="24"/>
          <w:szCs w:val="24"/>
        </w:rPr>
        <w:t xml:space="preserve"> документ, подтверждающий прохождение централизованного тестирования (экзамена);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6) для использования права на прием без вступительных испытаний в соответствии с частью 4 статьи 71 Федерального закона №</w:t>
      </w:r>
      <w:r w:rsidR="00570C40"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 xml:space="preserve">273-ФЗ, особых прав по результатам олимпиад школьников, особого преимущества (по программам бакалавриата и программам специалитета)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документ, подтверждающий, что поступающий относится к лицам, которым предоставляется соответствующее особое право;</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7) для использования особых прав, установленных частями 5, 9 и 10 статьи 71 Федерального закона №</w:t>
      </w:r>
      <w:r w:rsidR="00570C40"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 xml:space="preserve">273-ФЗ (по программам бакалавриата и программам специалитета),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документы, подтверждающие, что поступающий относится к лицам, которым предоставляется соответствующее особое право;</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8) документы, подтверждающие индивидуальные достижения поступающего, результаты которых учитываются при приеме (представляются по усмотрению поступающего);</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9) иные документы (представляются по усмотрению поступающего).</w:t>
      </w:r>
    </w:p>
    <w:p w:rsidR="00AD5B4A" w:rsidRPr="006F5F97" w:rsidRDefault="00AD5B4A" w:rsidP="000B53B8">
      <w:pPr>
        <w:ind w:firstLine="709"/>
        <w:jc w:val="both"/>
        <w:rPr>
          <w:rFonts w:ascii="Times New Roman CYR" w:hAnsi="Times New Roman CYR" w:cs="Times New Roman CYR"/>
        </w:rPr>
      </w:pPr>
      <w:r w:rsidRPr="006F5F97">
        <w:rPr>
          <w:rFonts w:ascii="Times New Roman CYR" w:hAnsi="Times New Roman CYR" w:cs="Times New Roman CYR"/>
        </w:rPr>
        <w:t xml:space="preserve">49. Документ установленного образца представляется поступающим при подаче документов, необходимых для поступления, или в более поздний срок, но не позднее дня завершения приема документов. Свидетельство о признании иностранного образования (при необходимости) представляется не позднее дня завершения </w:t>
      </w:r>
      <w:r w:rsidR="000B53B8" w:rsidRPr="006F5F97">
        <w:t xml:space="preserve">выставления на ЕПГУ отметок о представлении в организацию оригинала документа установленного образца, </w:t>
      </w:r>
      <w:r w:rsidRPr="006F5F97">
        <w:rPr>
          <w:rFonts w:ascii="Times New Roman CYR" w:hAnsi="Times New Roman CYR" w:cs="Times New Roman CYR"/>
        </w:rPr>
        <w:t>приема оригинала документа установленного образца,</w:t>
      </w:r>
      <w:r w:rsidR="000B53B8" w:rsidRPr="006F5F97">
        <w:rPr>
          <w:rFonts w:ascii="Times New Roman CYR" w:hAnsi="Times New Roman CYR" w:cs="Times New Roman CYR"/>
        </w:rPr>
        <w:t xml:space="preserve"> </w:t>
      </w:r>
      <w:r w:rsidR="000B53B8" w:rsidRPr="006F5F97">
        <w:t>заключения договоров об оказании платных образовательных услуг,</w:t>
      </w:r>
      <w:r w:rsidRPr="006F5F97">
        <w:rPr>
          <w:rFonts w:ascii="Times New Roman CYR" w:hAnsi="Times New Roman CYR" w:cs="Times New Roman CYR"/>
        </w:rPr>
        <w:t xml:space="preserve"> указанного в </w:t>
      </w:r>
      <w:r w:rsidR="00C01D94" w:rsidRPr="006F5F97">
        <w:rPr>
          <w:rFonts w:ascii="Times New Roman CYR" w:hAnsi="Times New Roman CYR" w:cs="Times New Roman CYR"/>
        </w:rPr>
        <w:t>пункте 88</w:t>
      </w:r>
      <w:r w:rsidRPr="006F5F97">
        <w:rPr>
          <w:rFonts w:ascii="Times New Roman CYR" w:hAnsi="Times New Roman CYR" w:cs="Times New Roman CYR"/>
        </w:rPr>
        <w:t xml:space="preserve"> </w:t>
      </w:r>
      <w:r w:rsidR="00570C40" w:rsidRPr="006F5F97">
        <w:rPr>
          <w:rFonts w:ascii="Times New Roman CYR" w:hAnsi="Times New Roman CYR" w:cs="Times New Roman CYR"/>
        </w:rPr>
        <w:t>Правил</w:t>
      </w:r>
      <w:r w:rsidRPr="006F5F97">
        <w:rPr>
          <w:rFonts w:ascii="Times New Roman CYR" w:hAnsi="Times New Roman CYR" w:cs="Times New Roman CYR"/>
        </w:rPr>
        <w:t xml:space="preserve">. </w:t>
      </w:r>
    </w:p>
    <w:p w:rsidR="000B53B8" w:rsidRPr="006F5F97" w:rsidRDefault="001C627B" w:rsidP="000B53B8">
      <w:pPr>
        <w:ind w:firstLine="709"/>
        <w:jc w:val="both"/>
        <w:rPr>
          <w:rFonts w:ascii="Times New Roman CYR" w:hAnsi="Times New Roman CYR" w:cs="Times New Roman CYR"/>
        </w:rPr>
      </w:pPr>
      <w:r w:rsidRPr="006F5F97">
        <w:rPr>
          <w:rFonts w:ascii="Times New Roman CYR" w:hAnsi="Times New Roman CYR" w:cs="Times New Roman CYR"/>
        </w:rPr>
        <w:t>49.1. </w:t>
      </w:r>
      <w:r w:rsidR="000B53B8" w:rsidRPr="006F5F97">
        <w:rPr>
          <w:rFonts w:ascii="Times New Roman CYR" w:hAnsi="Times New Roman CYR" w:cs="Times New Roman CYR"/>
        </w:rPr>
        <w:t>Документ, подтверждающий прохождение централизованного тестирования (экзамена), представляется поступающим в те же сроки, что и документ установленного образца.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50. Документы, указанные в </w:t>
      </w:r>
      <w:r w:rsidR="00C01D94" w:rsidRPr="006F5F97">
        <w:rPr>
          <w:rFonts w:ascii="Times New Roman CYR" w:hAnsi="Times New Roman CYR" w:cs="Times New Roman CYR"/>
          <w:sz w:val="24"/>
          <w:szCs w:val="24"/>
        </w:rPr>
        <w:t>подпунктах 4 и 5 пункта 48</w:t>
      </w:r>
      <w:r w:rsidRPr="006F5F97">
        <w:rPr>
          <w:rFonts w:ascii="Times New Roman CYR" w:hAnsi="Times New Roman CYR" w:cs="Times New Roman CYR"/>
          <w:sz w:val="24"/>
          <w:szCs w:val="24"/>
        </w:rPr>
        <w:t xml:space="preserve"> </w:t>
      </w:r>
      <w:r w:rsidR="00570C40"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 xml:space="preserve">, принимаются Университетом, если они действительны на день подачи заявления о приеме; документы, указанные в </w:t>
      </w:r>
      <w:r w:rsidR="00C01D94" w:rsidRPr="006F5F97">
        <w:rPr>
          <w:rFonts w:ascii="Times New Roman CYR" w:hAnsi="Times New Roman CYR" w:cs="Times New Roman CYR"/>
          <w:sz w:val="24"/>
          <w:szCs w:val="24"/>
        </w:rPr>
        <w:t>подпункте 7 пункта 48</w:t>
      </w:r>
      <w:r w:rsidRPr="006F5F97">
        <w:rPr>
          <w:rFonts w:ascii="Times New Roman CYR" w:hAnsi="Times New Roman CYR" w:cs="Times New Roman CYR"/>
          <w:sz w:val="24"/>
          <w:szCs w:val="24"/>
        </w:rPr>
        <w:t xml:space="preserve"> </w:t>
      </w:r>
      <w:r w:rsidR="00570C40"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 xml:space="preserve">, </w:t>
      </w:r>
      <w:r w:rsidR="00570C40"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если они подтверждают особое право поступающего на день завершения приема документов, за исключением случая, указанного в абзаце втором настоящего пункта</w:t>
      </w:r>
      <w:r w:rsidR="00570C40" w:rsidRPr="006F5F97">
        <w:rPr>
          <w:rFonts w:ascii="Times New Roman CYR" w:hAnsi="Times New Roman CYR" w:cs="Times New Roman CYR"/>
          <w:sz w:val="24"/>
          <w:szCs w:val="24"/>
        </w:rPr>
        <w:t xml:space="preserve"> Правил</w:t>
      </w:r>
      <w:r w:rsidRPr="006F5F97">
        <w:rPr>
          <w:rFonts w:ascii="Times New Roman CYR" w:hAnsi="Times New Roman CYR" w:cs="Times New Roman CYR"/>
          <w:sz w:val="24"/>
          <w:szCs w:val="24"/>
        </w:rPr>
        <w:t>.</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При подаче документов поступающий может представить документ, указанный в </w:t>
      </w:r>
      <w:r w:rsidR="00C01D94" w:rsidRPr="006F5F97">
        <w:rPr>
          <w:rFonts w:ascii="Times New Roman CYR" w:hAnsi="Times New Roman CYR" w:cs="Times New Roman CYR"/>
          <w:sz w:val="24"/>
          <w:szCs w:val="24"/>
        </w:rPr>
        <w:t>подпункте 7 пункта 48</w:t>
      </w:r>
      <w:r w:rsidRPr="006F5F97">
        <w:rPr>
          <w:rFonts w:ascii="Times New Roman CYR" w:hAnsi="Times New Roman CYR" w:cs="Times New Roman CYR"/>
          <w:sz w:val="24"/>
          <w:szCs w:val="24"/>
        </w:rPr>
        <w:t xml:space="preserve"> </w:t>
      </w:r>
      <w:r w:rsidR="00570C40"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 который не подтверждает особое право поступающего на день завершения приема документов, но подтверждает это право на день подачи заявления о приеме. При этом особое право предоставляется поступающему, если не позднее дня завершения приема документов он представил документ, который подтверждает это право на указанный день.</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51. Документы, указанные в подпункте </w:t>
      </w:r>
      <w:r w:rsidR="00C01D94" w:rsidRPr="006F5F97">
        <w:rPr>
          <w:rFonts w:ascii="Times New Roman CYR" w:hAnsi="Times New Roman CYR" w:cs="Times New Roman CYR"/>
          <w:sz w:val="24"/>
          <w:szCs w:val="24"/>
        </w:rPr>
        <w:t>6 пункта 48</w:t>
      </w:r>
      <w:r w:rsidRPr="006F5F97">
        <w:rPr>
          <w:rFonts w:ascii="Times New Roman CYR" w:hAnsi="Times New Roman CYR" w:cs="Times New Roman CYR"/>
          <w:sz w:val="24"/>
          <w:szCs w:val="24"/>
        </w:rPr>
        <w:t xml:space="preserve"> Правил, принимаются Университетом с учетом сроков предоставления особых прав, установленных частями 4 и 12 статьи 71 Федерального закона №</w:t>
      </w:r>
      <w:r w:rsidR="00570C40"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273-ФЗ.</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52. 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Заверение указанных копий (электронных образов) не требуется.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lastRenderedPageBreak/>
        <w:t xml:space="preserve">При подаче заявления о приеме посредством ЕПГУ документ установленного образца считается представленным в копии, если информация о нем подтверждена в федеральной информационной системе «Федеральный реестр сведений о документах об образовании и (или) о квалификации, документах об обучении» (далее </w:t>
      </w:r>
      <w:r w:rsidR="00570C40"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ФРДО) (часть 9 статьи 98 Федерального закона </w:t>
      </w:r>
      <w:r w:rsidR="00570C40"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273-ФЗ.</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Иные документы считаются представленными в копиях, если информация о них подтверждена сведениями, имеющимися на ЕПГУ или в иных государственных информационных системах.</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Если информация о документе установленного образца не подтверждена в ФРДО, информация об ином документе не подтверждена сведениями, имеющимися на ЕПГУ или в иных государственных информационных системах, поступающий представляет указанный документ в соответствии с абзацем первым настоящего пункта.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Поступающие могут по своему усмотрению представить копии и (или) оригиналы документов установленного образца, информация о которых подтверждена в ФРДО, копии и (или) оригиналы иных документов, информация о которых подтверждена сведениями, имеющимися на ЕПГУ или в иных государственных информационных системах. </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53. Заявление о приеме представляется на русском языке.</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54. Документы, необходимые для поступления, представляются (направляются) поступающим в Университет одним из следующих способов:</w:t>
      </w:r>
    </w:p>
    <w:p w:rsidR="00AD5B4A" w:rsidRPr="006F5F97" w:rsidRDefault="00570C40"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 </w:t>
      </w:r>
      <w:r w:rsidR="00AD5B4A" w:rsidRPr="006F5F97">
        <w:rPr>
          <w:rFonts w:ascii="Times New Roman CYR" w:hAnsi="Times New Roman CYR" w:cs="Times New Roman CYR"/>
          <w:sz w:val="24"/>
          <w:szCs w:val="24"/>
        </w:rPr>
        <w:t>представляются лично поступающим по адресу приемной комиссии Университета: г. Ярославль, ул. Кирова, д. 8/10;</w:t>
      </w:r>
    </w:p>
    <w:p w:rsidR="00AD5B4A" w:rsidRPr="006F5F97" w:rsidRDefault="00570C40"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2) </w:t>
      </w:r>
      <w:r w:rsidR="00AD5B4A" w:rsidRPr="006F5F97">
        <w:rPr>
          <w:rFonts w:ascii="Times New Roman CYR" w:hAnsi="Times New Roman CYR" w:cs="Times New Roman CYR"/>
          <w:sz w:val="24"/>
          <w:szCs w:val="24"/>
        </w:rPr>
        <w:t>направляются через операторов почтовой связи общего пользования по адресу: 150003 г. Ярославль, ул. Кирова, д. 8/10;</w:t>
      </w:r>
    </w:p>
    <w:p w:rsidR="00AD5B4A" w:rsidRPr="006F5F97" w:rsidRDefault="00570C40"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w:t>
      </w:r>
      <w:r w:rsidR="000E45D6">
        <w:rPr>
          <w:rFonts w:ascii="Times New Roman CYR" w:hAnsi="Times New Roman CYR" w:cs="Times New Roman CYR"/>
          <w:sz w:val="24"/>
          <w:szCs w:val="24"/>
        </w:rPr>
        <w:t> </w:t>
      </w:r>
      <w:r w:rsidR="00AD5B4A" w:rsidRPr="006F5F97">
        <w:rPr>
          <w:rFonts w:ascii="Times New Roman CYR" w:hAnsi="Times New Roman CYR" w:cs="Times New Roman CYR"/>
          <w:sz w:val="24"/>
          <w:szCs w:val="24"/>
        </w:rPr>
        <w:t>посредством ЕПГУ</w:t>
      </w:r>
      <w:r w:rsidR="00177B81" w:rsidRPr="006F5F97">
        <w:rPr>
          <w:rFonts w:ascii="Times New Roman CYR" w:hAnsi="Times New Roman CYR" w:cs="Times New Roman CYR"/>
          <w:sz w:val="24"/>
          <w:szCs w:val="24"/>
        </w:rPr>
        <w:t>;</w:t>
      </w:r>
    </w:p>
    <w:p w:rsidR="00177B81" w:rsidRPr="006F5F97" w:rsidRDefault="000E45D6" w:rsidP="00E64EF3">
      <w:pPr>
        <w:pStyle w:val="ConsPlusNormal"/>
        <w:ind w:firstLine="709"/>
        <w:jc w:val="both"/>
        <w:rPr>
          <w:rFonts w:ascii="Times New Roman CYR" w:hAnsi="Times New Roman CYR" w:cs="Times New Roman CYR"/>
          <w:sz w:val="24"/>
          <w:szCs w:val="24"/>
        </w:rPr>
      </w:pPr>
      <w:r>
        <w:rPr>
          <w:rFonts w:ascii="Times New Roman CYR" w:hAnsi="Times New Roman CYR" w:cs="Times New Roman CYR"/>
          <w:sz w:val="24"/>
          <w:szCs w:val="24"/>
        </w:rPr>
        <w:t>4) </w:t>
      </w:r>
      <w:r w:rsidR="00177B81" w:rsidRPr="006F5F97">
        <w:rPr>
          <w:rFonts w:ascii="Times New Roman CYR" w:hAnsi="Times New Roman CYR" w:cs="Times New Roman CYR"/>
          <w:sz w:val="24"/>
          <w:szCs w:val="24"/>
        </w:rPr>
        <w:t>на направления магистратуры также направляются в электронной форме посредством электронной информационной системы Университета (http://online.priem.uniyar.ac.ru).</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55. Университет осуществляет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rsidR="00AD5B4A" w:rsidRPr="006F5F97" w:rsidRDefault="00AD5B4A" w:rsidP="00E64EF3">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56. Поступающий имеет право на любом этапе поступления на обучение подать:</w:t>
      </w:r>
    </w:p>
    <w:p w:rsidR="00AD5B4A" w:rsidRPr="006F5F97" w:rsidRDefault="00AD5B4A" w:rsidP="00E64EF3">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заявление об отзыве из организации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(далее </w:t>
      </w:r>
      <w:r w:rsidR="00570C40" w:rsidRPr="006F5F97">
        <w:rPr>
          <w:rFonts w:ascii="Times New Roman" w:hAnsi="Times New Roman" w:cs="Times New Roman"/>
          <w:sz w:val="24"/>
          <w:szCs w:val="24"/>
        </w:rPr>
        <w:t>–</w:t>
      </w:r>
      <w:r w:rsidRPr="006F5F97">
        <w:rPr>
          <w:rFonts w:ascii="Times New Roman" w:hAnsi="Times New Roman" w:cs="Times New Roman"/>
          <w:sz w:val="24"/>
          <w:szCs w:val="24"/>
        </w:rPr>
        <w:t xml:space="preserve"> отзыв оригинала), </w:t>
      </w:r>
    </w:p>
    <w:p w:rsidR="00AD5B4A" w:rsidRPr="006F5F97" w:rsidRDefault="00AD5B4A" w:rsidP="00E64EF3">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xml:space="preserve">заявление об отзыве из организации поданных документов (далее </w:t>
      </w:r>
      <w:r w:rsidR="00570C40" w:rsidRPr="006F5F97">
        <w:rPr>
          <w:rFonts w:ascii="Times New Roman" w:hAnsi="Times New Roman" w:cs="Times New Roman"/>
          <w:sz w:val="24"/>
          <w:szCs w:val="24"/>
        </w:rPr>
        <w:t>–</w:t>
      </w:r>
      <w:r w:rsidRPr="006F5F97">
        <w:rPr>
          <w:rFonts w:ascii="Times New Roman" w:hAnsi="Times New Roman" w:cs="Times New Roman"/>
          <w:sz w:val="24"/>
          <w:szCs w:val="24"/>
        </w:rPr>
        <w:t xml:space="preserve"> отзыв документов). </w:t>
      </w:r>
    </w:p>
    <w:p w:rsidR="00AD5B4A" w:rsidRPr="006F5F97" w:rsidRDefault="00AD5B4A" w:rsidP="00E64EF3">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Поступающий, зачисленный на обучение, имеет право подать заявление об отказе от зачисления.</w:t>
      </w:r>
    </w:p>
    <w:p w:rsidR="00AD5B4A" w:rsidRPr="006F5F97" w:rsidRDefault="00AD5B4A" w:rsidP="00E64EF3">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При отзыве оригинала поступающий не исключается ни из списков лиц, подавших документы, ни из списков поступающих. При отзыве документов поступающий исключается из списков лиц, подавших документы в Университет, и из списков лиц, поступающих в Университет, и не подлежит зачислению в Университет (исключается из числа зачисленных). При отказе от зачисления поступающий исключается из числа зачисленных.</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w:hAnsi="Times New Roman" w:cs="Times New Roman"/>
          <w:sz w:val="24"/>
          <w:szCs w:val="24"/>
        </w:rPr>
        <w:t>Поступающий, зачисленный на места в рамках контрольных цифр и желающий осуществить отзыв оригинала, подает заявление об отзыве оригинала с одновременной подачей заявления об отказе от зачисления.</w:t>
      </w:r>
      <w:r w:rsidRPr="006F5F97">
        <w:rPr>
          <w:rFonts w:ascii="Times New Roman CYR" w:hAnsi="Times New Roman CYR" w:cs="Times New Roman CYR"/>
          <w:sz w:val="24"/>
          <w:szCs w:val="24"/>
        </w:rPr>
        <w:t xml:space="preserve"> </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57. До истечения срока приема на места в рамках контрольных цифр по конкретным </w:t>
      </w:r>
      <w:r w:rsidRPr="006F5F97">
        <w:rPr>
          <w:rFonts w:ascii="Times New Roman CYR" w:hAnsi="Times New Roman CYR" w:cs="Times New Roman CYR"/>
          <w:sz w:val="24"/>
          <w:szCs w:val="24"/>
        </w:rPr>
        <w:lastRenderedPageBreak/>
        <w:t xml:space="preserve">условиям поступления, указанным в подпунктах </w:t>
      </w:r>
      <w:r w:rsidR="00C01D94" w:rsidRPr="006F5F97">
        <w:rPr>
          <w:rFonts w:ascii="Times New Roman CYR" w:hAnsi="Times New Roman CYR" w:cs="Times New Roman CYR"/>
          <w:sz w:val="24"/>
          <w:szCs w:val="24"/>
        </w:rPr>
        <w:t>1-2 пункта 6</w:t>
      </w:r>
      <w:r w:rsidRPr="006F5F97">
        <w:rPr>
          <w:rFonts w:ascii="Times New Roman CYR" w:hAnsi="Times New Roman CYR" w:cs="Times New Roman CYR"/>
          <w:sz w:val="24"/>
          <w:szCs w:val="24"/>
        </w:rPr>
        <w:t xml:space="preserve"> Правил, поданные документы или оригинал документа установленного образца выдаются поступающему при представлении им в организацию лично заявления соответственно об отзыве документов или об отзыве оригинала: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в течение двух часов после подачи заявления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в случае подачи заявления не менее чем за 2 часа до конца рабочего дня;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в течение первых двух часов следующего рабочего дня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в случае подачи заявления менее чем за 2 часа до конца рабочего дня.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58. После истечения срока, указанного в </w:t>
      </w:r>
      <w:r w:rsidR="00C01D94" w:rsidRPr="006F5F97">
        <w:rPr>
          <w:rFonts w:ascii="Times New Roman CYR" w:hAnsi="Times New Roman CYR" w:cs="Times New Roman CYR"/>
          <w:sz w:val="24"/>
          <w:szCs w:val="24"/>
        </w:rPr>
        <w:t>пункте 57</w:t>
      </w:r>
      <w:r w:rsidRPr="006F5F97">
        <w:rPr>
          <w:rFonts w:ascii="Times New Roman CYR" w:hAnsi="Times New Roman CYR" w:cs="Times New Roman CYR"/>
          <w:sz w:val="24"/>
          <w:szCs w:val="24"/>
        </w:rPr>
        <w:t xml:space="preserve"> </w:t>
      </w:r>
      <w:r w:rsidR="00570C40"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 xml:space="preserve">, поданные документы в части их оригиналов (при наличии) или оригинал документа установленного образца возвращаются поступающему в течение одного рабочего дня после дня поступления в организацию заявления об отзыве документов или об отзыве оригинала. В случае невозможности возврата указанных оригиналов они остаются на хранении в Университете. </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59</w:t>
      </w:r>
      <w:r w:rsidR="00570C40"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При подаче заявления о приеме посредством ЕПГУ личное дело поступающего формируется в электронной форме на основании информации и (или) документов, полученных организацией из ЕПГУ и (или) представленных поступающим иными способами.</w:t>
      </w:r>
    </w:p>
    <w:p w:rsidR="00AD5B4A" w:rsidRPr="006F5F97" w:rsidRDefault="00AD5B4A" w:rsidP="00E64EF3">
      <w:pPr>
        <w:pStyle w:val="ConsPlusNormal"/>
        <w:ind w:firstLine="709"/>
        <w:jc w:val="both"/>
        <w:rPr>
          <w:rFonts w:ascii="Times New Roman CYR" w:hAnsi="Times New Roman CYR" w:cs="Times New Roman CYR"/>
          <w:sz w:val="24"/>
          <w:szCs w:val="24"/>
        </w:rPr>
      </w:pPr>
    </w:p>
    <w:p w:rsidR="00AD5B4A" w:rsidRPr="006F5F97" w:rsidRDefault="00AD5B4A" w:rsidP="00BD1FAF">
      <w:pPr>
        <w:pStyle w:val="ConsPlusNormal"/>
        <w:ind w:firstLine="709"/>
        <w:jc w:val="both"/>
        <w:outlineLvl w:val="0"/>
        <w:rPr>
          <w:rFonts w:ascii="Times New Roman CYR" w:hAnsi="Times New Roman CYR" w:cs="Times New Roman CYR"/>
          <w:b/>
          <w:sz w:val="24"/>
          <w:szCs w:val="24"/>
        </w:rPr>
      </w:pPr>
      <w:bookmarkStart w:id="44" w:name="_Toc116227353"/>
      <w:bookmarkStart w:id="45" w:name="_Toc167453726"/>
      <w:r w:rsidRPr="006F5F97">
        <w:rPr>
          <w:rFonts w:ascii="Times New Roman CYR" w:hAnsi="Times New Roman CYR" w:cs="Times New Roman CYR"/>
          <w:b/>
          <w:sz w:val="24"/>
          <w:szCs w:val="24"/>
        </w:rPr>
        <w:t>IX. Вступительные испытания, проводимые Университетом самостоятельно</w:t>
      </w:r>
      <w:bookmarkEnd w:id="44"/>
      <w:bookmarkEnd w:id="45"/>
    </w:p>
    <w:p w:rsidR="00AD5B4A" w:rsidRPr="006F5F97" w:rsidRDefault="00AD5B4A" w:rsidP="00E64EF3">
      <w:pPr>
        <w:pStyle w:val="ConsPlusNormal"/>
        <w:ind w:firstLine="709"/>
        <w:jc w:val="both"/>
        <w:rPr>
          <w:rFonts w:ascii="Times New Roman CYR" w:hAnsi="Times New Roman CYR" w:cs="Times New Roman CYR"/>
          <w:sz w:val="24"/>
          <w:szCs w:val="24"/>
        </w:rPr>
      </w:pP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60. Университет самостоятельно проводит:</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вступительные испытания на базе профессионального образования;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общеобразовательные вступительные испытания для лиц, указанных в </w:t>
      </w:r>
      <w:r w:rsidR="00C01D94" w:rsidRPr="006F5F97">
        <w:rPr>
          <w:rFonts w:ascii="Times New Roman CYR" w:hAnsi="Times New Roman CYR" w:cs="Times New Roman CYR"/>
          <w:sz w:val="24"/>
          <w:szCs w:val="24"/>
        </w:rPr>
        <w:t>пункте 15</w:t>
      </w:r>
      <w:r w:rsidRPr="006F5F97">
        <w:rPr>
          <w:rFonts w:ascii="Times New Roman CYR" w:hAnsi="Times New Roman CYR" w:cs="Times New Roman CYR"/>
          <w:sz w:val="24"/>
          <w:szCs w:val="24"/>
        </w:rPr>
        <w:t xml:space="preserve"> Правил;</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общеобразовательные вступительные испытания при приеме на места в пределах </w:t>
      </w:r>
      <w:r w:rsidR="000B53B8" w:rsidRPr="006F5F97">
        <w:rPr>
          <w:rFonts w:ascii="Times New Roman CYR" w:hAnsi="Times New Roman CYR" w:cs="Times New Roman CYR"/>
          <w:sz w:val="24"/>
          <w:szCs w:val="24"/>
        </w:rPr>
        <w:t>отдельной</w:t>
      </w:r>
      <w:r w:rsidRPr="006F5F97">
        <w:rPr>
          <w:rFonts w:ascii="Times New Roman CYR" w:hAnsi="Times New Roman CYR" w:cs="Times New Roman CYR"/>
          <w:sz w:val="24"/>
          <w:szCs w:val="24"/>
        </w:rPr>
        <w:t xml:space="preserve"> квоты;</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вступительные испытания при приеме на обучение по программам магистратуры.</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Результаты вступительных испытаний, проводимых Университетом, действительны при приеме на очередной учебный год.</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Поступающий однократно сдает каждое вступительное испытание из числа указанных в настоящем пункте. В случае если по общеобразовательному вступительному испытанию установлено несколько предметов, поступающий может сдавать вступительное испытание однократно по каждому предмету.</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61. Вступительные испытания проводятся на русском языке, а также на </w:t>
      </w:r>
      <w:r w:rsidR="00A472F4" w:rsidRPr="006F5F97">
        <w:rPr>
          <w:rFonts w:ascii="Times New Roman CYR" w:hAnsi="Times New Roman CYR" w:cs="Times New Roman CYR"/>
          <w:sz w:val="24"/>
          <w:szCs w:val="24"/>
        </w:rPr>
        <w:t>иностранном языке по направлениям:</w:t>
      </w:r>
      <w:r w:rsidRPr="006F5F97">
        <w:rPr>
          <w:rFonts w:ascii="Times New Roman CYR" w:hAnsi="Times New Roman CYR" w:cs="Times New Roman CYR"/>
          <w:sz w:val="24"/>
          <w:szCs w:val="24"/>
        </w:rPr>
        <w:t xml:space="preserve"> </w:t>
      </w:r>
      <w:r w:rsidR="00A472F4" w:rsidRPr="006F5F97">
        <w:rPr>
          <w:rFonts w:ascii="Times New Roman CYR" w:hAnsi="Times New Roman CYR" w:cs="Times New Roman CYR"/>
          <w:sz w:val="24"/>
          <w:szCs w:val="24"/>
        </w:rPr>
        <w:t>45.04.01 Филология</w:t>
      </w:r>
      <w:r w:rsidR="00A472F4" w:rsidRPr="006F5F97">
        <w:t xml:space="preserve"> </w:t>
      </w:r>
      <w:r w:rsidR="00A472F4" w:rsidRPr="006F5F97">
        <w:rPr>
          <w:rFonts w:ascii="Times New Roman" w:hAnsi="Times New Roman" w:cs="Times New Roman"/>
          <w:sz w:val="24"/>
          <w:szCs w:val="24"/>
        </w:rPr>
        <w:t>(профиль:</w:t>
      </w:r>
      <w:r w:rsidR="00A472F4" w:rsidRPr="006F5F97">
        <w:t xml:space="preserve"> </w:t>
      </w:r>
      <w:r w:rsidR="00A472F4" w:rsidRPr="006F5F97">
        <w:rPr>
          <w:rFonts w:ascii="Times New Roman CYR" w:hAnsi="Times New Roman CYR" w:cs="Times New Roman CYR"/>
          <w:sz w:val="24"/>
          <w:szCs w:val="24"/>
        </w:rPr>
        <w:t>Иностранные языки и межкультурная коммуникация); 45.03.02 Лингвистика; 40.03.01 Юриспруденция.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62. При самостоятельном проведении вступительного испытания по иностранному языку при приеме на обучение по программам бакалавриата, программам специалитета Университет проводит вступительное испытание по английскому языку.</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63. Университет проводит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Вступительные испытания при приеме на места в рамках контрольных цифр проводятся очно; на места по договорам об оказании платных образовательных услуг – очно или с использованием дистанционных технологий.</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64. 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65. Лица, не прошедшие вступительное испытание по уважительной причине (болезнь или иные обстоятельства, подтвержденные документально), допускаются к сдаче </w:t>
      </w:r>
      <w:r w:rsidRPr="006F5F97">
        <w:rPr>
          <w:rFonts w:ascii="Times New Roman CYR" w:hAnsi="Times New Roman CYR" w:cs="Times New Roman CYR"/>
          <w:sz w:val="24"/>
          <w:szCs w:val="24"/>
        </w:rPr>
        <w:lastRenderedPageBreak/>
        <w:t>вступительного испытания в другой группе или в резервный день.</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66. При нарушении поступающим во время проведения вступительного испытания правил, утвержденных Университетом, уполномоченные должностные лица организации составляют акт о нарушении и о непрохождении поступающим вступительного испытания без уважительной причины, а при очном проведении вступительного испытания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также удаляют поступающего с места проведения вступительного испытания.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67. Результаты вступительного испытания объявляются на официальном сайте не позднее третьего рабочего дня после проведения вступительного испытания. </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После объявления результатов письменного вступительного испытания поступающий имеет право в день объявления результатов вступительного испытания ознакомиться с результатами проверки и оценивания его работы, выполненной при прохождении вступительного испытания, лично обратившись в приемную комиссию Университета.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68. По результатам вступительного испытания, проводимого Университетом, поступающий имеет право подать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Правила подачи и рассмотрения апелляций устанавливаются </w:t>
      </w:r>
      <w:r w:rsidR="000B6C1C" w:rsidRPr="006F5F97">
        <w:rPr>
          <w:rFonts w:ascii="Times New Roman CYR" w:hAnsi="Times New Roman CYR" w:cs="Times New Roman CYR"/>
          <w:sz w:val="24"/>
          <w:szCs w:val="24"/>
        </w:rPr>
        <w:t xml:space="preserve">в соответствии с </w:t>
      </w:r>
      <w:r w:rsidRPr="006F5F97">
        <w:rPr>
          <w:rFonts w:ascii="Times New Roman CYR" w:hAnsi="Times New Roman CYR" w:cs="Times New Roman CYR"/>
          <w:sz w:val="24"/>
          <w:szCs w:val="24"/>
        </w:rPr>
        <w:t>Положением об апелляционн</w:t>
      </w:r>
      <w:r w:rsidR="000B6C1C" w:rsidRPr="006F5F97">
        <w:rPr>
          <w:rFonts w:ascii="Times New Roman CYR" w:hAnsi="Times New Roman CYR" w:cs="Times New Roman CYR"/>
          <w:sz w:val="24"/>
          <w:szCs w:val="24"/>
        </w:rPr>
        <w:t>ых</w:t>
      </w:r>
      <w:r w:rsidRPr="006F5F97">
        <w:rPr>
          <w:rFonts w:ascii="Times New Roman CYR" w:hAnsi="Times New Roman CYR" w:cs="Times New Roman CYR"/>
          <w:sz w:val="24"/>
          <w:szCs w:val="24"/>
        </w:rPr>
        <w:t xml:space="preserve"> комисси</w:t>
      </w:r>
      <w:r w:rsidR="000B6C1C" w:rsidRPr="006F5F97">
        <w:rPr>
          <w:rFonts w:ascii="Times New Roman CYR" w:hAnsi="Times New Roman CYR" w:cs="Times New Roman CYR"/>
          <w:sz w:val="24"/>
          <w:szCs w:val="24"/>
        </w:rPr>
        <w:t>ях</w:t>
      </w:r>
      <w:r w:rsidRPr="006F5F97">
        <w:rPr>
          <w:rFonts w:ascii="Times New Roman CYR" w:hAnsi="Times New Roman CYR" w:cs="Times New Roman CYR"/>
          <w:sz w:val="24"/>
          <w:szCs w:val="24"/>
        </w:rPr>
        <w:t>.</w:t>
      </w:r>
    </w:p>
    <w:p w:rsidR="00AD5B4A" w:rsidRPr="006F5F97" w:rsidRDefault="00AD5B4A" w:rsidP="00E64EF3">
      <w:pPr>
        <w:pStyle w:val="ConsPlusNormal"/>
        <w:ind w:firstLine="709"/>
        <w:jc w:val="both"/>
        <w:rPr>
          <w:rFonts w:ascii="Times New Roman CYR" w:hAnsi="Times New Roman CYR" w:cs="Times New Roman CYR"/>
          <w:sz w:val="24"/>
          <w:szCs w:val="24"/>
        </w:rPr>
      </w:pPr>
    </w:p>
    <w:p w:rsidR="00AD5B4A" w:rsidRPr="006F5F97" w:rsidRDefault="00AD5B4A" w:rsidP="00BD1FAF">
      <w:pPr>
        <w:pStyle w:val="ConsPlusNormal"/>
        <w:ind w:firstLine="709"/>
        <w:jc w:val="both"/>
        <w:outlineLvl w:val="0"/>
        <w:rPr>
          <w:rFonts w:ascii="Times New Roman CYR" w:hAnsi="Times New Roman CYR" w:cs="Times New Roman CYR"/>
          <w:b/>
          <w:sz w:val="24"/>
          <w:szCs w:val="24"/>
        </w:rPr>
      </w:pPr>
      <w:bookmarkStart w:id="46" w:name="_Toc116227354"/>
      <w:bookmarkStart w:id="47" w:name="_Toc167453727"/>
      <w:r w:rsidRPr="006F5F97">
        <w:rPr>
          <w:rFonts w:ascii="Times New Roman CYR" w:hAnsi="Times New Roman CYR" w:cs="Times New Roman CYR"/>
          <w:b/>
          <w:sz w:val="24"/>
          <w:szCs w:val="24"/>
        </w:rPr>
        <w:t>X. Особенности проведения вступительных испытаний для инвалидов и лиц с ограниченными возможностями здоровья</w:t>
      </w:r>
      <w:bookmarkEnd w:id="46"/>
      <w:bookmarkEnd w:id="47"/>
    </w:p>
    <w:p w:rsidR="00AD5B4A" w:rsidRPr="006F5F97" w:rsidRDefault="00AD5B4A" w:rsidP="00E64EF3">
      <w:pPr>
        <w:pStyle w:val="ConsPlusNormal"/>
        <w:ind w:firstLine="709"/>
        <w:jc w:val="both"/>
        <w:rPr>
          <w:rFonts w:ascii="Times New Roman CYR" w:hAnsi="Times New Roman CYR" w:cs="Times New Roman CYR"/>
          <w:sz w:val="24"/>
          <w:szCs w:val="24"/>
        </w:rPr>
      </w:pP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69. При проведении вступительных испытаний для поступающих из числа инвалидов и лиц с ограниченными возможностями здоровья (далее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поступающие с ограниченными возможностями здоровья) Университет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специальные условия, индивидуальные особенности).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70. При очном проведении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71. Очные вступительные испытания для поступающих с ограниченными возможностями здоровья проводятся в отдельной аудитории.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Число поступающих с ограниченными возможностями здоровья в одной аудитории не должно превышать:</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при сдаче вступительного испытания в письменной форме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12 человек;</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при сдаче вступительного испытания в устной форме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6 человек.</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Допускается присутствие в аудитории во время сдачи вступительного испытания ассистента из числа работников Университета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72. Продолжительность вступительного испытания для поступающих с ограниченными возможностями здоровья увеличивается по решению Университета</w:t>
      </w:r>
      <w:r w:rsidR="005761EC" w:rsidRPr="006F5F97">
        <w:rPr>
          <w:rFonts w:ascii="Times New Roman CYR" w:hAnsi="Times New Roman CYR" w:cs="Times New Roman CYR"/>
          <w:sz w:val="24"/>
          <w:szCs w:val="24"/>
        </w:rPr>
        <w:t xml:space="preserve">, но </w:t>
      </w:r>
      <w:r w:rsidR="005761EC" w:rsidRPr="006F5F97">
        <w:rPr>
          <w:rFonts w:ascii="Times New Roman CYR" w:hAnsi="Times New Roman CYR" w:cs="Times New Roman CYR"/>
          <w:sz w:val="24"/>
          <w:szCs w:val="24"/>
        </w:rPr>
        <w:br/>
      </w:r>
      <w:r w:rsidRPr="006F5F97">
        <w:rPr>
          <w:rFonts w:ascii="Times New Roman CYR" w:hAnsi="Times New Roman CYR" w:cs="Times New Roman CYR"/>
          <w:sz w:val="24"/>
          <w:szCs w:val="24"/>
        </w:rPr>
        <w:t>не более чем на 1,5 часа.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lastRenderedPageBreak/>
        <w:t>73.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74. 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75.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 для слепых:</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2) для слабовидящих:</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обеспечивается индивидуальное равномерное освещение не менее 300 люкс (при очном проведении вступительных испытаний);</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задания для выполнения, а также инструкция по порядку проведения вступительных испытаний оформляются увеличенным шрифтом;</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 для глухих и слабослышащих:</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предоставляются услуги сурдопереводчика;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4) для слепоглухих предоставляются услуги тифлосурдопереводчика (помимо требований, выполняемых соответственно для слепых и глухих);</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 решению организации);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 решению организации).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76. Условия, указанные в </w:t>
      </w:r>
      <w:r w:rsidR="00C01D94" w:rsidRPr="006F5F97">
        <w:rPr>
          <w:rFonts w:ascii="Times New Roman CYR" w:hAnsi="Times New Roman CYR" w:cs="Times New Roman CYR"/>
          <w:sz w:val="24"/>
          <w:szCs w:val="24"/>
        </w:rPr>
        <w:t xml:space="preserve">пунктах </w:t>
      </w:r>
      <w:r w:rsidRPr="006F5F97">
        <w:rPr>
          <w:rFonts w:ascii="Times New Roman CYR" w:hAnsi="Times New Roman CYR" w:cs="Times New Roman CYR"/>
          <w:sz w:val="24"/>
          <w:szCs w:val="24"/>
        </w:rPr>
        <w:t>7</w:t>
      </w:r>
      <w:r w:rsidR="00C01D94" w:rsidRPr="006F5F97">
        <w:rPr>
          <w:rFonts w:ascii="Times New Roman CYR" w:hAnsi="Times New Roman CYR" w:cs="Times New Roman CYR"/>
          <w:sz w:val="24"/>
          <w:szCs w:val="24"/>
        </w:rPr>
        <w:t>0-75</w:t>
      </w:r>
      <w:r w:rsidRPr="006F5F97">
        <w:rPr>
          <w:rFonts w:ascii="Times New Roman CYR" w:hAnsi="Times New Roman CYR" w:cs="Times New Roman CYR"/>
          <w:sz w:val="24"/>
          <w:szCs w:val="24"/>
        </w:rPr>
        <w:t xml:space="preserve"> Правил, предоставляются поступающим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и документа, </w:t>
      </w:r>
      <w:r w:rsidRPr="006F5F97">
        <w:rPr>
          <w:rFonts w:ascii="Times New Roman CYR" w:hAnsi="Times New Roman CYR" w:cs="Times New Roman CYR"/>
          <w:sz w:val="24"/>
          <w:szCs w:val="24"/>
        </w:rPr>
        <w:lastRenderedPageBreak/>
        <w:t>подтверждающего инвалидность или ограниченные возможности здоровья, требующие создания указанных условий.</w:t>
      </w:r>
    </w:p>
    <w:p w:rsidR="00AD5B4A" w:rsidRPr="006F5F97" w:rsidRDefault="00AD5B4A" w:rsidP="00E64EF3">
      <w:pPr>
        <w:pStyle w:val="ConsPlusNormal"/>
        <w:ind w:firstLine="709"/>
        <w:jc w:val="both"/>
        <w:rPr>
          <w:rFonts w:ascii="Times New Roman CYR" w:hAnsi="Times New Roman CYR" w:cs="Times New Roman CYR"/>
          <w:sz w:val="24"/>
          <w:szCs w:val="24"/>
        </w:rPr>
      </w:pPr>
    </w:p>
    <w:p w:rsidR="00AD5B4A" w:rsidRPr="006F5F97" w:rsidRDefault="00AD5B4A" w:rsidP="00BD1FAF">
      <w:pPr>
        <w:pStyle w:val="ConsPlusNormal"/>
        <w:ind w:firstLine="709"/>
        <w:jc w:val="both"/>
        <w:outlineLvl w:val="0"/>
        <w:rPr>
          <w:rFonts w:ascii="Times New Roman CYR" w:hAnsi="Times New Roman CYR" w:cs="Times New Roman CYR"/>
          <w:b/>
          <w:sz w:val="24"/>
          <w:szCs w:val="24"/>
        </w:rPr>
      </w:pPr>
      <w:bookmarkStart w:id="48" w:name="_Toc116227355"/>
      <w:bookmarkStart w:id="49" w:name="_Toc167453728"/>
      <w:r w:rsidRPr="006F5F97">
        <w:rPr>
          <w:rFonts w:ascii="Times New Roman CYR" w:hAnsi="Times New Roman CYR" w:cs="Times New Roman CYR"/>
          <w:b/>
          <w:sz w:val="24"/>
          <w:szCs w:val="24"/>
        </w:rPr>
        <w:t>XI. Формирование ранжированных списков поступающих и зачисление</w:t>
      </w:r>
      <w:bookmarkEnd w:id="48"/>
      <w:bookmarkEnd w:id="49"/>
    </w:p>
    <w:p w:rsidR="00AD5B4A" w:rsidRPr="006F5F97" w:rsidRDefault="00AD5B4A" w:rsidP="00E64EF3">
      <w:pPr>
        <w:pStyle w:val="ConsPlusNormal"/>
        <w:ind w:firstLine="709"/>
        <w:jc w:val="both"/>
        <w:rPr>
          <w:rFonts w:ascii="Times New Roman CYR" w:hAnsi="Times New Roman CYR" w:cs="Times New Roman CYR"/>
          <w:sz w:val="24"/>
          <w:szCs w:val="24"/>
        </w:rPr>
      </w:pP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w:hAnsi="Times New Roman" w:cs="Times New Roman"/>
          <w:sz w:val="24"/>
          <w:szCs w:val="24"/>
        </w:rPr>
        <w:t xml:space="preserve">77. По результатам приема документов и вступительных испытаний Университет формирует отдельный ранжированный список поступающих по каждому конкурсу (далее </w:t>
      </w:r>
      <w:r w:rsidR="000B6C1C" w:rsidRPr="006F5F97">
        <w:rPr>
          <w:rFonts w:ascii="Times New Roman" w:hAnsi="Times New Roman" w:cs="Times New Roman"/>
          <w:sz w:val="24"/>
          <w:szCs w:val="24"/>
        </w:rPr>
        <w:t>–</w:t>
      </w:r>
      <w:r w:rsidRPr="006F5F97">
        <w:rPr>
          <w:rFonts w:ascii="Times New Roman" w:hAnsi="Times New Roman" w:cs="Times New Roman"/>
          <w:sz w:val="24"/>
          <w:szCs w:val="24"/>
        </w:rPr>
        <w:t xml:space="preserve"> конкурсный список). Конкурсные списки публикуются на официальном сайте и на ЕПГУ и обновляются при наличии изменений ежедневно до дня издания приказа (приказов) о зачислении по соответствующему конкурсу включительно не менее </w:t>
      </w:r>
      <w:r w:rsidR="000B6C1C" w:rsidRPr="006F5F97">
        <w:rPr>
          <w:rFonts w:ascii="Times New Roman" w:hAnsi="Times New Roman" w:cs="Times New Roman"/>
          <w:sz w:val="24"/>
          <w:szCs w:val="24"/>
        </w:rPr>
        <w:t>пяти</w:t>
      </w:r>
      <w:r w:rsidRPr="006F5F97">
        <w:rPr>
          <w:rFonts w:ascii="Times New Roman" w:hAnsi="Times New Roman" w:cs="Times New Roman"/>
          <w:sz w:val="24"/>
          <w:szCs w:val="24"/>
        </w:rPr>
        <w:t xml:space="preserve"> раз в день в период с 9 часов до 18 часов по местному времени.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78. Конкурсный список (за исключением конкурсного списка поступающих на места в пределах </w:t>
      </w:r>
      <w:r w:rsidR="000B53B8" w:rsidRPr="006F5F97">
        <w:rPr>
          <w:rFonts w:ascii="Times New Roman CYR" w:hAnsi="Times New Roman CYR" w:cs="Times New Roman CYR"/>
          <w:sz w:val="24"/>
          <w:szCs w:val="24"/>
        </w:rPr>
        <w:t>отдельной</w:t>
      </w:r>
      <w:r w:rsidRPr="006F5F97">
        <w:rPr>
          <w:rFonts w:ascii="Times New Roman CYR" w:hAnsi="Times New Roman CYR" w:cs="Times New Roman CYR"/>
          <w:sz w:val="24"/>
          <w:szCs w:val="24"/>
        </w:rPr>
        <w:t xml:space="preserve"> квоты) включает в себя: </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конкурсный список поступающих на обучение без вступительных испытаний</w:t>
      </w:r>
      <w:r w:rsidR="000B53B8" w:rsidRPr="006F5F97">
        <w:rPr>
          <w:rFonts w:ascii="Times New Roman CYR" w:hAnsi="Times New Roman CYR" w:cs="Times New Roman CYR"/>
          <w:sz w:val="24"/>
          <w:szCs w:val="24"/>
        </w:rPr>
        <w:t xml:space="preserve"> в соответствии с частью 4 и (или) 12 статьи 71 Федерального закона </w:t>
      </w:r>
      <w:r w:rsidR="001C627B" w:rsidRPr="006F5F97">
        <w:rPr>
          <w:rFonts w:ascii="Times New Roman CYR" w:hAnsi="Times New Roman CYR" w:cs="Times New Roman CYR"/>
          <w:sz w:val="24"/>
          <w:szCs w:val="24"/>
        </w:rPr>
        <w:t>№</w:t>
      </w:r>
      <w:r w:rsidR="004B0F8C" w:rsidRPr="006F5F97">
        <w:rPr>
          <w:rFonts w:ascii="Times New Roman CYR" w:hAnsi="Times New Roman CYR" w:cs="Times New Roman CYR"/>
          <w:sz w:val="24"/>
          <w:szCs w:val="24"/>
        </w:rPr>
        <w:t> </w:t>
      </w:r>
      <w:r w:rsidR="000B53B8" w:rsidRPr="006F5F97">
        <w:rPr>
          <w:rFonts w:ascii="Times New Roman CYR" w:hAnsi="Times New Roman CYR" w:cs="Times New Roman CYR"/>
          <w:sz w:val="24"/>
          <w:szCs w:val="24"/>
        </w:rPr>
        <w:t>273-ФЗ</w:t>
      </w:r>
      <w:r w:rsidRPr="006F5F97">
        <w:rPr>
          <w:rFonts w:ascii="Times New Roman CYR" w:hAnsi="Times New Roman CYR" w:cs="Times New Roman CYR"/>
          <w:sz w:val="24"/>
          <w:szCs w:val="24"/>
        </w:rPr>
        <w:t xml:space="preserve"> (по программам бакалавриата, программам специалитета);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конкурсный список поступающих на обучение по результатам ЕГЭ и (или) вступительных испытаний, проводимых Университетом (далее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результаты вступительных испытаний), набравших не менее минимального количества баллов.</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По программам бакалавриата, программам специалитета зачисление</w:t>
      </w:r>
      <w:r w:rsidR="000B53B8" w:rsidRPr="006F5F97">
        <w:rPr>
          <w:rFonts w:ascii="Times New Roman CYR" w:hAnsi="Times New Roman CYR" w:cs="Times New Roman CYR"/>
          <w:sz w:val="24"/>
          <w:szCs w:val="24"/>
        </w:rPr>
        <w:t xml:space="preserve"> поступающих на обучение</w:t>
      </w:r>
      <w:r w:rsidRPr="006F5F97">
        <w:rPr>
          <w:rFonts w:ascii="Times New Roman CYR" w:hAnsi="Times New Roman CYR" w:cs="Times New Roman CYR"/>
          <w:sz w:val="24"/>
          <w:szCs w:val="24"/>
        </w:rPr>
        <w:t xml:space="preserve"> по результатам вступительных испытаний проводится на места, оставшиеся после зачисления </w:t>
      </w:r>
      <w:r w:rsidR="000B53B8" w:rsidRPr="006F5F97">
        <w:rPr>
          <w:rFonts w:ascii="Times New Roman CYR" w:hAnsi="Times New Roman CYR" w:cs="Times New Roman CYR"/>
          <w:sz w:val="24"/>
          <w:szCs w:val="24"/>
        </w:rPr>
        <w:t xml:space="preserve">поступающих на обучение без вступительных испытаний в соответствии с частью 4 и (или) 12 статьи 71 Федерального закона </w:t>
      </w:r>
      <w:r w:rsidR="00A56441" w:rsidRPr="006F5F97">
        <w:rPr>
          <w:rFonts w:ascii="Times New Roman CYR" w:hAnsi="Times New Roman CYR" w:cs="Times New Roman CYR"/>
          <w:sz w:val="24"/>
          <w:szCs w:val="24"/>
        </w:rPr>
        <w:t>№</w:t>
      </w:r>
      <w:r w:rsidR="00BD1FAF" w:rsidRPr="006F5F97">
        <w:rPr>
          <w:rFonts w:ascii="Times New Roman CYR" w:hAnsi="Times New Roman CYR" w:cs="Times New Roman CYR"/>
          <w:sz w:val="24"/>
          <w:szCs w:val="24"/>
        </w:rPr>
        <w:t> </w:t>
      </w:r>
      <w:r w:rsidR="000B53B8" w:rsidRPr="006F5F97">
        <w:rPr>
          <w:rFonts w:ascii="Times New Roman CYR" w:hAnsi="Times New Roman CYR" w:cs="Times New Roman CYR"/>
          <w:sz w:val="24"/>
          <w:szCs w:val="24"/>
        </w:rPr>
        <w:t>273-ФЗ</w:t>
      </w:r>
      <w:r w:rsidRPr="006F5F97">
        <w:rPr>
          <w:rFonts w:ascii="Times New Roman CYR" w:hAnsi="Times New Roman CYR" w:cs="Times New Roman CYR"/>
          <w:sz w:val="24"/>
          <w:szCs w:val="24"/>
        </w:rPr>
        <w:t>, в рамках соответствующего конкурсного списка.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79. Конкурсный список поступающих на обучение </w:t>
      </w:r>
      <w:r w:rsidR="009431D7" w:rsidRPr="006F5F97">
        <w:rPr>
          <w:rFonts w:ascii="Times New Roman CYR" w:hAnsi="Times New Roman CYR" w:cs="Times New Roman CYR"/>
          <w:sz w:val="24"/>
          <w:szCs w:val="24"/>
        </w:rPr>
        <w:t xml:space="preserve">без вступительных испытаний в соответствии с частью 4 и (или) 12 статьи 71 Федерального закона </w:t>
      </w:r>
      <w:r w:rsidR="00A56441" w:rsidRPr="006F5F97">
        <w:rPr>
          <w:rFonts w:ascii="Times New Roman CYR" w:hAnsi="Times New Roman CYR" w:cs="Times New Roman CYR"/>
          <w:sz w:val="24"/>
          <w:szCs w:val="24"/>
        </w:rPr>
        <w:t>№</w:t>
      </w:r>
      <w:r w:rsidR="00BD1FAF" w:rsidRPr="006F5F97">
        <w:rPr>
          <w:rFonts w:ascii="Times New Roman CYR" w:hAnsi="Times New Roman CYR" w:cs="Times New Roman CYR"/>
          <w:sz w:val="24"/>
          <w:szCs w:val="24"/>
        </w:rPr>
        <w:t> </w:t>
      </w:r>
      <w:r w:rsidR="009431D7" w:rsidRPr="006F5F97">
        <w:rPr>
          <w:rFonts w:ascii="Times New Roman CYR" w:hAnsi="Times New Roman CYR" w:cs="Times New Roman CYR"/>
          <w:sz w:val="24"/>
          <w:szCs w:val="24"/>
        </w:rPr>
        <w:t xml:space="preserve">273-ФЗ (по программам бакалавриата, программам специалитета), указанный в абзаце втором пункта 78 Правил, </w:t>
      </w:r>
      <w:r w:rsidRPr="006F5F97">
        <w:rPr>
          <w:rFonts w:ascii="Times New Roman CYR" w:hAnsi="Times New Roman CYR" w:cs="Times New Roman CYR"/>
          <w:sz w:val="24"/>
          <w:szCs w:val="24"/>
        </w:rPr>
        <w:t>ранжируется по следующим основаниям:</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 по статусу лиц, имеющих право на прием без вступительных испытаний, в следующем порядке:</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а) члены сборных команд, участвовавших в международных олимпиадах;</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б) победители заключительного этапа всероссийской олимпиады;</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в) призеры заключительного этапа всероссийской олимпиады;</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г)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д) победители олимпиад школьников;</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е) призеры олимпиад школьников;</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2) для лиц, ук</w:t>
      </w:r>
      <w:r w:rsidR="000B6C1C" w:rsidRPr="006F5F97">
        <w:rPr>
          <w:rFonts w:ascii="Times New Roman CYR" w:hAnsi="Times New Roman CYR" w:cs="Times New Roman CYR"/>
          <w:sz w:val="24"/>
          <w:szCs w:val="24"/>
        </w:rPr>
        <w:t>азанных в каждом из подпунктов «а»-«е»</w:t>
      </w:r>
      <w:r w:rsidRPr="006F5F97">
        <w:rPr>
          <w:rFonts w:ascii="Times New Roman CYR" w:hAnsi="Times New Roman CYR" w:cs="Times New Roman CYR"/>
          <w:sz w:val="24"/>
          <w:szCs w:val="24"/>
        </w:rPr>
        <w:t xml:space="preserve"> подпункта 1 настоящего пункта</w:t>
      </w:r>
      <w:r w:rsidR="000B6C1C" w:rsidRPr="006F5F97">
        <w:rPr>
          <w:rFonts w:ascii="Times New Roman CYR" w:hAnsi="Times New Roman CYR" w:cs="Times New Roman CYR"/>
          <w:sz w:val="24"/>
          <w:szCs w:val="24"/>
        </w:rPr>
        <w:t xml:space="preserve"> Правил</w:t>
      </w:r>
      <w:r w:rsidRPr="006F5F97">
        <w:rPr>
          <w:rFonts w:ascii="Times New Roman CYR" w:hAnsi="Times New Roman CYR" w:cs="Times New Roman CYR"/>
          <w:sz w:val="24"/>
          <w:szCs w:val="24"/>
        </w:rPr>
        <w:t xml:space="preserve">,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 убыванию количества баллов, начисленных за индивидуальные достижения;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 при равенстве по критериям, указанным в подпунктах 1 и 2 настоящего пункта</w:t>
      </w:r>
      <w:r w:rsidR="000B6C1C" w:rsidRPr="006F5F97">
        <w:rPr>
          <w:rFonts w:ascii="Times New Roman CYR" w:hAnsi="Times New Roman CYR" w:cs="Times New Roman CYR"/>
          <w:sz w:val="24"/>
          <w:szCs w:val="24"/>
        </w:rPr>
        <w:t xml:space="preserve"> Правил</w:t>
      </w:r>
      <w:r w:rsidRPr="006F5F97">
        <w:rPr>
          <w:rFonts w:ascii="Times New Roman CYR" w:hAnsi="Times New Roman CYR" w:cs="Times New Roman CYR"/>
          <w:sz w:val="24"/>
          <w:szCs w:val="24"/>
        </w:rPr>
        <w:t xml:space="preserve">,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 наличию преимущественного права, указанного в части 9 статьи 71 Федерального закона №</w:t>
      </w:r>
      <w:r w:rsidR="000B6C1C"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273-ФЗ (более высокое место в конкурсном списке занимают поступающие, имеющие преимущественное право);</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4) при равенстве по критериям, указанным в подпунктах 1-3 настоящего пункта</w:t>
      </w:r>
      <w:r w:rsidR="000B6C1C" w:rsidRPr="006F5F97">
        <w:rPr>
          <w:rFonts w:ascii="Times New Roman CYR" w:hAnsi="Times New Roman CYR" w:cs="Times New Roman CYR"/>
          <w:sz w:val="24"/>
          <w:szCs w:val="24"/>
        </w:rPr>
        <w:t xml:space="preserve"> Правил</w:t>
      </w:r>
      <w:r w:rsidRPr="006F5F97">
        <w:rPr>
          <w:rFonts w:ascii="Times New Roman CYR" w:hAnsi="Times New Roman CYR" w:cs="Times New Roman CYR"/>
          <w:sz w:val="24"/>
          <w:szCs w:val="24"/>
        </w:rPr>
        <w:t xml:space="preserve">,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 наличию преимущественного права, указанного в части 10 статьи 71 Федерального закона №</w:t>
      </w:r>
      <w:r w:rsidR="000B6C1C"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273-ФЗ (более высокое место в конкурсном списке занимают поступающие, имеющие преимущественное право);</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5) при равенстве по критериям, указанным в подпунктах 1-4 настоящего пункта</w:t>
      </w:r>
      <w:r w:rsidR="000B6C1C" w:rsidRPr="006F5F97">
        <w:rPr>
          <w:rFonts w:ascii="Times New Roman CYR" w:hAnsi="Times New Roman CYR" w:cs="Times New Roman CYR"/>
          <w:sz w:val="24"/>
          <w:szCs w:val="24"/>
        </w:rPr>
        <w:t xml:space="preserve"> Правил</w:t>
      </w:r>
      <w:r w:rsidRPr="006F5F97">
        <w:rPr>
          <w:rFonts w:ascii="Times New Roman CYR" w:hAnsi="Times New Roman CYR" w:cs="Times New Roman CYR"/>
          <w:sz w:val="24"/>
          <w:szCs w:val="24"/>
        </w:rPr>
        <w:t xml:space="preserve">,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 индивидуальным достижениям, учитываемым при равенстве поступающих по иным критериям ранжирования.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lastRenderedPageBreak/>
        <w:t>80. Конкурсный список поступающих на обучение по программам бакалавриата, программам специалитета по результатам вступительных испытаний</w:t>
      </w:r>
      <w:r w:rsidR="009431D7" w:rsidRPr="006F5F97">
        <w:rPr>
          <w:rFonts w:ascii="Times New Roman CYR" w:hAnsi="Times New Roman CYR" w:cs="Times New Roman CYR"/>
          <w:sz w:val="24"/>
          <w:szCs w:val="24"/>
        </w:rPr>
        <w:t>, указанный в абзаце третьем пункта 78 Правил,</w:t>
      </w:r>
      <w:r w:rsidRPr="006F5F97">
        <w:rPr>
          <w:rFonts w:ascii="Times New Roman CYR" w:hAnsi="Times New Roman CYR" w:cs="Times New Roman CYR"/>
          <w:sz w:val="24"/>
          <w:szCs w:val="24"/>
        </w:rPr>
        <w:t xml:space="preserve"> ранжируется по следующим основаниям:</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 по убыванию суммы конкурсных баллов, исчисленной как сумма баллов за каждое вступительное испытание и за индивидуальные достижения;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2) при равенстве суммы конкурсных баллов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Университетом (</w:t>
      </w:r>
      <w:r w:rsidRPr="006F5F97">
        <w:rPr>
          <w:rFonts w:ascii="Times New Roman CYR" w:hAnsi="Times New Roman CYR" w:cs="Times New Roman CYR"/>
          <w:b/>
          <w:sz w:val="24"/>
          <w:szCs w:val="24"/>
        </w:rPr>
        <w:t>см. Приложение А</w:t>
      </w:r>
      <w:r w:rsidRPr="006F5F97">
        <w:rPr>
          <w:rFonts w:ascii="Times New Roman CYR" w:hAnsi="Times New Roman CYR" w:cs="Times New Roman CYR"/>
          <w:sz w:val="24"/>
          <w:szCs w:val="24"/>
        </w:rPr>
        <w:t>);</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 при равенстве по критериям, указанным в подпунктах 1 и 2 настоящего пункта</w:t>
      </w:r>
      <w:r w:rsidR="000B6C1C" w:rsidRPr="006F5F97">
        <w:rPr>
          <w:rFonts w:ascii="Times New Roman CYR" w:hAnsi="Times New Roman CYR" w:cs="Times New Roman CYR"/>
          <w:sz w:val="24"/>
          <w:szCs w:val="24"/>
        </w:rPr>
        <w:t xml:space="preserve"> Правил</w:t>
      </w:r>
      <w:r w:rsidRPr="006F5F97">
        <w:rPr>
          <w:rFonts w:ascii="Times New Roman CYR" w:hAnsi="Times New Roman CYR" w:cs="Times New Roman CYR"/>
          <w:sz w:val="24"/>
          <w:szCs w:val="24"/>
        </w:rPr>
        <w:t xml:space="preserve">,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 наличию преимущественного права, указанного в части 9 статьи 71 Федерального закона № 273-ФЗ (более высокое место в конкурсном списке занимают поступающие, имеющие преимущественное право);</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4) при равенстве по критериям, указанным в подпунктах 1-3 настоящего пункта</w:t>
      </w:r>
      <w:r w:rsidR="000B6C1C" w:rsidRPr="006F5F97">
        <w:rPr>
          <w:rFonts w:ascii="Times New Roman CYR" w:hAnsi="Times New Roman CYR" w:cs="Times New Roman CYR"/>
          <w:sz w:val="24"/>
          <w:szCs w:val="24"/>
        </w:rPr>
        <w:t xml:space="preserve"> Правил</w:t>
      </w:r>
      <w:r w:rsidRPr="006F5F97">
        <w:rPr>
          <w:rFonts w:ascii="Times New Roman CYR" w:hAnsi="Times New Roman CYR" w:cs="Times New Roman CYR"/>
          <w:sz w:val="24"/>
          <w:szCs w:val="24"/>
        </w:rPr>
        <w:t xml:space="preserve">,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 наличию преимущественного права, указанного в части 10 статьи 71 Федерального закона № 273-ФЗ (более высокое место в конкурсном списке занимают поступающие, имеющие преимущественное право);</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5) при равенстве по критериям, указанным в подпунктах 1-4 настоящего пункта</w:t>
      </w:r>
      <w:r w:rsidR="000B6C1C" w:rsidRPr="006F5F97">
        <w:rPr>
          <w:rFonts w:ascii="Times New Roman CYR" w:hAnsi="Times New Roman CYR" w:cs="Times New Roman CYR"/>
          <w:sz w:val="24"/>
          <w:szCs w:val="24"/>
        </w:rPr>
        <w:t xml:space="preserve"> Правил</w:t>
      </w:r>
      <w:r w:rsidRPr="006F5F97">
        <w:rPr>
          <w:rFonts w:ascii="Times New Roman CYR" w:hAnsi="Times New Roman CYR" w:cs="Times New Roman CYR"/>
          <w:sz w:val="24"/>
          <w:szCs w:val="24"/>
        </w:rPr>
        <w:t xml:space="preserve">,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 индивидуальным достижениям, учитываемым при равенстве поступающих по иным критериям ранжирования.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81. Конкурсный список по программам магистратуры ранжируется по следующим основаниям:</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 по убыванию суммы конкурсных баллов, исчисленной как сумма баллов за каждое вступительное испытание и за индивидуальные достижения;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2) при равенстве суммы конкурсных баллов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 убыванию суммы баллов, начисленных по результатам вступительных испытаний;</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 при равенстве по критериям, указанным в подпунктах 1 и 2 настоящего пункта</w:t>
      </w:r>
      <w:r w:rsidR="000B6C1C" w:rsidRPr="006F5F97">
        <w:rPr>
          <w:rFonts w:ascii="Times New Roman CYR" w:hAnsi="Times New Roman CYR" w:cs="Times New Roman CYR"/>
          <w:sz w:val="24"/>
          <w:szCs w:val="24"/>
        </w:rPr>
        <w:t xml:space="preserve"> Правил</w:t>
      </w:r>
      <w:r w:rsidRPr="006F5F97">
        <w:rPr>
          <w:rFonts w:ascii="Times New Roman CYR" w:hAnsi="Times New Roman CYR" w:cs="Times New Roman CYR"/>
          <w:sz w:val="24"/>
          <w:szCs w:val="24"/>
        </w:rPr>
        <w:t xml:space="preserve">,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по индивидуальным достижениям, учитываемым при равенстве поступающих по иным критериям ранжирования.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82. В конкурсном списке (за исключением конкурсного списка поступающих на места в пределах </w:t>
      </w:r>
      <w:r w:rsidR="000B53B8" w:rsidRPr="006F5F97">
        <w:rPr>
          <w:rFonts w:ascii="Times New Roman CYR" w:hAnsi="Times New Roman CYR" w:cs="Times New Roman CYR"/>
          <w:sz w:val="24"/>
          <w:szCs w:val="24"/>
        </w:rPr>
        <w:t>отдельной</w:t>
      </w:r>
      <w:r w:rsidRPr="006F5F97">
        <w:rPr>
          <w:rFonts w:ascii="Times New Roman CYR" w:hAnsi="Times New Roman CYR" w:cs="Times New Roman CYR"/>
          <w:sz w:val="24"/>
          <w:szCs w:val="24"/>
        </w:rPr>
        <w:t xml:space="preserve"> квоты) указываются следующие сведения: </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 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2) по каждому поступающему без вступительных испытаний (по программам бакалавриата, программам специалитета):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основание приема без вступительных испытаний;</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количество баллов за индивидуальные достижения;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наличие преимущественных прав зачисления;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 по каждому поступающему по результатам вступительных испытаний:</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сумма конкурсных баллов (за вступительные испытания и индивидуальные достижения);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сумма баллов за вступительные испытания;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количество баллов за каждое вступительное испытание;</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количество баллов за индивидуальные достижения;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наличие преимущественных прав зачисления (по программам бакалавриата, программам специалитета);</w:t>
      </w:r>
    </w:p>
    <w:p w:rsidR="00AD5B4A" w:rsidRPr="006F5F97" w:rsidRDefault="000B6C1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4) </w:t>
      </w:r>
      <w:r w:rsidR="009431D7" w:rsidRPr="006F5F97">
        <w:rPr>
          <w:rFonts w:ascii="Times New Roman CYR" w:hAnsi="Times New Roman CYR" w:cs="Times New Roman CYR"/>
          <w:sz w:val="24"/>
          <w:szCs w:val="24"/>
        </w:rPr>
        <w:t xml:space="preserve">при приеме на обучение в рамках контрольных цифр </w:t>
      </w:r>
      <w:r w:rsidR="00FA5ED6" w:rsidRPr="006F5F97">
        <w:rPr>
          <w:rFonts w:ascii="Times New Roman" w:hAnsi="Times New Roman" w:cs="Times New Roman"/>
          <w:sz w:val="24"/>
          <w:szCs w:val="24"/>
        </w:rPr>
        <w:t>–</w:t>
      </w:r>
      <w:r w:rsidR="009431D7" w:rsidRPr="006F5F97">
        <w:rPr>
          <w:rFonts w:ascii="Times New Roman CYR" w:hAnsi="Times New Roman CYR" w:cs="Times New Roman CYR"/>
          <w:sz w:val="24"/>
          <w:szCs w:val="24"/>
        </w:rPr>
        <w:t xml:space="preserve"> </w:t>
      </w:r>
      <w:r w:rsidR="00AD5B4A" w:rsidRPr="006F5F97">
        <w:rPr>
          <w:rFonts w:ascii="Times New Roman CYR" w:hAnsi="Times New Roman CYR" w:cs="Times New Roman CYR"/>
          <w:sz w:val="24"/>
          <w:szCs w:val="24"/>
        </w:rPr>
        <w:t>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В конкурсном списке фамилия, имя, отчество (при наличии) поступающих </w:t>
      </w:r>
      <w:r w:rsidR="00A56441" w:rsidRPr="006F5F97">
        <w:rPr>
          <w:rFonts w:ascii="Times New Roman CYR" w:hAnsi="Times New Roman CYR" w:cs="Times New Roman CYR"/>
          <w:sz w:val="24"/>
          <w:szCs w:val="24"/>
        </w:rPr>
        <w:br/>
      </w:r>
      <w:r w:rsidRPr="006F5F97">
        <w:rPr>
          <w:rFonts w:ascii="Times New Roman CYR" w:hAnsi="Times New Roman CYR" w:cs="Times New Roman CYR"/>
          <w:sz w:val="24"/>
          <w:szCs w:val="24"/>
        </w:rPr>
        <w:lastRenderedPageBreak/>
        <w:t>не указываются;</w:t>
      </w:r>
    </w:p>
    <w:p w:rsidR="00AD5B4A" w:rsidRPr="006F5F97" w:rsidRDefault="000B6C1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5) </w:t>
      </w:r>
      <w:r w:rsidR="009431D7" w:rsidRPr="006F5F97">
        <w:rPr>
          <w:rFonts w:ascii="Times New Roman CYR" w:hAnsi="Times New Roman CYR" w:cs="Times New Roman CYR"/>
          <w:sz w:val="24"/>
          <w:szCs w:val="24"/>
        </w:rPr>
        <w:t xml:space="preserve">при приеме на обучение по договорам об оказании платных образовательных услуг </w:t>
      </w:r>
      <w:r w:rsidR="001C627B" w:rsidRPr="006F5F97">
        <w:rPr>
          <w:rFonts w:ascii="Times New Roman" w:hAnsi="Times New Roman" w:cs="Times New Roman"/>
          <w:sz w:val="24"/>
          <w:szCs w:val="24"/>
        </w:rPr>
        <w:t>–</w:t>
      </w:r>
      <w:r w:rsidR="009431D7" w:rsidRPr="006F5F97">
        <w:rPr>
          <w:rFonts w:ascii="Times New Roman CYR" w:hAnsi="Times New Roman CYR" w:cs="Times New Roman CYR"/>
          <w:sz w:val="24"/>
          <w:szCs w:val="24"/>
        </w:rPr>
        <w:t xml:space="preserve"> наличие в организации заключенного договора об оказании платных образовательных услуг</w:t>
      </w:r>
      <w:r w:rsidR="00AD5B4A" w:rsidRPr="006F5F97">
        <w:rPr>
          <w:rFonts w:ascii="Times New Roman CYR" w:hAnsi="Times New Roman CYR" w:cs="Times New Roman CYR"/>
          <w:sz w:val="24"/>
          <w:szCs w:val="24"/>
        </w:rPr>
        <w:t>.</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В конкурсном списке фамилия, имя, отчество (при наличии) поступающих </w:t>
      </w:r>
      <w:r w:rsidR="00A56441" w:rsidRPr="006F5F97">
        <w:rPr>
          <w:rFonts w:ascii="Times New Roman CYR" w:hAnsi="Times New Roman CYR" w:cs="Times New Roman CYR"/>
          <w:sz w:val="24"/>
          <w:szCs w:val="24"/>
        </w:rPr>
        <w:br/>
      </w:r>
      <w:r w:rsidRPr="006F5F97">
        <w:rPr>
          <w:rFonts w:ascii="Times New Roman CYR" w:hAnsi="Times New Roman CYR" w:cs="Times New Roman CYR"/>
          <w:sz w:val="24"/>
          <w:szCs w:val="24"/>
        </w:rPr>
        <w:t>не указываются;</w:t>
      </w:r>
    </w:p>
    <w:p w:rsidR="00AD5B4A" w:rsidRPr="006F5F97" w:rsidRDefault="000B6C1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6) </w:t>
      </w:r>
      <w:r w:rsidR="00AD5B4A" w:rsidRPr="006F5F97">
        <w:rPr>
          <w:rFonts w:ascii="Times New Roman CYR" w:hAnsi="Times New Roman CYR" w:cs="Times New Roman CYR"/>
          <w:sz w:val="24"/>
          <w:szCs w:val="24"/>
        </w:rPr>
        <w:t>приоритет зачисления.</w:t>
      </w:r>
    </w:p>
    <w:p w:rsidR="009431D7" w:rsidRPr="006F5F97" w:rsidRDefault="001C627B"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82.1. </w:t>
      </w:r>
      <w:r w:rsidR="009431D7" w:rsidRPr="006F5F97">
        <w:rPr>
          <w:rFonts w:ascii="Times New Roman CYR" w:hAnsi="Times New Roman CYR" w:cs="Times New Roman CYR"/>
          <w:sz w:val="24"/>
          <w:szCs w:val="24"/>
        </w:rPr>
        <w:t>В конкурсном списке фамилия, имя, отчество поступающих не указываются.</w:t>
      </w:r>
    </w:p>
    <w:p w:rsidR="00AD5B4A" w:rsidRPr="006F5F97" w:rsidRDefault="000B6C1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83. </w:t>
      </w:r>
      <w:r w:rsidR="00AD5B4A" w:rsidRPr="006F5F97">
        <w:rPr>
          <w:rFonts w:ascii="Times New Roman CYR" w:hAnsi="Times New Roman CYR" w:cs="Times New Roman CYR"/>
          <w:sz w:val="24"/>
          <w:szCs w:val="24"/>
        </w:rPr>
        <w:t>Зачисление проводится в соответствии с приоритетами зачисления, указанными в заявлении (заявлениях) о приеме, согласно конкурсным спискам до заполнения установленного количества мест.</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Зачисление проводится в два этапа (за исключением этапов, указанных в </w:t>
      </w:r>
      <w:r w:rsidR="001C39F4" w:rsidRPr="006F5F97">
        <w:rPr>
          <w:rFonts w:ascii="Times New Roman CYR" w:hAnsi="Times New Roman CYR" w:cs="Times New Roman CYR"/>
          <w:sz w:val="24"/>
          <w:szCs w:val="24"/>
        </w:rPr>
        <w:t>пункте 88</w:t>
      </w:r>
      <w:r w:rsidRPr="006F5F97">
        <w:rPr>
          <w:rFonts w:ascii="Times New Roman CYR" w:hAnsi="Times New Roman CYR" w:cs="Times New Roman CYR"/>
          <w:sz w:val="24"/>
          <w:szCs w:val="24"/>
        </w:rPr>
        <w:t xml:space="preserve"> </w:t>
      </w:r>
      <w:r w:rsidR="0023236C"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 xml:space="preserve">). На каждом этапе зачисления Университет устанавливает день завершения </w:t>
      </w:r>
      <w:r w:rsidR="009431D7" w:rsidRPr="006F5F97">
        <w:rPr>
          <w:rFonts w:ascii="Times New Roman CYR" w:hAnsi="Times New Roman CYR" w:cs="Times New Roman CYR"/>
          <w:sz w:val="24"/>
          <w:szCs w:val="24"/>
        </w:rPr>
        <w:t>выставления на ЕПГУ отметок о представлении в организацию оригинала документа установленного образца, приема оригинала документа установленного образца, заключения договоров об оказании платны</w:t>
      </w:r>
      <w:r w:rsidR="009E678F" w:rsidRPr="006F5F97">
        <w:rPr>
          <w:rFonts w:ascii="Times New Roman CYR" w:hAnsi="Times New Roman CYR" w:cs="Times New Roman CYR"/>
          <w:sz w:val="24"/>
          <w:szCs w:val="24"/>
        </w:rPr>
        <w:t xml:space="preserve">х образовательных услуг (далее </w:t>
      </w:r>
      <w:r w:rsidR="009E678F" w:rsidRPr="006F5F97">
        <w:rPr>
          <w:rFonts w:ascii="Times New Roman" w:hAnsi="Times New Roman" w:cs="Times New Roman"/>
          <w:sz w:val="24"/>
          <w:szCs w:val="24"/>
        </w:rPr>
        <w:t>–</w:t>
      </w:r>
      <w:r w:rsidR="009431D7" w:rsidRPr="006F5F97">
        <w:rPr>
          <w:rFonts w:ascii="Times New Roman CYR" w:hAnsi="Times New Roman CYR" w:cs="Times New Roman CYR"/>
          <w:sz w:val="24"/>
          <w:szCs w:val="24"/>
        </w:rPr>
        <w:t xml:space="preserve"> день завершения выставления отметок об оригинале и приема оригинала).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Поступающий на места в рамках контрольных цифр зачисляется в соответствии с наиболее высоким приоритетом зачисления, по которому он проходит по конкурсу на указанные места (по программам бакалавриата и программам специалитета </w:t>
      </w:r>
      <w:r w:rsidR="0023236C"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в соответствии с </w:t>
      </w:r>
      <w:r w:rsidR="001C39F4" w:rsidRPr="006F5F97">
        <w:rPr>
          <w:rFonts w:ascii="Times New Roman CYR" w:hAnsi="Times New Roman CYR" w:cs="Times New Roman CYR"/>
          <w:sz w:val="24"/>
          <w:szCs w:val="24"/>
        </w:rPr>
        <w:t>пунктом 88</w:t>
      </w:r>
      <w:r w:rsidRPr="006F5F97">
        <w:rPr>
          <w:rFonts w:ascii="Times New Roman CYR" w:hAnsi="Times New Roman CYR" w:cs="Times New Roman CYR"/>
          <w:sz w:val="24"/>
          <w:szCs w:val="24"/>
        </w:rPr>
        <w:t xml:space="preserve"> </w:t>
      </w:r>
      <w:r w:rsidR="0023236C"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 xml:space="preserve">, по программам магистратуры </w:t>
      </w:r>
      <w:r w:rsidR="0023236C"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в соответствии с </w:t>
      </w:r>
      <w:r w:rsidR="001C39F4" w:rsidRPr="006F5F97">
        <w:rPr>
          <w:rFonts w:ascii="Times New Roman CYR" w:hAnsi="Times New Roman CYR" w:cs="Times New Roman CYR"/>
          <w:sz w:val="24"/>
          <w:szCs w:val="24"/>
        </w:rPr>
        <w:t xml:space="preserve">пунктом 89 </w:t>
      </w:r>
      <w:r w:rsidR="0023236C"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Поступающий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 Зачисление на места для обучения по договорам об оказании платных образовательных услуг осуществляется вне зависимости от зачисления на места в рамках контрольных цифр.</w:t>
      </w:r>
    </w:p>
    <w:p w:rsidR="00AD5B4A" w:rsidRPr="006F5F97" w:rsidRDefault="006F7A9F"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84. </w:t>
      </w:r>
      <w:r w:rsidR="00AD5B4A" w:rsidRPr="006F5F97">
        <w:rPr>
          <w:rFonts w:ascii="Times New Roman CYR" w:hAnsi="Times New Roman CYR" w:cs="Times New Roman CYR"/>
          <w:sz w:val="24"/>
          <w:szCs w:val="24"/>
        </w:rPr>
        <w:t xml:space="preserve">Поступающий на обучение в рамках контрольных цифр подлежит зачислению в соответствии с </w:t>
      </w:r>
      <w:r w:rsidR="001C39F4" w:rsidRPr="006F5F97">
        <w:rPr>
          <w:rFonts w:ascii="Times New Roman CYR" w:hAnsi="Times New Roman CYR" w:cs="Times New Roman CYR"/>
          <w:sz w:val="24"/>
          <w:szCs w:val="24"/>
        </w:rPr>
        <w:t>пунктом 83</w:t>
      </w:r>
      <w:r w:rsidR="00AD5B4A" w:rsidRPr="006F5F97">
        <w:rPr>
          <w:rFonts w:ascii="Times New Roman CYR" w:hAnsi="Times New Roman CYR" w:cs="Times New Roman CYR"/>
          <w:sz w:val="24"/>
          <w:szCs w:val="24"/>
        </w:rPr>
        <w:t xml:space="preserve"> </w:t>
      </w:r>
      <w:r w:rsidR="0023236C" w:rsidRPr="006F5F97">
        <w:rPr>
          <w:rFonts w:ascii="Times New Roman CYR" w:hAnsi="Times New Roman CYR" w:cs="Times New Roman CYR"/>
          <w:sz w:val="24"/>
          <w:szCs w:val="24"/>
        </w:rPr>
        <w:t>Правил</w:t>
      </w:r>
      <w:r w:rsidR="00AD5B4A" w:rsidRPr="006F5F97">
        <w:rPr>
          <w:rFonts w:ascii="Times New Roman CYR" w:hAnsi="Times New Roman CYR" w:cs="Times New Roman CYR"/>
          <w:sz w:val="24"/>
          <w:szCs w:val="24"/>
        </w:rPr>
        <w:t xml:space="preserve">, если по состоянию на день завершения </w:t>
      </w:r>
      <w:r w:rsidR="009431D7" w:rsidRPr="006F5F97">
        <w:rPr>
          <w:rFonts w:ascii="Times New Roman CYR" w:hAnsi="Times New Roman CYR" w:cs="Times New Roman CYR"/>
          <w:sz w:val="24"/>
          <w:szCs w:val="24"/>
        </w:rPr>
        <w:t xml:space="preserve">выставления отметок об оригинале и </w:t>
      </w:r>
      <w:r w:rsidR="00AD5B4A" w:rsidRPr="006F5F97">
        <w:rPr>
          <w:rFonts w:ascii="Times New Roman CYR" w:hAnsi="Times New Roman CYR" w:cs="Times New Roman CYR"/>
          <w:sz w:val="24"/>
          <w:szCs w:val="24"/>
        </w:rPr>
        <w:t>приема оригинала выполнены условия, указанные в одном из подпунктов настоящего пункта:</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 </w:t>
      </w:r>
      <w:r w:rsidR="00AD5B4A" w:rsidRPr="006F5F97">
        <w:rPr>
          <w:rFonts w:ascii="Times New Roman CYR" w:hAnsi="Times New Roman CYR" w:cs="Times New Roman CYR"/>
          <w:sz w:val="24"/>
          <w:szCs w:val="24"/>
        </w:rPr>
        <w:t>информация о документе установленного образца подтверждена сведениями из ФРДО</w:t>
      </w:r>
      <w:r w:rsidR="009431D7" w:rsidRPr="006F5F97">
        <w:rPr>
          <w:rFonts w:ascii="Times New Roman CYR" w:hAnsi="Times New Roman CYR" w:cs="Times New Roman CYR"/>
          <w:sz w:val="24"/>
          <w:szCs w:val="24"/>
        </w:rPr>
        <w:t xml:space="preserve"> либо Университетом</w:t>
      </w:r>
      <w:r w:rsidR="00AD5B4A" w:rsidRPr="006F5F97">
        <w:rPr>
          <w:rFonts w:ascii="Times New Roman CYR" w:hAnsi="Times New Roman CYR" w:cs="Times New Roman CYR"/>
          <w:sz w:val="24"/>
          <w:szCs w:val="24"/>
        </w:rPr>
        <w:t xml:space="preserve">, и на ЕПГУ имеется отметка о представлении в Университет оригинала документа установленного образца (далее </w:t>
      </w:r>
      <w:r w:rsidRPr="006F5F97">
        <w:rPr>
          <w:rFonts w:ascii="Times New Roman" w:hAnsi="Times New Roman" w:cs="Times New Roman"/>
          <w:sz w:val="24"/>
          <w:szCs w:val="24"/>
        </w:rPr>
        <w:t>–</w:t>
      </w:r>
      <w:r w:rsidR="00AD5B4A" w:rsidRPr="006F5F97">
        <w:rPr>
          <w:rFonts w:ascii="Times New Roman CYR" w:hAnsi="Times New Roman CYR" w:cs="Times New Roman CYR"/>
          <w:sz w:val="24"/>
          <w:szCs w:val="24"/>
        </w:rPr>
        <w:t xml:space="preserve"> отметка о представлении оригинала на ЕПГУ);</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2) </w:t>
      </w:r>
      <w:r w:rsidR="00AD5B4A" w:rsidRPr="006F5F97">
        <w:rPr>
          <w:rFonts w:ascii="Times New Roman CYR" w:hAnsi="Times New Roman CYR" w:cs="Times New Roman CYR"/>
          <w:sz w:val="24"/>
          <w:szCs w:val="24"/>
        </w:rPr>
        <w:t xml:space="preserve">в Университете имеется представленный поступающим оригинал </w:t>
      </w:r>
      <w:r w:rsidR="009431D7" w:rsidRPr="006F5F97">
        <w:rPr>
          <w:rFonts w:ascii="Times New Roman CYR" w:hAnsi="Times New Roman CYR" w:cs="Times New Roman CYR"/>
          <w:sz w:val="24"/>
          <w:szCs w:val="24"/>
        </w:rPr>
        <w:t>документа установленного образца в случае непредставления заявления о согласии на обработку его персональных данных;</w:t>
      </w:r>
    </w:p>
    <w:p w:rsidR="009431D7" w:rsidRPr="006F5F97" w:rsidRDefault="009431D7" w:rsidP="009431D7">
      <w:pPr>
        <w:ind w:firstLine="709"/>
        <w:jc w:val="both"/>
      </w:pPr>
      <w:r w:rsidRPr="006F5F97">
        <w:rPr>
          <w:rFonts w:ascii="Times New Roman CYR" w:hAnsi="Times New Roman CYR" w:cs="Times New Roman CYR"/>
        </w:rPr>
        <w:t>3)</w:t>
      </w:r>
      <w:r w:rsidR="009E678F" w:rsidRPr="006F5F97">
        <w:rPr>
          <w:rFonts w:ascii="Times New Roman CYR" w:hAnsi="Times New Roman CYR" w:cs="Times New Roman CYR"/>
        </w:rPr>
        <w:t> </w:t>
      </w:r>
      <w:r w:rsidRPr="006F5F97">
        <w:t xml:space="preserve">по программам магистратуры </w:t>
      </w:r>
      <w:r w:rsidR="009E678F" w:rsidRPr="006F5F97">
        <w:t>–</w:t>
      </w:r>
      <w:r w:rsidRPr="006F5F97">
        <w:t xml:space="preserve"> в Университете имеется представленный поступающим оригинал документа установленного образца. </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85</w:t>
      </w:r>
      <w:r w:rsidR="006F7A9F"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 xml:space="preserve">Поступающий на обучение по договорам об оказании платных образовательных услуг подлежит зачислению в соответствии с </w:t>
      </w:r>
      <w:r w:rsidR="001C39F4" w:rsidRPr="006F5F97">
        <w:rPr>
          <w:rFonts w:ascii="Times New Roman CYR" w:hAnsi="Times New Roman CYR" w:cs="Times New Roman CYR"/>
          <w:sz w:val="24"/>
          <w:szCs w:val="24"/>
        </w:rPr>
        <w:t>пунктом 83</w:t>
      </w:r>
      <w:r w:rsidRPr="006F5F97">
        <w:rPr>
          <w:rFonts w:ascii="Times New Roman CYR" w:hAnsi="Times New Roman CYR" w:cs="Times New Roman CYR"/>
          <w:sz w:val="24"/>
          <w:szCs w:val="24"/>
        </w:rPr>
        <w:t xml:space="preserve"> </w:t>
      </w:r>
      <w:r w:rsidR="0023236C"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 если по состоянию на день завершения</w:t>
      </w:r>
      <w:r w:rsidR="009431D7" w:rsidRPr="006F5F97">
        <w:rPr>
          <w:rFonts w:ascii="Times New Roman CYR" w:hAnsi="Times New Roman CYR" w:cs="Times New Roman CYR"/>
          <w:sz w:val="24"/>
          <w:szCs w:val="24"/>
        </w:rPr>
        <w:t xml:space="preserve"> выставления отметок об оригинале и</w:t>
      </w:r>
      <w:r w:rsidRPr="006F5F97">
        <w:rPr>
          <w:rFonts w:ascii="Times New Roman CYR" w:hAnsi="Times New Roman CYR" w:cs="Times New Roman CYR"/>
          <w:sz w:val="24"/>
          <w:szCs w:val="24"/>
        </w:rPr>
        <w:t xml:space="preserve"> приема оригинала выполнены условия, указанные в одном из </w:t>
      </w:r>
      <w:r w:rsidR="00973D92" w:rsidRPr="006F5F97">
        <w:rPr>
          <w:rFonts w:ascii="Times New Roman CYR" w:hAnsi="Times New Roman CYR" w:cs="Times New Roman CYR"/>
          <w:sz w:val="24"/>
          <w:szCs w:val="24"/>
        </w:rPr>
        <w:t>подпунктов пункта 84</w:t>
      </w:r>
      <w:r w:rsidRPr="006F5F97">
        <w:rPr>
          <w:rFonts w:ascii="Times New Roman CYR" w:hAnsi="Times New Roman CYR" w:cs="Times New Roman CYR"/>
          <w:sz w:val="24"/>
          <w:szCs w:val="24"/>
        </w:rPr>
        <w:t xml:space="preserve"> </w:t>
      </w:r>
      <w:r w:rsidR="0023236C" w:rsidRPr="006F5F97">
        <w:rPr>
          <w:rFonts w:ascii="Times New Roman CYR" w:hAnsi="Times New Roman CYR" w:cs="Times New Roman CYR"/>
          <w:sz w:val="24"/>
          <w:szCs w:val="24"/>
        </w:rPr>
        <w:t>Правил</w:t>
      </w:r>
      <w:r w:rsidRPr="006F5F97">
        <w:rPr>
          <w:rFonts w:ascii="Times New Roman CYR" w:hAnsi="Times New Roman CYR" w:cs="Times New Roman CYR"/>
          <w:color w:val="00B0F0"/>
          <w:sz w:val="24"/>
          <w:szCs w:val="24"/>
        </w:rPr>
        <w:t xml:space="preserve"> </w:t>
      </w:r>
      <w:r w:rsidRPr="006F5F97">
        <w:rPr>
          <w:rFonts w:ascii="Times New Roman CYR" w:hAnsi="Times New Roman CYR" w:cs="Times New Roman CYR"/>
          <w:sz w:val="24"/>
          <w:szCs w:val="24"/>
        </w:rPr>
        <w:t>или в одном из подпунктов настоящего пункта</w:t>
      </w:r>
      <w:r w:rsidR="0023236C" w:rsidRPr="006F5F97">
        <w:rPr>
          <w:rFonts w:ascii="Times New Roman CYR" w:hAnsi="Times New Roman CYR" w:cs="Times New Roman CYR"/>
          <w:sz w:val="24"/>
          <w:szCs w:val="24"/>
        </w:rPr>
        <w:t xml:space="preserve"> Правил</w:t>
      </w:r>
      <w:r w:rsidRPr="006F5F97">
        <w:rPr>
          <w:rFonts w:ascii="Times New Roman CYR" w:hAnsi="Times New Roman CYR" w:cs="Times New Roman CYR"/>
          <w:sz w:val="24"/>
          <w:szCs w:val="24"/>
        </w:rPr>
        <w:t>:</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 </w:t>
      </w:r>
      <w:r w:rsidR="00AD5B4A" w:rsidRPr="006F5F97">
        <w:rPr>
          <w:rFonts w:ascii="Times New Roman CYR" w:hAnsi="Times New Roman CYR" w:cs="Times New Roman CYR"/>
          <w:sz w:val="24"/>
          <w:szCs w:val="24"/>
        </w:rPr>
        <w:t>информация о документе установленного образца подтверждена сведениями из ФРДО</w:t>
      </w:r>
      <w:r w:rsidR="009431D7" w:rsidRPr="006F5F97">
        <w:rPr>
          <w:rFonts w:ascii="Times New Roman CYR" w:hAnsi="Times New Roman CYR" w:cs="Times New Roman CYR"/>
          <w:sz w:val="24"/>
          <w:szCs w:val="24"/>
        </w:rPr>
        <w:t xml:space="preserve"> либо Университетом</w:t>
      </w:r>
      <w:r w:rsidR="00AD5B4A" w:rsidRPr="006F5F97">
        <w:rPr>
          <w:rFonts w:ascii="Times New Roman CYR" w:hAnsi="Times New Roman CYR" w:cs="Times New Roman CYR"/>
          <w:sz w:val="24"/>
          <w:szCs w:val="24"/>
        </w:rPr>
        <w:t xml:space="preserve">, и в Университете </w:t>
      </w:r>
      <w:r w:rsidR="009431D7" w:rsidRPr="006F5F97">
        <w:rPr>
          <w:rFonts w:ascii="Times New Roman CYR" w:hAnsi="Times New Roman CYR" w:cs="Times New Roman CYR"/>
          <w:sz w:val="24"/>
          <w:szCs w:val="24"/>
        </w:rPr>
        <w:t>заключенный договор об оказании платных образовательных услуг;</w:t>
      </w:r>
    </w:p>
    <w:p w:rsidR="009431D7"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2) </w:t>
      </w:r>
      <w:r w:rsidR="00AD5B4A" w:rsidRPr="006F5F97">
        <w:rPr>
          <w:rFonts w:ascii="Times New Roman CYR" w:hAnsi="Times New Roman CYR" w:cs="Times New Roman CYR"/>
          <w:sz w:val="24"/>
          <w:szCs w:val="24"/>
        </w:rPr>
        <w:t xml:space="preserve">в Университете имеется представленная поступающим заверенная копия документа установленного образца (копия, заверенная Университетом на основании оригинала, предъявленного поступающим) и </w:t>
      </w:r>
      <w:r w:rsidR="009431D7" w:rsidRPr="006F5F97">
        <w:rPr>
          <w:rFonts w:ascii="Times New Roman CYR" w:hAnsi="Times New Roman CYR" w:cs="Times New Roman CYR"/>
          <w:sz w:val="24"/>
          <w:szCs w:val="24"/>
        </w:rPr>
        <w:t>заключенный договор об оказании платных образовательных услуг;</w:t>
      </w:r>
    </w:p>
    <w:p w:rsidR="009431D7" w:rsidRPr="006F5F97" w:rsidRDefault="009E678F"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 </w:t>
      </w:r>
      <w:r w:rsidR="009431D7" w:rsidRPr="006F5F97">
        <w:rPr>
          <w:rFonts w:ascii="Times New Roman CYR" w:hAnsi="Times New Roman CYR" w:cs="Times New Roman CYR"/>
          <w:sz w:val="24"/>
          <w:szCs w:val="24"/>
        </w:rPr>
        <w:t xml:space="preserve">по программам магистратуры </w:t>
      </w:r>
      <w:r w:rsidRPr="006F5F97">
        <w:rPr>
          <w:rFonts w:ascii="Times New Roman" w:hAnsi="Times New Roman" w:cs="Times New Roman"/>
          <w:sz w:val="24"/>
          <w:szCs w:val="24"/>
        </w:rPr>
        <w:t>–</w:t>
      </w:r>
      <w:r w:rsidR="009431D7" w:rsidRPr="006F5F97">
        <w:rPr>
          <w:rFonts w:ascii="Times New Roman CYR" w:hAnsi="Times New Roman CYR" w:cs="Times New Roman CYR"/>
          <w:sz w:val="24"/>
          <w:szCs w:val="24"/>
        </w:rPr>
        <w:t xml:space="preserve"> в Университете имеется заключенный договор об оказании платных образовательных услуг.</w:t>
      </w:r>
    </w:p>
    <w:p w:rsidR="00AD5B4A" w:rsidRPr="006F5F97" w:rsidRDefault="00AD5B4A" w:rsidP="009431D7">
      <w:pPr>
        <w:ind w:firstLine="540"/>
        <w:jc w:val="both"/>
      </w:pPr>
      <w:r w:rsidRPr="006F5F97">
        <w:rPr>
          <w:rFonts w:ascii="Times New Roman CYR" w:hAnsi="Times New Roman CYR" w:cs="Times New Roman CYR"/>
        </w:rPr>
        <w:lastRenderedPageBreak/>
        <w:t>86</w:t>
      </w:r>
      <w:r w:rsidR="0023236C" w:rsidRPr="006F5F97">
        <w:rPr>
          <w:rFonts w:ascii="Times New Roman CYR" w:hAnsi="Times New Roman CYR" w:cs="Times New Roman CYR"/>
        </w:rPr>
        <w:t>.</w:t>
      </w:r>
      <w:r w:rsidR="0023236C" w:rsidRPr="006F5F97">
        <w:t> </w:t>
      </w:r>
      <w:r w:rsidR="009431D7" w:rsidRPr="006F5F97">
        <w:t>В день завершения выставления отметок об оригинале и приема оригинала поступающий может поставить отметку о представлении оригинала на ЕПГУ, представить оригинал или копию документа установленного образца, заключить договор об оказании платных образовательных услуг</w:t>
      </w:r>
      <w:r w:rsidRPr="006F5F97">
        <w:rPr>
          <w:rFonts w:ascii="Times New Roman CYR" w:hAnsi="Times New Roman CYR" w:cs="Times New Roman CYR"/>
        </w:rPr>
        <w:t xml:space="preserve"> до 12</w:t>
      </w:r>
      <w:r w:rsidR="005B4CFA" w:rsidRPr="006F5F97">
        <w:rPr>
          <w:rFonts w:ascii="Times New Roman CYR" w:hAnsi="Times New Roman CYR" w:cs="Times New Roman CYR"/>
        </w:rPr>
        <w:t>:</w:t>
      </w:r>
      <w:r w:rsidRPr="006F5F97">
        <w:rPr>
          <w:rFonts w:ascii="Times New Roman CYR" w:hAnsi="Times New Roman CYR" w:cs="Times New Roman CYR"/>
        </w:rPr>
        <w:t>00</w:t>
      </w:r>
      <w:r w:rsidR="005B4CFA" w:rsidRPr="006F5F97">
        <w:rPr>
          <w:rFonts w:ascii="Times New Roman CYR" w:hAnsi="Times New Roman CYR" w:cs="Times New Roman CYR"/>
        </w:rPr>
        <w:t xml:space="preserve"> по московскому времени</w:t>
      </w:r>
      <w:r w:rsidRPr="006F5F97">
        <w:rPr>
          <w:rFonts w:ascii="Times New Roman CYR" w:hAnsi="Times New Roman CYR" w:cs="Times New Roman CYR"/>
        </w:rPr>
        <w:t xml:space="preserve"> (за исключением времени, указанного в подпункте </w:t>
      </w:r>
      <w:r w:rsidR="001C39F4" w:rsidRPr="006F5F97">
        <w:rPr>
          <w:rFonts w:ascii="Times New Roman CYR" w:hAnsi="Times New Roman CYR" w:cs="Times New Roman CYR"/>
        </w:rPr>
        <w:t>3.1 пункта 88</w:t>
      </w:r>
      <w:r w:rsidRPr="006F5F97">
        <w:rPr>
          <w:rFonts w:ascii="Times New Roman CYR" w:hAnsi="Times New Roman CYR" w:cs="Times New Roman CYR"/>
        </w:rPr>
        <w:t xml:space="preserve"> </w:t>
      </w:r>
      <w:r w:rsidR="0023236C" w:rsidRPr="006F5F97">
        <w:rPr>
          <w:rFonts w:ascii="Times New Roman CYR" w:hAnsi="Times New Roman CYR" w:cs="Times New Roman CYR"/>
        </w:rPr>
        <w:t>Правил</w:t>
      </w:r>
      <w:r w:rsidRPr="006F5F97">
        <w:rPr>
          <w:rFonts w:ascii="Times New Roman CYR" w:hAnsi="Times New Roman CYR" w:cs="Times New Roman CYR"/>
        </w:rPr>
        <w:t>).</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В случае, если поступающий подал заявление о приеме посредством ЕПГУ, он может поставить отметку о представлении оригинала на ЕПГУ либо представить в Университет оригинал документа установленного образца лично или через оператора почтовой связи общего пользования. В случае если поступающий подал заявление о приеме лично, или через оператора почтовой связи общего пользования, или посредством электронной информационной системы Университета, он может представить в Университет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ЕПГУ (если при подаче заявления о приеме он представил в организацию страховой номер индивидуального лицевого счета и согласие на передачу информации на ЕПГУ).</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В случае, если поступающим представлен оригинал документа установленного образца в какую-либо организацию, отметка о представлении оригинала на ЕПГУ считается недействительной.</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Оригинал документа установленного образца, представленный поступающим в Университет (отметка о представлении оригинала на ЕПГУ), применяется в отношении всех условий поступления, указанных в заявлении (заявлениях) о приеме.</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При приеме на места в рамках контрольных цифр зачисление осуществляется при условии, что по состоянию на день издания приказа о зачислении поступающий не отозвал представленный в Университет оригинал документа установленного образца (отметку о представлении оригинала на ЕПГУ).</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87. Зачисление оформляется приказом (приказами) организации о зачислении.</w:t>
      </w:r>
    </w:p>
    <w:p w:rsidR="00AD5B4A" w:rsidRPr="006F5F97" w:rsidRDefault="00AD5B4A" w:rsidP="00E64EF3">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 xml:space="preserve">88. При приеме на обучение в </w:t>
      </w:r>
      <w:r w:rsidRPr="006F5F97">
        <w:rPr>
          <w:rFonts w:ascii="Times New Roman CYR" w:hAnsi="Times New Roman CYR" w:cs="Times New Roman CYR"/>
          <w:u w:val="single"/>
        </w:rPr>
        <w:t>рамках контрольных цифр</w:t>
      </w:r>
      <w:r w:rsidRPr="006F5F97">
        <w:rPr>
          <w:rFonts w:ascii="Times New Roman CYR" w:hAnsi="Times New Roman CYR" w:cs="Times New Roman CYR"/>
        </w:rPr>
        <w:t xml:space="preserve"> </w:t>
      </w:r>
      <w:r w:rsidRPr="006F5F97">
        <w:rPr>
          <w:rFonts w:ascii="Times New Roman CYR" w:hAnsi="Times New Roman CYR" w:cs="Times New Roman CYR"/>
          <w:u w:val="single"/>
        </w:rPr>
        <w:t>по программам бакалавриата и программам специалитета по всем формам обучения:</w:t>
      </w:r>
    </w:p>
    <w:p w:rsidR="00AD5B4A" w:rsidRPr="006F5F97" w:rsidRDefault="00AD5B4A" w:rsidP="00E64EF3">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1) </w:t>
      </w:r>
      <w:r w:rsidRPr="006F5F97">
        <w:rPr>
          <w:rFonts w:ascii="Times New Roman CYR" w:hAnsi="Times New Roman CYR" w:cs="Times New Roman CYR"/>
          <w:b/>
        </w:rPr>
        <w:t>27 июля</w:t>
      </w:r>
      <w:r w:rsidRPr="006F5F97">
        <w:rPr>
          <w:rFonts w:ascii="Times New Roman CYR" w:hAnsi="Times New Roman CYR" w:cs="Times New Roman CYR"/>
        </w:rPr>
        <w:t xml:space="preserve"> осуществляется публикация конкурсных списков;</w:t>
      </w:r>
    </w:p>
    <w:p w:rsidR="00AD5B4A" w:rsidRPr="006F5F97" w:rsidRDefault="00AD5B4A" w:rsidP="00E64EF3">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2) зачисление проводится в 2 этапа:</w:t>
      </w:r>
    </w:p>
    <w:p w:rsidR="00AD5B4A" w:rsidRPr="006F5F97" w:rsidRDefault="00AD5B4A" w:rsidP="00E64EF3">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b/>
        </w:rPr>
        <w:t>28-30 июля</w:t>
      </w:r>
      <w:r w:rsidRPr="006F5F97">
        <w:rPr>
          <w:rFonts w:ascii="Times New Roman CYR" w:hAnsi="Times New Roman CYR" w:cs="Times New Roman CYR"/>
        </w:rPr>
        <w:t xml:space="preserve"> проводится этап приоритетного зачисления, на котором осуществляется зачисление лиц, поступающих без вступительных испытаний</w:t>
      </w:r>
      <w:r w:rsidR="005B4CFA" w:rsidRPr="006F5F97">
        <w:rPr>
          <w:rFonts w:ascii="Times New Roman CYR" w:hAnsi="Times New Roman CYR" w:cs="Times New Roman CYR"/>
        </w:rPr>
        <w:t xml:space="preserve"> в соответствии с частью 4 и (или) 12 статьи 71 Федерального закона </w:t>
      </w:r>
      <w:r w:rsidR="00BD1FAF" w:rsidRPr="006F5F97">
        <w:rPr>
          <w:rFonts w:ascii="Times New Roman CYR" w:hAnsi="Times New Roman CYR" w:cs="Times New Roman CYR"/>
        </w:rPr>
        <w:t>№ </w:t>
      </w:r>
      <w:r w:rsidR="005B4CFA" w:rsidRPr="006F5F97">
        <w:rPr>
          <w:rFonts w:ascii="Times New Roman CYR" w:hAnsi="Times New Roman CYR" w:cs="Times New Roman CYR"/>
        </w:rPr>
        <w:t>273-ФЗ</w:t>
      </w:r>
      <w:r w:rsidRPr="006F5F97">
        <w:rPr>
          <w:rFonts w:ascii="Times New Roman CYR" w:hAnsi="Times New Roman CYR" w:cs="Times New Roman CYR"/>
        </w:rPr>
        <w:t>, поступающих на места в пределах квот;</w:t>
      </w:r>
    </w:p>
    <w:p w:rsidR="00AD5B4A" w:rsidRPr="006F5F97" w:rsidRDefault="00AD5B4A" w:rsidP="00E64EF3">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b/>
        </w:rPr>
        <w:t>3-9 августа</w:t>
      </w:r>
      <w:r w:rsidRPr="006F5F97">
        <w:rPr>
          <w:rFonts w:ascii="Times New Roman CYR" w:hAnsi="Times New Roman CYR" w:cs="Times New Roman CYR"/>
        </w:rPr>
        <w:t xml:space="preserve"> 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w:t>
      </w:r>
      <w:r w:rsidR="005B4CFA" w:rsidRPr="006F5F97">
        <w:rPr>
          <w:rFonts w:ascii="Times New Roman CYR" w:hAnsi="Times New Roman CYR" w:cs="Times New Roman CYR"/>
        </w:rPr>
        <w:t xml:space="preserve"> в соответствии с частью 4 и (или) 12 статьи 71 Федерального закона </w:t>
      </w:r>
      <w:r w:rsidR="00DD2DE5" w:rsidRPr="006F5F97">
        <w:rPr>
          <w:rFonts w:ascii="Times New Roman CYR" w:hAnsi="Times New Roman CYR" w:cs="Times New Roman CYR"/>
        </w:rPr>
        <w:t>№</w:t>
      </w:r>
      <w:r w:rsidR="00BD1FAF" w:rsidRPr="006F5F97">
        <w:rPr>
          <w:rFonts w:ascii="Times New Roman CYR" w:hAnsi="Times New Roman CYR" w:cs="Times New Roman CYR"/>
        </w:rPr>
        <w:t> </w:t>
      </w:r>
      <w:r w:rsidR="005B4CFA" w:rsidRPr="006F5F97">
        <w:rPr>
          <w:rFonts w:ascii="Times New Roman CYR" w:hAnsi="Times New Roman CYR" w:cs="Times New Roman CYR"/>
        </w:rPr>
        <w:t>273-ФЗ</w:t>
      </w:r>
      <w:r w:rsidRPr="006F5F97">
        <w:rPr>
          <w:rFonts w:ascii="Times New Roman CYR" w:hAnsi="Times New Roman CYR" w:cs="Times New Roman CYR"/>
        </w:rPr>
        <w:t xml:space="preserve"> (далее </w:t>
      </w:r>
      <w:r w:rsidRPr="006F5F97">
        <w:t>–</w:t>
      </w:r>
      <w:r w:rsidRPr="006F5F97">
        <w:rPr>
          <w:rFonts w:ascii="Times New Roman CYR" w:hAnsi="Times New Roman CYR" w:cs="Times New Roman CYR"/>
        </w:rPr>
        <w:t xml:space="preserve"> основные конкурсные места);</w:t>
      </w:r>
    </w:p>
    <w:p w:rsidR="00AD5B4A" w:rsidRPr="006F5F97" w:rsidRDefault="00AD5B4A" w:rsidP="00E64EF3">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3) на каждом этапе зачисления устанавливается день завершения</w:t>
      </w:r>
      <w:r w:rsidR="005B4CFA" w:rsidRPr="006F5F97">
        <w:rPr>
          <w:rFonts w:ascii="Times New Roman CYR" w:hAnsi="Times New Roman CYR" w:cs="Times New Roman CYR"/>
        </w:rPr>
        <w:t xml:space="preserve"> выставления отметок об оригинале и</w:t>
      </w:r>
      <w:r w:rsidRPr="006F5F97">
        <w:rPr>
          <w:rFonts w:ascii="Times New Roman CYR" w:hAnsi="Times New Roman CYR" w:cs="Times New Roman CYR"/>
        </w:rPr>
        <w:t xml:space="preserve"> приема оригинала от лиц, подлежащих зачислению на этом этапе:</w:t>
      </w:r>
    </w:p>
    <w:p w:rsidR="00AD5B4A" w:rsidRPr="006F5F97" w:rsidRDefault="00AD5B4A" w:rsidP="00E64EF3">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 xml:space="preserve">на этапе приоритетного зачисления </w:t>
      </w:r>
      <w:r w:rsidRPr="006F5F97">
        <w:t>–</w:t>
      </w:r>
      <w:r w:rsidRPr="006F5F97">
        <w:rPr>
          <w:rFonts w:ascii="Times New Roman CYR" w:hAnsi="Times New Roman CYR" w:cs="Times New Roman CYR"/>
        </w:rPr>
        <w:t xml:space="preserve"> </w:t>
      </w:r>
      <w:r w:rsidRPr="006F5F97">
        <w:rPr>
          <w:rFonts w:ascii="Times New Roman CYR" w:hAnsi="Times New Roman CYR" w:cs="Times New Roman CYR"/>
          <w:b/>
        </w:rPr>
        <w:t>2</w:t>
      </w:r>
      <w:r w:rsidR="00451254" w:rsidRPr="006F5F97">
        <w:rPr>
          <w:rFonts w:ascii="Times New Roman CYR" w:hAnsi="Times New Roman CYR" w:cs="Times New Roman CYR"/>
          <w:b/>
        </w:rPr>
        <w:t>8</w:t>
      </w:r>
      <w:r w:rsidRPr="006F5F97">
        <w:rPr>
          <w:rFonts w:ascii="Times New Roman CYR" w:hAnsi="Times New Roman CYR" w:cs="Times New Roman CYR"/>
          <w:b/>
        </w:rPr>
        <w:t xml:space="preserve"> июля</w:t>
      </w:r>
      <w:r w:rsidRPr="006F5F97">
        <w:rPr>
          <w:rFonts w:ascii="Times New Roman CYR" w:hAnsi="Times New Roman CYR" w:cs="Times New Roman CYR"/>
        </w:rPr>
        <w:t>;</w:t>
      </w:r>
    </w:p>
    <w:p w:rsidR="00AD5B4A" w:rsidRPr="006F5F97" w:rsidRDefault="00AD5B4A" w:rsidP="00E64EF3">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 xml:space="preserve">на основном этапе зачисления </w:t>
      </w:r>
      <w:r w:rsidRPr="006F5F97">
        <w:t>–</w:t>
      </w:r>
      <w:r w:rsidRPr="006F5F97">
        <w:rPr>
          <w:rFonts w:ascii="Times New Roman CYR" w:hAnsi="Times New Roman CYR" w:cs="Times New Roman CYR"/>
        </w:rPr>
        <w:t xml:space="preserve"> </w:t>
      </w:r>
      <w:r w:rsidRPr="006F5F97">
        <w:rPr>
          <w:rFonts w:ascii="Times New Roman CYR" w:hAnsi="Times New Roman CYR" w:cs="Times New Roman CYR"/>
          <w:b/>
        </w:rPr>
        <w:t>3 августа</w:t>
      </w:r>
      <w:r w:rsidRPr="006F5F97">
        <w:rPr>
          <w:rFonts w:ascii="Times New Roman CYR" w:hAnsi="Times New Roman CYR" w:cs="Times New Roman CYR"/>
        </w:rPr>
        <w:t>;</w:t>
      </w:r>
    </w:p>
    <w:p w:rsidR="00AD5B4A" w:rsidRPr="006F5F97" w:rsidRDefault="0023236C" w:rsidP="00E64EF3">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3.1</w:t>
      </w:r>
      <w:r w:rsidR="005B4CFA" w:rsidRPr="006F5F97">
        <w:rPr>
          <w:rFonts w:ascii="Times New Roman CYR" w:hAnsi="Times New Roman CYR" w:cs="Times New Roman CYR"/>
        </w:rPr>
        <w:t>.</w:t>
      </w:r>
      <w:r w:rsidR="004B0F8C" w:rsidRPr="006F5F97">
        <w:t> </w:t>
      </w:r>
      <w:r w:rsidR="005B4CFA" w:rsidRPr="006F5F97">
        <w:rPr>
          <w:rFonts w:ascii="Times New Roman CYR" w:hAnsi="Times New Roman CYR" w:cs="Times New Roman CYR"/>
        </w:rPr>
        <w:t xml:space="preserve">выставление отметок о представлении оригинала на ЕПГУ (прием оригиналов документов установленного образца) </w:t>
      </w:r>
      <w:r w:rsidR="00AD5B4A" w:rsidRPr="006F5F97">
        <w:rPr>
          <w:rFonts w:ascii="Times New Roman CYR" w:hAnsi="Times New Roman CYR" w:cs="Times New Roman CYR"/>
        </w:rPr>
        <w:t>завершается в 12:00 по московскому времени в дни, установленные подпунктом 3 настоящего пункта</w:t>
      </w:r>
      <w:r w:rsidRPr="006F5F97">
        <w:rPr>
          <w:rFonts w:ascii="Times New Roman CYR" w:hAnsi="Times New Roman CYR" w:cs="Times New Roman CYR"/>
        </w:rPr>
        <w:t xml:space="preserve"> Правил</w:t>
      </w:r>
      <w:r w:rsidR="00AD5B4A" w:rsidRPr="006F5F97">
        <w:rPr>
          <w:rFonts w:ascii="Times New Roman CYR" w:hAnsi="Times New Roman CYR" w:cs="Times New Roman CYR"/>
        </w:rPr>
        <w:t>;</w:t>
      </w:r>
    </w:p>
    <w:p w:rsidR="00AD5B4A" w:rsidRPr="006F5F97" w:rsidRDefault="00AD5B4A" w:rsidP="00E64EF3">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4) издание приказа (приказов) о зачислении осуществляется:</w:t>
      </w:r>
    </w:p>
    <w:p w:rsidR="00AD5B4A" w:rsidRPr="006F5F97" w:rsidRDefault="00AD5B4A" w:rsidP="00E64EF3">
      <w:pPr>
        <w:widowControl w:val="0"/>
        <w:autoSpaceDE w:val="0"/>
        <w:autoSpaceDN w:val="0"/>
        <w:adjustRightInd w:val="0"/>
        <w:ind w:firstLine="709"/>
        <w:jc w:val="both"/>
        <w:rPr>
          <w:rFonts w:ascii="Times New Roman CYR" w:hAnsi="Times New Roman CYR" w:cs="Times New Roman CYR"/>
        </w:rPr>
      </w:pPr>
      <w:r w:rsidRPr="006F5F97">
        <w:rPr>
          <w:rFonts w:ascii="Times New Roman CYR" w:hAnsi="Times New Roman CYR" w:cs="Times New Roman CYR"/>
        </w:rPr>
        <w:t xml:space="preserve">на этапе приоритетного зачисления </w:t>
      </w:r>
      <w:r w:rsidRPr="006F5F97">
        <w:t>–</w:t>
      </w:r>
      <w:r w:rsidRPr="006F5F97">
        <w:rPr>
          <w:rFonts w:ascii="Times New Roman CYR" w:hAnsi="Times New Roman CYR" w:cs="Times New Roman CYR"/>
        </w:rPr>
        <w:t xml:space="preserve"> </w:t>
      </w:r>
      <w:r w:rsidRPr="006F5F97">
        <w:rPr>
          <w:rFonts w:ascii="Times New Roman CYR" w:hAnsi="Times New Roman CYR" w:cs="Times New Roman CYR"/>
          <w:b/>
          <w:color w:val="000000" w:themeColor="text1"/>
        </w:rPr>
        <w:t>30 июля</w:t>
      </w:r>
      <w:r w:rsidRPr="006F5F97">
        <w:rPr>
          <w:rFonts w:ascii="Times New Roman CYR" w:hAnsi="Times New Roman CYR" w:cs="Times New Roman CYR"/>
          <w:color w:val="000000" w:themeColor="text1"/>
        </w:rPr>
        <w:t>;</w:t>
      </w:r>
    </w:p>
    <w:p w:rsidR="00AD5B4A" w:rsidRPr="006F5F97" w:rsidRDefault="00AD5B4A" w:rsidP="00E64EF3">
      <w:pPr>
        <w:pStyle w:val="ConsPlusNormal"/>
        <w:ind w:firstLine="709"/>
        <w:jc w:val="both"/>
        <w:rPr>
          <w:rFonts w:ascii="Times New Roman CYR" w:hAnsi="Times New Roman CYR" w:cs="Times New Roman CYR"/>
          <w:b/>
          <w:sz w:val="24"/>
          <w:szCs w:val="24"/>
        </w:rPr>
      </w:pPr>
      <w:r w:rsidRPr="006F5F97">
        <w:rPr>
          <w:rFonts w:ascii="Times New Roman CYR" w:hAnsi="Times New Roman CYR" w:cs="Times New Roman CYR"/>
          <w:sz w:val="24"/>
          <w:szCs w:val="24"/>
        </w:rPr>
        <w:t xml:space="preserve">на основном этапе зачисления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w:t>
      </w:r>
      <w:r w:rsidRPr="006F5F97">
        <w:rPr>
          <w:rFonts w:ascii="Times New Roman CYR" w:hAnsi="Times New Roman CYR" w:cs="Times New Roman CYR"/>
          <w:b/>
          <w:color w:val="000000" w:themeColor="text1"/>
          <w:sz w:val="24"/>
          <w:szCs w:val="24"/>
        </w:rPr>
        <w:t xml:space="preserve">с </w:t>
      </w:r>
      <w:r w:rsidR="00177B81" w:rsidRPr="006F5F97">
        <w:rPr>
          <w:rFonts w:ascii="Times New Roman CYR" w:hAnsi="Times New Roman CYR" w:cs="Times New Roman CYR"/>
          <w:b/>
          <w:color w:val="000000" w:themeColor="text1"/>
          <w:sz w:val="24"/>
          <w:szCs w:val="24"/>
        </w:rPr>
        <w:t>5</w:t>
      </w:r>
      <w:r w:rsidRPr="006F5F97">
        <w:rPr>
          <w:rFonts w:ascii="Times New Roman CYR" w:hAnsi="Times New Roman CYR" w:cs="Times New Roman CYR"/>
          <w:b/>
          <w:color w:val="000000" w:themeColor="text1"/>
          <w:sz w:val="24"/>
          <w:szCs w:val="24"/>
        </w:rPr>
        <w:t xml:space="preserve"> по 9 августа;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5) на каждом этапе зачисления Университет определяет наиболее высокий приоритет зачисления, по которому поступающий проходит по конкурсу (далее </w:t>
      </w:r>
      <w:r w:rsidR="0023236C"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высший приоритет);</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6) </w:t>
      </w:r>
      <w:r w:rsidR="00AD5B4A" w:rsidRPr="006F5F97">
        <w:rPr>
          <w:rFonts w:ascii="Times New Roman CYR" w:hAnsi="Times New Roman CYR" w:cs="Times New Roman CYR"/>
          <w:sz w:val="24"/>
          <w:szCs w:val="24"/>
        </w:rPr>
        <w:t>на этапе приоритетного зачисления:</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а) </w:t>
      </w:r>
      <w:r w:rsidR="00AD5B4A" w:rsidRPr="006F5F97">
        <w:rPr>
          <w:rFonts w:ascii="Times New Roman CYR" w:hAnsi="Times New Roman CYR" w:cs="Times New Roman CYR"/>
          <w:sz w:val="24"/>
          <w:szCs w:val="24"/>
        </w:rPr>
        <w:t xml:space="preserve">в случае если высший приоритет является приоритетом целевой квоты, </w:t>
      </w:r>
      <w:r w:rsidR="00AD5B4A" w:rsidRPr="006F5F97">
        <w:rPr>
          <w:rFonts w:ascii="Times New Roman CYR" w:hAnsi="Times New Roman CYR" w:cs="Times New Roman CYR"/>
          <w:sz w:val="24"/>
          <w:szCs w:val="24"/>
        </w:rPr>
        <w:lastRenderedPageBreak/>
        <w:t>поступающий зачисляется на места в пределах целевой квоты;</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б) </w:t>
      </w:r>
      <w:r w:rsidR="00AD5B4A" w:rsidRPr="006F5F97">
        <w:rPr>
          <w:rFonts w:ascii="Times New Roman CYR" w:hAnsi="Times New Roman CYR" w:cs="Times New Roman CYR"/>
          <w:sz w:val="24"/>
          <w:szCs w:val="24"/>
        </w:rPr>
        <w:t>в случае если высший приоритет является приоритетом иных мест:</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поступающий, который проходит по конкурсу на основные места в рамках контрольных цифр без вступительных испытаний, зачисляется на указанные места;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поступающий, который не участвует в конкурсе (не проходит по конкурсу) на основные места в рамках контрольных цифр без вступительных испытаний и проходит по конкурсу на места в пределах </w:t>
      </w:r>
      <w:r w:rsidR="000B53B8" w:rsidRPr="006F5F97">
        <w:rPr>
          <w:rFonts w:ascii="Times New Roman CYR" w:hAnsi="Times New Roman CYR" w:cs="Times New Roman CYR"/>
          <w:sz w:val="24"/>
          <w:szCs w:val="24"/>
        </w:rPr>
        <w:t>отдельной</w:t>
      </w:r>
      <w:r w:rsidRPr="006F5F97">
        <w:rPr>
          <w:rFonts w:ascii="Times New Roman CYR" w:hAnsi="Times New Roman CYR" w:cs="Times New Roman CYR"/>
          <w:sz w:val="24"/>
          <w:szCs w:val="24"/>
        </w:rPr>
        <w:t xml:space="preserve"> квоты, зачисляется на места в пределах </w:t>
      </w:r>
      <w:r w:rsidR="000B53B8" w:rsidRPr="006F5F97">
        <w:rPr>
          <w:rFonts w:ascii="Times New Roman CYR" w:hAnsi="Times New Roman CYR" w:cs="Times New Roman CYR"/>
          <w:sz w:val="24"/>
          <w:szCs w:val="24"/>
        </w:rPr>
        <w:t>отдельной</w:t>
      </w:r>
      <w:r w:rsidRPr="006F5F97">
        <w:rPr>
          <w:rFonts w:ascii="Times New Roman CYR" w:hAnsi="Times New Roman CYR" w:cs="Times New Roman CYR"/>
          <w:sz w:val="24"/>
          <w:szCs w:val="24"/>
        </w:rPr>
        <w:t xml:space="preserve"> квоты;</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поступающий, который не участвует в конкурсе (не проходит по конкурсу) на основные места в рамках контрольных цифр без вступительных испытаний и на места в пределах </w:t>
      </w:r>
      <w:r w:rsidR="000B53B8" w:rsidRPr="006F5F97">
        <w:rPr>
          <w:rFonts w:ascii="Times New Roman CYR" w:hAnsi="Times New Roman CYR" w:cs="Times New Roman CYR"/>
          <w:sz w:val="24"/>
          <w:szCs w:val="24"/>
        </w:rPr>
        <w:t>отдельной</w:t>
      </w:r>
      <w:r w:rsidRPr="006F5F97">
        <w:rPr>
          <w:rFonts w:ascii="Times New Roman CYR" w:hAnsi="Times New Roman CYR" w:cs="Times New Roman CYR"/>
          <w:sz w:val="24"/>
          <w:szCs w:val="24"/>
        </w:rPr>
        <w:t xml:space="preserve"> квоты и проходит по конкурсу на места в пределах особой квоты, зачисляется на места в пределах особой квоты;</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в) </w:t>
      </w:r>
      <w:r w:rsidR="00AD5B4A" w:rsidRPr="006F5F97">
        <w:rPr>
          <w:rFonts w:ascii="Times New Roman CYR" w:hAnsi="Times New Roman CYR" w:cs="Times New Roman CYR"/>
          <w:sz w:val="24"/>
          <w:szCs w:val="24"/>
        </w:rPr>
        <w:t>при выделении одной или нескольких совмещенных квот, места которых относятся к трем квотам, устанавливается следующая очередность зачисления на места в пределах совмещенной квоты:</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w:t>
      </w:r>
      <w:r w:rsidR="00D81B19" w:rsidRPr="006F5F97">
        <w:rPr>
          <w:rFonts w:ascii="Times New Roman CYR" w:hAnsi="Times New Roman CYR" w:cs="Times New Roman CYR"/>
          <w:sz w:val="24"/>
          <w:szCs w:val="24"/>
        </w:rPr>
        <w:t>отдельная</w:t>
      </w:r>
      <w:r w:rsidR="00AD5B4A" w:rsidRPr="006F5F97">
        <w:rPr>
          <w:rFonts w:ascii="Times New Roman CYR" w:hAnsi="Times New Roman CYR" w:cs="Times New Roman CYR"/>
          <w:sz w:val="24"/>
          <w:szCs w:val="24"/>
        </w:rPr>
        <w:t xml:space="preserve"> квота;</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w:t>
      </w:r>
      <w:r w:rsidR="00AD5B4A" w:rsidRPr="006F5F97">
        <w:rPr>
          <w:rFonts w:ascii="Times New Roman CYR" w:hAnsi="Times New Roman CYR" w:cs="Times New Roman CYR"/>
          <w:sz w:val="24"/>
          <w:szCs w:val="24"/>
        </w:rPr>
        <w:t>особая квота;</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w:t>
      </w:r>
      <w:r w:rsidR="00C828E0">
        <w:rPr>
          <w:rFonts w:ascii="Times New Roman CYR" w:hAnsi="Times New Roman CYR" w:cs="Times New Roman CYR"/>
          <w:sz w:val="24"/>
          <w:szCs w:val="24"/>
        </w:rPr>
        <w:t>целевая квота;</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7) </w:t>
      </w:r>
      <w:r w:rsidR="00AD5B4A" w:rsidRPr="006F5F97">
        <w:rPr>
          <w:rFonts w:ascii="Times New Roman CYR" w:hAnsi="Times New Roman CYR" w:cs="Times New Roman CYR"/>
          <w:sz w:val="24"/>
          <w:szCs w:val="24"/>
        </w:rPr>
        <w:t xml:space="preserve">лица, зачисленные на места в пределах особой квоты и </w:t>
      </w:r>
      <w:r w:rsidR="000B53B8" w:rsidRPr="006F5F97">
        <w:rPr>
          <w:rFonts w:ascii="Times New Roman CYR" w:hAnsi="Times New Roman CYR" w:cs="Times New Roman CYR"/>
          <w:sz w:val="24"/>
          <w:szCs w:val="24"/>
        </w:rPr>
        <w:t>отдельной</w:t>
      </w:r>
      <w:r w:rsidR="00AD5B4A" w:rsidRPr="006F5F97">
        <w:rPr>
          <w:rFonts w:ascii="Times New Roman CYR" w:hAnsi="Times New Roman CYR" w:cs="Times New Roman CYR"/>
          <w:sz w:val="24"/>
          <w:szCs w:val="24"/>
        </w:rPr>
        <w:t xml:space="preserve"> квоты, а также на места в пределах совмещенной квоты, места которой относятся к особой квоте и </w:t>
      </w:r>
      <w:r w:rsidR="000B53B8" w:rsidRPr="006F5F97">
        <w:rPr>
          <w:rFonts w:ascii="Times New Roman CYR" w:hAnsi="Times New Roman CYR" w:cs="Times New Roman CYR"/>
          <w:sz w:val="24"/>
          <w:szCs w:val="24"/>
        </w:rPr>
        <w:t>отдельной</w:t>
      </w:r>
      <w:r w:rsidR="00AD5B4A" w:rsidRPr="006F5F97">
        <w:rPr>
          <w:rFonts w:ascii="Times New Roman CYR" w:hAnsi="Times New Roman CYR" w:cs="Times New Roman CYR"/>
          <w:sz w:val="24"/>
          <w:szCs w:val="24"/>
        </w:rPr>
        <w:t xml:space="preserve"> квоте, исключаются из конкурсных списков на основные конкурсные места по условиям поступления, указанным в подпунктах </w:t>
      </w:r>
      <w:r w:rsidRPr="006F5F97">
        <w:rPr>
          <w:rFonts w:ascii="Times New Roman CYR" w:hAnsi="Times New Roman CYR" w:cs="Times New Roman CYR"/>
          <w:sz w:val="24"/>
          <w:szCs w:val="24"/>
        </w:rPr>
        <w:t>1-</w:t>
      </w:r>
      <w:r w:rsidR="001C39F4" w:rsidRPr="006F5F97">
        <w:rPr>
          <w:rFonts w:ascii="Times New Roman CYR" w:hAnsi="Times New Roman CYR" w:cs="Times New Roman CYR"/>
          <w:sz w:val="24"/>
          <w:szCs w:val="24"/>
        </w:rPr>
        <w:t>2 пункта 6</w:t>
      </w:r>
      <w:r w:rsidR="00AD5B4A" w:rsidRPr="006F5F97">
        <w:rPr>
          <w:rFonts w:ascii="Times New Roman CYR" w:hAnsi="Times New Roman CYR" w:cs="Times New Roman CYR"/>
          <w:sz w:val="24"/>
          <w:szCs w:val="24"/>
        </w:rPr>
        <w:t xml:space="preserve"> </w:t>
      </w:r>
      <w:r w:rsidRPr="006F5F97">
        <w:rPr>
          <w:rFonts w:ascii="Times New Roman CYR" w:hAnsi="Times New Roman CYR" w:cs="Times New Roman CYR"/>
          <w:sz w:val="24"/>
          <w:szCs w:val="24"/>
        </w:rPr>
        <w:t>Правил</w:t>
      </w:r>
      <w:r w:rsidR="00AD5B4A" w:rsidRPr="006F5F97">
        <w:rPr>
          <w:rFonts w:ascii="Times New Roman CYR" w:hAnsi="Times New Roman CYR" w:cs="Times New Roman CYR"/>
          <w:sz w:val="24"/>
          <w:szCs w:val="24"/>
        </w:rPr>
        <w:t>, по которым они зачислены на места в пределах указанных квот;</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8) </w:t>
      </w:r>
      <w:r w:rsidR="00AD5B4A" w:rsidRPr="006F5F97">
        <w:rPr>
          <w:rFonts w:ascii="Times New Roman CYR" w:hAnsi="Times New Roman CYR" w:cs="Times New Roman CYR"/>
          <w:sz w:val="24"/>
          <w:szCs w:val="24"/>
        </w:rPr>
        <w:t>в случае если поступающий, зачисленный на этапе приоритетного зачисления, также хочет на основном этапе зачисления быть зачисленным на основные места в рамках контрольных цифр в Университет, он не позднее дня завершения</w:t>
      </w:r>
      <w:r w:rsidR="005B4CFA" w:rsidRPr="006F5F97">
        <w:rPr>
          <w:rFonts w:ascii="Times New Roman CYR" w:hAnsi="Times New Roman CYR" w:cs="Times New Roman CYR"/>
          <w:sz w:val="24"/>
          <w:szCs w:val="24"/>
        </w:rPr>
        <w:t xml:space="preserve"> выставления отметок об оригинале и</w:t>
      </w:r>
      <w:r w:rsidR="00AD5B4A" w:rsidRPr="006F5F97">
        <w:rPr>
          <w:rFonts w:ascii="Times New Roman CYR" w:hAnsi="Times New Roman CYR" w:cs="Times New Roman CYR"/>
          <w:sz w:val="24"/>
          <w:szCs w:val="24"/>
        </w:rPr>
        <w:t xml:space="preserve"> приема оригинала на основном этапе зачисления подает заявление об отказе от зачисления, проведенного на этапе приоритетного зачисления. Лица, которые зачислены на этапе приоритетного зачисления и до дня завершения</w:t>
      </w:r>
      <w:r w:rsidR="005B4CFA" w:rsidRPr="006F5F97">
        <w:t xml:space="preserve"> </w:t>
      </w:r>
      <w:r w:rsidR="005B4CFA" w:rsidRPr="006F5F97">
        <w:rPr>
          <w:rFonts w:ascii="Times New Roman CYR" w:hAnsi="Times New Roman CYR" w:cs="Times New Roman CYR"/>
          <w:sz w:val="24"/>
          <w:szCs w:val="24"/>
        </w:rPr>
        <w:t>выставления отметок об оригинале и</w:t>
      </w:r>
      <w:r w:rsidR="00AD5B4A" w:rsidRPr="006F5F97">
        <w:rPr>
          <w:rFonts w:ascii="Times New Roman CYR" w:hAnsi="Times New Roman CYR" w:cs="Times New Roman CYR"/>
          <w:sz w:val="24"/>
          <w:szCs w:val="24"/>
        </w:rPr>
        <w:t xml:space="preserve"> приема оригинала на основном этапе зачисления включительно не подали заявление об отказе от зачисления, не подлежат зачислению на основном этапе зачисления; </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9) </w:t>
      </w:r>
      <w:r w:rsidR="00AD5B4A" w:rsidRPr="006F5F97">
        <w:rPr>
          <w:rFonts w:ascii="Times New Roman CYR" w:hAnsi="Times New Roman CYR" w:cs="Times New Roman CYR"/>
          <w:sz w:val="24"/>
          <w:szCs w:val="24"/>
        </w:rPr>
        <w:t>в случае если поступающий, зачисленный на этапе приоритетного зачисления в Университет, хочет на основном этапе зачисления быть зачисленным на основные места в рамках контрольных цифр в иную организацию высшего образования, он не позднее дня завершения</w:t>
      </w:r>
      <w:r w:rsidR="005B4CFA" w:rsidRPr="006F5F97">
        <w:t xml:space="preserve"> </w:t>
      </w:r>
      <w:r w:rsidR="005B4CFA" w:rsidRPr="006F5F97">
        <w:rPr>
          <w:rFonts w:ascii="Times New Roman CYR" w:hAnsi="Times New Roman CYR" w:cs="Times New Roman CYR"/>
          <w:sz w:val="24"/>
          <w:szCs w:val="24"/>
        </w:rPr>
        <w:t>выставления отметок об оригинале и</w:t>
      </w:r>
      <w:r w:rsidR="00AD5B4A" w:rsidRPr="006F5F97">
        <w:rPr>
          <w:rFonts w:ascii="Times New Roman CYR" w:hAnsi="Times New Roman CYR" w:cs="Times New Roman CYR"/>
          <w:sz w:val="24"/>
          <w:szCs w:val="24"/>
        </w:rPr>
        <w:t xml:space="preserve"> приема оригинала на основном этапе зачисления подает в Университет заявление об отзыве оригинала с одновременной подачей заявления об отказе от зачисления либо заявление об отзыве документов;</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10) </w:t>
      </w:r>
      <w:r w:rsidR="00AD5B4A" w:rsidRPr="006F5F97">
        <w:rPr>
          <w:rFonts w:ascii="Times New Roman CYR" w:hAnsi="Times New Roman CYR" w:cs="Times New Roman CYR"/>
          <w:sz w:val="24"/>
          <w:szCs w:val="24"/>
        </w:rPr>
        <w:t>незаполненные места в пределах совмещенной квоты по решению Университета используются как места одной или нескольких квот, к которым относятся места совмещенной квоты;</w:t>
      </w:r>
    </w:p>
    <w:p w:rsidR="00AD5B4A" w:rsidRPr="006F5F97" w:rsidRDefault="0023236C"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11) </w:t>
      </w:r>
      <w:r w:rsidR="00AD5B4A" w:rsidRPr="006F5F97">
        <w:rPr>
          <w:rFonts w:ascii="Times New Roman CYR" w:hAnsi="Times New Roman CYR" w:cs="Times New Roman CYR"/>
          <w:sz w:val="24"/>
          <w:szCs w:val="24"/>
        </w:rPr>
        <w:t>места, которые освободились в связи с тем, что лица, зачисленные на этапе приоритетного зачисления, исключены из числа зачисленных, добавляются к основным конкурсным местам.</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89. При приеме на обучение в рамках контрольных цифр по программам магистратуры, при приеме на обучение по договорам об оказании платных образовательных услуг устанавливаются следующие сроки публикации конкурсных списков, сроки и этапы зачисления.</w:t>
      </w:r>
    </w:p>
    <w:p w:rsidR="00CC4D0F" w:rsidRPr="002F67AB" w:rsidRDefault="00CC4D0F" w:rsidP="00CC4D0F">
      <w:pPr>
        <w:pStyle w:val="ConsPlusNormal"/>
        <w:ind w:firstLine="709"/>
        <w:jc w:val="both"/>
        <w:rPr>
          <w:rFonts w:ascii="Times New Roman" w:hAnsi="Times New Roman" w:cs="Times New Roman"/>
          <w:sz w:val="24"/>
          <w:szCs w:val="24"/>
        </w:rPr>
      </w:pPr>
      <w:r w:rsidRPr="002F67AB">
        <w:rPr>
          <w:rFonts w:ascii="Times New Roman" w:hAnsi="Times New Roman" w:cs="Times New Roman"/>
          <w:sz w:val="24"/>
          <w:szCs w:val="24"/>
        </w:rPr>
        <w:t xml:space="preserve">При приеме на обучение </w:t>
      </w:r>
      <w:r w:rsidRPr="002F67AB">
        <w:rPr>
          <w:rFonts w:ascii="Times New Roman" w:hAnsi="Times New Roman" w:cs="Times New Roman"/>
          <w:sz w:val="24"/>
          <w:szCs w:val="24"/>
          <w:u w:val="single"/>
        </w:rPr>
        <w:t xml:space="preserve">по договорам об оказании платных образовательных услуг по программам бакалавриата по всем формам </w:t>
      </w:r>
      <w:r w:rsidRPr="002F67AB">
        <w:rPr>
          <w:rFonts w:ascii="Times New Roman" w:hAnsi="Times New Roman" w:cs="Times New Roman"/>
          <w:sz w:val="24"/>
          <w:szCs w:val="24"/>
        </w:rPr>
        <w:t>обучения проведение процедур зачисления, предусмотренных Правилами, осуществляется в следующие сроки:</w:t>
      </w:r>
    </w:p>
    <w:p w:rsidR="00CC4D0F" w:rsidRPr="002F67AB" w:rsidRDefault="00CC4D0F" w:rsidP="00CC4D0F">
      <w:pPr>
        <w:tabs>
          <w:tab w:val="left" w:pos="440"/>
        </w:tabs>
        <w:ind w:firstLine="709"/>
        <w:jc w:val="both"/>
      </w:pPr>
      <w:r w:rsidRPr="002F67AB">
        <w:t>1) размещение списков поступающих на официальном сайте –</w:t>
      </w:r>
      <w:r>
        <w:t xml:space="preserve"> </w:t>
      </w:r>
      <w:r w:rsidRPr="00F0745C">
        <w:t>не позднее</w:t>
      </w:r>
      <w:r w:rsidRPr="002F67AB">
        <w:t xml:space="preserve"> </w:t>
      </w:r>
      <w:r w:rsidRPr="002F67AB">
        <w:rPr>
          <w:b/>
        </w:rPr>
        <w:t>20 августа 2024 года</w:t>
      </w:r>
      <w:r w:rsidRPr="002F67AB">
        <w:t>;</w:t>
      </w:r>
    </w:p>
    <w:p w:rsidR="00CC4D0F" w:rsidRPr="002F67AB" w:rsidRDefault="00CC4D0F" w:rsidP="00CC4D0F">
      <w:pPr>
        <w:tabs>
          <w:tab w:val="left" w:pos="440"/>
        </w:tabs>
        <w:ind w:firstLine="709"/>
        <w:jc w:val="both"/>
      </w:pPr>
      <w:r w:rsidRPr="002F67AB">
        <w:lastRenderedPageBreak/>
        <w:t>2) </w:t>
      </w:r>
      <w:r w:rsidRPr="002F67AB">
        <w:rPr>
          <w:b/>
        </w:rPr>
        <w:t xml:space="preserve">26 августа 2024 года </w:t>
      </w:r>
      <w:r w:rsidRPr="002F67AB">
        <w:t xml:space="preserve">завершается прием оригинала или заверенной копии документов установленного образца (выставление отметок о представлении оригинала на ЕПГУ), заявлений о согласии на зачисление от лиц, </w:t>
      </w:r>
      <w:r w:rsidR="00C828E0">
        <w:t>включенных в списки поступающих;</w:t>
      </w:r>
    </w:p>
    <w:p w:rsidR="00CC4D0F" w:rsidRPr="002F67AB" w:rsidRDefault="00CC4D0F" w:rsidP="00CC4D0F">
      <w:pPr>
        <w:pStyle w:val="ConsPlusNormal"/>
        <w:ind w:firstLine="709"/>
        <w:jc w:val="both"/>
        <w:rPr>
          <w:rFonts w:ascii="Times New Roman" w:hAnsi="Times New Roman" w:cs="Times New Roman"/>
          <w:sz w:val="24"/>
          <w:szCs w:val="24"/>
        </w:rPr>
      </w:pPr>
      <w:r w:rsidRPr="002F67AB">
        <w:rPr>
          <w:rFonts w:ascii="Times New Roman" w:hAnsi="Times New Roman" w:cs="Times New Roman"/>
          <w:sz w:val="24"/>
          <w:szCs w:val="24"/>
        </w:rPr>
        <w:t>3) </w:t>
      </w:r>
      <w:r w:rsidRPr="00F0745C">
        <w:rPr>
          <w:rFonts w:ascii="Times New Roman" w:hAnsi="Times New Roman" w:cs="Times New Roman"/>
          <w:sz w:val="24"/>
          <w:szCs w:val="24"/>
        </w:rPr>
        <w:t>не позднее</w:t>
      </w:r>
      <w:r>
        <w:rPr>
          <w:rFonts w:ascii="Times New Roman" w:hAnsi="Times New Roman" w:cs="Times New Roman"/>
          <w:sz w:val="24"/>
          <w:szCs w:val="24"/>
        </w:rPr>
        <w:t xml:space="preserve"> </w:t>
      </w:r>
      <w:r w:rsidRPr="002F67AB">
        <w:rPr>
          <w:rFonts w:ascii="Times New Roman" w:hAnsi="Times New Roman" w:cs="Times New Roman"/>
          <w:b/>
          <w:sz w:val="24"/>
          <w:szCs w:val="24"/>
        </w:rPr>
        <w:t xml:space="preserve">29 августа 2024 года </w:t>
      </w:r>
      <w:r w:rsidRPr="002F67AB">
        <w:rPr>
          <w:rFonts w:ascii="Times New Roman" w:hAnsi="Times New Roman" w:cs="Times New Roman"/>
          <w:sz w:val="24"/>
          <w:szCs w:val="24"/>
        </w:rPr>
        <w:t>издается приказ (приказы) о зачислении лиц, подавших заявление о согласии на зачисление.</w:t>
      </w:r>
    </w:p>
    <w:p w:rsidR="00CC4D0F" w:rsidRPr="002F67AB" w:rsidRDefault="00CC4D0F" w:rsidP="00CC4D0F">
      <w:pPr>
        <w:pStyle w:val="ConsPlusNormal"/>
        <w:ind w:firstLine="709"/>
        <w:jc w:val="both"/>
        <w:rPr>
          <w:rFonts w:ascii="Times New Roman" w:hAnsi="Times New Roman" w:cs="Times New Roman"/>
          <w:sz w:val="24"/>
          <w:szCs w:val="24"/>
        </w:rPr>
      </w:pPr>
      <w:r w:rsidRPr="002F67AB">
        <w:rPr>
          <w:rFonts w:ascii="Times New Roman" w:hAnsi="Times New Roman" w:cs="Times New Roman"/>
          <w:sz w:val="24"/>
          <w:szCs w:val="24"/>
        </w:rPr>
        <w:t xml:space="preserve">При приеме на обучение </w:t>
      </w:r>
      <w:r w:rsidRPr="002F67AB">
        <w:rPr>
          <w:rFonts w:ascii="Times New Roman" w:hAnsi="Times New Roman" w:cs="Times New Roman"/>
          <w:sz w:val="24"/>
          <w:szCs w:val="24"/>
          <w:u w:val="single"/>
        </w:rPr>
        <w:t>по программам магистратуры по всем формам обучения в рамках контрольных цифр приема</w:t>
      </w:r>
      <w:r w:rsidRPr="002F67AB">
        <w:rPr>
          <w:rFonts w:ascii="Times New Roman" w:hAnsi="Times New Roman" w:cs="Times New Roman"/>
          <w:sz w:val="24"/>
          <w:szCs w:val="24"/>
        </w:rPr>
        <w:t xml:space="preserve"> проведение процедур зачисления, предусмотренных Правилами, осуществляется в следующие сроки:</w:t>
      </w:r>
    </w:p>
    <w:p w:rsidR="00CC4D0F" w:rsidRPr="002F67AB" w:rsidRDefault="00CC4D0F" w:rsidP="00CC4D0F">
      <w:pPr>
        <w:pStyle w:val="ConsPlusNormal"/>
        <w:ind w:firstLine="709"/>
        <w:jc w:val="both"/>
        <w:rPr>
          <w:rFonts w:ascii="Times New Roman" w:hAnsi="Times New Roman" w:cs="Times New Roman"/>
          <w:sz w:val="24"/>
          <w:szCs w:val="24"/>
        </w:rPr>
      </w:pPr>
      <w:r w:rsidRPr="002F67AB">
        <w:rPr>
          <w:rFonts w:ascii="Times New Roman" w:hAnsi="Times New Roman" w:cs="Times New Roman"/>
          <w:sz w:val="24"/>
          <w:szCs w:val="24"/>
        </w:rPr>
        <w:t xml:space="preserve">1) размещение списков поступающих на официальном сайте – </w:t>
      </w:r>
      <w:r w:rsidRPr="002F67AB">
        <w:rPr>
          <w:rFonts w:ascii="Times New Roman" w:hAnsi="Times New Roman" w:cs="Times New Roman"/>
          <w:b/>
          <w:sz w:val="24"/>
          <w:szCs w:val="24"/>
        </w:rPr>
        <w:t>22 августа 2024 года</w:t>
      </w:r>
      <w:r w:rsidRPr="002F67AB">
        <w:rPr>
          <w:rFonts w:ascii="Times New Roman" w:hAnsi="Times New Roman" w:cs="Times New Roman"/>
          <w:sz w:val="24"/>
          <w:szCs w:val="24"/>
        </w:rPr>
        <w:t>;</w:t>
      </w:r>
    </w:p>
    <w:p w:rsidR="00CC4D0F" w:rsidRPr="002F67AB" w:rsidRDefault="00CC4D0F" w:rsidP="00CC4D0F">
      <w:pPr>
        <w:pStyle w:val="ConsPlusNormal"/>
        <w:ind w:firstLine="709"/>
        <w:jc w:val="both"/>
        <w:rPr>
          <w:rFonts w:ascii="Times New Roman" w:hAnsi="Times New Roman" w:cs="Times New Roman"/>
          <w:sz w:val="24"/>
          <w:szCs w:val="24"/>
        </w:rPr>
      </w:pPr>
      <w:r w:rsidRPr="002F67AB">
        <w:rPr>
          <w:rFonts w:ascii="Times New Roman" w:hAnsi="Times New Roman" w:cs="Times New Roman"/>
          <w:sz w:val="24"/>
          <w:szCs w:val="24"/>
        </w:rPr>
        <w:t>2) </w:t>
      </w:r>
      <w:r w:rsidRPr="002F67AB">
        <w:rPr>
          <w:rFonts w:ascii="Times New Roman" w:hAnsi="Times New Roman" w:cs="Times New Roman"/>
          <w:b/>
          <w:sz w:val="24"/>
          <w:szCs w:val="24"/>
        </w:rPr>
        <w:t xml:space="preserve">24 августа 2024 года </w:t>
      </w:r>
      <w:r w:rsidRPr="002F67AB">
        <w:rPr>
          <w:rFonts w:ascii="Times New Roman" w:hAnsi="Times New Roman" w:cs="Times New Roman"/>
          <w:sz w:val="24"/>
          <w:szCs w:val="24"/>
        </w:rPr>
        <w:t>завершается прием оригинала документов установленного образца (выставление отметок о п</w:t>
      </w:r>
      <w:r w:rsidR="00C828E0">
        <w:rPr>
          <w:rFonts w:ascii="Times New Roman" w:hAnsi="Times New Roman" w:cs="Times New Roman"/>
          <w:sz w:val="24"/>
          <w:szCs w:val="24"/>
        </w:rPr>
        <w:t>редставлении оригинала на ЕПГУ);</w:t>
      </w:r>
    </w:p>
    <w:p w:rsidR="00CC4D0F" w:rsidRPr="002F67AB" w:rsidRDefault="00CC4D0F" w:rsidP="00CC4D0F">
      <w:pPr>
        <w:pStyle w:val="ConsPlusNormal"/>
        <w:ind w:firstLine="709"/>
        <w:jc w:val="both"/>
        <w:rPr>
          <w:rFonts w:ascii="Times New Roman" w:hAnsi="Times New Roman" w:cs="Times New Roman"/>
          <w:sz w:val="24"/>
          <w:szCs w:val="24"/>
        </w:rPr>
      </w:pPr>
      <w:r w:rsidRPr="002F67AB">
        <w:rPr>
          <w:rFonts w:ascii="Times New Roman" w:hAnsi="Times New Roman" w:cs="Times New Roman"/>
          <w:sz w:val="24"/>
          <w:szCs w:val="24"/>
        </w:rPr>
        <w:t>3) </w:t>
      </w:r>
      <w:r w:rsidRPr="002F67AB">
        <w:rPr>
          <w:rFonts w:ascii="Times New Roman" w:hAnsi="Times New Roman" w:cs="Times New Roman"/>
          <w:b/>
          <w:sz w:val="24"/>
          <w:szCs w:val="24"/>
        </w:rPr>
        <w:t xml:space="preserve">26 августа 2024 года </w:t>
      </w:r>
      <w:r w:rsidRPr="002F67AB">
        <w:rPr>
          <w:rFonts w:ascii="Times New Roman" w:hAnsi="Times New Roman" w:cs="Times New Roman"/>
          <w:sz w:val="24"/>
          <w:szCs w:val="24"/>
        </w:rPr>
        <w:t>издается приказ (приказы) о зачислении лиц, подавших заявление о согласии на зачисление, до заполнения 100% основных конкурсных мест.</w:t>
      </w:r>
    </w:p>
    <w:p w:rsidR="00CC4D0F" w:rsidRPr="002F67AB" w:rsidRDefault="00CC4D0F" w:rsidP="00CC4D0F">
      <w:pPr>
        <w:pStyle w:val="ConsPlusNormal"/>
        <w:ind w:firstLine="709"/>
        <w:jc w:val="both"/>
        <w:rPr>
          <w:rFonts w:ascii="Times New Roman" w:hAnsi="Times New Roman" w:cs="Times New Roman"/>
          <w:sz w:val="24"/>
          <w:szCs w:val="24"/>
        </w:rPr>
      </w:pPr>
      <w:r w:rsidRPr="002F67AB">
        <w:rPr>
          <w:rFonts w:ascii="Times New Roman" w:hAnsi="Times New Roman" w:cs="Times New Roman"/>
          <w:sz w:val="24"/>
          <w:szCs w:val="24"/>
        </w:rPr>
        <w:t xml:space="preserve">При приеме на обучение </w:t>
      </w:r>
      <w:r w:rsidRPr="002F67AB">
        <w:rPr>
          <w:rFonts w:ascii="Times New Roman" w:hAnsi="Times New Roman" w:cs="Times New Roman"/>
          <w:sz w:val="24"/>
          <w:szCs w:val="24"/>
          <w:u w:val="single"/>
        </w:rPr>
        <w:t>по программам магистратуры по всем формам обучения по договорам об оказании платных образовательных услуг</w:t>
      </w:r>
      <w:r w:rsidRPr="002F67AB">
        <w:rPr>
          <w:rFonts w:ascii="Times New Roman" w:hAnsi="Times New Roman" w:cs="Times New Roman"/>
          <w:sz w:val="24"/>
          <w:szCs w:val="24"/>
        </w:rPr>
        <w:t xml:space="preserve"> проведение процедур зачисления, предусмотренных Правилами, осуществляется в следующие сроки:</w:t>
      </w:r>
    </w:p>
    <w:p w:rsidR="00CC4D0F" w:rsidRPr="002F67AB" w:rsidRDefault="00CC4D0F" w:rsidP="00CC4D0F">
      <w:pPr>
        <w:pStyle w:val="ConsPlusNormal"/>
        <w:ind w:firstLine="709"/>
        <w:jc w:val="both"/>
        <w:rPr>
          <w:rFonts w:ascii="Times New Roman" w:hAnsi="Times New Roman" w:cs="Times New Roman"/>
          <w:sz w:val="24"/>
          <w:szCs w:val="24"/>
        </w:rPr>
      </w:pPr>
      <w:r w:rsidRPr="002F67AB">
        <w:rPr>
          <w:rFonts w:ascii="Times New Roman" w:hAnsi="Times New Roman" w:cs="Times New Roman"/>
          <w:sz w:val="24"/>
          <w:szCs w:val="24"/>
        </w:rPr>
        <w:t>1) размещение списков поступающих на официальном сайте –</w:t>
      </w:r>
      <w:r>
        <w:rPr>
          <w:rFonts w:ascii="Times New Roman" w:hAnsi="Times New Roman" w:cs="Times New Roman"/>
          <w:sz w:val="24"/>
          <w:szCs w:val="24"/>
        </w:rPr>
        <w:t xml:space="preserve"> </w:t>
      </w:r>
      <w:r w:rsidRPr="00F0745C">
        <w:rPr>
          <w:rFonts w:ascii="Times New Roman" w:hAnsi="Times New Roman" w:cs="Times New Roman"/>
          <w:sz w:val="24"/>
          <w:szCs w:val="24"/>
        </w:rPr>
        <w:t>не позднее</w:t>
      </w:r>
      <w:r w:rsidRPr="002F67AB">
        <w:rPr>
          <w:rFonts w:ascii="Times New Roman" w:hAnsi="Times New Roman" w:cs="Times New Roman"/>
          <w:sz w:val="24"/>
          <w:szCs w:val="24"/>
        </w:rPr>
        <w:t xml:space="preserve"> </w:t>
      </w:r>
      <w:r w:rsidRPr="002F67AB">
        <w:rPr>
          <w:rFonts w:ascii="Times New Roman" w:hAnsi="Times New Roman" w:cs="Times New Roman"/>
          <w:b/>
          <w:sz w:val="24"/>
          <w:szCs w:val="24"/>
        </w:rPr>
        <w:t>24 августа 2024 года</w:t>
      </w:r>
      <w:r w:rsidRPr="002F67AB">
        <w:rPr>
          <w:rFonts w:ascii="Times New Roman" w:hAnsi="Times New Roman" w:cs="Times New Roman"/>
          <w:sz w:val="24"/>
          <w:szCs w:val="24"/>
        </w:rPr>
        <w:t>;</w:t>
      </w:r>
    </w:p>
    <w:p w:rsidR="00CC4D0F" w:rsidRPr="002F67AB" w:rsidRDefault="00CC4D0F" w:rsidP="00CC4D0F">
      <w:pPr>
        <w:pStyle w:val="ConsPlusNormal"/>
        <w:ind w:firstLine="709"/>
        <w:jc w:val="both"/>
        <w:rPr>
          <w:rFonts w:ascii="Times New Roman" w:hAnsi="Times New Roman" w:cs="Times New Roman"/>
          <w:sz w:val="24"/>
          <w:szCs w:val="24"/>
        </w:rPr>
      </w:pPr>
      <w:r w:rsidRPr="002F67AB">
        <w:rPr>
          <w:rFonts w:ascii="Times New Roman" w:hAnsi="Times New Roman" w:cs="Times New Roman"/>
          <w:sz w:val="24"/>
          <w:szCs w:val="24"/>
        </w:rPr>
        <w:t>2) </w:t>
      </w:r>
      <w:r w:rsidRPr="002F67AB">
        <w:rPr>
          <w:rFonts w:ascii="Times New Roman" w:hAnsi="Times New Roman" w:cs="Times New Roman"/>
          <w:b/>
          <w:sz w:val="24"/>
          <w:szCs w:val="24"/>
        </w:rPr>
        <w:t xml:space="preserve">26 августа 2024 года </w:t>
      </w:r>
      <w:r w:rsidRPr="002F67AB">
        <w:rPr>
          <w:rFonts w:ascii="Times New Roman" w:hAnsi="Times New Roman" w:cs="Times New Roman"/>
          <w:sz w:val="24"/>
          <w:szCs w:val="24"/>
        </w:rPr>
        <w:t>завершается прием оригинала или заверенной копии документов установленного образца (выставление отметок о представлении оригинала на ЕПГУ)</w:t>
      </w:r>
      <w:r w:rsidRPr="002F67AB">
        <w:t xml:space="preserve">, </w:t>
      </w:r>
      <w:r w:rsidRPr="002F67AB">
        <w:rPr>
          <w:rFonts w:ascii="Times New Roman" w:hAnsi="Times New Roman" w:cs="Times New Roman"/>
          <w:sz w:val="24"/>
          <w:szCs w:val="24"/>
        </w:rPr>
        <w:t xml:space="preserve">заявлений о согласии на зачисление от лиц, </w:t>
      </w:r>
      <w:r w:rsidR="00C828E0">
        <w:rPr>
          <w:rFonts w:ascii="Times New Roman" w:hAnsi="Times New Roman" w:cs="Times New Roman"/>
          <w:sz w:val="24"/>
          <w:szCs w:val="24"/>
        </w:rPr>
        <w:t>включенных в списки поступающих;</w:t>
      </w:r>
    </w:p>
    <w:p w:rsidR="00AD5B4A" w:rsidRPr="006F5F97" w:rsidRDefault="00CC4D0F" w:rsidP="00CC4D0F">
      <w:pPr>
        <w:pStyle w:val="ConsPlusNormal"/>
        <w:ind w:firstLine="709"/>
        <w:jc w:val="both"/>
        <w:rPr>
          <w:rFonts w:ascii="Times New Roman CYR" w:hAnsi="Times New Roman CYR" w:cs="Times New Roman CYR"/>
          <w:sz w:val="24"/>
          <w:szCs w:val="24"/>
        </w:rPr>
      </w:pPr>
      <w:r w:rsidRPr="002F67AB">
        <w:rPr>
          <w:rFonts w:ascii="Times New Roman" w:hAnsi="Times New Roman" w:cs="Times New Roman"/>
          <w:sz w:val="24"/>
          <w:szCs w:val="24"/>
        </w:rPr>
        <w:t>3)</w:t>
      </w:r>
      <w:r w:rsidR="00C828E0" w:rsidRPr="00C828E0">
        <w:rPr>
          <w:rFonts w:ascii="Times New Roman" w:hAnsi="Times New Roman" w:cs="Times New Roman"/>
          <w:sz w:val="24"/>
          <w:szCs w:val="24"/>
        </w:rPr>
        <w:t> </w:t>
      </w:r>
      <w:r w:rsidRPr="00F0745C">
        <w:rPr>
          <w:rFonts w:ascii="Times New Roman" w:hAnsi="Times New Roman" w:cs="Times New Roman"/>
          <w:sz w:val="24"/>
          <w:szCs w:val="24"/>
        </w:rPr>
        <w:t>не позднее</w:t>
      </w:r>
      <w:r w:rsidR="007B57EC">
        <w:rPr>
          <w:rFonts w:ascii="Times New Roman" w:hAnsi="Times New Roman" w:cs="Times New Roman"/>
          <w:sz w:val="24"/>
          <w:szCs w:val="24"/>
        </w:rPr>
        <w:t xml:space="preserve"> </w:t>
      </w:r>
      <w:r w:rsidRPr="002F67AB">
        <w:rPr>
          <w:rFonts w:ascii="Times New Roman" w:hAnsi="Times New Roman" w:cs="Times New Roman"/>
          <w:b/>
          <w:sz w:val="24"/>
          <w:szCs w:val="24"/>
        </w:rPr>
        <w:t xml:space="preserve">30 августа 2024 года </w:t>
      </w:r>
      <w:r w:rsidRPr="002F67AB">
        <w:rPr>
          <w:rFonts w:ascii="Times New Roman" w:hAnsi="Times New Roman" w:cs="Times New Roman"/>
          <w:sz w:val="24"/>
          <w:szCs w:val="24"/>
        </w:rPr>
        <w:t>издается приказ (приказы) о зачислении лиц, подавших заявление о согласии на зачисление.</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90. Незаполненные места в пределах квот используются для зачисления лиц, поступающих на основные места в рамках контрольных цифр без вступительных испытаний и по результатам вступительных испытаний.</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91. В случае, если после завершения зачисления имеются незаполненные места, Университет может на основании конкурсных списков провести дополнительное зачисление на указанные места.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При проведении дополнительного зачисления на места в рамках контрольных цифр по программам бакалавриата и программам специалитета </w:t>
      </w:r>
      <w:r w:rsidR="005B4CFA" w:rsidRPr="006F5F97">
        <w:rPr>
          <w:rFonts w:ascii="Times New Roman CYR" w:hAnsi="Times New Roman CYR" w:cs="Times New Roman CYR"/>
          <w:sz w:val="24"/>
          <w:szCs w:val="24"/>
        </w:rPr>
        <w:t xml:space="preserve">выставление отметок о представлении оригинала на ЕПГУ (прием оригиналов документов установленного образца) </w:t>
      </w:r>
      <w:r w:rsidR="00A56441" w:rsidRPr="006F5F97">
        <w:rPr>
          <w:rFonts w:ascii="Times New Roman CYR" w:hAnsi="Times New Roman CYR" w:cs="Times New Roman CYR"/>
          <w:sz w:val="24"/>
          <w:szCs w:val="24"/>
        </w:rPr>
        <w:t xml:space="preserve">начинается </w:t>
      </w:r>
      <w:r w:rsidR="00A56441" w:rsidRPr="006F5F97">
        <w:rPr>
          <w:rFonts w:ascii="Times New Roman CYR" w:hAnsi="Times New Roman CYR" w:cs="Times New Roman CYR"/>
          <w:sz w:val="24"/>
          <w:szCs w:val="24"/>
        </w:rPr>
        <w:br/>
      </w:r>
      <w:r w:rsidRPr="006F5F97">
        <w:rPr>
          <w:rFonts w:ascii="Times New Roman CYR" w:hAnsi="Times New Roman CYR" w:cs="Times New Roman CYR"/>
          <w:b/>
          <w:sz w:val="24"/>
          <w:szCs w:val="24"/>
        </w:rPr>
        <w:t>10 августа</w:t>
      </w:r>
      <w:r w:rsidRPr="006F5F97">
        <w:rPr>
          <w:rFonts w:ascii="Times New Roman CYR" w:hAnsi="Times New Roman CYR" w:cs="Times New Roman CYR"/>
          <w:sz w:val="24"/>
          <w:szCs w:val="24"/>
        </w:rPr>
        <w:t xml:space="preserve">, издание приказов о зачислении осуществляется </w:t>
      </w:r>
      <w:r w:rsidRPr="006F5F97">
        <w:rPr>
          <w:rFonts w:ascii="Times New Roman CYR" w:hAnsi="Times New Roman CYR" w:cs="Times New Roman CYR"/>
          <w:b/>
          <w:sz w:val="24"/>
          <w:szCs w:val="24"/>
        </w:rPr>
        <w:t>14 августа</w:t>
      </w:r>
      <w:r w:rsidRPr="006F5F97">
        <w:rPr>
          <w:rFonts w:ascii="Times New Roman CYR" w:hAnsi="Times New Roman CYR" w:cs="Times New Roman CYR"/>
          <w:sz w:val="24"/>
          <w:szCs w:val="24"/>
        </w:rPr>
        <w:t>.</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Дополнительное зачисление проводится в соответствии с правилами, установленными Университетом. </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В случае если поступающий, зачисленный на места в рамках контрольных цифр, хочет быть зачисленным на места в рамках контрольных цифр на этапе дополнительного зачисления в иную организацию, он не позднее дня завершения</w:t>
      </w:r>
      <w:r w:rsidR="005B4CFA" w:rsidRPr="006F5F97">
        <w:rPr>
          <w:rFonts w:ascii="Times New Roman CYR" w:hAnsi="Times New Roman CYR" w:cs="Times New Roman CYR"/>
          <w:sz w:val="24"/>
          <w:szCs w:val="24"/>
        </w:rPr>
        <w:t xml:space="preserve"> выставления отметок об оригинале и</w:t>
      </w:r>
      <w:r w:rsidRPr="006F5F97">
        <w:rPr>
          <w:rFonts w:ascii="Times New Roman CYR" w:hAnsi="Times New Roman CYR" w:cs="Times New Roman CYR"/>
          <w:sz w:val="24"/>
          <w:szCs w:val="24"/>
        </w:rPr>
        <w:t xml:space="preserve"> приема оригинала на этапе дополнительного зачисления подает в Университет заявление об отзыве оригинала с одновременной подачей заявления об отказе от зачисления либо заявление об отзыве документов.</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92. При зачислении на обучение по договорам об оказании платных образовательных услуг установленное количество мест может быть превышено по решению Университета. При принятии указанного решения Университет зачисляет на обучение поступающих, набравших не менее минимального количества баллов и имеющих сумму конкурсных баллов (сумму баллов за каждое вступительное испытание </w:t>
      </w:r>
      <w:r w:rsidR="00A56441" w:rsidRPr="006F5F97">
        <w:rPr>
          <w:rFonts w:ascii="Times New Roman CYR" w:hAnsi="Times New Roman CYR" w:cs="Times New Roman CYR"/>
          <w:sz w:val="24"/>
          <w:szCs w:val="24"/>
        </w:rPr>
        <w:t xml:space="preserve">и за индивидуальные достижения) </w:t>
      </w:r>
      <w:r w:rsidR="00A56441" w:rsidRPr="006F5F97">
        <w:rPr>
          <w:rFonts w:ascii="Times New Roman CYR" w:hAnsi="Times New Roman CYR" w:cs="Times New Roman CYR"/>
          <w:sz w:val="24"/>
          <w:szCs w:val="24"/>
        </w:rPr>
        <w:br/>
      </w:r>
      <w:r w:rsidRPr="006F5F97">
        <w:rPr>
          <w:rFonts w:ascii="Times New Roman CYR" w:hAnsi="Times New Roman CYR" w:cs="Times New Roman CYR"/>
          <w:sz w:val="24"/>
          <w:szCs w:val="24"/>
        </w:rPr>
        <w:t>не менее установленной суммы конкурсных баллов.</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93. Университет формирует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w:t>
      </w:r>
      <w:r w:rsidRPr="006F5F97">
        <w:rPr>
          <w:rFonts w:ascii="Times New Roman CYR" w:hAnsi="Times New Roman CYR" w:cs="Times New Roman CYR"/>
          <w:sz w:val="24"/>
          <w:szCs w:val="24"/>
        </w:rPr>
        <w:lastRenderedPageBreak/>
        <w:t>без вступительных испытаний</w:t>
      </w:r>
      <w:r w:rsidR="005B4CFA" w:rsidRPr="006F5F97">
        <w:rPr>
          <w:rFonts w:ascii="Times New Roman CYR" w:hAnsi="Times New Roman CYR" w:cs="Times New Roman CYR"/>
          <w:sz w:val="24"/>
          <w:szCs w:val="24"/>
        </w:rPr>
        <w:t xml:space="preserve"> в соответствии с частью 4 и (или) 12 статьи 71 Федерального закона </w:t>
      </w:r>
      <w:r w:rsidR="009E678F" w:rsidRPr="006F5F97">
        <w:rPr>
          <w:rFonts w:ascii="Times New Roman CYR" w:hAnsi="Times New Roman CYR" w:cs="Times New Roman CYR"/>
          <w:sz w:val="24"/>
          <w:szCs w:val="24"/>
        </w:rPr>
        <w:t>№</w:t>
      </w:r>
      <w:r w:rsidR="00AC5901" w:rsidRPr="006F5F97">
        <w:rPr>
          <w:rFonts w:ascii="Times New Roman CYR" w:hAnsi="Times New Roman CYR" w:cs="Times New Roman CYR"/>
          <w:sz w:val="24"/>
          <w:szCs w:val="24"/>
        </w:rPr>
        <w:t> </w:t>
      </w:r>
      <w:r w:rsidR="005B4CFA" w:rsidRPr="006F5F97">
        <w:rPr>
          <w:rFonts w:ascii="Times New Roman CYR" w:hAnsi="Times New Roman CYR" w:cs="Times New Roman CYR"/>
          <w:sz w:val="24"/>
          <w:szCs w:val="24"/>
        </w:rPr>
        <w:t>273-ФЗ</w:t>
      </w:r>
      <w:r w:rsidRPr="006F5F97">
        <w:rPr>
          <w:rFonts w:ascii="Times New Roman CYR" w:hAnsi="Times New Roman CYR" w:cs="Times New Roman CYR"/>
          <w:sz w:val="24"/>
          <w:szCs w:val="24"/>
        </w:rPr>
        <w:t>. Указанные сведения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w:t>
      </w:r>
    </w:p>
    <w:p w:rsidR="009439ED" w:rsidRPr="006F5F97" w:rsidRDefault="009439ED" w:rsidP="00E64EF3">
      <w:pPr>
        <w:pStyle w:val="ConsPlusNormal"/>
        <w:ind w:firstLine="709"/>
        <w:jc w:val="both"/>
        <w:rPr>
          <w:rFonts w:ascii="Times New Roman CYR" w:hAnsi="Times New Roman CYR" w:cs="Times New Roman CYR"/>
          <w:sz w:val="24"/>
          <w:szCs w:val="24"/>
        </w:rPr>
      </w:pPr>
    </w:p>
    <w:p w:rsidR="00AD5B4A" w:rsidRPr="00313815" w:rsidRDefault="00AD5B4A" w:rsidP="00AC5901">
      <w:pPr>
        <w:pStyle w:val="ConsPlusNormal"/>
        <w:ind w:firstLine="709"/>
        <w:jc w:val="both"/>
        <w:outlineLvl w:val="0"/>
        <w:rPr>
          <w:rFonts w:ascii="Times New Roman CYR" w:hAnsi="Times New Roman CYR" w:cs="Times New Roman CYR"/>
          <w:b/>
          <w:sz w:val="24"/>
          <w:szCs w:val="24"/>
        </w:rPr>
      </w:pPr>
      <w:bookmarkStart w:id="50" w:name="_Toc116227356"/>
      <w:bookmarkStart w:id="51" w:name="_Toc167453729"/>
      <w:r w:rsidRPr="00313815">
        <w:rPr>
          <w:rFonts w:ascii="Times New Roman CYR" w:hAnsi="Times New Roman CYR" w:cs="Times New Roman CYR"/>
          <w:b/>
          <w:sz w:val="24"/>
          <w:szCs w:val="24"/>
        </w:rPr>
        <w:t>XII. Особенности приема на целевое обучение</w:t>
      </w:r>
      <w:bookmarkEnd w:id="50"/>
      <w:bookmarkEnd w:id="51"/>
    </w:p>
    <w:p w:rsidR="00AD5B4A" w:rsidRPr="00313815" w:rsidRDefault="00AD5B4A" w:rsidP="00E64EF3">
      <w:pPr>
        <w:pStyle w:val="ConsPlusNormal"/>
        <w:ind w:firstLine="709"/>
        <w:jc w:val="both"/>
        <w:rPr>
          <w:rFonts w:ascii="Times New Roman CYR" w:hAnsi="Times New Roman CYR" w:cs="Times New Roman CYR"/>
          <w:sz w:val="24"/>
          <w:szCs w:val="24"/>
        </w:rPr>
      </w:pPr>
    </w:p>
    <w:p w:rsidR="00AD5B4A" w:rsidRPr="00313815" w:rsidRDefault="00AD5B4A" w:rsidP="008514BB">
      <w:pPr>
        <w:pStyle w:val="af4"/>
        <w:spacing w:before="0" w:beforeAutospacing="0" w:after="0" w:afterAutospacing="0" w:line="288" w:lineRule="atLeast"/>
        <w:ind w:firstLine="540"/>
        <w:jc w:val="both"/>
      </w:pPr>
      <w:r w:rsidRPr="00313815">
        <w:rPr>
          <w:rFonts w:ascii="Times New Roman CYR" w:hAnsi="Times New Roman CYR" w:cs="Times New Roman CYR"/>
        </w:rPr>
        <w:t>94. </w:t>
      </w:r>
      <w:r w:rsidR="008514BB" w:rsidRPr="00313815">
        <w:t>Организация устанавливает целевую квоту в соответствии с порядком ее установления, утвержденным Правительством Российской Федерации, органами государственной власти субъектов Российской Федерации, органами местного самоуправления</w:t>
      </w:r>
      <w:r w:rsidRPr="00313815">
        <w:rPr>
          <w:rFonts w:ascii="Times New Roman CYR" w:hAnsi="Times New Roman CYR" w:cs="Times New Roman CYR"/>
        </w:rPr>
        <w:t xml:space="preserve">. </w:t>
      </w:r>
    </w:p>
    <w:p w:rsidR="00AD5B4A" w:rsidRPr="00313815" w:rsidRDefault="00AD5B4A" w:rsidP="00E64EF3">
      <w:pPr>
        <w:pStyle w:val="ConsPlusNormal"/>
        <w:ind w:firstLine="709"/>
        <w:jc w:val="both"/>
        <w:rPr>
          <w:rFonts w:ascii="Times New Roman CYR" w:hAnsi="Times New Roman CYR" w:cs="Times New Roman CYR"/>
          <w:sz w:val="24"/>
          <w:szCs w:val="24"/>
        </w:rPr>
      </w:pPr>
      <w:r w:rsidRPr="00313815">
        <w:rPr>
          <w:rFonts w:ascii="Times New Roman CYR" w:hAnsi="Times New Roman CYR" w:cs="Times New Roman CYR"/>
          <w:sz w:val="24"/>
          <w:szCs w:val="24"/>
        </w:rPr>
        <w:t>95. При приеме на места в пределах целевой квоты проводится однопрофильный конкурс. В случае проведения многопрофильного конкурса на основные места целевая квота по специальностям или направлениям подготовки, включенным в многопрофильный конкурс, устанавливается в соответствии с проведенным Университетом предварительным распределением контрольных цифр между специальностями или направлениями подготовки.</w:t>
      </w:r>
    </w:p>
    <w:p w:rsidR="00AD5B4A" w:rsidRPr="00313815" w:rsidRDefault="00AD5B4A" w:rsidP="00E64EF3">
      <w:pPr>
        <w:pStyle w:val="ConsPlusNormal"/>
        <w:ind w:firstLine="709"/>
        <w:jc w:val="both"/>
        <w:rPr>
          <w:rFonts w:ascii="Times New Roman CYR" w:hAnsi="Times New Roman CYR" w:cs="Times New Roman CYR"/>
          <w:sz w:val="24"/>
          <w:szCs w:val="24"/>
        </w:rPr>
      </w:pPr>
      <w:r w:rsidRPr="00313815">
        <w:rPr>
          <w:rFonts w:ascii="Times New Roman CYR" w:hAnsi="Times New Roman CYR" w:cs="Times New Roman CYR"/>
          <w:sz w:val="24"/>
          <w:szCs w:val="24"/>
        </w:rPr>
        <w:t>При подсчете количества специальностей и (или) направлений подготовки, по которым поступающий одновременно участвует в конкурсе, учитываются все специальности и (или) направления подготовки, по которым он участвует в конкурсе на места в пределах целевой квоты, вне зависимости от участия в многопрофильном конкурсе по тем же специальностям и (или) направлениям подготовки.</w:t>
      </w:r>
    </w:p>
    <w:p w:rsidR="00AD5B4A" w:rsidRPr="00313815" w:rsidRDefault="00AD5B4A" w:rsidP="008514BB">
      <w:pPr>
        <w:pStyle w:val="af4"/>
        <w:spacing w:before="0" w:beforeAutospacing="0" w:after="0" w:afterAutospacing="0" w:line="288" w:lineRule="atLeast"/>
        <w:ind w:firstLine="540"/>
        <w:jc w:val="both"/>
      </w:pPr>
      <w:r w:rsidRPr="00313815">
        <w:rPr>
          <w:rFonts w:ascii="Times New Roman CYR" w:hAnsi="Times New Roman CYR" w:cs="Times New Roman CYR"/>
        </w:rPr>
        <w:t>96. </w:t>
      </w:r>
      <w:r w:rsidR="008514BB" w:rsidRPr="00313815">
        <w:t>Прием на целевое обучение осуществляется, в соответствии с положением о целевом обучении и типовой формой договора о целевом обучении, устанавливаемыми Правительством Российской Федерации</w:t>
      </w:r>
      <w:r w:rsidRPr="00313815">
        <w:rPr>
          <w:rStyle w:val="a9"/>
          <w:rFonts w:ascii="Times New Roman CYR" w:hAnsi="Times New Roman CYR"/>
        </w:rPr>
        <w:footnoteReference w:id="5"/>
      </w:r>
      <w:r w:rsidRPr="00313815">
        <w:rPr>
          <w:rFonts w:ascii="Times New Roman CYR" w:hAnsi="Times New Roman CYR" w:cs="Times New Roman CYR"/>
        </w:rPr>
        <w:t>.</w:t>
      </w:r>
    </w:p>
    <w:p w:rsidR="00AD5B4A" w:rsidRPr="00313815" w:rsidRDefault="00AD5B4A" w:rsidP="008514BB">
      <w:pPr>
        <w:pStyle w:val="af4"/>
        <w:spacing w:before="0" w:beforeAutospacing="0" w:after="0" w:afterAutospacing="0" w:line="288" w:lineRule="atLeast"/>
        <w:ind w:firstLine="540"/>
        <w:jc w:val="both"/>
      </w:pPr>
      <w:r w:rsidRPr="00313815">
        <w:rPr>
          <w:rFonts w:ascii="Times New Roman CYR" w:hAnsi="Times New Roman CYR" w:cs="Times New Roman CYR"/>
        </w:rPr>
        <w:t>97. </w:t>
      </w:r>
      <w:r w:rsidR="008514BB" w:rsidRPr="00313815">
        <w:t>Организация проводит прием на места в пределах целевой квоты в соответствии с предложениями о заключении договоров о целевом обучении, размещенными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указанным в части 1 статьи 71.1 Федерального закона N 273-ФЗ (далее - заказчик целевого обучения), на единой цифровой платформе в сфере занятости и трудовых отношений "Работа в России" (далее - платформа "Работа в России"), и иной информацией, содержащейся на платформе "Работа в России".</w:t>
      </w:r>
    </w:p>
    <w:p w:rsidR="00AD5B4A" w:rsidRPr="00313815" w:rsidRDefault="008514BB" w:rsidP="008514BB">
      <w:pPr>
        <w:pStyle w:val="af4"/>
        <w:spacing w:before="0" w:beforeAutospacing="0" w:after="0" w:afterAutospacing="0" w:line="288" w:lineRule="atLeast"/>
        <w:ind w:firstLine="540"/>
        <w:jc w:val="both"/>
      </w:pPr>
      <w:r w:rsidRPr="00313815">
        <w:t>Прием на целевое обучение в интересах безопасности государства осуществляется при наличии в организации информации о поступающих, заявки которых согласованы соответствующими федеральными государственными органами, являющимися заказчиками целевого обучения.</w:t>
      </w:r>
    </w:p>
    <w:p w:rsidR="00AD5B4A" w:rsidRPr="00313815" w:rsidRDefault="00AD5B4A" w:rsidP="008514BB">
      <w:pPr>
        <w:pStyle w:val="af4"/>
        <w:spacing w:before="0" w:beforeAutospacing="0" w:after="0" w:afterAutospacing="0" w:line="288" w:lineRule="atLeast"/>
        <w:ind w:firstLine="540"/>
        <w:jc w:val="both"/>
      </w:pPr>
      <w:r w:rsidRPr="00313815">
        <w:rPr>
          <w:rFonts w:ascii="Times New Roman CYR" w:hAnsi="Times New Roman CYR" w:cs="Times New Roman CYR"/>
        </w:rPr>
        <w:t>98. </w:t>
      </w:r>
      <w:r w:rsidR="008514BB" w:rsidRPr="00313815">
        <w:t>В случае детализации целевой квоты по специальности, направлению подготовки в соответствии с порядком ее установления, утвержденным Правительством Российской Федерации, путем установления количества мест с указанием заказчиков целевого обучения (далее - детализированные целевые квоты)</w:t>
      </w:r>
      <w:r w:rsidRPr="00313815">
        <w:rPr>
          <w:rFonts w:ascii="Times New Roman CYR" w:hAnsi="Times New Roman CYR" w:cs="Times New Roman CYR"/>
        </w:rPr>
        <w:t>:</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313815">
        <w:rPr>
          <w:rFonts w:ascii="Times New Roman CYR" w:hAnsi="Times New Roman CYR" w:cs="Times New Roman CYR"/>
          <w:sz w:val="24"/>
          <w:szCs w:val="24"/>
        </w:rPr>
        <w:t>Университет проводит отдельный конку</w:t>
      </w:r>
      <w:r w:rsidRPr="006F5F97">
        <w:rPr>
          <w:rFonts w:ascii="Times New Roman CYR" w:hAnsi="Times New Roman CYR" w:cs="Times New Roman CYR"/>
          <w:sz w:val="24"/>
          <w:szCs w:val="24"/>
        </w:rPr>
        <w:t>рс по каждой детализированной целевой квоте;</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поступающий участвует в конкурсе по одной детализированной целевой квоте по данной специальности или направлению подготовки;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при наличии мест в пределах целевой квоты, в отношении которых не указаны заказчики, такие места являются детализированной целевой квотой, в конкурсе по которой участвуют поступающие, заключившие договор о целевом обучении с заказчиками, не указанными по другим детализированным целевым квотам;</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незаполненные места детализированных целевых квот используются в соответствии с пунктом </w:t>
      </w:r>
      <w:r w:rsidR="001C39F4" w:rsidRPr="006F5F97">
        <w:rPr>
          <w:rFonts w:ascii="Times New Roman CYR" w:hAnsi="Times New Roman CYR" w:cs="Times New Roman CYR"/>
          <w:sz w:val="24"/>
          <w:szCs w:val="24"/>
        </w:rPr>
        <w:t>90</w:t>
      </w:r>
      <w:r w:rsidRPr="006F5F97">
        <w:rPr>
          <w:rFonts w:ascii="Times New Roman CYR" w:hAnsi="Times New Roman CYR" w:cs="Times New Roman CYR"/>
          <w:sz w:val="24"/>
          <w:szCs w:val="24"/>
        </w:rPr>
        <w:t xml:space="preserve"> Правил.</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lastRenderedPageBreak/>
        <w:t>99. В списке лиц, подавших документы, и в списке поступающих на места в пределах целевой квоты не указываются сведения, относящиеся к приему на целевое обучение в интересах безопасности государства.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100. 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w:t>
      </w:r>
    </w:p>
    <w:p w:rsidR="00AD5B4A" w:rsidRPr="006F5F97" w:rsidRDefault="00AD5B4A" w:rsidP="00E64EF3">
      <w:pPr>
        <w:pStyle w:val="ConsPlusNormal"/>
        <w:ind w:firstLine="709"/>
        <w:jc w:val="both"/>
        <w:rPr>
          <w:rFonts w:ascii="Times New Roman CYR" w:hAnsi="Times New Roman CYR" w:cs="Times New Roman CYR"/>
          <w:sz w:val="24"/>
          <w:szCs w:val="24"/>
        </w:rPr>
      </w:pPr>
    </w:p>
    <w:p w:rsidR="00AD5B4A" w:rsidRPr="006F5F97" w:rsidRDefault="00AD5B4A" w:rsidP="003E34ED">
      <w:pPr>
        <w:pStyle w:val="ConsPlusNormal"/>
        <w:ind w:firstLine="709"/>
        <w:jc w:val="both"/>
        <w:outlineLvl w:val="0"/>
        <w:rPr>
          <w:rFonts w:ascii="Times New Roman CYR" w:hAnsi="Times New Roman CYR" w:cs="Times New Roman CYR"/>
          <w:b/>
          <w:bCs/>
          <w:sz w:val="24"/>
          <w:szCs w:val="24"/>
        </w:rPr>
      </w:pPr>
      <w:bookmarkStart w:id="52" w:name="_Toc116227357"/>
      <w:bookmarkStart w:id="53" w:name="_Toc167453730"/>
      <w:r w:rsidRPr="006F5F97">
        <w:rPr>
          <w:rFonts w:ascii="Times New Roman CYR" w:hAnsi="Times New Roman CYR" w:cs="Times New Roman CYR"/>
          <w:b/>
          <w:bCs/>
          <w:sz w:val="24"/>
          <w:szCs w:val="24"/>
        </w:rPr>
        <w:t>XII</w:t>
      </w:r>
      <w:r w:rsidRPr="006F5F97">
        <w:rPr>
          <w:rFonts w:ascii="Times New Roman CYR" w:hAnsi="Times New Roman CYR" w:cs="Times New Roman CYR"/>
          <w:b/>
          <w:bCs/>
          <w:sz w:val="24"/>
          <w:szCs w:val="24"/>
          <w:lang w:val="en-US"/>
        </w:rPr>
        <w:t>I</w:t>
      </w:r>
      <w:r w:rsidR="005761EC" w:rsidRPr="006F5F97">
        <w:rPr>
          <w:rFonts w:ascii="Times New Roman CYR" w:hAnsi="Times New Roman CYR" w:cs="Times New Roman CYR"/>
          <w:b/>
          <w:bCs/>
          <w:sz w:val="24"/>
          <w:szCs w:val="24"/>
        </w:rPr>
        <w:t>. </w:t>
      </w:r>
      <w:r w:rsidRPr="006F5F97">
        <w:rPr>
          <w:rFonts w:ascii="Times New Roman CYR" w:hAnsi="Times New Roman CYR" w:cs="Times New Roman CYR"/>
          <w:b/>
          <w:bCs/>
          <w:sz w:val="24"/>
          <w:szCs w:val="24"/>
        </w:rPr>
        <w:t xml:space="preserve">Особенности приема на места в пределах </w:t>
      </w:r>
      <w:r w:rsidR="000B53B8" w:rsidRPr="006F5F97">
        <w:rPr>
          <w:rFonts w:ascii="Times New Roman CYR" w:hAnsi="Times New Roman CYR" w:cs="Times New Roman CYR"/>
          <w:b/>
          <w:bCs/>
          <w:sz w:val="24"/>
          <w:szCs w:val="24"/>
        </w:rPr>
        <w:t>отдельной</w:t>
      </w:r>
      <w:r w:rsidRPr="006F5F97">
        <w:rPr>
          <w:rFonts w:ascii="Times New Roman CYR" w:hAnsi="Times New Roman CYR" w:cs="Times New Roman CYR"/>
          <w:b/>
          <w:bCs/>
          <w:sz w:val="24"/>
          <w:szCs w:val="24"/>
        </w:rPr>
        <w:t xml:space="preserve"> квоты</w:t>
      </w:r>
      <w:bookmarkEnd w:id="52"/>
      <w:bookmarkEnd w:id="53"/>
    </w:p>
    <w:p w:rsidR="00AD5B4A" w:rsidRPr="006F5F97" w:rsidRDefault="00AD5B4A" w:rsidP="00E64EF3">
      <w:pPr>
        <w:pStyle w:val="ConsPlusNormal"/>
        <w:ind w:firstLine="709"/>
        <w:jc w:val="both"/>
        <w:rPr>
          <w:rFonts w:ascii="Times New Roman CYR" w:hAnsi="Times New Roman CYR" w:cs="Times New Roman CYR"/>
          <w:sz w:val="24"/>
          <w:szCs w:val="24"/>
        </w:rPr>
      </w:pPr>
    </w:p>
    <w:p w:rsidR="005B4CFA" w:rsidRPr="006F5F97" w:rsidRDefault="00AD5B4A" w:rsidP="005B4CFA">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101</w:t>
      </w:r>
      <w:r w:rsidR="008A7EE7" w:rsidRPr="006F5F97">
        <w:rPr>
          <w:rFonts w:ascii="Times New Roman CYR" w:hAnsi="Times New Roman CYR" w:cs="Times New Roman CYR"/>
          <w:sz w:val="24"/>
          <w:szCs w:val="24"/>
        </w:rPr>
        <w:t>. </w:t>
      </w:r>
      <w:r w:rsidR="005B4CFA" w:rsidRPr="006F5F97">
        <w:rPr>
          <w:rFonts w:ascii="Times New Roman CYR" w:hAnsi="Times New Roman CYR" w:cs="Times New Roman CYR"/>
          <w:sz w:val="24"/>
          <w:szCs w:val="24"/>
        </w:rPr>
        <w:t xml:space="preserve">В соответствии с частью 5.1 статьи 71 Федерального закона </w:t>
      </w:r>
      <w:r w:rsidR="009E678F" w:rsidRPr="006F5F97">
        <w:rPr>
          <w:rFonts w:ascii="Times New Roman CYR" w:hAnsi="Times New Roman CYR" w:cs="Times New Roman CYR"/>
          <w:sz w:val="24"/>
          <w:szCs w:val="24"/>
        </w:rPr>
        <w:t>№</w:t>
      </w:r>
      <w:r w:rsidR="00B352D0" w:rsidRPr="006F5F97">
        <w:rPr>
          <w:rFonts w:ascii="Times New Roman CYR" w:hAnsi="Times New Roman CYR" w:cs="Times New Roman CYR"/>
          <w:sz w:val="24"/>
          <w:szCs w:val="24"/>
        </w:rPr>
        <w:t> </w:t>
      </w:r>
      <w:r w:rsidR="005B4CFA" w:rsidRPr="006F5F97">
        <w:rPr>
          <w:rFonts w:ascii="Times New Roman CYR" w:hAnsi="Times New Roman CYR" w:cs="Times New Roman CYR"/>
          <w:sz w:val="24"/>
          <w:szCs w:val="24"/>
        </w:rPr>
        <w:t>273-ФЗ право на прием на обучение на места в пределах отдельной квоты имеют:</w:t>
      </w:r>
    </w:p>
    <w:p w:rsidR="00FE7950" w:rsidRPr="006F5F97" w:rsidRDefault="00FE7950" w:rsidP="00FE7950">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 Герои Российской Федерации, лица, награжденные тремя орденами Мужества;</w:t>
      </w:r>
    </w:p>
    <w:p w:rsidR="00FE7950" w:rsidRPr="006F5F97" w:rsidRDefault="00AE4DB1" w:rsidP="00FE7950">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2) </w:t>
      </w:r>
      <w:r w:rsidR="00FE7950" w:rsidRPr="006F5F97">
        <w:rPr>
          <w:rFonts w:ascii="Times New Roman CYR" w:hAnsi="Times New Roman CYR" w:cs="Times New Roman CYR"/>
          <w:sz w:val="24"/>
          <w:szCs w:val="24"/>
        </w:rPr>
        <w:t xml:space="preserve">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Pr="006F5F97">
        <w:rPr>
          <w:rFonts w:ascii="Times New Roman CYR" w:hAnsi="Times New Roman CYR" w:cs="Times New Roman CYR"/>
          <w:sz w:val="24"/>
          <w:szCs w:val="24"/>
        </w:rPr>
        <w:t>№ </w:t>
      </w:r>
      <w:r w:rsidR="00FE7950" w:rsidRPr="006F5F97">
        <w:rPr>
          <w:rFonts w:ascii="Times New Roman CYR" w:hAnsi="Times New Roman CYR" w:cs="Times New Roman CYR"/>
          <w:sz w:val="24"/>
          <w:szCs w:val="24"/>
        </w:rPr>
        <w:t xml:space="preserve">61-ФЗ </w:t>
      </w:r>
      <w:r w:rsidRPr="006F5F97">
        <w:rPr>
          <w:rFonts w:ascii="Times New Roman CYR" w:hAnsi="Times New Roman CYR" w:cs="Times New Roman CYR"/>
          <w:sz w:val="24"/>
          <w:szCs w:val="24"/>
        </w:rPr>
        <w:t>«Об обороне»</w:t>
      </w:r>
      <w:r w:rsidR="00FE7950" w:rsidRPr="006F5F97">
        <w:rPr>
          <w:rFonts w:ascii="Times New Roman CYR" w:hAnsi="Times New Roman CYR" w:cs="Times New Roman CYR"/>
          <w:sz w:val="24"/>
          <w:szCs w:val="24"/>
        </w:rPr>
        <w: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FE7950" w:rsidRPr="006F5F97" w:rsidRDefault="00AE4DB1" w:rsidP="00FE7950">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 </w:t>
      </w:r>
      <w:r w:rsidR="00FE7950" w:rsidRPr="006F5F97">
        <w:rPr>
          <w:rFonts w:ascii="Times New Roman CYR" w:hAnsi="Times New Roman CYR" w:cs="Times New Roman CYR"/>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FE7950" w:rsidRPr="006F5F97" w:rsidRDefault="00AE4DB1" w:rsidP="00FE7950">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4) </w:t>
      </w:r>
      <w:r w:rsidR="00FE7950" w:rsidRPr="006F5F97">
        <w:rPr>
          <w:rFonts w:ascii="Times New Roman CYR" w:hAnsi="Times New Roman CYR" w:cs="Times New Roman CYR"/>
          <w:sz w:val="24"/>
          <w:szCs w:val="24"/>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FE7950" w:rsidRPr="006F5F97" w:rsidRDefault="00AE4DB1" w:rsidP="00FE7950">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5) </w:t>
      </w:r>
      <w:r w:rsidR="00FA6E9E">
        <w:rPr>
          <w:rFonts w:ascii="Times New Roman CYR" w:hAnsi="Times New Roman CYR" w:cs="Times New Roman CYR"/>
          <w:sz w:val="24"/>
          <w:szCs w:val="24"/>
        </w:rPr>
        <w:t>дети лиц, указанных в пунктах 2-</w:t>
      </w:r>
      <w:r w:rsidR="00FE7950" w:rsidRPr="006F5F97">
        <w:rPr>
          <w:rFonts w:ascii="Times New Roman CYR" w:hAnsi="Times New Roman CYR" w:cs="Times New Roman CYR"/>
          <w:sz w:val="24"/>
          <w:szCs w:val="24"/>
        </w:rPr>
        <w:t xml:space="preserve">4 части 5.1 статьи 71 Федерального закона </w:t>
      </w:r>
      <w:r w:rsidRPr="006F5F97">
        <w:rPr>
          <w:rFonts w:ascii="Times New Roman CYR" w:hAnsi="Times New Roman CYR" w:cs="Times New Roman CYR"/>
          <w:sz w:val="24"/>
          <w:szCs w:val="24"/>
        </w:rPr>
        <w:br/>
        <w:t>№ </w:t>
      </w:r>
      <w:r w:rsidR="00FE7950" w:rsidRPr="006F5F97">
        <w:rPr>
          <w:rFonts w:ascii="Times New Roman CYR" w:hAnsi="Times New Roman CYR" w:cs="Times New Roman CYR"/>
          <w:sz w:val="24"/>
          <w:szCs w:val="24"/>
        </w:rPr>
        <w:t>273-ФЗ;</w:t>
      </w:r>
    </w:p>
    <w:p w:rsidR="00FE7950" w:rsidRPr="006F5F97" w:rsidRDefault="00AE4DB1" w:rsidP="00FE7950">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6) </w:t>
      </w:r>
      <w:r w:rsidR="00FE7950" w:rsidRPr="006F5F97">
        <w:rPr>
          <w:rFonts w:ascii="Times New Roman CYR" w:hAnsi="Times New Roman CYR" w:cs="Times New Roman CYR"/>
          <w:sz w:val="24"/>
          <w:szCs w:val="24"/>
        </w:rPr>
        <w:t xml:space="preserve">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w:t>
      </w:r>
      <w:r w:rsidR="00FE7950" w:rsidRPr="006F5F97">
        <w:rPr>
          <w:rFonts w:ascii="Times New Roman CYR" w:hAnsi="Times New Roman CYR" w:cs="Times New Roman CYR"/>
          <w:sz w:val="24"/>
          <w:szCs w:val="24"/>
        </w:rPr>
        <w:lastRenderedPageBreak/>
        <w:t>государства органами государственной власти Российской Федерации и принимавших участие в боевых действиях при исполнении служебных о</w:t>
      </w:r>
      <w:r w:rsidR="00C828E0">
        <w:rPr>
          <w:rFonts w:ascii="Times New Roman CYR" w:hAnsi="Times New Roman CYR" w:cs="Times New Roman CYR"/>
          <w:sz w:val="24"/>
          <w:szCs w:val="24"/>
        </w:rPr>
        <w:t>бязанностей в этих государствах;</w:t>
      </w:r>
    </w:p>
    <w:p w:rsidR="00FE7950" w:rsidRPr="006F5F97" w:rsidRDefault="00C828E0" w:rsidP="00FE7950">
      <w:pPr>
        <w:pStyle w:val="ConsPlusNormal"/>
        <w:ind w:firstLine="709"/>
        <w:jc w:val="both"/>
        <w:rPr>
          <w:rFonts w:ascii="Times New Roman CYR" w:hAnsi="Times New Roman CYR" w:cs="Times New Roman CYR"/>
          <w:sz w:val="24"/>
          <w:szCs w:val="24"/>
        </w:rPr>
      </w:pPr>
      <w:r>
        <w:rPr>
          <w:rFonts w:ascii="Times New Roman CYR" w:hAnsi="Times New Roman CYR" w:cs="Times New Roman CYR"/>
          <w:sz w:val="24"/>
          <w:szCs w:val="24"/>
        </w:rPr>
        <w:t>7) </w:t>
      </w:r>
      <w:r w:rsidR="00FE7950" w:rsidRPr="006F5F97">
        <w:rPr>
          <w:rFonts w:ascii="Times New Roman CYR" w:hAnsi="Times New Roman CYR" w:cs="Times New Roman CYR"/>
          <w:sz w:val="24"/>
          <w:szCs w:val="24"/>
        </w:rPr>
        <w:t>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3B3687" w:rsidRPr="00F0745C" w:rsidRDefault="00FE7950" w:rsidP="003B3687">
      <w:pPr>
        <w:pStyle w:val="af4"/>
        <w:spacing w:before="0" w:beforeAutospacing="0" w:after="0" w:afterAutospacing="0" w:line="180" w:lineRule="atLeast"/>
        <w:ind w:firstLine="539"/>
        <w:jc w:val="both"/>
      </w:pPr>
      <w:r w:rsidRPr="006F5F97">
        <w:t>102. </w:t>
      </w:r>
      <w:r w:rsidR="003B3687" w:rsidRPr="00F0745C">
        <w:t>На места в пределах отдельной квоты принимаются:</w:t>
      </w:r>
    </w:p>
    <w:p w:rsidR="003B3687" w:rsidRPr="00F0745C" w:rsidRDefault="00FA6E9E" w:rsidP="003B3687">
      <w:pPr>
        <w:pStyle w:val="af4"/>
        <w:spacing w:before="0" w:beforeAutospacing="0" w:after="0" w:afterAutospacing="0" w:line="180" w:lineRule="atLeast"/>
        <w:ind w:firstLine="709"/>
        <w:jc w:val="both"/>
      </w:pPr>
      <w:r w:rsidRPr="00F0745C">
        <w:t>1) </w:t>
      </w:r>
      <w:r w:rsidR="003B3687" w:rsidRPr="00F0745C">
        <w:t>без проведения вступительных испытаний:</w:t>
      </w:r>
    </w:p>
    <w:p w:rsidR="003B3687" w:rsidRPr="00F0745C" w:rsidRDefault="003B3687" w:rsidP="003B3687">
      <w:pPr>
        <w:pStyle w:val="af4"/>
        <w:spacing w:before="0" w:beforeAutospacing="0" w:after="0" w:afterAutospacing="0" w:line="180" w:lineRule="atLeast"/>
        <w:ind w:firstLine="709"/>
        <w:jc w:val="both"/>
      </w:pPr>
      <w:r w:rsidRPr="00F0745C">
        <w:t xml:space="preserve">лица, указанные в пунктах 1 и 7 части 5.1 статьи 71 Федерального закона </w:t>
      </w:r>
      <w:r w:rsidR="00FA6E9E" w:rsidRPr="00F0745C">
        <w:t>№ </w:t>
      </w:r>
      <w:r w:rsidRPr="00F0745C">
        <w:t>273-ФЗ;</w:t>
      </w:r>
    </w:p>
    <w:p w:rsidR="003B3687" w:rsidRPr="00F0745C" w:rsidRDefault="00FA6E9E" w:rsidP="003B3687">
      <w:pPr>
        <w:pStyle w:val="af4"/>
        <w:spacing w:before="0" w:beforeAutospacing="0" w:after="0" w:afterAutospacing="0" w:line="180" w:lineRule="atLeast"/>
        <w:ind w:firstLine="709"/>
        <w:jc w:val="both"/>
      </w:pPr>
      <w:r w:rsidRPr="00F0745C">
        <w:t>дети лиц, указанных в пунктах 2-</w:t>
      </w:r>
      <w:r w:rsidR="003B3687" w:rsidRPr="00F0745C">
        <w:t xml:space="preserve">4 части 5.1 статьи 71 Федерального закона </w:t>
      </w:r>
      <w:r w:rsidRPr="00F0745C">
        <w:br/>
        <w:t>№ </w:t>
      </w:r>
      <w:r w:rsidR="003B3687" w:rsidRPr="00F0745C">
        <w:t xml:space="preserve">273-ФЗ, дети военнослужащих и сотрудников, указанных в пункте 6 части 5.1 статьи 71 Федерального закона </w:t>
      </w:r>
      <w:r w:rsidRPr="00F0745C">
        <w:t>№ </w:t>
      </w:r>
      <w:r w:rsidR="003B3687" w:rsidRPr="00F0745C">
        <w:t>273-ФЗ, если указанные лица, военнослужащие, сотрудники погибли или получили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удостоены звания Героя Российской Федерации или награждены тремя орденами Мужества;</w:t>
      </w:r>
    </w:p>
    <w:p w:rsidR="003B3687" w:rsidRPr="006F5F97" w:rsidRDefault="00FA6E9E" w:rsidP="003B3687">
      <w:pPr>
        <w:pStyle w:val="af4"/>
        <w:spacing w:before="0" w:beforeAutospacing="0" w:after="0" w:afterAutospacing="0" w:line="180" w:lineRule="atLeast"/>
        <w:ind w:firstLine="709"/>
        <w:jc w:val="both"/>
      </w:pPr>
      <w:r w:rsidRPr="00F0745C">
        <w:t>2) </w:t>
      </w:r>
      <w:r w:rsidR="003B3687" w:rsidRPr="00F0745C">
        <w:t xml:space="preserve">по результатам ЕГЭ или вступительных испытаний, проводимых организацией высшего образования самостоятельно, по выбору поступающих </w:t>
      </w:r>
      <w:r w:rsidRPr="00F0745C">
        <w:rPr>
          <w:rFonts w:ascii="Times New Roman CYR" w:hAnsi="Times New Roman CYR" w:cs="Times New Roman CYR"/>
        </w:rPr>
        <w:t>–</w:t>
      </w:r>
      <w:r w:rsidR="003B3687" w:rsidRPr="00F0745C">
        <w:t xml:space="preserve"> иные лица, указанные в части 5.1 статьи 71 Федерального закона </w:t>
      </w:r>
      <w:r w:rsidRPr="00F0745C">
        <w:t>№ </w:t>
      </w:r>
      <w:r w:rsidR="003B3687" w:rsidRPr="00F0745C">
        <w:t>273-ФЗ.</w:t>
      </w:r>
    </w:p>
    <w:p w:rsidR="00AD5B4A" w:rsidRPr="006F5F97" w:rsidRDefault="00AD5B4A" w:rsidP="003B3687">
      <w:pPr>
        <w:pStyle w:val="af4"/>
        <w:spacing w:before="0" w:beforeAutospacing="0" w:after="0" w:afterAutospacing="0" w:line="180" w:lineRule="atLeast"/>
        <w:ind w:firstLine="539"/>
        <w:jc w:val="both"/>
        <w:rPr>
          <w:rFonts w:ascii="Times New Roman CYR" w:hAnsi="Times New Roman CYR" w:cs="Times New Roman CYR"/>
        </w:rPr>
      </w:pPr>
      <w:r w:rsidRPr="006F5F97">
        <w:rPr>
          <w:rFonts w:ascii="Times New Roman CYR" w:hAnsi="Times New Roman CYR" w:cs="Times New Roman CYR"/>
        </w:rPr>
        <w:t>10</w:t>
      </w:r>
      <w:r w:rsidR="003B3687" w:rsidRPr="006F5F97">
        <w:rPr>
          <w:rFonts w:ascii="Times New Roman CYR" w:hAnsi="Times New Roman CYR" w:cs="Times New Roman CYR"/>
        </w:rPr>
        <w:t>3</w:t>
      </w:r>
      <w:r w:rsidR="008A7EE7" w:rsidRPr="006F5F97">
        <w:rPr>
          <w:rFonts w:ascii="Times New Roman CYR" w:hAnsi="Times New Roman CYR" w:cs="Times New Roman CYR"/>
        </w:rPr>
        <w:t>. </w:t>
      </w:r>
      <w:r w:rsidR="005B4CFA" w:rsidRPr="006F5F97">
        <w:rPr>
          <w:rFonts w:ascii="Times New Roman CYR" w:hAnsi="Times New Roman CYR" w:cs="Times New Roman CYR"/>
        </w:rPr>
        <w:t>Поступающие на места в пределах отдельной квоты по результатам ЕГЭ или вступительных испытаний, проводимых Университетом самостоятельно, могут</w:t>
      </w:r>
      <w:r w:rsidRPr="006F5F97">
        <w:rPr>
          <w:rFonts w:ascii="Times New Roman CYR" w:hAnsi="Times New Roman CYR" w:cs="Times New Roman CYR"/>
        </w:rPr>
        <w:t>:</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сдавать общеобразовательные вступительные испытания (вне зависимости от того, участвовал ли поступающий в сдаче ЕГЭ);</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использовать результаты вступительных испытаний на базе профессионального образования (при наличии права сдавать вступительные испытания в соответствии с </w:t>
      </w:r>
      <w:r w:rsidR="001C39F4" w:rsidRPr="006F5F97">
        <w:rPr>
          <w:rFonts w:ascii="Times New Roman CYR" w:hAnsi="Times New Roman CYR" w:cs="Times New Roman CYR"/>
          <w:sz w:val="24"/>
          <w:szCs w:val="24"/>
        </w:rPr>
        <w:t>пунктом 14</w:t>
      </w:r>
      <w:r w:rsidRPr="006F5F97">
        <w:rPr>
          <w:rFonts w:ascii="Times New Roman CYR" w:hAnsi="Times New Roman CYR" w:cs="Times New Roman CYR"/>
          <w:sz w:val="24"/>
          <w:szCs w:val="24"/>
        </w:rPr>
        <w:t xml:space="preserve"> </w:t>
      </w:r>
      <w:r w:rsidR="008A7EE7"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использовать результаты ЕГЭ.</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Результаты общеобразовательных вступительных испытаний, сданных в соответствии с абзацем вторым настоящего пункта, не учитываются при приеме на места в пределах особой квоты, на места в пределах целевой квоты, на основные места в рамках контрольных цифр, на места для обучения по договорам об оказании платных образовательных услуг, за исключением случая, указанного в </w:t>
      </w:r>
      <w:r w:rsidR="001C39F4" w:rsidRPr="006F5F97">
        <w:rPr>
          <w:rFonts w:ascii="Times New Roman CYR" w:hAnsi="Times New Roman CYR" w:cs="Times New Roman CYR"/>
          <w:sz w:val="24"/>
          <w:szCs w:val="24"/>
        </w:rPr>
        <w:t>пункте 10</w:t>
      </w:r>
      <w:r w:rsidR="003B3687" w:rsidRPr="006F5F97">
        <w:rPr>
          <w:rFonts w:ascii="Times New Roman CYR" w:hAnsi="Times New Roman CYR" w:cs="Times New Roman CYR"/>
          <w:sz w:val="24"/>
          <w:szCs w:val="24"/>
        </w:rPr>
        <w:t>4</w:t>
      </w:r>
      <w:r w:rsidRPr="006F5F97">
        <w:rPr>
          <w:rFonts w:ascii="Times New Roman CYR" w:hAnsi="Times New Roman CYR" w:cs="Times New Roman CYR"/>
          <w:sz w:val="24"/>
          <w:szCs w:val="24"/>
        </w:rPr>
        <w:t xml:space="preserve"> </w:t>
      </w:r>
      <w:r w:rsidR="008A7EE7"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10</w:t>
      </w:r>
      <w:r w:rsidR="003B3687" w:rsidRPr="006F5F97">
        <w:rPr>
          <w:rFonts w:ascii="Times New Roman CYR" w:hAnsi="Times New Roman CYR" w:cs="Times New Roman CYR"/>
          <w:sz w:val="24"/>
          <w:szCs w:val="24"/>
        </w:rPr>
        <w:t>4</w:t>
      </w:r>
      <w:r w:rsidR="008A7EE7" w:rsidRPr="006F5F97">
        <w:rPr>
          <w:rFonts w:ascii="Times New Roman CYR" w:hAnsi="Times New Roman CYR" w:cs="Times New Roman CYR"/>
          <w:sz w:val="24"/>
          <w:szCs w:val="24"/>
        </w:rPr>
        <w:t>. </w:t>
      </w:r>
      <w:r w:rsidR="005B4CFA" w:rsidRPr="006F5F97">
        <w:rPr>
          <w:rFonts w:ascii="Times New Roman CYR" w:hAnsi="Times New Roman CYR" w:cs="Times New Roman CYR"/>
          <w:sz w:val="24"/>
          <w:szCs w:val="24"/>
        </w:rPr>
        <w:t>В случае если поступающие на места в пределах отдельной квоты по результатам ЕГЭ или вступительных испытаний, проводимых Университетом самостоятельно,</w:t>
      </w:r>
      <w:r w:rsidRPr="006F5F97">
        <w:rPr>
          <w:rFonts w:ascii="Times New Roman CYR" w:hAnsi="Times New Roman CYR" w:cs="Times New Roman CYR"/>
          <w:sz w:val="24"/>
          <w:szCs w:val="24"/>
        </w:rPr>
        <w:t xml:space="preserve"> одновременно относятся к числу лиц, указанных в </w:t>
      </w:r>
      <w:r w:rsidR="001C39F4" w:rsidRPr="006F5F97">
        <w:rPr>
          <w:rFonts w:ascii="Times New Roman CYR" w:hAnsi="Times New Roman CYR" w:cs="Times New Roman CYR"/>
          <w:sz w:val="24"/>
          <w:szCs w:val="24"/>
        </w:rPr>
        <w:t>пункте 15</w:t>
      </w:r>
      <w:r w:rsidRPr="006F5F97">
        <w:rPr>
          <w:rFonts w:ascii="Times New Roman CYR" w:hAnsi="Times New Roman CYR" w:cs="Times New Roman CYR"/>
          <w:sz w:val="24"/>
          <w:szCs w:val="24"/>
        </w:rPr>
        <w:t xml:space="preserve"> </w:t>
      </w:r>
      <w:r w:rsidR="008A7EE7"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 результаты вступительных испытаний, сдаваемых</w:t>
      </w:r>
      <w:r w:rsidR="001C39F4" w:rsidRPr="006F5F97">
        <w:rPr>
          <w:rFonts w:ascii="Times New Roman CYR" w:hAnsi="Times New Roman CYR" w:cs="Times New Roman CYR"/>
          <w:sz w:val="24"/>
          <w:szCs w:val="24"/>
        </w:rPr>
        <w:t xml:space="preserve"> ими в соответствии с пунктом 15</w:t>
      </w:r>
      <w:r w:rsidRPr="006F5F97">
        <w:rPr>
          <w:rFonts w:ascii="Times New Roman CYR" w:hAnsi="Times New Roman CYR" w:cs="Times New Roman CYR"/>
          <w:sz w:val="24"/>
          <w:szCs w:val="24"/>
        </w:rPr>
        <w:t xml:space="preserve"> </w:t>
      </w:r>
      <w:r w:rsidR="008A7EE7"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 xml:space="preserve">, используются при приеме как на места в пределах </w:t>
      </w:r>
      <w:r w:rsidR="000B53B8" w:rsidRPr="006F5F97">
        <w:rPr>
          <w:rFonts w:ascii="Times New Roman CYR" w:hAnsi="Times New Roman CYR" w:cs="Times New Roman CYR"/>
          <w:sz w:val="24"/>
          <w:szCs w:val="24"/>
        </w:rPr>
        <w:t>отдельной</w:t>
      </w:r>
      <w:r w:rsidRPr="006F5F97">
        <w:rPr>
          <w:rFonts w:ascii="Times New Roman CYR" w:hAnsi="Times New Roman CYR" w:cs="Times New Roman CYR"/>
          <w:sz w:val="24"/>
          <w:szCs w:val="24"/>
        </w:rPr>
        <w:t xml:space="preserve"> квоты, так и на иные места.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10</w:t>
      </w:r>
      <w:r w:rsidR="003B3687" w:rsidRPr="006F5F97">
        <w:rPr>
          <w:rFonts w:ascii="Times New Roman CYR" w:hAnsi="Times New Roman CYR" w:cs="Times New Roman CYR"/>
          <w:sz w:val="24"/>
          <w:szCs w:val="24"/>
        </w:rPr>
        <w:t>5</w:t>
      </w:r>
      <w:r w:rsidR="008A7EE7" w:rsidRPr="006F5F97">
        <w:rPr>
          <w:rFonts w:ascii="Times New Roman CYR" w:hAnsi="Times New Roman CYR" w:cs="Times New Roman CYR"/>
          <w:sz w:val="24"/>
          <w:szCs w:val="24"/>
        </w:rPr>
        <w:t>. </w:t>
      </w:r>
      <w:r w:rsidR="001D6EE5" w:rsidRPr="006F5F97">
        <w:rPr>
          <w:rFonts w:ascii="Times New Roman CYR" w:hAnsi="Times New Roman CYR" w:cs="Times New Roman CYR"/>
          <w:sz w:val="24"/>
          <w:szCs w:val="24"/>
        </w:rPr>
        <w:t>Информация о лицах, поступающих на места в пределах отдельной квоты, размещаемая Университетом на официальном сайте и (или) размещаемая на ЕПГУ (списки лиц, подавших документы, сведения о результатах вступительных испытаний, конкурсные списки, сведения о зачислении на обучение, иная информация, размещаемая на официальном сайте и (или) на ЕПГУ), формируется с указанием уникального кода, присвоенного поступающему, без указания фамилии, имени, отчества поступающих, а также без указания страхового номера индивидуального лицевого счета.</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10</w:t>
      </w:r>
      <w:r w:rsidR="003B3687" w:rsidRPr="006F5F97">
        <w:rPr>
          <w:rFonts w:ascii="Times New Roman CYR" w:hAnsi="Times New Roman CYR" w:cs="Times New Roman CYR"/>
          <w:sz w:val="24"/>
          <w:szCs w:val="24"/>
        </w:rPr>
        <w:t>6</w:t>
      </w:r>
      <w:r w:rsidR="008A7EE7"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 xml:space="preserve">Зачисление на места в пределах </w:t>
      </w:r>
      <w:r w:rsidR="000B53B8" w:rsidRPr="006F5F97">
        <w:rPr>
          <w:rFonts w:ascii="Times New Roman CYR" w:hAnsi="Times New Roman CYR" w:cs="Times New Roman CYR"/>
          <w:sz w:val="24"/>
          <w:szCs w:val="24"/>
        </w:rPr>
        <w:t>отдельной</w:t>
      </w:r>
      <w:r w:rsidRPr="006F5F97">
        <w:rPr>
          <w:rFonts w:ascii="Times New Roman CYR" w:hAnsi="Times New Roman CYR" w:cs="Times New Roman CYR"/>
          <w:sz w:val="24"/>
          <w:szCs w:val="24"/>
        </w:rPr>
        <w:t xml:space="preserve"> квоты осуществляется на этапе приоритетного зачисления. Конкурсный список на места в пределах </w:t>
      </w:r>
      <w:r w:rsidR="000B53B8" w:rsidRPr="006F5F97">
        <w:rPr>
          <w:rFonts w:ascii="Times New Roman CYR" w:hAnsi="Times New Roman CYR" w:cs="Times New Roman CYR"/>
          <w:sz w:val="24"/>
          <w:szCs w:val="24"/>
        </w:rPr>
        <w:t>отдельной</w:t>
      </w:r>
      <w:r w:rsidRPr="006F5F97">
        <w:rPr>
          <w:rFonts w:ascii="Times New Roman CYR" w:hAnsi="Times New Roman CYR" w:cs="Times New Roman CYR"/>
          <w:sz w:val="24"/>
          <w:szCs w:val="24"/>
        </w:rPr>
        <w:t xml:space="preserve"> квоты включает в себя:</w:t>
      </w:r>
    </w:p>
    <w:p w:rsidR="00AD5B4A" w:rsidRPr="006F5F97" w:rsidRDefault="00AD5B4A" w:rsidP="009E678F">
      <w:pPr>
        <w:ind w:firstLine="709"/>
        <w:jc w:val="both"/>
      </w:pPr>
      <w:r w:rsidRPr="006F5F97">
        <w:rPr>
          <w:rFonts w:ascii="Times New Roman CYR" w:hAnsi="Times New Roman CYR" w:cs="Times New Roman CYR"/>
        </w:rPr>
        <w:t xml:space="preserve">список </w:t>
      </w:r>
      <w:r w:rsidR="001D6EE5" w:rsidRPr="006F5F97">
        <w:rPr>
          <w:rFonts w:ascii="Times New Roman CYR" w:hAnsi="Times New Roman CYR" w:cs="Times New Roman CYR"/>
        </w:rPr>
        <w:t xml:space="preserve">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 </w:t>
      </w:r>
      <w:r w:rsidRPr="006F5F97">
        <w:rPr>
          <w:rFonts w:ascii="Times New Roman CYR" w:hAnsi="Times New Roman CYR" w:cs="Times New Roman CYR"/>
        </w:rPr>
        <w:t xml:space="preserve">(далее </w:t>
      </w:r>
      <w:r w:rsidR="008A7EE7" w:rsidRPr="006F5F97">
        <w:t>–</w:t>
      </w:r>
      <w:r w:rsidRPr="006F5F97">
        <w:rPr>
          <w:rFonts w:ascii="Times New Roman CYR" w:hAnsi="Times New Roman CYR" w:cs="Times New Roman CYR"/>
        </w:rPr>
        <w:t xml:space="preserve"> конкурсный список </w:t>
      </w:r>
      <w:r w:rsidR="008A7EE7" w:rsidRPr="006F5F97">
        <w:rPr>
          <w:rFonts w:ascii="Times New Roman CYR" w:hAnsi="Times New Roman CYR" w:cs="Times New Roman CYR"/>
        </w:rPr>
        <w:t>№ </w:t>
      </w:r>
      <w:r w:rsidRPr="006F5F97">
        <w:rPr>
          <w:rFonts w:ascii="Times New Roman CYR" w:hAnsi="Times New Roman CYR" w:cs="Times New Roman CYR"/>
        </w:rPr>
        <w:t>1)</w:t>
      </w:r>
      <w:r w:rsidR="001D6EE5" w:rsidRPr="006F5F97">
        <w:rPr>
          <w:rFonts w:ascii="Times New Roman CYR" w:hAnsi="Times New Roman CYR" w:cs="Times New Roman CYR"/>
        </w:rPr>
        <w:t>.</w:t>
      </w:r>
      <w:r w:rsidR="001D6EE5" w:rsidRPr="006F5F97">
        <w:t xml:space="preserve"> В случае проведения дополнительных вступительных испытаний творческой и (или) профессиональной направленности в данный </w:t>
      </w:r>
      <w:r w:rsidR="001D6EE5" w:rsidRPr="006F5F97">
        <w:lastRenderedPageBreak/>
        <w:t xml:space="preserve">список включаются лица, которые имеют не менее минимального количества баллов за указанные вступительные испытания; </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список </w:t>
      </w:r>
      <w:r w:rsidR="001D6EE5" w:rsidRPr="006F5F97">
        <w:rPr>
          <w:rFonts w:ascii="Times New Roman CYR" w:hAnsi="Times New Roman CYR" w:cs="Times New Roman CYR"/>
          <w:sz w:val="24"/>
          <w:szCs w:val="24"/>
        </w:rPr>
        <w:t xml:space="preserve">поступающих по результатам ЕГЭ и (или) вступительных испытаний, проводимых Университетом самостоятельно, которые имеют не менее минимального количества баллов ЕГЭ, а также не менее минимального количества баллов за указанные вступительные испытания </w:t>
      </w:r>
      <w:r w:rsidRPr="006F5F97">
        <w:rPr>
          <w:rFonts w:ascii="Times New Roman CYR" w:hAnsi="Times New Roman CYR" w:cs="Times New Roman CYR"/>
          <w:sz w:val="24"/>
          <w:szCs w:val="24"/>
        </w:rPr>
        <w:t xml:space="preserve">(далее </w:t>
      </w:r>
      <w:r w:rsidR="008A7EE7"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конкурсный список </w:t>
      </w:r>
      <w:r w:rsidR="008A7EE7"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2).</w:t>
      </w:r>
    </w:p>
    <w:p w:rsidR="00AD5B4A" w:rsidRPr="006F5F97" w:rsidRDefault="003B3687"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107</w:t>
      </w:r>
      <w:r w:rsidR="005761EC" w:rsidRPr="006F5F97">
        <w:rPr>
          <w:rFonts w:ascii="Times New Roman CYR" w:hAnsi="Times New Roman CYR" w:cs="Times New Roman CYR"/>
          <w:sz w:val="24"/>
          <w:szCs w:val="24"/>
        </w:rPr>
        <w:t>. </w:t>
      </w:r>
      <w:r w:rsidR="00AD5B4A" w:rsidRPr="006F5F97">
        <w:rPr>
          <w:rFonts w:ascii="Times New Roman CYR" w:hAnsi="Times New Roman CYR" w:cs="Times New Roman CYR"/>
          <w:sz w:val="24"/>
          <w:szCs w:val="24"/>
        </w:rPr>
        <w:t xml:space="preserve">Конкурсный список </w:t>
      </w:r>
      <w:r w:rsidR="008A7EE7" w:rsidRPr="006F5F97">
        <w:rPr>
          <w:rFonts w:ascii="Times New Roman CYR" w:hAnsi="Times New Roman CYR" w:cs="Times New Roman CYR"/>
          <w:sz w:val="24"/>
          <w:szCs w:val="24"/>
        </w:rPr>
        <w:t>№ 1</w:t>
      </w:r>
      <w:r w:rsidR="00AD5B4A" w:rsidRPr="006F5F97">
        <w:rPr>
          <w:rFonts w:ascii="Times New Roman CYR" w:hAnsi="Times New Roman CYR" w:cs="Times New Roman CYR"/>
          <w:sz w:val="24"/>
          <w:szCs w:val="24"/>
        </w:rPr>
        <w:t xml:space="preserve"> ранжируется по следующим основаниям:</w:t>
      </w:r>
    </w:p>
    <w:p w:rsidR="00AD5B4A" w:rsidRPr="006F5F97" w:rsidRDefault="008A7EE7"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 </w:t>
      </w:r>
      <w:r w:rsidR="00AD5B4A" w:rsidRPr="006F5F97">
        <w:rPr>
          <w:rFonts w:ascii="Times New Roman CYR" w:hAnsi="Times New Roman CYR" w:cs="Times New Roman CYR"/>
          <w:sz w:val="24"/>
          <w:szCs w:val="24"/>
        </w:rPr>
        <w:t>по убыванию количества баллов, начисленных за индивидуальные достижения;</w:t>
      </w:r>
    </w:p>
    <w:p w:rsidR="00AD5B4A" w:rsidRPr="006F5F97" w:rsidRDefault="008A7EE7"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2) </w:t>
      </w:r>
      <w:r w:rsidR="00AD5B4A" w:rsidRPr="006F5F97">
        <w:rPr>
          <w:rFonts w:ascii="Times New Roman CYR" w:hAnsi="Times New Roman CYR" w:cs="Times New Roman CYR"/>
          <w:sz w:val="24"/>
          <w:szCs w:val="24"/>
        </w:rPr>
        <w:t xml:space="preserve">при равенстве по количеству баллов, начисленных за индивидуальные достижения, </w:t>
      </w:r>
      <w:r w:rsidRPr="006F5F97">
        <w:rPr>
          <w:rFonts w:ascii="Times New Roman" w:hAnsi="Times New Roman" w:cs="Times New Roman"/>
          <w:sz w:val="24"/>
          <w:szCs w:val="24"/>
        </w:rPr>
        <w:t>–</w:t>
      </w:r>
      <w:r w:rsidR="00AD5B4A" w:rsidRPr="006F5F97">
        <w:rPr>
          <w:rFonts w:ascii="Times New Roman CYR" w:hAnsi="Times New Roman CYR" w:cs="Times New Roman CYR"/>
          <w:sz w:val="24"/>
          <w:szCs w:val="24"/>
        </w:rPr>
        <w:t xml:space="preserve"> по наличию преимущественного права, указанного в части 9 статьи 71 Федерального закона </w:t>
      </w:r>
      <w:r w:rsidRPr="006F5F97">
        <w:rPr>
          <w:rFonts w:ascii="Times New Roman CYR" w:hAnsi="Times New Roman CYR" w:cs="Times New Roman CYR"/>
          <w:sz w:val="24"/>
          <w:szCs w:val="24"/>
        </w:rPr>
        <w:t>№ </w:t>
      </w:r>
      <w:r w:rsidR="00AD5B4A" w:rsidRPr="006F5F97">
        <w:rPr>
          <w:rFonts w:ascii="Times New Roman CYR" w:hAnsi="Times New Roman CYR" w:cs="Times New Roman CYR"/>
          <w:sz w:val="24"/>
          <w:szCs w:val="24"/>
        </w:rPr>
        <w:t>273-ФЗ (более высокое место в конкурсном списке занимают поступающие, имеющие преимущественное право);</w:t>
      </w:r>
    </w:p>
    <w:p w:rsidR="00AD5B4A" w:rsidRPr="006F5F97" w:rsidRDefault="008A7EE7"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3) </w:t>
      </w:r>
      <w:r w:rsidR="00AD5B4A" w:rsidRPr="006F5F97">
        <w:rPr>
          <w:rFonts w:ascii="Times New Roman CYR" w:hAnsi="Times New Roman CYR" w:cs="Times New Roman CYR"/>
          <w:sz w:val="24"/>
          <w:szCs w:val="24"/>
        </w:rPr>
        <w:t>при равенстве по критериям, указанным в подпунктах 1 и 2 настоящего пункта</w:t>
      </w:r>
      <w:r w:rsidRPr="006F5F97">
        <w:rPr>
          <w:rFonts w:ascii="Times New Roman CYR" w:hAnsi="Times New Roman CYR" w:cs="Times New Roman CYR"/>
          <w:sz w:val="24"/>
          <w:szCs w:val="24"/>
        </w:rPr>
        <w:t xml:space="preserve"> Правил</w:t>
      </w:r>
      <w:r w:rsidR="00AD5B4A" w:rsidRPr="006F5F97">
        <w:rPr>
          <w:rFonts w:ascii="Times New Roman CYR" w:hAnsi="Times New Roman CYR" w:cs="Times New Roman CYR"/>
          <w:sz w:val="24"/>
          <w:szCs w:val="24"/>
        </w:rPr>
        <w:t xml:space="preserve">, </w:t>
      </w:r>
      <w:r w:rsidRPr="006F5F97">
        <w:rPr>
          <w:rFonts w:ascii="Times New Roman" w:hAnsi="Times New Roman" w:cs="Times New Roman"/>
          <w:sz w:val="24"/>
          <w:szCs w:val="24"/>
        </w:rPr>
        <w:t>–</w:t>
      </w:r>
      <w:r w:rsidR="00AD5B4A" w:rsidRPr="006F5F97">
        <w:rPr>
          <w:rFonts w:ascii="Times New Roman CYR" w:hAnsi="Times New Roman CYR" w:cs="Times New Roman CYR"/>
          <w:sz w:val="24"/>
          <w:szCs w:val="24"/>
        </w:rPr>
        <w:t xml:space="preserve"> по наличию преимущественного права, указанного в части 10 статьи 71 Федерального закона </w:t>
      </w:r>
      <w:r w:rsidRPr="006F5F97">
        <w:rPr>
          <w:rFonts w:ascii="Times New Roman CYR" w:hAnsi="Times New Roman CYR" w:cs="Times New Roman CYR"/>
          <w:sz w:val="24"/>
          <w:szCs w:val="24"/>
        </w:rPr>
        <w:t>№ </w:t>
      </w:r>
      <w:r w:rsidR="00AD5B4A" w:rsidRPr="006F5F97">
        <w:rPr>
          <w:rFonts w:ascii="Times New Roman CYR" w:hAnsi="Times New Roman CYR" w:cs="Times New Roman CYR"/>
          <w:sz w:val="24"/>
          <w:szCs w:val="24"/>
        </w:rPr>
        <w:t>273-ФЗ (более высокое место в конкурсном списке занимают поступающие, имеющие преимущественное право);</w:t>
      </w:r>
    </w:p>
    <w:p w:rsidR="00AD5B4A" w:rsidRPr="006F5F97" w:rsidRDefault="008A7EE7"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4) </w:t>
      </w:r>
      <w:r w:rsidR="00AD5B4A" w:rsidRPr="006F5F97">
        <w:rPr>
          <w:rFonts w:ascii="Times New Roman CYR" w:hAnsi="Times New Roman CYR" w:cs="Times New Roman CYR"/>
          <w:sz w:val="24"/>
          <w:szCs w:val="24"/>
        </w:rPr>
        <w:t>при равенстве по крит</w:t>
      </w:r>
      <w:r w:rsidRPr="006F5F97">
        <w:rPr>
          <w:rFonts w:ascii="Times New Roman CYR" w:hAnsi="Times New Roman CYR" w:cs="Times New Roman CYR"/>
          <w:sz w:val="24"/>
          <w:szCs w:val="24"/>
        </w:rPr>
        <w:t>ериям, указанным в подпунктах 1-</w:t>
      </w:r>
      <w:r w:rsidR="00AD5B4A" w:rsidRPr="006F5F97">
        <w:rPr>
          <w:rFonts w:ascii="Times New Roman CYR" w:hAnsi="Times New Roman CYR" w:cs="Times New Roman CYR"/>
          <w:sz w:val="24"/>
          <w:szCs w:val="24"/>
        </w:rPr>
        <w:t>3 настоящего пункта</w:t>
      </w:r>
      <w:r w:rsidRPr="006F5F97">
        <w:rPr>
          <w:rFonts w:ascii="Times New Roman CYR" w:hAnsi="Times New Roman CYR" w:cs="Times New Roman CYR"/>
          <w:sz w:val="24"/>
          <w:szCs w:val="24"/>
        </w:rPr>
        <w:t xml:space="preserve"> Правил</w:t>
      </w:r>
      <w:r w:rsidR="00AD5B4A" w:rsidRPr="006F5F97">
        <w:rPr>
          <w:rFonts w:ascii="Times New Roman CYR" w:hAnsi="Times New Roman CYR" w:cs="Times New Roman CYR"/>
          <w:sz w:val="24"/>
          <w:szCs w:val="24"/>
        </w:rPr>
        <w:t xml:space="preserve">, </w:t>
      </w:r>
      <w:r w:rsidRPr="006F5F97">
        <w:rPr>
          <w:rFonts w:ascii="Times New Roman" w:hAnsi="Times New Roman" w:cs="Times New Roman"/>
          <w:sz w:val="24"/>
          <w:szCs w:val="24"/>
        </w:rPr>
        <w:t>–</w:t>
      </w:r>
      <w:r w:rsidR="00AD5B4A" w:rsidRPr="006F5F97">
        <w:rPr>
          <w:rFonts w:ascii="Times New Roman CYR" w:hAnsi="Times New Roman CYR" w:cs="Times New Roman CYR"/>
          <w:sz w:val="24"/>
          <w:szCs w:val="24"/>
        </w:rPr>
        <w:t xml:space="preserve"> по индивидуальным достижениям, учитываемым при равенстве поступающих по иным критериям ранжирования.</w:t>
      </w:r>
    </w:p>
    <w:p w:rsidR="00AD5B4A" w:rsidRPr="006F5F97" w:rsidRDefault="003B3687"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108</w:t>
      </w:r>
      <w:r w:rsidR="008A7EE7" w:rsidRPr="006F5F97">
        <w:rPr>
          <w:rFonts w:ascii="Times New Roman CYR" w:hAnsi="Times New Roman CYR" w:cs="Times New Roman CYR"/>
          <w:sz w:val="24"/>
          <w:szCs w:val="24"/>
        </w:rPr>
        <w:t>.</w:t>
      </w:r>
      <w:r w:rsidR="008A7EE7" w:rsidRPr="006F5F97">
        <w:rPr>
          <w:rFonts w:ascii="Times New Roman" w:hAnsi="Times New Roman" w:cs="Times New Roman"/>
          <w:sz w:val="24"/>
          <w:szCs w:val="24"/>
        </w:rPr>
        <w:t> </w:t>
      </w:r>
      <w:r w:rsidR="00AD5B4A" w:rsidRPr="006F5F97">
        <w:rPr>
          <w:rFonts w:ascii="Times New Roman CYR" w:hAnsi="Times New Roman CYR" w:cs="Times New Roman CYR"/>
          <w:sz w:val="24"/>
          <w:szCs w:val="24"/>
        </w:rPr>
        <w:t xml:space="preserve">Конкурсный список </w:t>
      </w:r>
      <w:r w:rsidR="008A7EE7" w:rsidRPr="006F5F97">
        <w:rPr>
          <w:rFonts w:ascii="Times New Roman CYR" w:hAnsi="Times New Roman CYR" w:cs="Times New Roman CYR"/>
          <w:sz w:val="24"/>
          <w:szCs w:val="24"/>
        </w:rPr>
        <w:t>№ </w:t>
      </w:r>
      <w:r w:rsidR="00AD5B4A" w:rsidRPr="006F5F97">
        <w:rPr>
          <w:rFonts w:ascii="Times New Roman CYR" w:hAnsi="Times New Roman CYR" w:cs="Times New Roman CYR"/>
          <w:sz w:val="24"/>
          <w:szCs w:val="24"/>
        </w:rPr>
        <w:t xml:space="preserve">2 ранжируется </w:t>
      </w:r>
      <w:r w:rsidR="001D6EE5" w:rsidRPr="006F5F97">
        <w:rPr>
          <w:rFonts w:ascii="Times New Roman CYR" w:hAnsi="Times New Roman CYR" w:cs="Times New Roman CYR"/>
          <w:sz w:val="24"/>
          <w:szCs w:val="24"/>
        </w:rPr>
        <w:t>по критериям, указанным в пункте</w:t>
      </w:r>
      <w:r w:rsidR="00AD5B4A" w:rsidRPr="006F5F97">
        <w:rPr>
          <w:rFonts w:ascii="Times New Roman CYR" w:hAnsi="Times New Roman CYR" w:cs="Times New Roman CYR"/>
          <w:sz w:val="24"/>
          <w:szCs w:val="24"/>
        </w:rPr>
        <w:t xml:space="preserve"> </w:t>
      </w:r>
      <w:r w:rsidR="001C39F4" w:rsidRPr="006F5F97">
        <w:rPr>
          <w:rFonts w:ascii="Times New Roman CYR" w:hAnsi="Times New Roman CYR" w:cs="Times New Roman CYR"/>
          <w:sz w:val="24"/>
          <w:szCs w:val="24"/>
        </w:rPr>
        <w:t>80</w:t>
      </w:r>
      <w:r w:rsidR="00AD5B4A" w:rsidRPr="006F5F97">
        <w:rPr>
          <w:rFonts w:ascii="Times New Roman CYR" w:hAnsi="Times New Roman CYR" w:cs="Times New Roman CYR"/>
          <w:sz w:val="24"/>
          <w:szCs w:val="24"/>
        </w:rPr>
        <w:t xml:space="preserve"> </w:t>
      </w:r>
      <w:r w:rsidR="008A7EE7" w:rsidRPr="006F5F97">
        <w:rPr>
          <w:rFonts w:ascii="Times New Roman CYR" w:hAnsi="Times New Roman CYR" w:cs="Times New Roman CYR"/>
          <w:sz w:val="24"/>
          <w:szCs w:val="24"/>
        </w:rPr>
        <w:t>Правил</w:t>
      </w:r>
      <w:r w:rsidR="00AD5B4A" w:rsidRPr="006F5F97">
        <w:rPr>
          <w:rFonts w:ascii="Times New Roman CYR" w:hAnsi="Times New Roman CYR" w:cs="Times New Roman CYR"/>
          <w:sz w:val="24"/>
          <w:szCs w:val="24"/>
        </w:rPr>
        <w:t>.</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w:t>
      </w:r>
      <w:r w:rsidR="003B3687" w:rsidRPr="006F5F97">
        <w:rPr>
          <w:rFonts w:ascii="Times New Roman CYR" w:hAnsi="Times New Roman CYR" w:cs="Times New Roman CYR"/>
          <w:sz w:val="24"/>
          <w:szCs w:val="24"/>
        </w:rPr>
        <w:t>09</w:t>
      </w:r>
      <w:r w:rsidR="008A7EE7"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 xml:space="preserve">Зачисление поступающих, включенных в конкурсный список </w:t>
      </w:r>
      <w:r w:rsidR="008A7EE7"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 xml:space="preserve">2, проводится на места, оставшиеся после зачисления поступающих, включенных в конкурсный список </w:t>
      </w:r>
      <w:r w:rsidR="008A7EE7"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1.</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11</w:t>
      </w:r>
      <w:r w:rsidR="003B3687" w:rsidRPr="006F5F97">
        <w:rPr>
          <w:rFonts w:ascii="Times New Roman CYR" w:hAnsi="Times New Roman CYR" w:cs="Times New Roman CYR"/>
          <w:sz w:val="24"/>
          <w:szCs w:val="24"/>
        </w:rPr>
        <w:t>0</w:t>
      </w:r>
      <w:r w:rsidR="008A7EE7"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 xml:space="preserve">Информация о лицах, поступающих на места в пределах </w:t>
      </w:r>
      <w:r w:rsidR="000B53B8" w:rsidRPr="006F5F97">
        <w:rPr>
          <w:rFonts w:ascii="Times New Roman CYR" w:hAnsi="Times New Roman CYR" w:cs="Times New Roman CYR"/>
          <w:sz w:val="24"/>
          <w:szCs w:val="24"/>
        </w:rPr>
        <w:t>отдельной</w:t>
      </w:r>
      <w:r w:rsidRPr="006F5F97">
        <w:rPr>
          <w:rFonts w:ascii="Times New Roman CYR" w:hAnsi="Times New Roman CYR" w:cs="Times New Roman CYR"/>
          <w:sz w:val="24"/>
          <w:szCs w:val="24"/>
        </w:rPr>
        <w:t xml:space="preserve"> квоты, размещаемая на официальном сайте Университета и (или) на ЕПГУ (списки лиц, подавших документы, сведения о результатах вступительных испытаний, конкурсные списки, сведения о зачислении на обучение, иная информация, размещаемая на официальном сайте и (или) на ЕПГУ), формируется с указанием уникального кода, присвоенного поступающему, без указания фамилии, имени, отчества (при наличии) поступающих, а также без указания страхового номера индивидуального лицевого счета.</w:t>
      </w:r>
    </w:p>
    <w:p w:rsidR="00AD5B4A" w:rsidRPr="006F5F97" w:rsidRDefault="003B3687"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111</w:t>
      </w:r>
      <w:r w:rsidR="008A7EE7" w:rsidRPr="006F5F97">
        <w:rPr>
          <w:rFonts w:ascii="Times New Roman CYR" w:hAnsi="Times New Roman CYR" w:cs="Times New Roman CYR"/>
          <w:sz w:val="24"/>
          <w:szCs w:val="24"/>
        </w:rPr>
        <w:t>. В конкурсном списке № </w:t>
      </w:r>
      <w:r w:rsidR="00AD5B4A" w:rsidRPr="006F5F97">
        <w:rPr>
          <w:rFonts w:ascii="Times New Roman CYR" w:hAnsi="Times New Roman CYR" w:cs="Times New Roman CYR"/>
          <w:sz w:val="24"/>
          <w:szCs w:val="24"/>
        </w:rPr>
        <w:t>1 указываются следующие сведения: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уникальный код, присвоенный поступающему;</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сумма конкурсных баллов;</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количество баллов за индивидуальные достижения;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наличие преимущественных прав зачисления;</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сведения, указанные в </w:t>
      </w:r>
      <w:r w:rsidR="001C39F4" w:rsidRPr="006F5F97">
        <w:rPr>
          <w:rFonts w:ascii="Times New Roman CYR" w:hAnsi="Times New Roman CYR" w:cs="Times New Roman CYR"/>
          <w:sz w:val="24"/>
          <w:szCs w:val="24"/>
        </w:rPr>
        <w:t>подпунктах 4 и 6 пункта 82</w:t>
      </w:r>
      <w:r w:rsidRPr="006F5F97">
        <w:rPr>
          <w:rFonts w:ascii="Times New Roman CYR" w:hAnsi="Times New Roman CYR" w:cs="Times New Roman CYR"/>
          <w:sz w:val="24"/>
          <w:szCs w:val="24"/>
        </w:rPr>
        <w:t xml:space="preserve"> </w:t>
      </w:r>
      <w:r w:rsidR="008A7EE7"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w:t>
      </w:r>
    </w:p>
    <w:p w:rsidR="00AD5B4A" w:rsidRPr="006F5F97" w:rsidRDefault="003B3687"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112</w:t>
      </w:r>
      <w:r w:rsidR="008A7EE7" w:rsidRPr="006F5F97">
        <w:rPr>
          <w:rFonts w:ascii="Times New Roman CYR" w:hAnsi="Times New Roman CYR" w:cs="Times New Roman CYR"/>
          <w:sz w:val="24"/>
          <w:szCs w:val="24"/>
        </w:rPr>
        <w:t>. </w:t>
      </w:r>
      <w:r w:rsidR="00AD5B4A" w:rsidRPr="006F5F97">
        <w:rPr>
          <w:rFonts w:ascii="Times New Roman CYR" w:hAnsi="Times New Roman CYR" w:cs="Times New Roman CYR"/>
          <w:sz w:val="24"/>
          <w:szCs w:val="24"/>
        </w:rPr>
        <w:t xml:space="preserve">В конкурсном списке </w:t>
      </w:r>
      <w:r w:rsidR="008A7EE7" w:rsidRPr="006F5F97">
        <w:rPr>
          <w:rFonts w:ascii="Times New Roman CYR" w:hAnsi="Times New Roman CYR" w:cs="Times New Roman CYR"/>
          <w:sz w:val="24"/>
          <w:szCs w:val="24"/>
        </w:rPr>
        <w:t>№ </w:t>
      </w:r>
      <w:r w:rsidR="00AD5B4A" w:rsidRPr="006F5F97">
        <w:rPr>
          <w:rFonts w:ascii="Times New Roman CYR" w:hAnsi="Times New Roman CYR" w:cs="Times New Roman CYR"/>
          <w:sz w:val="24"/>
          <w:szCs w:val="24"/>
        </w:rPr>
        <w:t xml:space="preserve">2 указываются уникальный код, присвоенный поступающему, и сведения, указанные в подпунктах </w:t>
      </w:r>
      <w:r w:rsidR="001C39F4" w:rsidRPr="006F5F97">
        <w:rPr>
          <w:rFonts w:ascii="Times New Roman CYR" w:hAnsi="Times New Roman CYR" w:cs="Times New Roman CYR"/>
          <w:sz w:val="24"/>
          <w:szCs w:val="24"/>
        </w:rPr>
        <w:t>3, 4 и 6 пункта 82</w:t>
      </w:r>
      <w:r w:rsidR="00AD5B4A" w:rsidRPr="006F5F97">
        <w:rPr>
          <w:rFonts w:ascii="Times New Roman CYR" w:hAnsi="Times New Roman CYR" w:cs="Times New Roman CYR"/>
          <w:sz w:val="24"/>
          <w:szCs w:val="24"/>
        </w:rPr>
        <w:t xml:space="preserve"> </w:t>
      </w:r>
      <w:r w:rsidR="008A7EE7" w:rsidRPr="006F5F97">
        <w:rPr>
          <w:rFonts w:ascii="Times New Roman CYR" w:hAnsi="Times New Roman CYR" w:cs="Times New Roman CYR"/>
          <w:sz w:val="24"/>
          <w:szCs w:val="24"/>
        </w:rPr>
        <w:t>Правил</w:t>
      </w:r>
      <w:r w:rsidR="00AD5B4A" w:rsidRPr="006F5F97">
        <w:rPr>
          <w:rFonts w:ascii="Times New Roman CYR" w:hAnsi="Times New Roman CYR" w:cs="Times New Roman CYR"/>
          <w:sz w:val="24"/>
          <w:szCs w:val="24"/>
        </w:rPr>
        <w:t>.</w:t>
      </w:r>
    </w:p>
    <w:p w:rsidR="00AD5B4A" w:rsidRPr="006F5F97" w:rsidRDefault="003B3687" w:rsidP="003B3687">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113</w:t>
      </w:r>
      <w:r w:rsidR="008A7EE7" w:rsidRPr="006F5F97">
        <w:rPr>
          <w:rFonts w:ascii="Times New Roman CYR" w:hAnsi="Times New Roman CYR" w:cs="Times New Roman CYR"/>
          <w:sz w:val="24"/>
          <w:szCs w:val="24"/>
        </w:rPr>
        <w:t>.</w:t>
      </w:r>
      <w:r w:rsidR="009E678F" w:rsidRPr="006F5F97">
        <w:rPr>
          <w:rFonts w:ascii="Times New Roman" w:hAnsi="Times New Roman" w:cs="Times New Roman"/>
          <w:sz w:val="24"/>
          <w:szCs w:val="24"/>
        </w:rPr>
        <w:t> </w:t>
      </w:r>
      <w:r w:rsidRPr="00F0745C">
        <w:rPr>
          <w:rFonts w:ascii="Times New Roman CYR" w:hAnsi="Times New Roman CYR" w:cs="Times New Roman CYR"/>
          <w:sz w:val="24"/>
          <w:szCs w:val="24"/>
        </w:rPr>
        <w:t>Поступающий на места в пределах отдельной квоты указывает в заявлении о приеме, к какой категории лиц, указанных в пункте 102 Правил, он относится, и на этапе приоритетного зачисления не позднее дня завершения выставления отметок об оригинале и приема оригинала представляет в организацию оригинал документа, подтверждающего отнесение поступающего к числу указанных лиц.</w:t>
      </w:r>
    </w:p>
    <w:p w:rsidR="003B3687" w:rsidRDefault="002F1BB4" w:rsidP="003B3687">
      <w:pPr>
        <w:pStyle w:val="ConsPlusNormal"/>
        <w:ind w:firstLine="709"/>
        <w:jc w:val="both"/>
        <w:rPr>
          <w:rFonts w:ascii="Times New Roman CYR" w:hAnsi="Times New Roman CYR" w:cs="Times New Roman CYR"/>
          <w:sz w:val="24"/>
          <w:szCs w:val="24"/>
        </w:rPr>
      </w:pPr>
      <w:r>
        <w:rPr>
          <w:rFonts w:ascii="Times New Roman CYR" w:hAnsi="Times New Roman CYR" w:cs="Times New Roman CYR"/>
          <w:sz w:val="24"/>
          <w:szCs w:val="24"/>
        </w:rPr>
        <w:t>114. </w:t>
      </w:r>
      <w:r w:rsidRPr="002F1BB4">
        <w:rPr>
          <w:rFonts w:ascii="Times New Roman CYR" w:hAnsi="Times New Roman CYR" w:cs="Times New Roman CYR"/>
          <w:i/>
          <w:sz w:val="24"/>
          <w:szCs w:val="24"/>
        </w:rPr>
        <w:t>Исключен изменением от 26.12.2023 № 1635</w:t>
      </w:r>
      <w:r>
        <w:rPr>
          <w:rFonts w:ascii="Times New Roman CYR" w:hAnsi="Times New Roman CYR" w:cs="Times New Roman CYR"/>
          <w:i/>
          <w:sz w:val="24"/>
          <w:szCs w:val="24"/>
        </w:rPr>
        <w:t>.</w:t>
      </w:r>
    </w:p>
    <w:p w:rsidR="002F1BB4" w:rsidRPr="006F5F97" w:rsidRDefault="002F1BB4" w:rsidP="003B3687">
      <w:pPr>
        <w:pStyle w:val="ConsPlusNormal"/>
        <w:ind w:firstLine="709"/>
        <w:jc w:val="both"/>
        <w:rPr>
          <w:rFonts w:ascii="Times New Roman CYR" w:hAnsi="Times New Roman CYR" w:cs="Times New Roman CYR"/>
          <w:sz w:val="24"/>
          <w:szCs w:val="24"/>
        </w:rPr>
      </w:pPr>
    </w:p>
    <w:p w:rsidR="00AD5B4A" w:rsidRPr="006F5F97" w:rsidRDefault="00AD5B4A" w:rsidP="003E34ED">
      <w:pPr>
        <w:pStyle w:val="ConsPlusNormal"/>
        <w:ind w:firstLine="709"/>
        <w:jc w:val="both"/>
        <w:outlineLvl w:val="0"/>
        <w:rPr>
          <w:rFonts w:ascii="Times New Roman CYR" w:hAnsi="Times New Roman CYR" w:cs="Times New Roman CYR"/>
          <w:b/>
          <w:sz w:val="24"/>
          <w:szCs w:val="24"/>
        </w:rPr>
      </w:pPr>
      <w:bookmarkStart w:id="54" w:name="_Toc116227358"/>
      <w:bookmarkStart w:id="55" w:name="_Toc167453731"/>
      <w:r w:rsidRPr="006F5F97">
        <w:rPr>
          <w:rFonts w:ascii="Times New Roman CYR" w:hAnsi="Times New Roman CYR" w:cs="Times New Roman CYR"/>
          <w:b/>
          <w:sz w:val="24"/>
          <w:szCs w:val="24"/>
        </w:rPr>
        <w:t>XI</w:t>
      </w:r>
      <w:r w:rsidRPr="006F5F97">
        <w:rPr>
          <w:rFonts w:ascii="Times New Roman CYR" w:hAnsi="Times New Roman CYR" w:cs="Times New Roman CYR"/>
          <w:b/>
          <w:sz w:val="24"/>
          <w:szCs w:val="24"/>
          <w:lang w:val="en-US"/>
        </w:rPr>
        <w:t>V</w:t>
      </w:r>
      <w:r w:rsidRPr="006F5F97">
        <w:rPr>
          <w:rFonts w:ascii="Times New Roman CYR" w:hAnsi="Times New Roman CYR" w:cs="Times New Roman CYR"/>
          <w:b/>
          <w:sz w:val="24"/>
          <w:szCs w:val="24"/>
        </w:rPr>
        <w:t>. Особенности приема иностранных граждан и лиц без гражданства</w:t>
      </w:r>
      <w:bookmarkEnd w:id="54"/>
      <w:bookmarkEnd w:id="55"/>
    </w:p>
    <w:p w:rsidR="00AD5B4A" w:rsidRPr="006F5F97" w:rsidRDefault="00AD5B4A" w:rsidP="00E64EF3">
      <w:pPr>
        <w:pStyle w:val="ConsPlusNormal"/>
        <w:ind w:firstLine="709"/>
        <w:jc w:val="both"/>
        <w:rPr>
          <w:rFonts w:ascii="Times New Roman CYR" w:hAnsi="Times New Roman CYR" w:cs="Times New Roman CYR"/>
          <w:sz w:val="24"/>
          <w:szCs w:val="24"/>
        </w:rPr>
      </w:pP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115.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w:t>
      </w:r>
      <w:r w:rsidRPr="006F5F97">
        <w:rPr>
          <w:rFonts w:ascii="Times New Roman CYR" w:hAnsi="Times New Roman CYR" w:cs="Times New Roman CYR"/>
          <w:sz w:val="24"/>
          <w:szCs w:val="24"/>
        </w:rPr>
        <w:lastRenderedPageBreak/>
        <w:t>без гражданства</w:t>
      </w:r>
      <w:r w:rsidRPr="006F5F97">
        <w:rPr>
          <w:rStyle w:val="a9"/>
          <w:rFonts w:ascii="Times New Roman CYR" w:hAnsi="Times New Roman CYR"/>
          <w:sz w:val="24"/>
          <w:szCs w:val="24"/>
        </w:rPr>
        <w:footnoteReference w:id="6"/>
      </w:r>
      <w:r w:rsidRPr="006F5F97">
        <w:rPr>
          <w:rFonts w:ascii="Times New Roman CYR" w:hAnsi="Times New Roman CYR" w:cs="Times New Roman CYR"/>
          <w:sz w:val="24"/>
          <w:szCs w:val="24"/>
        </w:rPr>
        <w:t xml:space="preserve"> (далее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116.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 оформляется отдельным приказом (приказами) организации.</w:t>
      </w:r>
    </w:p>
    <w:p w:rsidR="00AD5B4A" w:rsidRPr="006F5F97" w:rsidRDefault="00AD5B4A" w:rsidP="003B3687">
      <w:pPr>
        <w:pStyle w:val="af4"/>
        <w:spacing w:before="0" w:beforeAutospacing="0" w:after="0" w:afterAutospacing="0" w:line="180" w:lineRule="atLeast"/>
        <w:ind w:firstLine="709"/>
        <w:jc w:val="both"/>
      </w:pPr>
      <w:r w:rsidRPr="006F5F97">
        <w:rPr>
          <w:rFonts w:ascii="Times New Roman CYR" w:hAnsi="Times New Roman CYR" w:cs="Times New Roman CYR"/>
        </w:rPr>
        <w:t xml:space="preserve">117. Иностранные граждане, которые поступают на обучение на основании международных договоров, представляют помимо документов, указанных в </w:t>
      </w:r>
      <w:r w:rsidR="00973D92" w:rsidRPr="006F5F97">
        <w:rPr>
          <w:rFonts w:ascii="Times New Roman CYR" w:hAnsi="Times New Roman CYR" w:cs="Times New Roman CYR"/>
        </w:rPr>
        <w:t>пункте 48</w:t>
      </w:r>
      <w:r w:rsidRPr="006F5F97">
        <w:rPr>
          <w:rFonts w:ascii="Times New Roman CYR" w:hAnsi="Times New Roman CYR" w:cs="Times New Roman CYR"/>
        </w:rPr>
        <w:t xml:space="preserve"> Правил, документы, подтверждающие их отнесение к числу лиц, указанных в соответствующих международных договорах.</w:t>
      </w:r>
      <w:r w:rsidR="003B3687" w:rsidRPr="006F5F97">
        <w:rPr>
          <w:rFonts w:ascii="Times New Roman CYR" w:hAnsi="Times New Roman CYR" w:cs="Times New Roman CYR"/>
        </w:rPr>
        <w:t xml:space="preserve"> </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118. Иностранные граждане и лица без гражданства, являющиеся соотечественниками, проживающими за рубежом (далее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соотечественники), представляют помимо документов, указанных в пункте </w:t>
      </w:r>
      <w:r w:rsidR="00973D92" w:rsidRPr="006F5F97">
        <w:rPr>
          <w:rFonts w:ascii="Times New Roman CYR" w:hAnsi="Times New Roman CYR" w:cs="Times New Roman CYR"/>
          <w:sz w:val="24"/>
          <w:szCs w:val="24"/>
        </w:rPr>
        <w:t>48</w:t>
      </w:r>
      <w:r w:rsidRPr="006F5F97">
        <w:rPr>
          <w:rFonts w:ascii="Times New Roman CYR" w:hAnsi="Times New Roman CYR" w:cs="Times New Roman CYR"/>
          <w:sz w:val="24"/>
          <w:szCs w:val="24"/>
        </w:rPr>
        <w:t xml:space="preserve"> Правил, оригиналы или копии документов, предусмотренных статьей 17 Федерального закона от 24 мая 1999 г. №</w:t>
      </w:r>
      <w:r w:rsidR="008A7EE7"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 xml:space="preserve">99-ФЗ </w:t>
      </w:r>
      <w:r w:rsidR="008A7EE7" w:rsidRPr="006F5F97">
        <w:rPr>
          <w:rFonts w:ascii="Times New Roman CYR" w:hAnsi="Times New Roman CYR" w:cs="Times New Roman CYR"/>
          <w:sz w:val="24"/>
          <w:szCs w:val="24"/>
        </w:rPr>
        <w:br/>
      </w:r>
      <w:r w:rsidRPr="006F5F97">
        <w:rPr>
          <w:rFonts w:ascii="Times New Roman CYR" w:hAnsi="Times New Roman CYR" w:cs="Times New Roman CYR"/>
          <w:sz w:val="24"/>
          <w:szCs w:val="24"/>
        </w:rPr>
        <w:t>«О государственной политике Российской Федерации в отношении соотечественников за рубежом».</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На соотечественников не распространяются особые права при приеме на обучение по программам бакалавриата и программам специалитета, предоставляемые в соответствии с Федеральным законом №</w:t>
      </w:r>
      <w:r w:rsidR="008A7EE7"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273-ФЗ, если иное не предусмотрено международным договором Российской Федерации.</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119. При приеме на обучение по программам бакалавриата и программам специалитета по договорам об оказании платных образовательных услуг университет устанавливает перечень вступительных испытаний для иностранных граждан и лиц без гражданства (далее </w:t>
      </w:r>
      <w:r w:rsidRPr="006F5F97">
        <w:rPr>
          <w:rFonts w:ascii="Times New Roman" w:hAnsi="Times New Roman" w:cs="Times New Roman"/>
          <w:sz w:val="24"/>
          <w:szCs w:val="24"/>
        </w:rPr>
        <w:t>–</w:t>
      </w:r>
      <w:r w:rsidRPr="006F5F97">
        <w:rPr>
          <w:rFonts w:ascii="Times New Roman CYR" w:hAnsi="Times New Roman CYR" w:cs="Times New Roman CYR"/>
          <w:sz w:val="24"/>
          <w:szCs w:val="24"/>
        </w:rPr>
        <w:t xml:space="preserve"> вступительные испытания, установленные для иностранных граждан) </w:t>
      </w:r>
      <w:r w:rsidRPr="006F5F97">
        <w:rPr>
          <w:rFonts w:ascii="Times New Roman CYR" w:hAnsi="Times New Roman CYR" w:cs="Times New Roman CYR"/>
          <w:b/>
          <w:sz w:val="24"/>
          <w:szCs w:val="24"/>
        </w:rPr>
        <w:t>(см. Приложение К)</w:t>
      </w:r>
      <w:r w:rsidRPr="006F5F97">
        <w:rPr>
          <w:rFonts w:ascii="Times New Roman CYR" w:hAnsi="Times New Roman CYR" w:cs="Times New Roman CYR"/>
          <w:sz w:val="24"/>
          <w:szCs w:val="24"/>
        </w:rPr>
        <w:t>.</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Иностранные граждане и лица без гражданства могут по своему выбору поступать на обучение по результатам вступительных испытаний, установленных для иностранных граждан, или по результатам вступительных испытаний, указанных в </w:t>
      </w:r>
      <w:r w:rsidR="008A7EE7" w:rsidRPr="006F5F97">
        <w:rPr>
          <w:rFonts w:ascii="Times New Roman CYR" w:hAnsi="Times New Roman CYR" w:cs="Times New Roman CYR"/>
          <w:sz w:val="24"/>
          <w:szCs w:val="24"/>
        </w:rPr>
        <w:t>пунктах 13-</w:t>
      </w:r>
      <w:r w:rsidR="00973D92" w:rsidRPr="006F5F97">
        <w:rPr>
          <w:rFonts w:ascii="Times New Roman CYR" w:hAnsi="Times New Roman CYR" w:cs="Times New Roman CYR"/>
          <w:sz w:val="24"/>
          <w:szCs w:val="24"/>
        </w:rPr>
        <w:t>15</w:t>
      </w:r>
      <w:r w:rsidRPr="006F5F97">
        <w:rPr>
          <w:rFonts w:ascii="Times New Roman CYR" w:hAnsi="Times New Roman CYR" w:cs="Times New Roman CYR"/>
          <w:sz w:val="24"/>
          <w:szCs w:val="24"/>
        </w:rPr>
        <w:t xml:space="preserve"> </w:t>
      </w:r>
      <w:r w:rsidR="008A7EE7" w:rsidRPr="006F5F97">
        <w:rPr>
          <w:rFonts w:ascii="Times New Roman CYR" w:hAnsi="Times New Roman CYR" w:cs="Times New Roman CYR"/>
          <w:sz w:val="24"/>
          <w:szCs w:val="24"/>
        </w:rPr>
        <w:t>Правил</w:t>
      </w:r>
      <w:r w:rsidRPr="006F5F97">
        <w:rPr>
          <w:rFonts w:ascii="Times New Roman CYR" w:hAnsi="Times New Roman CYR" w:cs="Times New Roman CYR"/>
          <w:sz w:val="24"/>
          <w:szCs w:val="24"/>
        </w:rPr>
        <w:t>.</w:t>
      </w:r>
    </w:p>
    <w:p w:rsidR="00AD5B4A" w:rsidRPr="006F5F97" w:rsidRDefault="00AD5B4A" w:rsidP="00E64EF3">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 xml:space="preserve">120. При подаче документов иностранный гражданин или лицо без гражданства представляет в соответствии с </w:t>
      </w:r>
      <w:r w:rsidR="00973D92" w:rsidRPr="006F5F97">
        <w:rPr>
          <w:rFonts w:ascii="Times New Roman CYR" w:hAnsi="Times New Roman CYR" w:cs="Times New Roman CYR"/>
          <w:sz w:val="24"/>
          <w:szCs w:val="24"/>
        </w:rPr>
        <w:t>подпунктом 1 пункта 48</w:t>
      </w:r>
      <w:r w:rsidRPr="006F5F97">
        <w:rPr>
          <w:rFonts w:ascii="Times New Roman CYR" w:hAnsi="Times New Roman CYR" w:cs="Times New Roman CYR"/>
          <w:sz w:val="24"/>
          <w:szCs w:val="24"/>
        </w:rPr>
        <w:t xml:space="preserve"> Правил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w:t>
      </w:r>
      <w:r w:rsidR="00D400D2" w:rsidRPr="006F5F97">
        <w:rPr>
          <w:rFonts w:ascii="Times New Roman CYR" w:hAnsi="Times New Roman CYR" w:cs="Times New Roman CYR"/>
          <w:sz w:val="24"/>
          <w:szCs w:val="24"/>
        </w:rPr>
        <w:t> </w:t>
      </w:r>
      <w:r w:rsidRPr="006F5F97">
        <w:rPr>
          <w:rFonts w:ascii="Times New Roman CYR" w:hAnsi="Times New Roman CYR" w:cs="Times New Roman CYR"/>
          <w:sz w:val="24"/>
          <w:szCs w:val="24"/>
        </w:rPr>
        <w:t xml:space="preserve">115-ФЗ </w:t>
      </w:r>
      <w:r w:rsidR="00D400D2" w:rsidRPr="006F5F97">
        <w:rPr>
          <w:rFonts w:ascii="Times New Roman CYR" w:hAnsi="Times New Roman CYR" w:cs="Times New Roman CYR"/>
          <w:sz w:val="24"/>
          <w:szCs w:val="24"/>
        </w:rPr>
        <w:t>«</w:t>
      </w:r>
      <w:r w:rsidRPr="006F5F97">
        <w:rPr>
          <w:rFonts w:ascii="Times New Roman CYR" w:hAnsi="Times New Roman CYR" w:cs="Times New Roman CYR"/>
          <w:sz w:val="24"/>
          <w:szCs w:val="24"/>
        </w:rPr>
        <w:t>О правовом положении иностранных</w:t>
      </w:r>
      <w:r w:rsidR="00D400D2" w:rsidRPr="006F5F97">
        <w:rPr>
          <w:rFonts w:ascii="Times New Roman CYR" w:hAnsi="Times New Roman CYR" w:cs="Times New Roman CYR"/>
          <w:sz w:val="24"/>
          <w:szCs w:val="24"/>
        </w:rPr>
        <w:t xml:space="preserve"> граждан в Российской Федерации»</w:t>
      </w:r>
      <w:r w:rsidRPr="006F5F97">
        <w:rPr>
          <w:rFonts w:ascii="Times New Roman CYR" w:hAnsi="Times New Roman CYR" w:cs="Times New Roman CYR"/>
          <w:sz w:val="24"/>
          <w:szCs w:val="24"/>
        </w:rPr>
        <w:t>.</w:t>
      </w:r>
    </w:p>
    <w:p w:rsidR="00636917" w:rsidRPr="006F5F97" w:rsidRDefault="00AD5B4A" w:rsidP="00795D59">
      <w:pPr>
        <w:pStyle w:val="ConsPlusNormal"/>
        <w:ind w:firstLine="709"/>
        <w:jc w:val="both"/>
        <w:rPr>
          <w:rFonts w:ascii="Times New Roman CYR" w:hAnsi="Times New Roman CYR" w:cs="Times New Roman CYR"/>
          <w:sz w:val="24"/>
          <w:szCs w:val="24"/>
        </w:rPr>
      </w:pPr>
      <w:r w:rsidRPr="006F5F97">
        <w:rPr>
          <w:rFonts w:ascii="Times New Roman CYR" w:hAnsi="Times New Roman CYR" w:cs="Times New Roman CYR"/>
          <w:sz w:val="24"/>
          <w:szCs w:val="24"/>
        </w:rPr>
        <w:t>121. 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636917" w:rsidRPr="006F5F97" w:rsidRDefault="00636917" w:rsidP="00B352D0">
      <w:pPr>
        <w:pStyle w:val="ConsPlusNormal"/>
        <w:ind w:firstLine="709"/>
        <w:jc w:val="both"/>
        <w:rPr>
          <w:rFonts w:ascii="Times New Roman" w:hAnsi="Times New Roman" w:cs="Times New Roman"/>
          <w:sz w:val="24"/>
          <w:szCs w:val="24"/>
        </w:rPr>
      </w:pPr>
    </w:p>
    <w:p w:rsidR="00795D59" w:rsidRPr="006F5F97" w:rsidRDefault="00795D59" w:rsidP="003E34ED">
      <w:pPr>
        <w:pStyle w:val="ConsPlusNormal"/>
        <w:ind w:firstLine="709"/>
        <w:jc w:val="both"/>
        <w:outlineLvl w:val="0"/>
        <w:rPr>
          <w:rFonts w:ascii="Times New Roman" w:hAnsi="Times New Roman" w:cs="Times New Roman"/>
          <w:b/>
          <w:sz w:val="24"/>
          <w:szCs w:val="24"/>
        </w:rPr>
      </w:pPr>
      <w:bookmarkStart w:id="56" w:name="_Toc167453732"/>
      <w:r w:rsidRPr="006F5F97">
        <w:rPr>
          <w:rFonts w:ascii="Times New Roman" w:hAnsi="Times New Roman" w:cs="Times New Roman"/>
          <w:b/>
          <w:sz w:val="24"/>
          <w:szCs w:val="24"/>
          <w:lang w:val="en-US"/>
        </w:rPr>
        <w:t>XV</w:t>
      </w:r>
      <w:r w:rsidR="003E34ED" w:rsidRPr="006F5F97">
        <w:rPr>
          <w:rFonts w:ascii="Times New Roman" w:hAnsi="Times New Roman" w:cs="Times New Roman"/>
          <w:b/>
          <w:sz w:val="24"/>
          <w:szCs w:val="24"/>
        </w:rPr>
        <w:t>. </w:t>
      </w:r>
      <w:r w:rsidRPr="006F5F97">
        <w:rPr>
          <w:rFonts w:ascii="Times New Roman" w:hAnsi="Times New Roman" w:cs="Times New Roman"/>
          <w:b/>
          <w:sz w:val="24"/>
          <w:szCs w:val="24"/>
        </w:rPr>
        <w:t xml:space="preserve">Особенности приема на обучение по программам бакалавриата, программам специалитета и программам магистратуры, предусмотренные частями 7 и 8 статьи 5 Федерального закона от 17 февраля 2023 г. </w:t>
      </w:r>
      <w:r w:rsidR="0008684C" w:rsidRPr="006F5F97">
        <w:rPr>
          <w:rFonts w:ascii="Times New Roman" w:hAnsi="Times New Roman" w:cs="Times New Roman"/>
          <w:b/>
          <w:sz w:val="24"/>
          <w:szCs w:val="24"/>
        </w:rPr>
        <w:t>№</w:t>
      </w:r>
      <w:r w:rsidR="003E34ED" w:rsidRPr="006F5F97">
        <w:rPr>
          <w:rFonts w:ascii="Times New Roman" w:hAnsi="Times New Roman" w:cs="Times New Roman"/>
          <w:b/>
          <w:sz w:val="24"/>
          <w:szCs w:val="24"/>
        </w:rPr>
        <w:t> </w:t>
      </w:r>
      <w:r w:rsidRPr="006F5F97">
        <w:rPr>
          <w:rFonts w:ascii="Times New Roman" w:hAnsi="Times New Roman" w:cs="Times New Roman"/>
          <w:b/>
          <w:sz w:val="24"/>
          <w:szCs w:val="24"/>
        </w:rPr>
        <w:t>19-ФЗ.</w:t>
      </w:r>
      <w:bookmarkEnd w:id="56"/>
    </w:p>
    <w:p w:rsidR="00795D59" w:rsidRPr="006F5F97" w:rsidRDefault="00795D59" w:rsidP="00B352D0">
      <w:pPr>
        <w:pStyle w:val="ConsPlusNormal"/>
        <w:ind w:firstLine="709"/>
        <w:jc w:val="both"/>
        <w:rPr>
          <w:rFonts w:ascii="Times New Roman" w:hAnsi="Times New Roman" w:cs="Times New Roman"/>
          <w:sz w:val="24"/>
          <w:szCs w:val="24"/>
        </w:rPr>
      </w:pPr>
    </w:p>
    <w:p w:rsidR="00795D59" w:rsidRPr="006F5F97" w:rsidRDefault="009E678F"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122. </w:t>
      </w:r>
      <w:r w:rsidR="00795D59" w:rsidRPr="006F5F97">
        <w:rPr>
          <w:rFonts w:ascii="Times New Roman" w:hAnsi="Times New Roman" w:cs="Times New Roman"/>
          <w:sz w:val="24"/>
          <w:szCs w:val="24"/>
        </w:rPr>
        <w:t>Настоящие Особенности регулируют прием в Университет в 2024</w:t>
      </w:r>
      <w:r w:rsidR="00FA6E9E">
        <w:rPr>
          <w:rFonts w:ascii="Times New Roman" w:hAnsi="Times New Roman" w:cs="Times New Roman"/>
          <w:sz w:val="24"/>
          <w:szCs w:val="24"/>
        </w:rPr>
        <w:t> </w:t>
      </w:r>
      <w:r w:rsidR="00795D59" w:rsidRPr="006F5F97">
        <w:rPr>
          <w:rFonts w:ascii="Times New Roman" w:hAnsi="Times New Roman" w:cs="Times New Roman"/>
          <w:sz w:val="24"/>
          <w:szCs w:val="24"/>
        </w:rPr>
        <w:t>/</w:t>
      </w:r>
      <w:r w:rsidR="00FA6E9E">
        <w:rPr>
          <w:rFonts w:ascii="Times New Roman" w:hAnsi="Times New Roman" w:cs="Times New Roman"/>
          <w:sz w:val="24"/>
          <w:szCs w:val="24"/>
        </w:rPr>
        <w:t> </w:t>
      </w:r>
      <w:r w:rsidR="001314E1" w:rsidRPr="006F5F97">
        <w:rPr>
          <w:rFonts w:ascii="Times New Roman" w:hAnsi="Times New Roman" w:cs="Times New Roman"/>
          <w:sz w:val="24"/>
          <w:szCs w:val="24"/>
        </w:rPr>
        <w:t>20</w:t>
      </w:r>
      <w:r w:rsidR="00795D59" w:rsidRPr="006F5F97">
        <w:rPr>
          <w:rFonts w:ascii="Times New Roman" w:hAnsi="Times New Roman" w:cs="Times New Roman"/>
          <w:sz w:val="24"/>
          <w:szCs w:val="24"/>
        </w:rPr>
        <w:t>25, 2025</w:t>
      </w:r>
      <w:r w:rsidR="00FA6E9E">
        <w:rPr>
          <w:rFonts w:ascii="Times New Roman" w:hAnsi="Times New Roman" w:cs="Times New Roman"/>
          <w:sz w:val="24"/>
          <w:szCs w:val="24"/>
        </w:rPr>
        <w:t> </w:t>
      </w:r>
      <w:r w:rsidR="00795D59" w:rsidRPr="006F5F97">
        <w:rPr>
          <w:rFonts w:ascii="Times New Roman" w:hAnsi="Times New Roman" w:cs="Times New Roman"/>
          <w:sz w:val="24"/>
          <w:szCs w:val="24"/>
        </w:rPr>
        <w:t>/</w:t>
      </w:r>
      <w:r w:rsidR="00FA6E9E">
        <w:rPr>
          <w:rFonts w:ascii="Times New Roman" w:hAnsi="Times New Roman" w:cs="Times New Roman"/>
          <w:sz w:val="24"/>
          <w:szCs w:val="24"/>
        </w:rPr>
        <w:t> </w:t>
      </w:r>
      <w:r w:rsidR="001314E1" w:rsidRPr="006F5F97">
        <w:rPr>
          <w:rFonts w:ascii="Times New Roman" w:hAnsi="Times New Roman" w:cs="Times New Roman"/>
          <w:sz w:val="24"/>
          <w:szCs w:val="24"/>
        </w:rPr>
        <w:t>20</w:t>
      </w:r>
      <w:r w:rsidR="00795D59" w:rsidRPr="006F5F97">
        <w:rPr>
          <w:rFonts w:ascii="Times New Roman" w:hAnsi="Times New Roman" w:cs="Times New Roman"/>
          <w:sz w:val="24"/>
          <w:szCs w:val="24"/>
        </w:rPr>
        <w:t>26 и 2026</w:t>
      </w:r>
      <w:r w:rsidR="00A22DF7">
        <w:rPr>
          <w:rFonts w:ascii="Times New Roman" w:hAnsi="Times New Roman" w:cs="Times New Roman"/>
          <w:sz w:val="24"/>
          <w:szCs w:val="24"/>
        </w:rPr>
        <w:t> </w:t>
      </w:r>
      <w:r w:rsidR="00795D59" w:rsidRPr="006F5F97">
        <w:rPr>
          <w:rFonts w:ascii="Times New Roman" w:hAnsi="Times New Roman" w:cs="Times New Roman"/>
          <w:sz w:val="24"/>
          <w:szCs w:val="24"/>
        </w:rPr>
        <w:t>/</w:t>
      </w:r>
      <w:r w:rsidR="00A22DF7">
        <w:rPr>
          <w:rFonts w:ascii="Times New Roman" w:hAnsi="Times New Roman" w:cs="Times New Roman"/>
          <w:sz w:val="24"/>
          <w:szCs w:val="24"/>
        </w:rPr>
        <w:t> </w:t>
      </w:r>
      <w:r w:rsidR="001314E1" w:rsidRPr="006F5F97">
        <w:rPr>
          <w:rFonts w:ascii="Times New Roman" w:hAnsi="Times New Roman" w:cs="Times New Roman"/>
          <w:sz w:val="24"/>
          <w:szCs w:val="24"/>
        </w:rPr>
        <w:t>20</w:t>
      </w:r>
      <w:r w:rsidR="00795D59" w:rsidRPr="006F5F97">
        <w:rPr>
          <w:rFonts w:ascii="Times New Roman" w:hAnsi="Times New Roman" w:cs="Times New Roman"/>
          <w:sz w:val="24"/>
          <w:szCs w:val="24"/>
        </w:rPr>
        <w:t xml:space="preserve">27 учебных годах на места в рамках контрольных цифр и по договорам </w:t>
      </w:r>
      <w:r w:rsidR="00795D59" w:rsidRPr="006F5F97">
        <w:rPr>
          <w:rFonts w:ascii="Times New Roman" w:hAnsi="Times New Roman" w:cs="Times New Roman"/>
          <w:sz w:val="24"/>
          <w:szCs w:val="24"/>
        </w:rPr>
        <w:lastRenderedPageBreak/>
        <w:t xml:space="preserve">об оказании платных образовательных услуг лиц,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а также лиц, прошедших государственную итоговую аттестацию по образовательным программам среднего общего образования с особенностями, предусмотренными частью 1 статьи 5 Федерального закона </w:t>
      </w:r>
      <w:r w:rsidRPr="006F5F97">
        <w:rPr>
          <w:rFonts w:ascii="Times New Roman" w:hAnsi="Times New Roman" w:cs="Times New Roman"/>
          <w:sz w:val="24"/>
          <w:szCs w:val="24"/>
        </w:rPr>
        <w:t>№</w:t>
      </w:r>
      <w:r w:rsidR="00B352D0" w:rsidRPr="006F5F97">
        <w:rPr>
          <w:rFonts w:ascii="Times New Roman" w:hAnsi="Times New Roman" w:cs="Times New Roman"/>
          <w:sz w:val="24"/>
          <w:szCs w:val="24"/>
        </w:rPr>
        <w:t> </w:t>
      </w:r>
      <w:r w:rsidR="00795D59" w:rsidRPr="006F5F97">
        <w:rPr>
          <w:rFonts w:ascii="Times New Roman" w:hAnsi="Times New Roman" w:cs="Times New Roman"/>
          <w:sz w:val="24"/>
          <w:szCs w:val="24"/>
        </w:rPr>
        <w:t xml:space="preserve">19-ФЗ (далее </w:t>
      </w:r>
      <w:r w:rsidRPr="006F5F97">
        <w:rPr>
          <w:rFonts w:ascii="Times New Roman" w:hAnsi="Times New Roman" w:cs="Times New Roman"/>
          <w:sz w:val="24"/>
          <w:szCs w:val="24"/>
        </w:rPr>
        <w:t>–</w:t>
      </w:r>
      <w:r w:rsidR="00795D59" w:rsidRPr="006F5F97">
        <w:rPr>
          <w:rFonts w:ascii="Times New Roman" w:hAnsi="Times New Roman" w:cs="Times New Roman"/>
          <w:sz w:val="24"/>
          <w:szCs w:val="24"/>
        </w:rPr>
        <w:t xml:space="preserve"> лица, принимаемые в соответствии с настоящими Особенностями).</w:t>
      </w:r>
    </w:p>
    <w:p w:rsidR="00795D59" w:rsidRPr="006F5F97" w:rsidRDefault="009E678F" w:rsidP="00795D59">
      <w:pPr>
        <w:pStyle w:val="ConsPlusNormal"/>
        <w:ind w:firstLine="709"/>
        <w:jc w:val="both"/>
        <w:rPr>
          <w:rFonts w:ascii="Times New Roman" w:hAnsi="Times New Roman" w:cs="Times New Roman"/>
          <w:sz w:val="24"/>
          <w:szCs w:val="24"/>
        </w:rPr>
      </w:pPr>
      <w:bookmarkStart w:id="57" w:name="Par64"/>
      <w:bookmarkEnd w:id="57"/>
      <w:r w:rsidRPr="006F5F97">
        <w:rPr>
          <w:rFonts w:ascii="Times New Roman" w:hAnsi="Times New Roman" w:cs="Times New Roman"/>
          <w:sz w:val="24"/>
          <w:szCs w:val="24"/>
        </w:rPr>
        <w:t>123. </w:t>
      </w:r>
      <w:r w:rsidR="00795D59" w:rsidRPr="006F5F97">
        <w:rPr>
          <w:rFonts w:ascii="Times New Roman" w:hAnsi="Times New Roman" w:cs="Times New Roman"/>
          <w:sz w:val="24"/>
          <w:szCs w:val="24"/>
        </w:rPr>
        <w:t xml:space="preserve">Лица, принимаемые в Университет в соответствии с настоящими Особенностями, вправе представить документ об образовании или об образовании и о квалификации, полученный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без представления свидетельства о признании иностранного образования. Указанное образование признается согласно соответствию образовательных, образовательно-квалификационных уровней, установленному статьей 2 Федерального закона </w:t>
      </w:r>
      <w:r w:rsidRPr="006F5F97">
        <w:rPr>
          <w:rFonts w:ascii="Times New Roman" w:hAnsi="Times New Roman" w:cs="Times New Roman"/>
          <w:sz w:val="24"/>
          <w:szCs w:val="24"/>
        </w:rPr>
        <w:t>№</w:t>
      </w:r>
      <w:r w:rsidR="00B352D0" w:rsidRPr="006F5F97">
        <w:rPr>
          <w:rFonts w:ascii="Times New Roman" w:hAnsi="Times New Roman" w:cs="Times New Roman"/>
          <w:sz w:val="24"/>
          <w:szCs w:val="24"/>
        </w:rPr>
        <w:t> </w:t>
      </w:r>
      <w:r w:rsidR="00795D59" w:rsidRPr="006F5F97">
        <w:rPr>
          <w:rFonts w:ascii="Times New Roman" w:hAnsi="Times New Roman" w:cs="Times New Roman"/>
          <w:sz w:val="24"/>
          <w:szCs w:val="24"/>
        </w:rPr>
        <w:t>19-ФЗ.</w:t>
      </w:r>
    </w:p>
    <w:p w:rsidR="00795D59" w:rsidRPr="006F5F97" w:rsidRDefault="009E678F"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124. </w:t>
      </w:r>
      <w:r w:rsidR="00795D59" w:rsidRPr="006F5F97">
        <w:rPr>
          <w:rFonts w:ascii="Times New Roman" w:hAnsi="Times New Roman" w:cs="Times New Roman"/>
          <w:sz w:val="24"/>
          <w:szCs w:val="24"/>
        </w:rPr>
        <w:t xml:space="preserve">В случае, если лица, принимаемые в соответствии с настоящими Особенностями, не могут представить оригинал документа об образовании или об образовании и о квалификации (далее </w:t>
      </w:r>
      <w:r w:rsidRPr="006F5F97">
        <w:rPr>
          <w:rFonts w:ascii="Times New Roman" w:hAnsi="Times New Roman" w:cs="Times New Roman"/>
          <w:sz w:val="24"/>
          <w:szCs w:val="24"/>
        </w:rPr>
        <w:t>–</w:t>
      </w:r>
      <w:r w:rsidR="00795D59" w:rsidRPr="006F5F97">
        <w:rPr>
          <w:rFonts w:ascii="Times New Roman" w:hAnsi="Times New Roman" w:cs="Times New Roman"/>
          <w:sz w:val="24"/>
          <w:szCs w:val="24"/>
        </w:rPr>
        <w:t xml:space="preserve"> документ установленного образца), они зачисляются</w:t>
      </w:r>
      <w:r w:rsidR="00082D58" w:rsidRPr="006F5F97">
        <w:rPr>
          <w:rFonts w:ascii="Times New Roman" w:hAnsi="Times New Roman" w:cs="Times New Roman"/>
          <w:sz w:val="24"/>
          <w:szCs w:val="24"/>
        </w:rPr>
        <w:t xml:space="preserve"> в Университет</w:t>
      </w:r>
      <w:r w:rsidR="00795D59" w:rsidRPr="006F5F97">
        <w:rPr>
          <w:rFonts w:ascii="Times New Roman" w:hAnsi="Times New Roman" w:cs="Times New Roman"/>
          <w:sz w:val="24"/>
          <w:szCs w:val="24"/>
        </w:rPr>
        <w:t xml:space="preserve"> на места в рамках контрольных цифр на основании заявления о согласии на зачисление, в котором указана причина невозможности представления оригинала документа установленного образца. Указанное заявление подается не позднее установленных Университетом в пункте 88 Правил дня и времени, в которые завершается прием оригинала документа установленного образца, и используется вместо оригинала документа установленного образца в отношении всех условий поступления, указанных в заявлении (заявлениях) о приеме на обучение. Наличие или отсутствие заявления о согласии на зачисление указывается в ранжированных списках лиц, поступающих на обучение (далее - конкурсные списки).</w:t>
      </w:r>
    </w:p>
    <w:p w:rsidR="00795D59" w:rsidRPr="006F5F97" w:rsidRDefault="00795D59"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Лицо, подавшее заявление о согласии на зачисление, вправе подать заявление об отзыве согласия на зачисление. В случае если указанное лицо желает подать заявление о согласии на зачисление на места в рамках контрольных цифр в другую организацию, ему необходимо до подачи указанного заявления подать заявление об отзыве согласия на зачисление на места в рамках контрольных цифр в организацию, в которую подано заявление о согласии на зачисление.</w:t>
      </w:r>
    </w:p>
    <w:p w:rsidR="00795D59" w:rsidRPr="006F5F97" w:rsidRDefault="00795D59"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Лицо, включенное в число зачисленных на обучение и отозвавшее согласие на зачисление, исключается из числа зачисленных на обучение. Лицо, отозвавшее согласие на зачисление, не исключается из списков лиц, подавших документы, и из конкурсных списков.</w:t>
      </w:r>
    </w:p>
    <w:p w:rsidR="00795D59" w:rsidRPr="006F5F97" w:rsidRDefault="009E678F"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125. </w:t>
      </w:r>
      <w:r w:rsidR="00795D59" w:rsidRPr="006F5F97">
        <w:rPr>
          <w:rFonts w:ascii="Times New Roman" w:hAnsi="Times New Roman" w:cs="Times New Roman"/>
          <w:sz w:val="24"/>
          <w:szCs w:val="24"/>
        </w:rPr>
        <w:t xml:space="preserve">Университет самостоятельно проводит вступительные испытания по общеобразовательным предметам, по которым проводится единый государственный экзамен (далее соответственно </w:t>
      </w:r>
      <w:r w:rsidRPr="006F5F97">
        <w:rPr>
          <w:rFonts w:ascii="Times New Roman" w:hAnsi="Times New Roman" w:cs="Times New Roman"/>
          <w:sz w:val="24"/>
          <w:szCs w:val="24"/>
        </w:rPr>
        <w:t>–</w:t>
      </w:r>
      <w:r w:rsidR="00795D59" w:rsidRPr="006F5F97">
        <w:rPr>
          <w:rFonts w:ascii="Times New Roman" w:hAnsi="Times New Roman" w:cs="Times New Roman"/>
          <w:sz w:val="24"/>
          <w:szCs w:val="24"/>
        </w:rPr>
        <w:t xml:space="preserve"> общеобразовательные вступительные испытания, предметы, ЕГЭ), для лиц, поступающих на обучение на базе среднего общего образования. Перечень вступительных испытаний по программам бакалавриата и специалитета установлен в </w:t>
      </w:r>
      <w:r w:rsidR="00795D59" w:rsidRPr="006F5F97">
        <w:rPr>
          <w:rFonts w:ascii="Times New Roman" w:hAnsi="Times New Roman" w:cs="Times New Roman"/>
          <w:b/>
          <w:sz w:val="24"/>
          <w:szCs w:val="24"/>
        </w:rPr>
        <w:t>Приложении А</w:t>
      </w:r>
      <w:r w:rsidR="00795D59" w:rsidRPr="006F5F97">
        <w:rPr>
          <w:rFonts w:ascii="Times New Roman" w:hAnsi="Times New Roman" w:cs="Times New Roman"/>
          <w:sz w:val="24"/>
          <w:szCs w:val="24"/>
        </w:rPr>
        <w:t>.</w:t>
      </w:r>
    </w:p>
    <w:p w:rsidR="00795D59" w:rsidRPr="006F5F97" w:rsidRDefault="009E678F"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126. </w:t>
      </w:r>
      <w:r w:rsidR="00795D59" w:rsidRPr="006F5F97">
        <w:rPr>
          <w:rFonts w:ascii="Times New Roman" w:hAnsi="Times New Roman" w:cs="Times New Roman"/>
          <w:sz w:val="24"/>
          <w:szCs w:val="24"/>
        </w:rPr>
        <w:t>Общеобразовательные вступительные испытания по русскому языку, литературе, истории, обществознанию, вступительное испытание по русскому языку на базе профессионального образования проводятся Университетом по желанию лиц, поступающих на обучение, в форме собеседования. Иные вступительные испытания проводятся Университетом в установленных им формах. При проведении вступительного испытания в различных формах лица, поступающие на обучение, выбирают одну форму проведения вступительного испытания.</w:t>
      </w:r>
    </w:p>
    <w:p w:rsidR="00795D59" w:rsidRPr="006F5F97" w:rsidRDefault="009E678F"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127. </w:t>
      </w:r>
      <w:r w:rsidR="00795D59" w:rsidRPr="006F5F97">
        <w:rPr>
          <w:rFonts w:ascii="Times New Roman" w:hAnsi="Times New Roman" w:cs="Times New Roman"/>
          <w:sz w:val="24"/>
          <w:szCs w:val="24"/>
        </w:rPr>
        <w:t xml:space="preserve">Университет вправе заменить по желанию лиц, поступающих на обучение, общеобразовательное вступительное испытание по обществознанию вступительным </w:t>
      </w:r>
      <w:r w:rsidR="00795D59" w:rsidRPr="006F5F97">
        <w:rPr>
          <w:rFonts w:ascii="Times New Roman" w:hAnsi="Times New Roman" w:cs="Times New Roman"/>
          <w:sz w:val="24"/>
          <w:szCs w:val="24"/>
        </w:rPr>
        <w:lastRenderedPageBreak/>
        <w:t xml:space="preserve">испытанием по другому установленному организацией предмету из числа предметов, по которым проводится ЕГЭ, вне зависимости от предметов, установленных для данных специальности или направления подготовки перечнем вступительных испытаний при приеме на обучение по образовательным программам высшего образования </w:t>
      </w:r>
      <w:r w:rsidRPr="006F5F97">
        <w:rPr>
          <w:rFonts w:ascii="Times New Roman" w:hAnsi="Times New Roman" w:cs="Times New Roman"/>
          <w:sz w:val="24"/>
          <w:szCs w:val="24"/>
        </w:rPr>
        <w:t>–</w:t>
      </w:r>
      <w:r w:rsidR="00795D59" w:rsidRPr="006F5F97">
        <w:rPr>
          <w:rFonts w:ascii="Times New Roman" w:hAnsi="Times New Roman" w:cs="Times New Roman"/>
          <w:sz w:val="24"/>
          <w:szCs w:val="24"/>
        </w:rPr>
        <w:t xml:space="preserve"> программам бакалавриата и программам специалитета, утвержденным приказом Министерства науки и высшего образования Российской Федерации от 6 августа 2021 г. </w:t>
      </w:r>
      <w:r w:rsidRPr="006F5F97">
        <w:rPr>
          <w:rFonts w:ascii="Times New Roman" w:hAnsi="Times New Roman" w:cs="Times New Roman"/>
          <w:sz w:val="24"/>
          <w:szCs w:val="24"/>
        </w:rPr>
        <w:t>№</w:t>
      </w:r>
      <w:r w:rsidR="00B352D0" w:rsidRPr="006F5F97">
        <w:rPr>
          <w:rFonts w:ascii="Times New Roman" w:hAnsi="Times New Roman" w:cs="Times New Roman"/>
          <w:sz w:val="24"/>
          <w:szCs w:val="24"/>
        </w:rPr>
        <w:t> </w:t>
      </w:r>
      <w:r w:rsidR="00795D59" w:rsidRPr="006F5F97">
        <w:rPr>
          <w:rFonts w:ascii="Times New Roman" w:hAnsi="Times New Roman" w:cs="Times New Roman"/>
          <w:sz w:val="24"/>
          <w:szCs w:val="24"/>
        </w:rPr>
        <w:t>722</w:t>
      </w:r>
      <w:r w:rsidR="00082D58" w:rsidRPr="006F5F97">
        <w:rPr>
          <w:rFonts w:ascii="Times New Roman" w:hAnsi="Times New Roman" w:cs="Times New Roman"/>
          <w:sz w:val="24"/>
          <w:szCs w:val="24"/>
        </w:rPr>
        <w:t>.</w:t>
      </w:r>
    </w:p>
    <w:p w:rsidR="00795D59" w:rsidRPr="006F5F97" w:rsidRDefault="009E678F"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128. </w:t>
      </w:r>
      <w:r w:rsidR="00795D59" w:rsidRPr="006F5F97">
        <w:rPr>
          <w:rFonts w:ascii="Times New Roman" w:hAnsi="Times New Roman" w:cs="Times New Roman"/>
          <w:sz w:val="24"/>
          <w:szCs w:val="24"/>
        </w:rPr>
        <w:t>Результаты вступительных испытаний, проводимых Университетом самостоятельно, оцениваются по стобалльной шкале вне зависимости от форм их проведения. Университет устанавливает минимальное количество баллов, подтверждающее успешное прохождение вступительного испытания (</w:t>
      </w:r>
      <w:r w:rsidR="00795D59" w:rsidRPr="006F5F97">
        <w:rPr>
          <w:rFonts w:ascii="Times New Roman" w:hAnsi="Times New Roman" w:cs="Times New Roman"/>
          <w:b/>
          <w:sz w:val="24"/>
          <w:szCs w:val="24"/>
        </w:rPr>
        <w:t>см. приложение Г</w:t>
      </w:r>
      <w:r w:rsidR="00795D59" w:rsidRPr="006F5F97">
        <w:rPr>
          <w:rFonts w:ascii="Times New Roman" w:hAnsi="Times New Roman" w:cs="Times New Roman"/>
          <w:sz w:val="24"/>
          <w:szCs w:val="24"/>
        </w:rPr>
        <w:t>).</w:t>
      </w:r>
    </w:p>
    <w:p w:rsidR="00795D59" w:rsidRPr="006F5F97" w:rsidRDefault="009E678F"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129. </w:t>
      </w:r>
      <w:r w:rsidR="00795D59" w:rsidRPr="006F5F97">
        <w:rPr>
          <w:rFonts w:ascii="Times New Roman" w:hAnsi="Times New Roman" w:cs="Times New Roman"/>
          <w:sz w:val="24"/>
          <w:szCs w:val="24"/>
        </w:rPr>
        <w:t>Лица, поступающие на обучение на базе среднего общего образования, вправе сдавать общеобразовательные вступительные испытания, проводимые Университетом самостоятельно, и (или) использовать результаты ЕГЭ в качестве результатов указанных вступительных испытаний.</w:t>
      </w:r>
    </w:p>
    <w:p w:rsidR="00795D59" w:rsidRPr="006F5F97" w:rsidRDefault="009E678F" w:rsidP="00082D58">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130. </w:t>
      </w:r>
      <w:r w:rsidR="00795D59" w:rsidRPr="006F5F97">
        <w:rPr>
          <w:rFonts w:ascii="Times New Roman" w:hAnsi="Times New Roman" w:cs="Times New Roman"/>
          <w:sz w:val="24"/>
          <w:szCs w:val="24"/>
        </w:rPr>
        <w:t>Лица, поступающие на обучение на базе профессионального образования, вправе сдавать вступительные испытания на базе профессионального образования и (или) общеобразовательные вступительные испытания, проводимые Университетом самостоятельно, и (или) использовать результаты ЕГЭ в качестве результатов общеобразовательных вступительных испытаний.</w:t>
      </w:r>
    </w:p>
    <w:p w:rsidR="00795D59" w:rsidRPr="006F5F97" w:rsidRDefault="009E678F"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131. </w:t>
      </w:r>
      <w:r w:rsidR="00795D59" w:rsidRPr="006F5F97">
        <w:rPr>
          <w:rFonts w:ascii="Times New Roman" w:hAnsi="Times New Roman" w:cs="Times New Roman"/>
          <w:sz w:val="24"/>
          <w:szCs w:val="24"/>
        </w:rPr>
        <w:t xml:space="preserve">Лицам, поступающим на обучение,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пунктом 32 Правил. </w:t>
      </w:r>
    </w:p>
    <w:p w:rsidR="00795D59" w:rsidRPr="006F5F97" w:rsidRDefault="009E678F" w:rsidP="00082D58">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132. </w:t>
      </w:r>
      <w:r w:rsidR="00795D59" w:rsidRPr="006F5F97">
        <w:rPr>
          <w:rFonts w:ascii="Times New Roman" w:hAnsi="Times New Roman" w:cs="Times New Roman"/>
          <w:sz w:val="24"/>
          <w:szCs w:val="24"/>
        </w:rPr>
        <w:t>Для использования особого права победителям</w:t>
      </w:r>
      <w:r w:rsidR="00082D58" w:rsidRPr="006F5F97">
        <w:rPr>
          <w:rFonts w:ascii="Times New Roman" w:hAnsi="Times New Roman" w:cs="Times New Roman"/>
          <w:sz w:val="24"/>
          <w:szCs w:val="24"/>
        </w:rPr>
        <w:t>и</w:t>
      </w:r>
      <w:r w:rsidR="00795D59" w:rsidRPr="006F5F97">
        <w:rPr>
          <w:rFonts w:ascii="Times New Roman" w:hAnsi="Times New Roman" w:cs="Times New Roman"/>
          <w:sz w:val="24"/>
          <w:szCs w:val="24"/>
        </w:rPr>
        <w:t xml:space="preserve"> и призерам</w:t>
      </w:r>
      <w:r w:rsidR="00082D58" w:rsidRPr="006F5F97">
        <w:rPr>
          <w:rFonts w:ascii="Times New Roman" w:hAnsi="Times New Roman" w:cs="Times New Roman"/>
          <w:sz w:val="24"/>
          <w:szCs w:val="24"/>
        </w:rPr>
        <w:t>и</w:t>
      </w:r>
      <w:r w:rsidR="00795D59" w:rsidRPr="006F5F97">
        <w:rPr>
          <w:rFonts w:ascii="Times New Roman" w:hAnsi="Times New Roman" w:cs="Times New Roman"/>
          <w:sz w:val="24"/>
          <w:szCs w:val="24"/>
        </w:rPr>
        <w:t xml:space="preserve"> олимпиад школьников в соответствии с частью 12 статьи 71 Федерального закона от 29 декабря 2012 г. </w:t>
      </w:r>
      <w:r w:rsidRPr="006F5F97">
        <w:rPr>
          <w:rFonts w:ascii="Times New Roman" w:hAnsi="Times New Roman" w:cs="Times New Roman"/>
          <w:sz w:val="24"/>
          <w:szCs w:val="24"/>
        </w:rPr>
        <w:t>№</w:t>
      </w:r>
      <w:r w:rsidR="00B352D0" w:rsidRPr="006F5F97">
        <w:rPr>
          <w:rFonts w:ascii="Times New Roman" w:hAnsi="Times New Roman" w:cs="Times New Roman"/>
          <w:sz w:val="24"/>
          <w:szCs w:val="24"/>
        </w:rPr>
        <w:t> </w:t>
      </w:r>
      <w:r w:rsidR="00795D59" w:rsidRPr="006F5F97">
        <w:rPr>
          <w:rFonts w:ascii="Times New Roman" w:hAnsi="Times New Roman" w:cs="Times New Roman"/>
          <w:sz w:val="24"/>
          <w:szCs w:val="24"/>
        </w:rPr>
        <w:t>273-ФЗ Университет устанавливает минимальное количество баллов ЕГЭ или общеобразовательного вступительного испытания, проводимого Университетом самостоятельно, которое подтверждает особые права, в размере 75 баллов.</w:t>
      </w:r>
    </w:p>
    <w:p w:rsidR="00795D59" w:rsidRPr="006F5F97" w:rsidRDefault="009E678F" w:rsidP="00795D59">
      <w:pPr>
        <w:pStyle w:val="ConsPlusNormal"/>
        <w:ind w:firstLine="709"/>
        <w:jc w:val="both"/>
        <w:rPr>
          <w:rFonts w:ascii="Times New Roman" w:hAnsi="Times New Roman" w:cs="Times New Roman"/>
          <w:sz w:val="24"/>
          <w:szCs w:val="24"/>
        </w:rPr>
      </w:pPr>
      <w:bookmarkStart w:id="58" w:name="Par95"/>
      <w:bookmarkEnd w:id="58"/>
      <w:r w:rsidRPr="006F5F97">
        <w:rPr>
          <w:rFonts w:ascii="Times New Roman" w:hAnsi="Times New Roman" w:cs="Times New Roman"/>
          <w:sz w:val="24"/>
          <w:szCs w:val="24"/>
        </w:rPr>
        <w:t>133. </w:t>
      </w:r>
      <w:r w:rsidR="00795D59" w:rsidRPr="006F5F97">
        <w:rPr>
          <w:rFonts w:ascii="Times New Roman" w:hAnsi="Times New Roman" w:cs="Times New Roman"/>
          <w:sz w:val="24"/>
          <w:szCs w:val="24"/>
        </w:rPr>
        <w:t xml:space="preserve">При приеме на обучение по программам бакалавриата и программам специалитета в Университет лиц, принимаемых в соответствии с настоящими Особенностями,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(далее </w:t>
      </w:r>
      <w:r w:rsidRPr="006F5F97">
        <w:rPr>
          <w:rFonts w:ascii="Times New Roman" w:hAnsi="Times New Roman" w:cs="Times New Roman"/>
          <w:sz w:val="24"/>
          <w:szCs w:val="24"/>
        </w:rPr>
        <w:t>–</w:t>
      </w:r>
      <w:r w:rsidR="00795D59" w:rsidRPr="006F5F97">
        <w:rPr>
          <w:rFonts w:ascii="Times New Roman" w:hAnsi="Times New Roman" w:cs="Times New Roman"/>
          <w:sz w:val="24"/>
          <w:szCs w:val="24"/>
        </w:rPr>
        <w:t xml:space="preserve">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(далее </w:t>
      </w:r>
      <w:r w:rsidRPr="006F5F97">
        <w:rPr>
          <w:rFonts w:ascii="Times New Roman" w:hAnsi="Times New Roman" w:cs="Times New Roman"/>
          <w:sz w:val="24"/>
          <w:szCs w:val="24"/>
        </w:rPr>
        <w:t>–</w:t>
      </w:r>
      <w:r w:rsidR="00795D59" w:rsidRPr="006F5F97">
        <w:rPr>
          <w:rFonts w:ascii="Times New Roman" w:hAnsi="Times New Roman" w:cs="Times New Roman"/>
          <w:sz w:val="24"/>
          <w:szCs w:val="24"/>
        </w:rPr>
        <w:t xml:space="preserve"> международные олимпиады), предоставляется право на прием без вступительных испытаний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w:t>
      </w:r>
    </w:p>
    <w:p w:rsidR="00795D59" w:rsidRPr="006F5F97" w:rsidRDefault="009E678F"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134. </w:t>
      </w:r>
      <w:r w:rsidR="00795D59" w:rsidRPr="006F5F97">
        <w:rPr>
          <w:rFonts w:ascii="Times New Roman" w:hAnsi="Times New Roman" w:cs="Times New Roman"/>
          <w:sz w:val="24"/>
          <w:szCs w:val="24"/>
        </w:rPr>
        <w:t xml:space="preserve">Победителям и призерам национальных олимпиад, членам сборных команд Украины, указанным в пункте 133 Правил, в течение срока предоставления права на прием без вступительных испытаний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Университетом самостоятельно) (далее </w:t>
      </w:r>
      <w:r w:rsidR="0008684C" w:rsidRPr="006F5F97">
        <w:t>–</w:t>
      </w:r>
      <w:r w:rsidR="00795D59" w:rsidRPr="006F5F97">
        <w:rPr>
          <w:rFonts w:ascii="Times New Roman" w:hAnsi="Times New Roman" w:cs="Times New Roman"/>
          <w:sz w:val="24"/>
          <w:szCs w:val="24"/>
        </w:rPr>
        <w:t xml:space="preserve"> особое преимущество).</w:t>
      </w:r>
    </w:p>
    <w:p w:rsidR="00795D59" w:rsidRPr="006F5F97" w:rsidRDefault="009E678F"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135. </w:t>
      </w:r>
      <w:r w:rsidR="00795D59" w:rsidRPr="006F5F97">
        <w:rPr>
          <w:rFonts w:ascii="Times New Roman" w:hAnsi="Times New Roman" w:cs="Times New Roman"/>
          <w:sz w:val="24"/>
          <w:szCs w:val="24"/>
        </w:rPr>
        <w:t xml:space="preserve">При приеме победителей и призеров национальных олимпиад, членов сборных команд Украины, указанных в пункте 133 Правил, Университет: </w:t>
      </w:r>
    </w:p>
    <w:p w:rsidR="00795D59" w:rsidRPr="006F5F97" w:rsidRDefault="009E678F"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w:t>
      </w:r>
      <w:r w:rsidR="00795D59" w:rsidRPr="006F5F97">
        <w:rPr>
          <w:rFonts w:ascii="Times New Roman" w:hAnsi="Times New Roman" w:cs="Times New Roman"/>
          <w:sz w:val="24"/>
          <w:szCs w:val="24"/>
        </w:rPr>
        <w:t xml:space="preserve">устанавливает соответствие образовательных программ (специальностей, </w:t>
      </w:r>
      <w:r w:rsidR="00795D59" w:rsidRPr="006F5F97">
        <w:rPr>
          <w:rFonts w:ascii="Times New Roman" w:hAnsi="Times New Roman" w:cs="Times New Roman"/>
          <w:sz w:val="24"/>
          <w:szCs w:val="24"/>
        </w:rPr>
        <w:lastRenderedPageBreak/>
        <w:t xml:space="preserve">направлений подготовки, укрупненных групп специальностей, направлений подготовки) профилям национальных олимпиад, международных олимпиад для предоставления права на прием без вступительных испытаний </w:t>
      </w:r>
      <w:r w:rsidR="00795D59" w:rsidRPr="006F5F97">
        <w:rPr>
          <w:rFonts w:ascii="Times New Roman" w:hAnsi="Times New Roman" w:cs="Times New Roman"/>
          <w:b/>
          <w:sz w:val="24"/>
          <w:szCs w:val="24"/>
        </w:rPr>
        <w:t>(см. Приложение Д)</w:t>
      </w:r>
      <w:r w:rsidR="00795D59" w:rsidRPr="006F5F97">
        <w:rPr>
          <w:rFonts w:ascii="Times New Roman" w:hAnsi="Times New Roman" w:cs="Times New Roman"/>
          <w:sz w:val="24"/>
          <w:szCs w:val="24"/>
        </w:rPr>
        <w:t>;</w:t>
      </w:r>
    </w:p>
    <w:p w:rsidR="00795D59" w:rsidRPr="006F5F97" w:rsidRDefault="009E678F"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 </w:t>
      </w:r>
      <w:r w:rsidR="00795D59" w:rsidRPr="006F5F97">
        <w:rPr>
          <w:rFonts w:ascii="Times New Roman" w:hAnsi="Times New Roman" w:cs="Times New Roman"/>
          <w:sz w:val="24"/>
          <w:szCs w:val="24"/>
        </w:rPr>
        <w:t xml:space="preserve">устанавливает общеобразовательные вступительные испытания и (или) дополнительные вступительные испытания, соответствующие профилям национальных олимпиад, международных олимпиад, для предоставления особого преимущества </w:t>
      </w:r>
      <w:r w:rsidR="00795D59" w:rsidRPr="006F5F97">
        <w:rPr>
          <w:rFonts w:ascii="Times New Roman" w:hAnsi="Times New Roman" w:cs="Times New Roman"/>
          <w:b/>
          <w:sz w:val="24"/>
          <w:szCs w:val="24"/>
        </w:rPr>
        <w:t>(см. Приложение Д)</w:t>
      </w:r>
      <w:r w:rsidR="00795D59" w:rsidRPr="006F5F97">
        <w:rPr>
          <w:rFonts w:ascii="Times New Roman" w:hAnsi="Times New Roman" w:cs="Times New Roman"/>
          <w:sz w:val="24"/>
          <w:szCs w:val="24"/>
        </w:rPr>
        <w:t>.</w:t>
      </w:r>
    </w:p>
    <w:p w:rsidR="00795D59" w:rsidRDefault="009E678F" w:rsidP="00795D59">
      <w:pPr>
        <w:pStyle w:val="ConsPlusNormal"/>
        <w:ind w:firstLine="709"/>
        <w:jc w:val="both"/>
        <w:rPr>
          <w:rFonts w:ascii="Times New Roman" w:hAnsi="Times New Roman" w:cs="Times New Roman"/>
          <w:sz w:val="24"/>
          <w:szCs w:val="24"/>
        </w:rPr>
      </w:pPr>
      <w:r w:rsidRPr="006F5F97">
        <w:rPr>
          <w:rFonts w:ascii="Times New Roman" w:hAnsi="Times New Roman" w:cs="Times New Roman"/>
          <w:sz w:val="24"/>
          <w:szCs w:val="24"/>
        </w:rPr>
        <w:t>136. </w:t>
      </w:r>
      <w:r w:rsidR="00795D59" w:rsidRPr="006F5F97">
        <w:rPr>
          <w:rFonts w:ascii="Times New Roman" w:hAnsi="Times New Roman" w:cs="Times New Roman"/>
          <w:sz w:val="24"/>
          <w:szCs w:val="24"/>
        </w:rPr>
        <w:t xml:space="preserve">Прием на обучение по программам магистратуры в Университет лиц, принимаемых в соответствии с настоящими Особенностями, осуществляется по правилам, установленным разделом </w:t>
      </w:r>
      <w:r w:rsidR="00795D59" w:rsidRPr="006F5F97">
        <w:rPr>
          <w:rFonts w:ascii="Times New Roman" w:hAnsi="Times New Roman" w:cs="Times New Roman"/>
          <w:sz w:val="24"/>
          <w:szCs w:val="24"/>
          <w:lang w:val="en-US"/>
        </w:rPr>
        <w:t>VI</w:t>
      </w:r>
      <w:r w:rsidR="00795D59" w:rsidRPr="006F5F97">
        <w:rPr>
          <w:rFonts w:ascii="Times New Roman" w:hAnsi="Times New Roman" w:cs="Times New Roman"/>
          <w:sz w:val="24"/>
          <w:szCs w:val="24"/>
        </w:rPr>
        <w:t xml:space="preserve"> Правил. Лицам, поступающим на обучение,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Правилами приема в Университет.</w:t>
      </w:r>
    </w:p>
    <w:p w:rsidR="00497574" w:rsidRPr="006F5F97" w:rsidRDefault="00497574" w:rsidP="00795D59">
      <w:pPr>
        <w:pStyle w:val="ConsPlusNormal"/>
        <w:ind w:firstLine="709"/>
        <w:jc w:val="both"/>
        <w:rPr>
          <w:rFonts w:ascii="Times New Roman" w:hAnsi="Times New Roman" w:cs="Times New Roman"/>
          <w:sz w:val="24"/>
          <w:szCs w:val="24"/>
        </w:rPr>
      </w:pPr>
    </w:p>
    <w:p w:rsidR="00497574" w:rsidRDefault="00497574" w:rsidP="00497574">
      <w:pPr>
        <w:pStyle w:val="ConsPlusNormal"/>
        <w:ind w:firstLine="709"/>
        <w:jc w:val="center"/>
        <w:outlineLvl w:val="0"/>
        <w:rPr>
          <w:rFonts w:ascii="Times New Roman" w:hAnsi="Times New Roman" w:cs="Times New Roman"/>
          <w:b/>
          <w:sz w:val="24"/>
        </w:rPr>
      </w:pPr>
      <w:bookmarkStart w:id="59" w:name="_Toc167453733"/>
      <w:r w:rsidRPr="00313815">
        <w:rPr>
          <w:rFonts w:ascii="Times New Roman" w:hAnsi="Times New Roman" w:cs="Times New Roman"/>
          <w:b/>
          <w:sz w:val="24"/>
          <w:lang w:val="en-US"/>
        </w:rPr>
        <w:t>XVI</w:t>
      </w:r>
      <w:r w:rsidRPr="00313815">
        <w:rPr>
          <w:rFonts w:ascii="Times New Roman" w:hAnsi="Times New Roman" w:cs="Times New Roman"/>
          <w:b/>
          <w:sz w:val="24"/>
        </w:rPr>
        <w:t>. Особенности проведения вступительных испытаний для лиц, завершивших обучение в общеобразовательных организациях Белгородской области, включенных в перечень, утвержденный приказом Минпросвещения России от 3 апреля 2024 г. № 219</w:t>
      </w:r>
      <w:bookmarkEnd w:id="59"/>
    </w:p>
    <w:p w:rsidR="008B0ADE" w:rsidRPr="008B0ADE" w:rsidRDefault="008B0ADE" w:rsidP="008B0ADE">
      <w:pPr>
        <w:pStyle w:val="ConsPlusNormal"/>
        <w:ind w:firstLine="709"/>
        <w:outlineLvl w:val="0"/>
        <w:rPr>
          <w:rFonts w:ascii="Times New Roman" w:hAnsi="Times New Roman" w:cs="Times New Roman"/>
          <w:sz w:val="24"/>
        </w:rPr>
      </w:pPr>
    </w:p>
    <w:p w:rsidR="00E73C51" w:rsidRPr="00313815" w:rsidRDefault="008B0ADE" w:rsidP="009969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137. </w:t>
      </w:r>
      <w:r w:rsidR="00497574" w:rsidRPr="00313815">
        <w:rPr>
          <w:rFonts w:ascii="Times New Roman" w:hAnsi="Times New Roman" w:cs="Times New Roman"/>
          <w:sz w:val="24"/>
          <w:szCs w:val="24"/>
        </w:rPr>
        <w:t>Для лиц, завершивших обучение в общеобразовательных организациях Белгородской области (далее – выпускники школ Белгородской области), включенных в перечень, утвержденный приказом Минпросвещен</w:t>
      </w:r>
      <w:r>
        <w:rPr>
          <w:rFonts w:ascii="Times New Roman" w:hAnsi="Times New Roman" w:cs="Times New Roman"/>
          <w:sz w:val="24"/>
          <w:szCs w:val="24"/>
        </w:rPr>
        <w:t>ия России от 3 апреля 2024 г. № </w:t>
      </w:r>
      <w:r w:rsidR="00497574" w:rsidRPr="00313815">
        <w:rPr>
          <w:rFonts w:ascii="Times New Roman" w:hAnsi="Times New Roman" w:cs="Times New Roman"/>
          <w:sz w:val="24"/>
          <w:szCs w:val="24"/>
        </w:rPr>
        <w:t xml:space="preserve">219, в ЯрГУ проведение вступительных испытаний по направлениям бакалавриата и </w:t>
      </w:r>
      <w:r w:rsidR="008A6E07" w:rsidRPr="00313815">
        <w:rPr>
          <w:rFonts w:ascii="Times New Roman" w:hAnsi="Times New Roman" w:cs="Times New Roman"/>
          <w:sz w:val="24"/>
          <w:szCs w:val="24"/>
        </w:rPr>
        <w:t>специалитета</w:t>
      </w:r>
      <w:r w:rsidR="00497574" w:rsidRPr="00313815">
        <w:rPr>
          <w:rFonts w:ascii="Times New Roman" w:hAnsi="Times New Roman" w:cs="Times New Roman"/>
          <w:sz w:val="24"/>
          <w:szCs w:val="24"/>
        </w:rPr>
        <w:t xml:space="preserve"> устанавливается в форме</w:t>
      </w:r>
      <w:r w:rsidR="00F87F88" w:rsidRPr="00313815">
        <w:rPr>
          <w:rFonts w:ascii="Times New Roman" w:hAnsi="Times New Roman" w:cs="Times New Roman"/>
          <w:sz w:val="24"/>
          <w:szCs w:val="24"/>
        </w:rPr>
        <w:t xml:space="preserve"> единого</w:t>
      </w:r>
      <w:r w:rsidR="00497574" w:rsidRPr="00313815">
        <w:rPr>
          <w:rFonts w:ascii="Times New Roman" w:hAnsi="Times New Roman" w:cs="Times New Roman"/>
          <w:sz w:val="24"/>
          <w:szCs w:val="24"/>
        </w:rPr>
        <w:t xml:space="preserve"> собеседования.</w:t>
      </w:r>
    </w:p>
    <w:p w:rsidR="00497574" w:rsidRPr="00313815" w:rsidRDefault="008B0ADE" w:rsidP="009969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138. </w:t>
      </w:r>
      <w:r w:rsidR="00F87F88" w:rsidRPr="00313815">
        <w:rPr>
          <w:rFonts w:ascii="Times New Roman" w:hAnsi="Times New Roman" w:cs="Times New Roman"/>
          <w:sz w:val="24"/>
          <w:szCs w:val="24"/>
        </w:rPr>
        <w:t xml:space="preserve">Единое собеседование включает в себя вступительные испытания, установленные для соответствующего направления подготовки бакалавриата или специалитета </w:t>
      </w:r>
      <w:r>
        <w:rPr>
          <w:rFonts w:ascii="Times New Roman" w:hAnsi="Times New Roman" w:cs="Times New Roman"/>
          <w:sz w:val="24"/>
          <w:szCs w:val="24"/>
        </w:rPr>
        <w:br/>
      </w:r>
      <w:r w:rsidR="00F87F88" w:rsidRPr="00313815">
        <w:rPr>
          <w:rFonts w:ascii="Times New Roman" w:hAnsi="Times New Roman" w:cs="Times New Roman"/>
          <w:sz w:val="24"/>
          <w:szCs w:val="24"/>
        </w:rPr>
        <w:t>(</w:t>
      </w:r>
      <w:r w:rsidR="00F87F88" w:rsidRPr="00313815">
        <w:rPr>
          <w:rFonts w:ascii="Times New Roman" w:hAnsi="Times New Roman" w:cs="Times New Roman"/>
          <w:b/>
          <w:sz w:val="24"/>
          <w:szCs w:val="24"/>
        </w:rPr>
        <w:t>Приложение А</w:t>
      </w:r>
      <w:r w:rsidR="00F87F88" w:rsidRPr="00313815">
        <w:rPr>
          <w:rFonts w:ascii="Times New Roman" w:hAnsi="Times New Roman" w:cs="Times New Roman"/>
          <w:sz w:val="24"/>
          <w:szCs w:val="24"/>
        </w:rPr>
        <w:t xml:space="preserve">). </w:t>
      </w:r>
      <w:r w:rsidR="00497574" w:rsidRPr="00313815">
        <w:rPr>
          <w:rFonts w:ascii="Times New Roman" w:hAnsi="Times New Roman" w:cs="Times New Roman"/>
          <w:sz w:val="24"/>
          <w:szCs w:val="24"/>
        </w:rPr>
        <w:t xml:space="preserve">По каждому вступительному испытанию, включенному в состав собеседования, выставляется оценка по стобалльной шкале. </w:t>
      </w:r>
    </w:p>
    <w:p w:rsidR="00497574" w:rsidRPr="00313815" w:rsidRDefault="008B0ADE" w:rsidP="004975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139. </w:t>
      </w:r>
      <w:r w:rsidR="00497574" w:rsidRPr="00313815">
        <w:rPr>
          <w:rFonts w:ascii="Times New Roman" w:hAnsi="Times New Roman" w:cs="Times New Roman"/>
          <w:sz w:val="24"/>
          <w:szCs w:val="24"/>
        </w:rPr>
        <w:t>Проведение вступительных испытаний для выпускников школ Белгородской области допускается очно либо с использованием дистанционных технологий по выбору абитуриента.</w:t>
      </w:r>
    </w:p>
    <w:p w:rsidR="00497574" w:rsidRPr="00497574" w:rsidRDefault="008B0ADE" w:rsidP="0049757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140. </w:t>
      </w:r>
      <w:bookmarkStart w:id="60" w:name="_GoBack"/>
      <w:bookmarkEnd w:id="60"/>
      <w:r w:rsidR="00497574" w:rsidRPr="00313815">
        <w:rPr>
          <w:rFonts w:ascii="Times New Roman" w:hAnsi="Times New Roman" w:cs="Times New Roman"/>
          <w:sz w:val="24"/>
          <w:szCs w:val="24"/>
        </w:rPr>
        <w:t>Выпускники школ Белгородской области вправе представить действительные результаты единого государственного экзамена.</w:t>
      </w:r>
    </w:p>
    <w:p w:rsidR="00497574" w:rsidRPr="006F5F97" w:rsidRDefault="00497574" w:rsidP="00497574">
      <w:pPr>
        <w:pStyle w:val="ConsPlusNormal"/>
        <w:ind w:firstLine="709"/>
        <w:jc w:val="both"/>
        <w:rPr>
          <w:rFonts w:ascii="Times New Roman" w:hAnsi="Times New Roman" w:cs="Times New Roman"/>
          <w:sz w:val="24"/>
          <w:szCs w:val="24"/>
        </w:rPr>
        <w:sectPr w:rsidR="00497574" w:rsidRPr="006F5F97" w:rsidSect="00A55267">
          <w:pgSz w:w="11906" w:h="16838"/>
          <w:pgMar w:top="1134" w:right="851" w:bottom="1134" w:left="1418" w:header="624" w:footer="340" w:gutter="0"/>
          <w:cols w:space="720"/>
          <w:noEndnote/>
          <w:docGrid w:linePitch="326"/>
        </w:sectPr>
      </w:pPr>
    </w:p>
    <w:p w:rsidR="009439ED" w:rsidRPr="006F5F97" w:rsidRDefault="009439ED" w:rsidP="009439ED">
      <w:pPr>
        <w:jc w:val="center"/>
        <w:rPr>
          <w:b/>
          <w:color w:val="000000"/>
        </w:rPr>
      </w:pPr>
      <w:r w:rsidRPr="006F5F97">
        <w:rPr>
          <w:b/>
          <w:color w:val="000000"/>
        </w:rPr>
        <w:lastRenderedPageBreak/>
        <w:t xml:space="preserve">Приложение А </w:t>
      </w:r>
    </w:p>
    <w:p w:rsidR="009439ED" w:rsidRPr="006F5F97" w:rsidRDefault="009439ED" w:rsidP="009439ED">
      <w:pPr>
        <w:jc w:val="right"/>
        <w:rPr>
          <w:sz w:val="20"/>
          <w:szCs w:val="20"/>
        </w:rPr>
      </w:pPr>
      <w:r w:rsidRPr="006F5F97">
        <w:rPr>
          <w:color w:val="000000"/>
        </w:rPr>
        <w:t xml:space="preserve">к </w:t>
      </w:r>
      <w:r w:rsidRPr="006F5F97">
        <w:rPr>
          <w:sz w:val="20"/>
          <w:szCs w:val="20"/>
        </w:rPr>
        <w:t>ПРАВИЛАМ ПРИЕМА</w:t>
      </w:r>
    </w:p>
    <w:p w:rsidR="009439ED" w:rsidRPr="006F5F97" w:rsidRDefault="009439ED" w:rsidP="009439ED">
      <w:pPr>
        <w:ind w:left="10206"/>
        <w:jc w:val="both"/>
        <w:rPr>
          <w:sz w:val="20"/>
          <w:szCs w:val="20"/>
        </w:rPr>
      </w:pPr>
      <w:r w:rsidRPr="006F5F97">
        <w:rPr>
          <w:sz w:val="20"/>
          <w:szCs w:val="20"/>
        </w:rPr>
        <w:t>на обучение по образовательным программам высшего образования – программам бакалавриата, программам специалитета, программам магистратуры Ярославского государственного университета им. П.Г. Демидова на 202</w:t>
      </w:r>
      <w:r w:rsidR="00177B81" w:rsidRPr="006F5F97">
        <w:rPr>
          <w:sz w:val="20"/>
          <w:szCs w:val="20"/>
        </w:rPr>
        <w:t>4</w:t>
      </w:r>
      <w:r w:rsidR="00D400D2" w:rsidRPr="006F5F97">
        <w:rPr>
          <w:sz w:val="20"/>
          <w:szCs w:val="20"/>
        </w:rPr>
        <w:t xml:space="preserve"> </w:t>
      </w:r>
      <w:r w:rsidRPr="006F5F97">
        <w:rPr>
          <w:sz w:val="20"/>
          <w:szCs w:val="20"/>
        </w:rPr>
        <w:t>/</w:t>
      </w:r>
      <w:r w:rsidR="00D400D2" w:rsidRPr="006F5F97">
        <w:rPr>
          <w:sz w:val="20"/>
          <w:szCs w:val="20"/>
        </w:rPr>
        <w:t xml:space="preserve"> </w:t>
      </w:r>
      <w:r w:rsidRPr="006F5F97">
        <w:rPr>
          <w:sz w:val="20"/>
          <w:szCs w:val="20"/>
        </w:rPr>
        <w:t>202</w:t>
      </w:r>
      <w:r w:rsidR="00177B81" w:rsidRPr="006F5F97">
        <w:rPr>
          <w:sz w:val="20"/>
          <w:szCs w:val="20"/>
        </w:rPr>
        <w:t>5</w:t>
      </w:r>
      <w:r w:rsidRPr="006F5F97">
        <w:rPr>
          <w:sz w:val="20"/>
          <w:szCs w:val="20"/>
        </w:rPr>
        <w:t xml:space="preserve"> учебный год </w:t>
      </w:r>
    </w:p>
    <w:p w:rsidR="009439ED" w:rsidRPr="006F5F97" w:rsidRDefault="009439ED" w:rsidP="009439ED">
      <w:pPr>
        <w:jc w:val="center"/>
        <w:rPr>
          <w:bCs/>
        </w:rPr>
      </w:pPr>
    </w:p>
    <w:p w:rsidR="009439ED" w:rsidRPr="006F5F97" w:rsidRDefault="009439ED" w:rsidP="009439ED">
      <w:pPr>
        <w:jc w:val="center"/>
        <w:rPr>
          <w:b/>
          <w:bCs/>
        </w:rPr>
      </w:pPr>
      <w:bookmarkStart w:id="61" w:name="_Hlk131860759"/>
      <w:r w:rsidRPr="006F5F97">
        <w:rPr>
          <w:b/>
          <w:bCs/>
        </w:rPr>
        <w:t>Перечень вступительных испытаний по программам бакалавриата и специалитета</w:t>
      </w:r>
      <w:bookmarkEnd w:id="61"/>
    </w:p>
    <w:p w:rsidR="009439ED" w:rsidRPr="006F5F97" w:rsidRDefault="009439ED" w:rsidP="009439ED">
      <w:pPr>
        <w:jc w:val="center"/>
      </w:pPr>
    </w:p>
    <w:tbl>
      <w:tblPr>
        <w:tblW w:w="14820" w:type="dxa"/>
        <w:tblInd w:w="392" w:type="dxa"/>
        <w:tblLayout w:type="fixed"/>
        <w:tblLook w:val="0000" w:firstRow="0" w:lastRow="0" w:firstColumn="0" w:lastColumn="0" w:noHBand="0" w:noVBand="0"/>
      </w:tblPr>
      <w:tblGrid>
        <w:gridCol w:w="1702"/>
        <w:gridCol w:w="1620"/>
        <w:gridCol w:w="2160"/>
        <w:gridCol w:w="2160"/>
        <w:gridCol w:w="1800"/>
        <w:gridCol w:w="1699"/>
        <w:gridCol w:w="1980"/>
        <w:gridCol w:w="1699"/>
      </w:tblGrid>
      <w:tr w:rsidR="009439ED" w:rsidRPr="006F5F97" w:rsidTr="002877E8">
        <w:trPr>
          <w:trHeight w:val="1390"/>
          <w:tblHeader/>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b/>
                <w:color w:val="000000"/>
                <w:sz w:val="20"/>
                <w:szCs w:val="20"/>
              </w:rPr>
              <w:t>Факультет</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b/>
                <w:color w:val="000000"/>
                <w:sz w:val="20"/>
                <w:szCs w:val="20"/>
              </w:rPr>
              <w:t>Код направления, специальности</w:t>
            </w:r>
          </w:p>
        </w:tc>
        <w:tc>
          <w:tcPr>
            <w:tcW w:w="2160" w:type="dxa"/>
            <w:tcBorders>
              <w:top w:val="single" w:sz="4" w:space="0" w:color="000000"/>
              <w:left w:val="nil"/>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b/>
                <w:color w:val="000000"/>
                <w:sz w:val="20"/>
                <w:szCs w:val="20"/>
              </w:rPr>
              <w:t>Наименование направления подготовки, специальности</w:t>
            </w:r>
          </w:p>
        </w:tc>
        <w:tc>
          <w:tcPr>
            <w:tcW w:w="2160" w:type="dxa"/>
            <w:tcBorders>
              <w:top w:val="single" w:sz="4" w:space="0" w:color="000000"/>
              <w:left w:val="nil"/>
              <w:bottom w:val="single" w:sz="4" w:space="0" w:color="000000"/>
              <w:right w:val="single" w:sz="4" w:space="0" w:color="000000"/>
            </w:tcBorders>
            <w:shd w:val="clear" w:color="auto" w:fill="auto"/>
            <w:vAlign w:val="center"/>
          </w:tcPr>
          <w:p w:rsidR="009439ED" w:rsidRPr="006F5F97" w:rsidRDefault="009439ED" w:rsidP="002877E8">
            <w:pPr>
              <w:jc w:val="center"/>
              <w:rPr>
                <w:b/>
                <w:sz w:val="20"/>
                <w:szCs w:val="20"/>
              </w:rPr>
            </w:pPr>
            <w:r w:rsidRPr="006F5F97">
              <w:rPr>
                <w:b/>
                <w:sz w:val="20"/>
                <w:szCs w:val="20"/>
              </w:rPr>
              <w:t>Направленность (профиль)</w:t>
            </w:r>
          </w:p>
        </w:tc>
        <w:tc>
          <w:tcPr>
            <w:tcW w:w="1800" w:type="dxa"/>
            <w:tcBorders>
              <w:top w:val="single" w:sz="4" w:space="0" w:color="000000"/>
              <w:left w:val="nil"/>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b/>
                <w:color w:val="000000"/>
                <w:sz w:val="20"/>
                <w:szCs w:val="20"/>
              </w:rPr>
              <w:t>Квалификация, присваиваемая по завершению образования</w:t>
            </w:r>
          </w:p>
        </w:tc>
        <w:tc>
          <w:tcPr>
            <w:tcW w:w="1699" w:type="dxa"/>
            <w:tcBorders>
              <w:top w:val="single" w:sz="4" w:space="0" w:color="000000"/>
              <w:left w:val="nil"/>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b/>
                <w:color w:val="000000"/>
                <w:sz w:val="20"/>
                <w:szCs w:val="20"/>
              </w:rPr>
              <w:t xml:space="preserve">Вступительное испытание 1 (приоритет при ранжировании списков </w:t>
            </w:r>
            <w:r w:rsidRPr="006F5F97">
              <w:t xml:space="preserve">– </w:t>
            </w:r>
            <w:r w:rsidRPr="006F5F97">
              <w:rPr>
                <w:b/>
                <w:color w:val="000000"/>
                <w:sz w:val="20"/>
                <w:szCs w:val="20"/>
              </w:rPr>
              <w:t>1)</w:t>
            </w:r>
          </w:p>
        </w:tc>
        <w:tc>
          <w:tcPr>
            <w:tcW w:w="1980" w:type="dxa"/>
            <w:tcBorders>
              <w:top w:val="single" w:sz="4" w:space="0" w:color="000000"/>
              <w:left w:val="nil"/>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b/>
                <w:color w:val="000000"/>
                <w:sz w:val="20"/>
                <w:szCs w:val="20"/>
              </w:rPr>
              <w:t xml:space="preserve">Вступительное испытание 2 (приоритет при ранжировании списков </w:t>
            </w:r>
            <w:r w:rsidRPr="006F5F97">
              <w:t xml:space="preserve">– </w:t>
            </w:r>
            <w:r w:rsidRPr="006F5F97">
              <w:rPr>
                <w:b/>
                <w:color w:val="000000"/>
                <w:sz w:val="20"/>
                <w:szCs w:val="20"/>
              </w:rPr>
              <w:t>2)</w:t>
            </w:r>
          </w:p>
        </w:tc>
        <w:tc>
          <w:tcPr>
            <w:tcW w:w="1699" w:type="dxa"/>
            <w:tcBorders>
              <w:top w:val="single" w:sz="4" w:space="0" w:color="000000"/>
              <w:left w:val="nil"/>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b/>
                <w:color w:val="000000"/>
                <w:sz w:val="20"/>
                <w:szCs w:val="20"/>
              </w:rPr>
              <w:t xml:space="preserve">Вступительное испытание 3 (приоритет при ранжировании списков </w:t>
            </w:r>
            <w:r w:rsidRPr="006F5F97">
              <w:t xml:space="preserve">– </w:t>
            </w:r>
            <w:r w:rsidRPr="006F5F97">
              <w:rPr>
                <w:b/>
                <w:color w:val="000000"/>
                <w:sz w:val="20"/>
                <w:szCs w:val="20"/>
              </w:rPr>
              <w:t>3)</w:t>
            </w:r>
          </w:p>
        </w:tc>
      </w:tr>
      <w:tr w:rsidR="009439ED"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Биологии и экологии</w:t>
            </w:r>
          </w:p>
        </w:tc>
        <w:tc>
          <w:tcPr>
            <w:tcW w:w="162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04.03.01</w:t>
            </w:r>
          </w:p>
        </w:tc>
        <w:tc>
          <w:tcPr>
            <w:tcW w:w="216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Химия</w:t>
            </w:r>
          </w:p>
        </w:tc>
        <w:tc>
          <w:tcPr>
            <w:tcW w:w="216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Медицинская и фармацевтическая химия</w:t>
            </w:r>
          </w:p>
        </w:tc>
        <w:tc>
          <w:tcPr>
            <w:tcW w:w="180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Химия</w:t>
            </w:r>
          </w:p>
        </w:tc>
        <w:tc>
          <w:tcPr>
            <w:tcW w:w="198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Математика или Биология или Информатика и информационно-коммуникационные технологии (ИКТ)</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Русский язык</w:t>
            </w:r>
          </w:p>
        </w:tc>
      </w:tr>
      <w:tr w:rsidR="009439ED" w:rsidRPr="006F5F97" w:rsidTr="002877E8">
        <w:trPr>
          <w:trHeight w:val="744"/>
        </w:trPr>
        <w:tc>
          <w:tcPr>
            <w:tcW w:w="1702" w:type="dxa"/>
            <w:tcBorders>
              <w:top w:val="nil"/>
              <w:left w:val="single" w:sz="4" w:space="0" w:color="000000"/>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Биологии и экологии</w:t>
            </w:r>
          </w:p>
        </w:tc>
        <w:tc>
          <w:tcPr>
            <w:tcW w:w="162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05.03.06</w:t>
            </w:r>
          </w:p>
        </w:tc>
        <w:tc>
          <w:tcPr>
            <w:tcW w:w="216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Экология и природопользование</w:t>
            </w:r>
          </w:p>
        </w:tc>
        <w:tc>
          <w:tcPr>
            <w:tcW w:w="216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Экологическая безопасность</w:t>
            </w:r>
          </w:p>
        </w:tc>
        <w:tc>
          <w:tcPr>
            <w:tcW w:w="180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Биология</w:t>
            </w:r>
          </w:p>
        </w:tc>
        <w:tc>
          <w:tcPr>
            <w:tcW w:w="198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color w:val="000000"/>
                <w:sz w:val="20"/>
                <w:szCs w:val="20"/>
              </w:rPr>
              <w:t>Математика или Химия или Информатика и информационно-коммуникационные технологии (ИКТ) или География</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Русский язык</w:t>
            </w:r>
          </w:p>
        </w:tc>
      </w:tr>
      <w:tr w:rsidR="009439ED"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Биологии и экологии</w:t>
            </w:r>
          </w:p>
        </w:tc>
        <w:tc>
          <w:tcPr>
            <w:tcW w:w="162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06.03.01</w:t>
            </w:r>
          </w:p>
        </w:tc>
        <w:tc>
          <w:tcPr>
            <w:tcW w:w="216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Биология</w:t>
            </w:r>
          </w:p>
        </w:tc>
        <w:tc>
          <w:tcPr>
            <w:tcW w:w="216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Экспериментальная биология</w:t>
            </w:r>
          </w:p>
        </w:tc>
        <w:tc>
          <w:tcPr>
            <w:tcW w:w="180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Биология</w:t>
            </w:r>
          </w:p>
        </w:tc>
        <w:tc>
          <w:tcPr>
            <w:tcW w:w="198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Математика или Химия или Информатика и информационно-коммуникационные технологии (ИКТ) или География</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Русский язык</w:t>
            </w:r>
          </w:p>
        </w:tc>
      </w:tr>
      <w:tr w:rsidR="009439ED"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Биологии и экологии</w:t>
            </w:r>
          </w:p>
        </w:tc>
        <w:tc>
          <w:tcPr>
            <w:tcW w:w="162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06.03.01</w:t>
            </w:r>
          </w:p>
        </w:tc>
        <w:tc>
          <w:tcPr>
            <w:tcW w:w="216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Биология</w:t>
            </w:r>
          </w:p>
        </w:tc>
        <w:tc>
          <w:tcPr>
            <w:tcW w:w="216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Биоинженерия и биотехнология</w:t>
            </w:r>
          </w:p>
        </w:tc>
        <w:tc>
          <w:tcPr>
            <w:tcW w:w="180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Биология</w:t>
            </w:r>
          </w:p>
        </w:tc>
        <w:tc>
          <w:tcPr>
            <w:tcW w:w="198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 xml:space="preserve">Математика или Химия или Информатика и информационно-коммуникационные </w:t>
            </w:r>
            <w:r w:rsidRPr="006F5F97">
              <w:rPr>
                <w:color w:val="000000"/>
                <w:sz w:val="20"/>
                <w:szCs w:val="20"/>
              </w:rPr>
              <w:lastRenderedPageBreak/>
              <w:t>технологии (ИКТ) или География</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lastRenderedPageBreak/>
              <w:t>Русский язык</w:t>
            </w:r>
          </w:p>
        </w:tc>
      </w:tr>
      <w:tr w:rsidR="009439ED" w:rsidRPr="006F5F97" w:rsidTr="002877E8">
        <w:trPr>
          <w:trHeight w:val="999"/>
        </w:trPr>
        <w:tc>
          <w:tcPr>
            <w:tcW w:w="1702" w:type="dxa"/>
            <w:tcBorders>
              <w:top w:val="nil"/>
              <w:left w:val="single" w:sz="4" w:space="0" w:color="000000"/>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lastRenderedPageBreak/>
              <w:t xml:space="preserve">ИВТ </w:t>
            </w:r>
          </w:p>
        </w:tc>
        <w:tc>
          <w:tcPr>
            <w:tcW w:w="162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01.03.02</w:t>
            </w:r>
          </w:p>
        </w:tc>
        <w:tc>
          <w:tcPr>
            <w:tcW w:w="216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Прикладная математика и информатика</w:t>
            </w:r>
          </w:p>
        </w:tc>
        <w:tc>
          <w:tcPr>
            <w:tcW w:w="2160" w:type="dxa"/>
            <w:tcBorders>
              <w:top w:val="single" w:sz="4" w:space="0" w:color="000000"/>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Программирование и технологии искусственного интеллекта</w:t>
            </w:r>
          </w:p>
        </w:tc>
        <w:tc>
          <w:tcPr>
            <w:tcW w:w="180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Информатика и информационно-коммуникационные технологии (ИКТ)</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Русский язык</w:t>
            </w:r>
          </w:p>
        </w:tc>
      </w:tr>
      <w:tr w:rsidR="00A2193E" w:rsidRPr="006F5F97" w:rsidTr="002877E8">
        <w:trPr>
          <w:trHeight w:val="999"/>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8538EE">
            <w:pPr>
              <w:jc w:val="center"/>
              <w:rPr>
                <w:color w:val="000000"/>
                <w:sz w:val="20"/>
                <w:szCs w:val="20"/>
              </w:rPr>
            </w:pPr>
            <w:r w:rsidRPr="006F5F97">
              <w:rPr>
                <w:color w:val="000000"/>
                <w:sz w:val="20"/>
                <w:szCs w:val="20"/>
              </w:rPr>
              <w:t xml:space="preserve">ИВТ </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8538EE">
            <w:pPr>
              <w:jc w:val="center"/>
              <w:rPr>
                <w:color w:val="000000"/>
                <w:sz w:val="20"/>
                <w:szCs w:val="20"/>
              </w:rPr>
            </w:pPr>
            <w:r w:rsidRPr="006F5F97">
              <w:rPr>
                <w:color w:val="000000"/>
                <w:sz w:val="20"/>
                <w:szCs w:val="20"/>
              </w:rPr>
              <w:t>01.03.02</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8538EE">
            <w:pPr>
              <w:jc w:val="center"/>
              <w:rPr>
                <w:color w:val="000000"/>
                <w:sz w:val="20"/>
                <w:szCs w:val="20"/>
              </w:rPr>
            </w:pPr>
            <w:r w:rsidRPr="006F5F97">
              <w:rPr>
                <w:color w:val="000000"/>
                <w:sz w:val="20"/>
                <w:szCs w:val="20"/>
              </w:rPr>
              <w:t>Прикладная математика и информатика</w:t>
            </w:r>
          </w:p>
        </w:tc>
        <w:tc>
          <w:tcPr>
            <w:tcW w:w="2160" w:type="dxa"/>
            <w:tcBorders>
              <w:top w:val="single" w:sz="4" w:space="0" w:color="000000"/>
              <w:left w:val="nil"/>
              <w:bottom w:val="single" w:sz="4" w:space="0" w:color="000000"/>
              <w:right w:val="single" w:sz="4" w:space="0" w:color="000000"/>
            </w:tcBorders>
            <w:shd w:val="clear" w:color="auto" w:fill="FFFFFF"/>
            <w:vAlign w:val="center"/>
          </w:tcPr>
          <w:p w:rsidR="00A2193E" w:rsidRPr="006F5F97" w:rsidRDefault="00897181" w:rsidP="008538EE">
            <w:pPr>
              <w:jc w:val="center"/>
              <w:rPr>
                <w:color w:val="000000"/>
                <w:sz w:val="20"/>
                <w:szCs w:val="20"/>
              </w:rPr>
            </w:pPr>
            <w:r w:rsidRPr="006F5F97">
              <w:rPr>
                <w:color w:val="000000"/>
                <w:sz w:val="20"/>
                <w:szCs w:val="20"/>
              </w:rPr>
              <w:t>Искусственный интеллект</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8538EE">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8538EE">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8538EE">
            <w:pPr>
              <w:jc w:val="center"/>
              <w:rPr>
                <w:color w:val="000000"/>
                <w:sz w:val="20"/>
                <w:szCs w:val="20"/>
              </w:rPr>
            </w:pPr>
            <w:r w:rsidRPr="006F5F97">
              <w:rPr>
                <w:color w:val="000000"/>
                <w:sz w:val="20"/>
                <w:szCs w:val="20"/>
              </w:rPr>
              <w:t>Информатика и информационно-коммуникационные технологии (ИКТ)</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8538EE">
            <w:pPr>
              <w:jc w:val="center"/>
              <w:rPr>
                <w:color w:val="000000"/>
                <w:sz w:val="20"/>
                <w:szCs w:val="20"/>
              </w:rPr>
            </w:pPr>
            <w:r w:rsidRPr="006F5F97">
              <w:rPr>
                <w:color w:val="000000"/>
                <w:sz w:val="20"/>
                <w:szCs w:val="20"/>
              </w:rPr>
              <w:t>Русский язык</w:t>
            </w:r>
          </w:p>
        </w:tc>
      </w:tr>
      <w:tr w:rsidR="00A2193E" w:rsidRPr="006F5F97" w:rsidTr="002877E8">
        <w:trPr>
          <w:trHeight w:val="1045"/>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ИВТ</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02.03.02</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Фундаментальная информатика и информационные технологии</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Информатика и компьютерные науки</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Информатика и информационно-коммуникационные технологии (ИКТ)</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1045"/>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lang w:val="en-US"/>
              </w:rPr>
            </w:pPr>
            <w:r w:rsidRPr="006F5F97">
              <w:rPr>
                <w:color w:val="000000"/>
                <w:sz w:val="20"/>
                <w:szCs w:val="20"/>
              </w:rPr>
              <w:t>ИВТ</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09.03.03</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Прикладная информатика</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Информационные технологии в цифровой экономике</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Информатика и информационно-коммуникационные технологии (ИКТ)</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46.03.01</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История</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История</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История</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255"/>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43.03.02</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Туризм</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 xml:space="preserve">Туризм </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История</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660"/>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42.03.01</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Реклама и связи с общественностью</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Реклама и связи с общественностью</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История</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36"/>
        </w:trPr>
        <w:tc>
          <w:tcPr>
            <w:tcW w:w="1702" w:type="dxa"/>
            <w:tcBorders>
              <w:top w:val="nil"/>
              <w:left w:val="single" w:sz="4" w:space="0" w:color="000000"/>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Математический</w:t>
            </w:r>
          </w:p>
        </w:tc>
        <w:tc>
          <w:tcPr>
            <w:tcW w:w="162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01.03.02</w:t>
            </w:r>
          </w:p>
        </w:tc>
        <w:tc>
          <w:tcPr>
            <w:tcW w:w="2160" w:type="dxa"/>
            <w:tcBorders>
              <w:top w:val="nil"/>
              <w:left w:val="nil"/>
              <w:bottom w:val="single" w:sz="4" w:space="0" w:color="auto"/>
              <w:right w:val="single" w:sz="4" w:space="0" w:color="000000"/>
            </w:tcBorders>
            <w:shd w:val="clear" w:color="000000" w:fill="FFFFFF"/>
            <w:vAlign w:val="center"/>
          </w:tcPr>
          <w:p w:rsidR="00A2193E" w:rsidRPr="006F5F97" w:rsidRDefault="00A2193E" w:rsidP="002877E8">
            <w:pPr>
              <w:jc w:val="center"/>
              <w:rPr>
                <w:color w:val="000000"/>
                <w:sz w:val="20"/>
                <w:szCs w:val="20"/>
              </w:rPr>
            </w:pPr>
            <w:r w:rsidRPr="006F5F97">
              <w:rPr>
                <w:color w:val="000000"/>
                <w:sz w:val="20"/>
                <w:szCs w:val="20"/>
              </w:rPr>
              <w:t>Прикладная математика и информатика</w:t>
            </w:r>
          </w:p>
        </w:tc>
        <w:tc>
          <w:tcPr>
            <w:tcW w:w="216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Прикладное программирование и информационные технологии</w:t>
            </w:r>
          </w:p>
        </w:tc>
        <w:tc>
          <w:tcPr>
            <w:tcW w:w="180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Информатика и информационно-коммуникационные технологии (ИКТ)</w:t>
            </w:r>
          </w:p>
        </w:tc>
        <w:tc>
          <w:tcPr>
            <w:tcW w:w="1699"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36"/>
        </w:trPr>
        <w:tc>
          <w:tcPr>
            <w:tcW w:w="1702" w:type="dxa"/>
            <w:tcBorders>
              <w:top w:val="nil"/>
              <w:left w:val="single" w:sz="4" w:space="0" w:color="000000"/>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Математический</w:t>
            </w:r>
          </w:p>
        </w:tc>
        <w:tc>
          <w:tcPr>
            <w:tcW w:w="162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02.03.01</w:t>
            </w:r>
          </w:p>
        </w:tc>
        <w:tc>
          <w:tcPr>
            <w:tcW w:w="2160" w:type="dxa"/>
            <w:tcBorders>
              <w:top w:val="nil"/>
              <w:left w:val="nil"/>
              <w:bottom w:val="single" w:sz="4" w:space="0" w:color="auto"/>
              <w:right w:val="single" w:sz="4" w:space="0" w:color="000000"/>
            </w:tcBorders>
            <w:shd w:val="clear" w:color="000000" w:fill="FFFFFF"/>
            <w:vAlign w:val="center"/>
          </w:tcPr>
          <w:p w:rsidR="00A2193E" w:rsidRPr="006F5F97" w:rsidRDefault="00A2193E" w:rsidP="002877E8">
            <w:pPr>
              <w:jc w:val="center"/>
              <w:rPr>
                <w:color w:val="000000"/>
                <w:sz w:val="20"/>
                <w:szCs w:val="20"/>
              </w:rPr>
            </w:pPr>
            <w:r w:rsidRPr="006F5F97">
              <w:rPr>
                <w:color w:val="000000"/>
                <w:sz w:val="20"/>
                <w:szCs w:val="20"/>
              </w:rPr>
              <w:t>Математика и компьютерные науки</w:t>
            </w:r>
          </w:p>
        </w:tc>
        <w:tc>
          <w:tcPr>
            <w:tcW w:w="216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Программирование, алгоритмы и анализ данных</w:t>
            </w:r>
          </w:p>
        </w:tc>
        <w:tc>
          <w:tcPr>
            <w:tcW w:w="180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Информатика и информационно-коммуникационные технологии (ИКТ)</w:t>
            </w:r>
          </w:p>
        </w:tc>
        <w:tc>
          <w:tcPr>
            <w:tcW w:w="1699"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1134"/>
        </w:trPr>
        <w:tc>
          <w:tcPr>
            <w:tcW w:w="1702" w:type="dxa"/>
            <w:tcBorders>
              <w:top w:val="single" w:sz="4" w:space="0" w:color="auto"/>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lastRenderedPageBreak/>
              <w:t>Математический</w:t>
            </w:r>
          </w:p>
        </w:tc>
        <w:tc>
          <w:tcPr>
            <w:tcW w:w="1620"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10.03.01</w:t>
            </w:r>
          </w:p>
        </w:tc>
        <w:tc>
          <w:tcPr>
            <w:tcW w:w="2160" w:type="dxa"/>
            <w:tcBorders>
              <w:top w:val="single" w:sz="4" w:space="0" w:color="auto"/>
              <w:left w:val="nil"/>
              <w:bottom w:val="single" w:sz="4" w:space="0" w:color="000000"/>
              <w:right w:val="single" w:sz="4" w:space="0" w:color="000000"/>
            </w:tcBorders>
            <w:shd w:val="clear" w:color="000000" w:fill="FFFFFF"/>
            <w:vAlign w:val="center"/>
          </w:tcPr>
          <w:p w:rsidR="00A2193E" w:rsidRPr="006F5F97" w:rsidRDefault="00A2193E" w:rsidP="002877E8">
            <w:pPr>
              <w:jc w:val="center"/>
              <w:rPr>
                <w:color w:val="000000"/>
                <w:sz w:val="20"/>
                <w:szCs w:val="20"/>
              </w:rPr>
            </w:pPr>
            <w:r w:rsidRPr="006F5F97">
              <w:rPr>
                <w:color w:val="000000"/>
                <w:sz w:val="20"/>
                <w:szCs w:val="20"/>
              </w:rPr>
              <w:t>Информационная безопасность</w:t>
            </w:r>
          </w:p>
        </w:tc>
        <w:tc>
          <w:tcPr>
            <w:tcW w:w="2160"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Безопасность компьютерных систем (в сфере информационных технологий)</w:t>
            </w:r>
          </w:p>
        </w:tc>
        <w:tc>
          <w:tcPr>
            <w:tcW w:w="1800"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Информатика и информационно-коммуникационные технологии (ИКТ)</w:t>
            </w:r>
          </w:p>
        </w:tc>
        <w:tc>
          <w:tcPr>
            <w:tcW w:w="1699"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1134"/>
        </w:trPr>
        <w:tc>
          <w:tcPr>
            <w:tcW w:w="1702" w:type="dxa"/>
            <w:tcBorders>
              <w:top w:val="single" w:sz="4" w:space="0" w:color="auto"/>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Математический</w:t>
            </w:r>
          </w:p>
        </w:tc>
        <w:tc>
          <w:tcPr>
            <w:tcW w:w="1620"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10.05.01</w:t>
            </w:r>
          </w:p>
        </w:tc>
        <w:tc>
          <w:tcPr>
            <w:tcW w:w="2160" w:type="dxa"/>
            <w:tcBorders>
              <w:top w:val="single" w:sz="4" w:space="0" w:color="auto"/>
              <w:left w:val="nil"/>
              <w:bottom w:val="single" w:sz="4" w:space="0" w:color="000000"/>
              <w:right w:val="single" w:sz="4" w:space="0" w:color="000000"/>
            </w:tcBorders>
            <w:shd w:val="clear" w:color="000000" w:fill="FFFFFF"/>
            <w:vAlign w:val="center"/>
          </w:tcPr>
          <w:p w:rsidR="00A2193E" w:rsidRPr="006F5F97" w:rsidRDefault="00A2193E" w:rsidP="002877E8">
            <w:pPr>
              <w:jc w:val="center"/>
              <w:rPr>
                <w:color w:val="000000"/>
                <w:sz w:val="20"/>
                <w:szCs w:val="20"/>
              </w:rPr>
            </w:pPr>
            <w:r w:rsidRPr="006F5F97">
              <w:rPr>
                <w:color w:val="000000"/>
                <w:sz w:val="20"/>
                <w:szCs w:val="20"/>
              </w:rPr>
              <w:t>Компьютерная безопасность</w:t>
            </w:r>
          </w:p>
        </w:tc>
        <w:tc>
          <w:tcPr>
            <w:tcW w:w="2160"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Математические методы защиты информации</w:t>
            </w:r>
          </w:p>
        </w:tc>
        <w:tc>
          <w:tcPr>
            <w:tcW w:w="1800"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Специалист по защите информации</w:t>
            </w:r>
          </w:p>
        </w:tc>
        <w:tc>
          <w:tcPr>
            <w:tcW w:w="1699"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Информатика и информационно-коммуникационные технологии (ИКТ)</w:t>
            </w:r>
          </w:p>
        </w:tc>
        <w:tc>
          <w:tcPr>
            <w:tcW w:w="1699"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 xml:space="preserve">Психологии </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37.03.01</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Психология</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Психология</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Биология</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 или 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Физический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03.03.02</w:t>
            </w:r>
          </w:p>
          <w:p w:rsidR="00A2193E" w:rsidRPr="006F5F97" w:rsidRDefault="00A2193E" w:rsidP="002877E8">
            <w:pPr>
              <w:jc w:val="center"/>
              <w:rPr>
                <w:color w:val="000000"/>
                <w:sz w:val="20"/>
                <w:szCs w:val="20"/>
              </w:rPr>
            </w:pPr>
            <w:r w:rsidRPr="006F5F97">
              <w:rPr>
                <w:color w:val="000000"/>
                <w:sz w:val="20"/>
                <w:szCs w:val="20"/>
              </w:rPr>
              <w:t>03.03.03</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Физика;</w:t>
            </w:r>
          </w:p>
          <w:p w:rsidR="00A2193E" w:rsidRPr="006F5F97" w:rsidRDefault="00A2193E" w:rsidP="002877E8">
            <w:pPr>
              <w:jc w:val="center"/>
              <w:rPr>
                <w:color w:val="000000"/>
                <w:sz w:val="20"/>
                <w:szCs w:val="20"/>
              </w:rPr>
            </w:pPr>
            <w:r w:rsidRPr="006F5F97">
              <w:rPr>
                <w:color w:val="000000"/>
                <w:sz w:val="20"/>
                <w:szCs w:val="20"/>
              </w:rPr>
              <w:t xml:space="preserve">Радиофизика </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Физика и компьютерные технологии;</w:t>
            </w:r>
          </w:p>
          <w:p w:rsidR="00A2193E" w:rsidRPr="006F5F97" w:rsidRDefault="00A2193E" w:rsidP="002877E8">
            <w:pPr>
              <w:jc w:val="center"/>
              <w:rPr>
                <w:color w:val="000000"/>
                <w:sz w:val="20"/>
                <w:szCs w:val="20"/>
              </w:rPr>
            </w:pPr>
            <w:r w:rsidRPr="006F5F97">
              <w:rPr>
                <w:color w:val="000000"/>
                <w:sz w:val="20"/>
                <w:szCs w:val="20"/>
              </w:rPr>
              <w:t>Физика в образовательной деятельности;</w:t>
            </w:r>
          </w:p>
          <w:p w:rsidR="00A2193E" w:rsidRPr="006F5F97" w:rsidRDefault="00A2193E" w:rsidP="002877E8">
            <w:pPr>
              <w:jc w:val="center"/>
              <w:rPr>
                <w:color w:val="000000"/>
                <w:sz w:val="20"/>
                <w:szCs w:val="20"/>
              </w:rPr>
            </w:pPr>
            <w:r w:rsidRPr="006F5F97">
              <w:rPr>
                <w:color w:val="000000"/>
                <w:sz w:val="20"/>
                <w:szCs w:val="20"/>
              </w:rPr>
              <w:t>Технологии беспроводной связи</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Физика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p w:rsidR="00A2193E" w:rsidRPr="006F5F97" w:rsidRDefault="00A2193E" w:rsidP="002877E8">
            <w:pPr>
              <w:jc w:val="center"/>
              <w:rPr>
                <w:color w:val="000000"/>
                <w:sz w:val="20"/>
                <w:szCs w:val="20"/>
              </w:rPr>
            </w:pPr>
            <w:r w:rsidRPr="006F5F97">
              <w:rPr>
                <w:color w:val="000000"/>
                <w:sz w:val="20"/>
                <w:szCs w:val="20"/>
              </w:rPr>
              <w:t>или</w:t>
            </w:r>
          </w:p>
          <w:p w:rsidR="00A2193E" w:rsidRPr="006F5F97" w:rsidRDefault="00A2193E" w:rsidP="002877E8">
            <w:pPr>
              <w:jc w:val="center"/>
              <w:rPr>
                <w:color w:val="000000"/>
                <w:sz w:val="20"/>
                <w:szCs w:val="20"/>
              </w:rPr>
            </w:pPr>
            <w:r w:rsidRPr="006F5F97">
              <w:rPr>
                <w:color w:val="000000"/>
                <w:sz w:val="20"/>
                <w:szCs w:val="20"/>
              </w:rPr>
              <w:t>Информатика и информационно-коммуникационные технологии (ИКТ)</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58"/>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Физический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11.03.01</w:t>
            </w:r>
          </w:p>
          <w:p w:rsidR="00A2193E" w:rsidRPr="006F5F97" w:rsidRDefault="00A2193E" w:rsidP="002877E8">
            <w:pPr>
              <w:jc w:val="center"/>
              <w:rPr>
                <w:color w:val="000000"/>
                <w:sz w:val="20"/>
                <w:szCs w:val="20"/>
              </w:rPr>
            </w:pPr>
            <w:r w:rsidRPr="006F5F97">
              <w:rPr>
                <w:color w:val="000000"/>
                <w:sz w:val="20"/>
                <w:szCs w:val="20"/>
              </w:rPr>
              <w:t>11.03.02</w:t>
            </w:r>
          </w:p>
          <w:p w:rsidR="00A2193E" w:rsidRPr="006F5F97" w:rsidRDefault="00A2193E" w:rsidP="002877E8">
            <w:pPr>
              <w:jc w:val="center"/>
              <w:rPr>
                <w:color w:val="000000"/>
                <w:sz w:val="20"/>
                <w:szCs w:val="20"/>
              </w:rPr>
            </w:pPr>
            <w:r w:rsidRPr="006F5F97">
              <w:rPr>
                <w:color w:val="000000"/>
                <w:sz w:val="20"/>
                <w:szCs w:val="20"/>
              </w:rPr>
              <w:t>11.03.04</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Радиотехника;</w:t>
            </w:r>
          </w:p>
          <w:p w:rsidR="00A2193E" w:rsidRPr="006F5F97" w:rsidRDefault="00A2193E" w:rsidP="002877E8">
            <w:pPr>
              <w:jc w:val="center"/>
              <w:rPr>
                <w:color w:val="000000"/>
                <w:sz w:val="20"/>
                <w:szCs w:val="20"/>
              </w:rPr>
            </w:pPr>
            <w:r w:rsidRPr="006F5F97">
              <w:rPr>
                <w:color w:val="000000"/>
                <w:sz w:val="20"/>
                <w:szCs w:val="20"/>
              </w:rPr>
              <w:t>Инфокоммуникационные технологии и системы связи;</w:t>
            </w:r>
          </w:p>
          <w:p w:rsidR="00A2193E" w:rsidRPr="006F5F97" w:rsidRDefault="00A2193E" w:rsidP="002877E8">
            <w:pPr>
              <w:jc w:val="center"/>
              <w:rPr>
                <w:color w:val="000000"/>
                <w:sz w:val="20"/>
                <w:szCs w:val="20"/>
              </w:rPr>
            </w:pPr>
            <w:r w:rsidRPr="006F5F97">
              <w:rPr>
                <w:color w:val="000000"/>
                <w:sz w:val="20"/>
                <w:szCs w:val="20"/>
              </w:rPr>
              <w:t>Электроника и наноэлектроника</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Радиотехника;</w:t>
            </w:r>
          </w:p>
          <w:p w:rsidR="00A2193E" w:rsidRPr="006F5F97" w:rsidRDefault="00A2193E" w:rsidP="002877E8">
            <w:pPr>
              <w:jc w:val="center"/>
              <w:rPr>
                <w:color w:val="000000"/>
                <w:sz w:val="20"/>
                <w:szCs w:val="20"/>
              </w:rPr>
            </w:pPr>
            <w:r w:rsidRPr="006F5F97">
              <w:rPr>
                <w:color w:val="000000"/>
                <w:sz w:val="20"/>
                <w:szCs w:val="20"/>
              </w:rPr>
              <w:t>Искусственный интеллект и инфокоммуникации;</w:t>
            </w:r>
          </w:p>
          <w:p w:rsidR="00A2193E" w:rsidRPr="006F5F97" w:rsidRDefault="00917FDA" w:rsidP="002877E8">
            <w:pPr>
              <w:jc w:val="center"/>
              <w:rPr>
                <w:color w:val="000000"/>
                <w:sz w:val="20"/>
                <w:szCs w:val="20"/>
              </w:rPr>
            </w:pPr>
            <w:r w:rsidRPr="00F0745C">
              <w:rPr>
                <w:color w:val="000000"/>
                <w:sz w:val="20"/>
                <w:szCs w:val="20"/>
              </w:rPr>
              <w:t>Инновационные материалы и технологии электроники и наноэлектроники</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Физика</w:t>
            </w:r>
          </w:p>
          <w:p w:rsidR="00A2193E" w:rsidRPr="006F5F97" w:rsidRDefault="00A2193E" w:rsidP="002877E8">
            <w:pPr>
              <w:jc w:val="center"/>
              <w:rPr>
                <w:color w:val="000000"/>
                <w:sz w:val="20"/>
                <w:szCs w:val="20"/>
              </w:rPr>
            </w:pPr>
            <w:r w:rsidRPr="006F5F97">
              <w:rPr>
                <w:color w:val="000000"/>
                <w:sz w:val="20"/>
                <w:szCs w:val="20"/>
              </w:rPr>
              <w:t>или</w:t>
            </w:r>
          </w:p>
          <w:p w:rsidR="00A2193E" w:rsidRPr="006F5F97" w:rsidRDefault="00A2193E" w:rsidP="002877E8">
            <w:pPr>
              <w:jc w:val="center"/>
              <w:rPr>
                <w:color w:val="000000"/>
                <w:sz w:val="20"/>
                <w:szCs w:val="20"/>
              </w:rPr>
            </w:pPr>
            <w:r w:rsidRPr="006F5F97">
              <w:rPr>
                <w:color w:val="000000"/>
                <w:sz w:val="20"/>
                <w:szCs w:val="20"/>
              </w:rPr>
              <w:t>Информатика и информационно-коммуникационные технологии (ИКТ)</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765"/>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Филологии и коммуникации</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45.03.01</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Филология</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Прикладная филология (русский язык)</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Литература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1003"/>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Институт иностранных языков</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45.03.01</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Филология</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sz w:val="20"/>
                <w:szCs w:val="20"/>
              </w:rPr>
            </w:pPr>
            <w:r w:rsidRPr="006F5F97">
              <w:rPr>
                <w:sz w:val="20"/>
                <w:szCs w:val="20"/>
              </w:rPr>
              <w:t>Зарубежная филология (английский язык и литература)</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Литература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Иностранный язык</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1003"/>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lastRenderedPageBreak/>
              <w:t>Институт иностранных языков</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lang w:val="en-US"/>
              </w:rPr>
            </w:pPr>
            <w:r w:rsidRPr="006F5F97">
              <w:rPr>
                <w:color w:val="000000"/>
                <w:sz w:val="20"/>
                <w:szCs w:val="20"/>
              </w:rPr>
              <w:t>45.03.0</w:t>
            </w:r>
            <w:r w:rsidRPr="006F5F97">
              <w:rPr>
                <w:color w:val="000000"/>
                <w:sz w:val="20"/>
                <w:szCs w:val="20"/>
                <w:lang w:val="en-US"/>
              </w:rPr>
              <w:t>2</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Лингвистика</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sz w:val="20"/>
                <w:szCs w:val="20"/>
              </w:rPr>
            </w:pPr>
            <w:r w:rsidRPr="006F5F97">
              <w:rPr>
                <w:sz w:val="20"/>
                <w:szCs w:val="20"/>
              </w:rPr>
              <w:t>Перевод и межкультурная коммуникация</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Иностранный язык</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r w:rsidRPr="006F5F97">
              <w:rPr>
                <w:color w:val="000000"/>
                <w:sz w:val="20"/>
                <w:szCs w:val="20"/>
                <w:lang w:val="en-US"/>
              </w:rPr>
              <w:t xml:space="preserve"> </w:t>
            </w:r>
            <w:r w:rsidRPr="006F5F97">
              <w:rPr>
                <w:color w:val="000000"/>
                <w:sz w:val="20"/>
                <w:szCs w:val="20"/>
              </w:rPr>
              <w:t>или История</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608"/>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39.03.01</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Социология</w:t>
            </w:r>
          </w:p>
        </w:tc>
        <w:tc>
          <w:tcPr>
            <w:tcW w:w="2160" w:type="dxa"/>
            <w:tcBorders>
              <w:top w:val="nil"/>
              <w:left w:val="nil"/>
              <w:bottom w:val="single" w:sz="4" w:space="0" w:color="000000"/>
              <w:right w:val="single" w:sz="4" w:space="0" w:color="000000"/>
            </w:tcBorders>
            <w:shd w:val="clear" w:color="auto" w:fill="auto"/>
            <w:vAlign w:val="bottom"/>
          </w:tcPr>
          <w:p w:rsidR="00A2193E" w:rsidRPr="006F5F97" w:rsidRDefault="00A2193E" w:rsidP="002877E8">
            <w:pPr>
              <w:jc w:val="center"/>
              <w:rPr>
                <w:color w:val="000000"/>
                <w:sz w:val="20"/>
                <w:szCs w:val="20"/>
              </w:rPr>
            </w:pPr>
            <w:r w:rsidRPr="006F5F97">
              <w:rPr>
                <w:color w:val="000000"/>
                <w:sz w:val="20"/>
                <w:szCs w:val="20"/>
              </w:rPr>
              <w:t>Организация и проведение социологических и маркетинговых исследований</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608"/>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39.03.02</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Социальная работа</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Технологии социальной работы</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История</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608"/>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39.03.03</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Организация работы с молодежью</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sz w:val="20"/>
                <w:szCs w:val="20"/>
              </w:rPr>
            </w:pPr>
            <w:r w:rsidRPr="006F5F97">
              <w:rPr>
                <w:sz w:val="20"/>
                <w:szCs w:val="20"/>
              </w:rPr>
              <w:t>Управление молодежными проектами</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История</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429"/>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41.03.04</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Политология</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Политический менеджмент</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История</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429"/>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41.03.06</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Публичная политика и социальные науки</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Управление публичной политикой</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История</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91"/>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Экономический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38.03.01</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Экономика</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Финансовый и управленческий учёт, анализ и аудит</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91"/>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Экономический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38.03.01</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Экономика</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Мировая экономика и международный бизнес</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91"/>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Экономический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38.03.01</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Экономика</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Финансы и кредит</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91"/>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Экономический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38.03.02</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Менеджмент</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Управление проектами</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91"/>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sz w:val="20"/>
                <w:szCs w:val="20"/>
              </w:rPr>
            </w:pPr>
            <w:r w:rsidRPr="006F5F97">
              <w:rPr>
                <w:sz w:val="20"/>
                <w:szCs w:val="20"/>
              </w:rPr>
              <w:t>Экономический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sz w:val="20"/>
                <w:szCs w:val="20"/>
              </w:rPr>
            </w:pPr>
            <w:r w:rsidRPr="006F5F97">
              <w:rPr>
                <w:sz w:val="20"/>
                <w:szCs w:val="20"/>
              </w:rPr>
              <w:t>38.03.02</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sz w:val="20"/>
                <w:szCs w:val="20"/>
              </w:rPr>
            </w:pPr>
            <w:r w:rsidRPr="006F5F97">
              <w:rPr>
                <w:sz w:val="20"/>
                <w:szCs w:val="20"/>
              </w:rPr>
              <w:t>Менеджмент</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sz w:val="20"/>
                <w:szCs w:val="20"/>
              </w:rPr>
            </w:pPr>
            <w:r w:rsidRPr="006F5F97">
              <w:rPr>
                <w:sz w:val="20"/>
                <w:szCs w:val="20"/>
              </w:rPr>
              <w:t>Менеджмент в инновационном  и социальном предпринимательстве</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sz w:val="20"/>
                <w:szCs w:val="20"/>
              </w:rPr>
            </w:pPr>
            <w:r w:rsidRPr="006F5F97">
              <w:rPr>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sz w:val="20"/>
                <w:szCs w:val="20"/>
              </w:rPr>
            </w:pPr>
            <w:r w:rsidRPr="006F5F97">
              <w:rPr>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sz w:val="20"/>
                <w:szCs w:val="20"/>
              </w:rPr>
            </w:pPr>
            <w:r w:rsidRPr="006F5F97">
              <w:rPr>
                <w:sz w:val="20"/>
                <w:szCs w:val="20"/>
              </w:rPr>
              <w:t>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sz w:val="20"/>
                <w:szCs w:val="20"/>
              </w:rPr>
            </w:pPr>
            <w:r w:rsidRPr="006F5F97">
              <w:rPr>
                <w:sz w:val="20"/>
                <w:szCs w:val="20"/>
              </w:rPr>
              <w:t>Русский язык</w:t>
            </w:r>
          </w:p>
        </w:tc>
      </w:tr>
      <w:tr w:rsidR="00A2193E" w:rsidRPr="006F5F97" w:rsidTr="002877E8">
        <w:trPr>
          <w:trHeight w:val="760"/>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lastRenderedPageBreak/>
              <w:t>Экономический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38.03.04</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Государственное и муниципальное управление</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Государственные и муниципальные финансы</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57"/>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Юридический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40.03.01</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Юриспруденция</w:t>
            </w:r>
          </w:p>
        </w:tc>
        <w:tc>
          <w:tcPr>
            <w:tcW w:w="216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Юриспруденция</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История или Иностранный язык</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bl>
    <w:p w:rsidR="009439ED" w:rsidRPr="006F5F97" w:rsidRDefault="009439ED" w:rsidP="009439ED">
      <w:pPr>
        <w:widowControl w:val="0"/>
        <w:autoSpaceDE w:val="0"/>
        <w:autoSpaceDN w:val="0"/>
        <w:adjustRightInd w:val="0"/>
        <w:ind w:firstLine="540"/>
        <w:jc w:val="both"/>
      </w:pPr>
    </w:p>
    <w:p w:rsidR="008538EE" w:rsidRPr="006F5F97" w:rsidRDefault="008538EE" w:rsidP="009439ED">
      <w:pPr>
        <w:widowControl w:val="0"/>
        <w:autoSpaceDE w:val="0"/>
        <w:autoSpaceDN w:val="0"/>
        <w:adjustRightInd w:val="0"/>
        <w:ind w:firstLine="540"/>
        <w:jc w:val="both"/>
      </w:pPr>
    </w:p>
    <w:p w:rsidR="008538EE" w:rsidRPr="006F5F97" w:rsidRDefault="008538EE" w:rsidP="009439ED">
      <w:pPr>
        <w:widowControl w:val="0"/>
        <w:autoSpaceDE w:val="0"/>
        <w:autoSpaceDN w:val="0"/>
        <w:adjustRightInd w:val="0"/>
        <w:ind w:firstLine="540"/>
        <w:jc w:val="both"/>
      </w:pPr>
    </w:p>
    <w:p w:rsidR="008538EE" w:rsidRPr="00811CAF" w:rsidRDefault="008538EE" w:rsidP="009439ED">
      <w:pPr>
        <w:widowControl w:val="0"/>
        <w:autoSpaceDE w:val="0"/>
        <w:autoSpaceDN w:val="0"/>
        <w:adjustRightInd w:val="0"/>
        <w:ind w:firstLine="540"/>
        <w:jc w:val="both"/>
        <w:rPr>
          <w:lang w:val="en-US"/>
        </w:rPr>
        <w:sectPr w:rsidR="008538EE" w:rsidRPr="00811CAF" w:rsidSect="00B45C04">
          <w:pgSz w:w="16838" w:h="11906" w:orient="landscape"/>
          <w:pgMar w:top="1134" w:right="820" w:bottom="567" w:left="992" w:header="709" w:footer="113" w:gutter="0"/>
          <w:cols w:space="720"/>
          <w:noEndnote/>
        </w:sectPr>
      </w:pPr>
    </w:p>
    <w:p w:rsidR="009439ED" w:rsidRPr="006F5F97" w:rsidRDefault="009439ED" w:rsidP="009439ED">
      <w:pPr>
        <w:jc w:val="center"/>
        <w:rPr>
          <w:b/>
          <w:color w:val="000000"/>
        </w:rPr>
      </w:pPr>
      <w:r w:rsidRPr="006F5F97">
        <w:rPr>
          <w:b/>
          <w:color w:val="000000"/>
        </w:rPr>
        <w:lastRenderedPageBreak/>
        <w:t>Приложение Б</w:t>
      </w:r>
    </w:p>
    <w:p w:rsidR="009439ED" w:rsidRPr="006F5F97" w:rsidRDefault="009439ED" w:rsidP="009439ED">
      <w:pPr>
        <w:jc w:val="right"/>
        <w:rPr>
          <w:color w:val="000000"/>
          <w:sz w:val="20"/>
          <w:szCs w:val="20"/>
        </w:rPr>
      </w:pPr>
      <w:r w:rsidRPr="006F5F97">
        <w:rPr>
          <w:color w:val="000000"/>
          <w:sz w:val="20"/>
          <w:szCs w:val="20"/>
        </w:rPr>
        <w:t>к ПРАВИЛАМ ПРИЕМА</w:t>
      </w:r>
    </w:p>
    <w:p w:rsidR="009439ED" w:rsidRPr="006F5F97" w:rsidRDefault="009439ED" w:rsidP="009439ED">
      <w:pPr>
        <w:ind w:left="9356" w:hanging="15"/>
        <w:jc w:val="both"/>
      </w:pPr>
      <w:r w:rsidRPr="006F5F97">
        <w:rPr>
          <w:color w:val="000000"/>
          <w:sz w:val="20"/>
          <w:szCs w:val="20"/>
        </w:rPr>
        <w:t xml:space="preserve">на обучение по образовательным программам высшего образования – </w:t>
      </w:r>
      <w:r w:rsidR="00177B81" w:rsidRPr="006F5F97">
        <w:rPr>
          <w:color w:val="000000"/>
          <w:sz w:val="20"/>
          <w:szCs w:val="20"/>
        </w:rPr>
        <w:t>программам бакалавриата, программам специалитета, программам магистратуры Ярославского государственного университета им. П.Г. Демидова на 2024 / 2025 учебный год</w:t>
      </w:r>
      <w:r w:rsidRPr="006F5F97">
        <w:rPr>
          <w:color w:val="000000"/>
          <w:sz w:val="20"/>
          <w:szCs w:val="20"/>
        </w:rPr>
        <w:t xml:space="preserve"> </w:t>
      </w:r>
    </w:p>
    <w:p w:rsidR="009439ED" w:rsidRPr="006F5F97" w:rsidRDefault="009439ED" w:rsidP="009439ED">
      <w:pPr>
        <w:jc w:val="center"/>
        <w:rPr>
          <w:bCs/>
          <w:sz w:val="21"/>
          <w:szCs w:val="21"/>
        </w:rPr>
      </w:pPr>
    </w:p>
    <w:p w:rsidR="009439ED" w:rsidRPr="006F5F97" w:rsidRDefault="009439ED" w:rsidP="009439ED">
      <w:pPr>
        <w:jc w:val="center"/>
        <w:rPr>
          <w:b/>
          <w:bCs/>
          <w:sz w:val="21"/>
          <w:szCs w:val="21"/>
        </w:rPr>
      </w:pPr>
      <w:r w:rsidRPr="006F5F97">
        <w:rPr>
          <w:b/>
          <w:bCs/>
          <w:sz w:val="21"/>
          <w:szCs w:val="21"/>
        </w:rPr>
        <w:t>Перечень вступительных испытаний по программам магистратуры</w:t>
      </w:r>
    </w:p>
    <w:p w:rsidR="009439ED" w:rsidRPr="006F5F97" w:rsidRDefault="009439ED" w:rsidP="009439ED">
      <w:pPr>
        <w:jc w:val="center"/>
      </w:pPr>
    </w:p>
    <w:tbl>
      <w:tblPr>
        <w:tblW w:w="13892" w:type="dxa"/>
        <w:tblInd w:w="817" w:type="dxa"/>
        <w:shd w:val="clear" w:color="auto" w:fill="FFFFFF"/>
        <w:tblLayout w:type="fixed"/>
        <w:tblLook w:val="0000" w:firstRow="0" w:lastRow="0" w:firstColumn="0" w:lastColumn="0" w:noHBand="0" w:noVBand="0"/>
      </w:tblPr>
      <w:tblGrid>
        <w:gridCol w:w="1843"/>
        <w:gridCol w:w="1620"/>
        <w:gridCol w:w="2774"/>
        <w:gridCol w:w="3544"/>
        <w:gridCol w:w="1985"/>
        <w:gridCol w:w="2126"/>
      </w:tblGrid>
      <w:tr w:rsidR="009439ED" w:rsidRPr="006F5F97" w:rsidTr="002877E8">
        <w:trPr>
          <w:trHeight w:val="1140"/>
          <w:tblHeader/>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b/>
                <w:color w:val="000000"/>
                <w:sz w:val="20"/>
                <w:szCs w:val="20"/>
              </w:rPr>
            </w:pPr>
            <w:r w:rsidRPr="006F5F97">
              <w:rPr>
                <w:b/>
                <w:color w:val="000000"/>
                <w:sz w:val="20"/>
                <w:szCs w:val="20"/>
              </w:rPr>
              <w:t>Факультет</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9439ED" w:rsidRPr="006F5F97" w:rsidRDefault="009439ED" w:rsidP="002877E8">
            <w:pPr>
              <w:jc w:val="center"/>
              <w:rPr>
                <w:b/>
                <w:color w:val="000000"/>
                <w:sz w:val="20"/>
                <w:szCs w:val="20"/>
              </w:rPr>
            </w:pPr>
            <w:r w:rsidRPr="006F5F97">
              <w:rPr>
                <w:b/>
                <w:color w:val="000000"/>
                <w:sz w:val="20"/>
                <w:szCs w:val="20"/>
              </w:rPr>
              <w:t>Код направления, специальности</w:t>
            </w:r>
          </w:p>
        </w:tc>
        <w:tc>
          <w:tcPr>
            <w:tcW w:w="2774" w:type="dxa"/>
            <w:tcBorders>
              <w:top w:val="single" w:sz="4" w:space="0" w:color="000000"/>
              <w:left w:val="nil"/>
              <w:bottom w:val="single" w:sz="4" w:space="0" w:color="000000"/>
              <w:right w:val="single" w:sz="4" w:space="0" w:color="000000"/>
            </w:tcBorders>
            <w:shd w:val="clear" w:color="auto" w:fill="FFFFFF"/>
            <w:vAlign w:val="center"/>
          </w:tcPr>
          <w:p w:rsidR="009439ED" w:rsidRPr="006F5F97" w:rsidRDefault="009439ED" w:rsidP="002877E8">
            <w:pPr>
              <w:jc w:val="center"/>
              <w:rPr>
                <w:b/>
                <w:color w:val="000000"/>
                <w:sz w:val="20"/>
                <w:szCs w:val="20"/>
              </w:rPr>
            </w:pPr>
            <w:r w:rsidRPr="006F5F97">
              <w:rPr>
                <w:b/>
                <w:color w:val="000000"/>
                <w:sz w:val="20"/>
                <w:szCs w:val="20"/>
              </w:rPr>
              <w:t>Наименование направления подготовки, специальности</w:t>
            </w:r>
          </w:p>
        </w:tc>
        <w:tc>
          <w:tcPr>
            <w:tcW w:w="3544" w:type="dxa"/>
            <w:tcBorders>
              <w:top w:val="single" w:sz="4" w:space="0" w:color="000000"/>
              <w:left w:val="nil"/>
              <w:bottom w:val="single" w:sz="4" w:space="0" w:color="000000"/>
              <w:right w:val="single" w:sz="4" w:space="0" w:color="000000"/>
            </w:tcBorders>
            <w:shd w:val="clear" w:color="auto" w:fill="FFFFFF"/>
            <w:vAlign w:val="center"/>
          </w:tcPr>
          <w:p w:rsidR="009439ED" w:rsidRPr="006F5F97" w:rsidRDefault="009439ED" w:rsidP="002877E8">
            <w:pPr>
              <w:jc w:val="center"/>
              <w:rPr>
                <w:b/>
                <w:sz w:val="20"/>
                <w:szCs w:val="20"/>
              </w:rPr>
            </w:pPr>
            <w:r w:rsidRPr="006F5F97">
              <w:rPr>
                <w:b/>
                <w:sz w:val="20"/>
                <w:szCs w:val="20"/>
              </w:rPr>
              <w:t>Направленность (профиль)</w:t>
            </w:r>
          </w:p>
        </w:tc>
        <w:tc>
          <w:tcPr>
            <w:tcW w:w="1985" w:type="dxa"/>
            <w:tcBorders>
              <w:top w:val="single" w:sz="4" w:space="0" w:color="000000"/>
              <w:left w:val="nil"/>
              <w:bottom w:val="single" w:sz="4" w:space="0" w:color="000000"/>
              <w:right w:val="single" w:sz="4" w:space="0" w:color="000000"/>
            </w:tcBorders>
            <w:shd w:val="clear" w:color="auto" w:fill="FFFFFF"/>
            <w:vAlign w:val="center"/>
          </w:tcPr>
          <w:p w:rsidR="009439ED" w:rsidRPr="006F5F97" w:rsidRDefault="009439ED" w:rsidP="002877E8">
            <w:pPr>
              <w:jc w:val="center"/>
              <w:rPr>
                <w:b/>
                <w:color w:val="000000"/>
                <w:sz w:val="20"/>
                <w:szCs w:val="20"/>
              </w:rPr>
            </w:pPr>
            <w:r w:rsidRPr="006F5F97">
              <w:rPr>
                <w:b/>
                <w:color w:val="000000"/>
                <w:sz w:val="20"/>
                <w:szCs w:val="20"/>
              </w:rPr>
              <w:t>Квалификация, присваиваемая по завершению образования</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9439ED" w:rsidRPr="006F5F97" w:rsidRDefault="009439ED" w:rsidP="002877E8">
            <w:pPr>
              <w:jc w:val="center"/>
              <w:rPr>
                <w:b/>
                <w:bCs/>
                <w:color w:val="000000"/>
                <w:sz w:val="20"/>
                <w:szCs w:val="20"/>
              </w:rPr>
            </w:pPr>
            <w:r w:rsidRPr="006F5F97">
              <w:rPr>
                <w:b/>
                <w:bCs/>
                <w:color w:val="000000"/>
                <w:sz w:val="20"/>
                <w:szCs w:val="20"/>
              </w:rPr>
              <w:t>Вступительное</w:t>
            </w:r>
          </w:p>
          <w:p w:rsidR="009439ED" w:rsidRPr="006F5F97" w:rsidRDefault="009439ED" w:rsidP="002877E8">
            <w:pPr>
              <w:jc w:val="center"/>
              <w:rPr>
                <w:b/>
                <w:bCs/>
                <w:color w:val="000000"/>
                <w:sz w:val="20"/>
                <w:szCs w:val="20"/>
              </w:rPr>
            </w:pPr>
            <w:r w:rsidRPr="006F5F97">
              <w:rPr>
                <w:b/>
                <w:bCs/>
                <w:color w:val="000000"/>
                <w:sz w:val="20"/>
                <w:szCs w:val="20"/>
              </w:rPr>
              <w:t>испытание</w:t>
            </w:r>
          </w:p>
          <w:p w:rsidR="009439ED" w:rsidRPr="006F5F97" w:rsidRDefault="009439ED" w:rsidP="002877E8">
            <w:pPr>
              <w:jc w:val="center"/>
              <w:rPr>
                <w:b/>
                <w:color w:val="000000"/>
                <w:sz w:val="20"/>
                <w:szCs w:val="20"/>
              </w:rPr>
            </w:pPr>
            <w:r w:rsidRPr="006F5F97">
              <w:rPr>
                <w:b/>
                <w:bCs/>
                <w:color w:val="000000"/>
                <w:sz w:val="20"/>
                <w:szCs w:val="20"/>
              </w:rPr>
              <w:t>(профильное)</w:t>
            </w:r>
          </w:p>
        </w:tc>
      </w:tr>
      <w:tr w:rsidR="009439ED" w:rsidRPr="006F5F97" w:rsidTr="002877E8">
        <w:trPr>
          <w:trHeight w:val="1020"/>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Биологии и экологии</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04.04.01</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Химия</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Физико-органическая и фармацевтическая химия</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Химия</w:t>
            </w:r>
          </w:p>
        </w:tc>
      </w:tr>
      <w:tr w:rsidR="009439ED" w:rsidRPr="006F5F97" w:rsidTr="002877E8">
        <w:trPr>
          <w:trHeight w:val="765"/>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Биологии и экологии</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05.04.06</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Экология и природопользование</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Экологический мониторинг</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Экология</w:t>
            </w:r>
          </w:p>
        </w:tc>
      </w:tr>
      <w:tr w:rsidR="009439ED" w:rsidRPr="006F5F97" w:rsidTr="002877E8">
        <w:trPr>
          <w:trHeight w:val="728"/>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Биологии и экологии</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06.04.01</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Биология</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 xml:space="preserve">Экспериментальная биология и биотехнологии </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Биология</w:t>
            </w:r>
          </w:p>
        </w:tc>
      </w:tr>
      <w:tr w:rsidR="009439ED" w:rsidRPr="006F5F97" w:rsidTr="002877E8">
        <w:trPr>
          <w:trHeight w:val="640"/>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ИВТ</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01.04.02</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Прикладная математика и информатика</w:t>
            </w:r>
          </w:p>
        </w:tc>
        <w:tc>
          <w:tcPr>
            <w:tcW w:w="3544" w:type="dxa"/>
            <w:tcBorders>
              <w:top w:val="single" w:sz="4" w:space="0" w:color="000000"/>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Математические основы искусственного интеллекта</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Математика и информатика</w:t>
            </w:r>
          </w:p>
        </w:tc>
      </w:tr>
      <w:tr w:rsidR="009439ED" w:rsidRPr="006F5F97" w:rsidTr="002877E8">
        <w:trPr>
          <w:trHeight w:val="850"/>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ИВТ</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02.04.02</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Фундаментальная информатика и информационные технологии</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Искусственный интеллект и компьютерные науки</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Математика и информатика</w:t>
            </w:r>
          </w:p>
        </w:tc>
      </w:tr>
      <w:tr w:rsidR="009439ED" w:rsidRPr="006F5F97" w:rsidTr="002877E8">
        <w:trPr>
          <w:trHeight w:val="850"/>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ИВТ</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09.04.03</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Прикладная информатика</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Искусственный интеллект в корпоративных информационных системах</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Математика и информатика</w:t>
            </w:r>
          </w:p>
        </w:tc>
      </w:tr>
      <w:tr w:rsidR="009439ED" w:rsidRPr="006F5F97" w:rsidTr="002877E8">
        <w:trPr>
          <w:trHeight w:val="916"/>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lastRenderedPageBreak/>
              <w:t>Исторический</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46.04.01</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История</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Отечественная история;</w:t>
            </w:r>
          </w:p>
          <w:p w:rsidR="009439ED" w:rsidRPr="006F5F97" w:rsidRDefault="009439ED" w:rsidP="002877E8">
            <w:pPr>
              <w:jc w:val="center"/>
              <w:rPr>
                <w:color w:val="000000"/>
                <w:sz w:val="20"/>
                <w:szCs w:val="20"/>
              </w:rPr>
            </w:pPr>
            <w:r w:rsidRPr="006F5F97">
              <w:rPr>
                <w:color w:val="000000"/>
                <w:sz w:val="20"/>
                <w:szCs w:val="20"/>
              </w:rPr>
              <w:t>Всеобщая история</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 xml:space="preserve">История </w:t>
            </w:r>
          </w:p>
        </w:tc>
      </w:tr>
      <w:tr w:rsidR="009439ED" w:rsidRPr="006F5F97" w:rsidTr="002877E8">
        <w:trPr>
          <w:trHeight w:val="510"/>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Исторический</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43.04.02</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Туризм</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Управление развитием туризма</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Туристическая индустрия</w:t>
            </w:r>
          </w:p>
        </w:tc>
      </w:tr>
      <w:tr w:rsidR="009439ED" w:rsidRPr="006F5F97" w:rsidTr="002877E8">
        <w:trPr>
          <w:trHeight w:val="710"/>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Математический</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01.04.02</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Прикладная математика и информатика</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Математическое моделирование и численные методы</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 xml:space="preserve">Математика </w:t>
            </w:r>
          </w:p>
        </w:tc>
      </w:tr>
      <w:tr w:rsidR="009439ED" w:rsidRPr="006F5F97" w:rsidTr="002877E8">
        <w:trPr>
          <w:trHeight w:val="710"/>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Математический</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02.04.01</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Математика и компьютерные науки</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Компьютерная математика</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Математика</w:t>
            </w:r>
          </w:p>
        </w:tc>
      </w:tr>
      <w:tr w:rsidR="009439ED" w:rsidRPr="006F5F97" w:rsidTr="002877E8">
        <w:trPr>
          <w:trHeight w:val="710"/>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Математический </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10.04.01</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Информационная безопасность</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Управление информационной безопасностью</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 Математика</w:t>
            </w:r>
          </w:p>
        </w:tc>
      </w:tr>
      <w:tr w:rsidR="009439ED" w:rsidRPr="006F5F97" w:rsidTr="002877E8">
        <w:trPr>
          <w:trHeight w:val="800"/>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 xml:space="preserve">Психологии </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37.04.01</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Психология</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 xml:space="preserve">Организационная психология </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Психология</w:t>
            </w:r>
          </w:p>
        </w:tc>
      </w:tr>
      <w:tr w:rsidR="009439ED" w:rsidRPr="006F5F97" w:rsidTr="002877E8">
        <w:trPr>
          <w:trHeight w:val="841"/>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 xml:space="preserve">Психологии </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37.04.01</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Психология</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Психологическое консультирование</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Психология</w:t>
            </w:r>
          </w:p>
        </w:tc>
      </w:tr>
      <w:tr w:rsidR="009439ED" w:rsidRPr="006F5F97" w:rsidTr="002877E8">
        <w:trPr>
          <w:trHeight w:val="831"/>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 xml:space="preserve">Психологии </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37.04.01</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Психология</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Экспериментальная психология и психологическая экспертиза</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Психология</w:t>
            </w:r>
          </w:p>
        </w:tc>
      </w:tr>
      <w:tr w:rsidR="009439ED" w:rsidRPr="006F5F97" w:rsidTr="002877E8">
        <w:trPr>
          <w:trHeight w:val="695"/>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 xml:space="preserve">Психологии </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37.04.01</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Психология</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 xml:space="preserve">Прикладная психология </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Психология</w:t>
            </w:r>
          </w:p>
        </w:tc>
      </w:tr>
      <w:tr w:rsidR="009439ED" w:rsidRPr="006F5F97" w:rsidTr="002877E8">
        <w:trPr>
          <w:trHeight w:val="986"/>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 xml:space="preserve">Психологии </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44.04.02</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Психолого-педагогическое образование</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Социально-психологическое сопровождение образовательной деятельности</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Психология</w:t>
            </w:r>
          </w:p>
        </w:tc>
      </w:tr>
      <w:tr w:rsidR="009439ED" w:rsidRPr="006F5F97" w:rsidTr="002877E8">
        <w:trPr>
          <w:trHeight w:val="847"/>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lastRenderedPageBreak/>
              <w:t>Физический</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03.04.02</w:t>
            </w:r>
          </w:p>
          <w:p w:rsidR="009439ED" w:rsidRPr="006F5F97" w:rsidRDefault="009439ED" w:rsidP="002877E8">
            <w:pPr>
              <w:jc w:val="center"/>
              <w:rPr>
                <w:color w:val="000000"/>
                <w:sz w:val="20"/>
                <w:szCs w:val="20"/>
              </w:rPr>
            </w:pPr>
            <w:r w:rsidRPr="006F5F97">
              <w:rPr>
                <w:color w:val="000000"/>
                <w:sz w:val="20"/>
                <w:szCs w:val="20"/>
              </w:rPr>
              <w:t>03.04.03</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Физика;</w:t>
            </w:r>
          </w:p>
          <w:p w:rsidR="009439ED" w:rsidRPr="006F5F97" w:rsidRDefault="009439ED" w:rsidP="002877E8">
            <w:pPr>
              <w:jc w:val="center"/>
              <w:rPr>
                <w:color w:val="000000"/>
                <w:sz w:val="20"/>
                <w:szCs w:val="20"/>
              </w:rPr>
            </w:pPr>
            <w:r w:rsidRPr="006F5F97">
              <w:rPr>
                <w:color w:val="000000"/>
                <w:sz w:val="20"/>
                <w:szCs w:val="20"/>
              </w:rPr>
              <w:t>Радиофизика</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Теоретическая физика;</w:t>
            </w:r>
          </w:p>
          <w:p w:rsidR="009439ED" w:rsidRPr="006F5F97" w:rsidRDefault="009439ED" w:rsidP="002877E8">
            <w:pPr>
              <w:jc w:val="center"/>
              <w:rPr>
                <w:color w:val="000000"/>
                <w:sz w:val="20"/>
                <w:szCs w:val="20"/>
              </w:rPr>
            </w:pPr>
            <w:r w:rsidRPr="006F5F97">
              <w:rPr>
                <w:color w:val="000000"/>
                <w:sz w:val="20"/>
                <w:szCs w:val="20"/>
              </w:rPr>
              <w:t>Информационные процессы и системы</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Физика и радиофизика</w:t>
            </w:r>
          </w:p>
        </w:tc>
      </w:tr>
      <w:tr w:rsidR="009439ED" w:rsidRPr="006F5F97" w:rsidTr="002877E8">
        <w:trPr>
          <w:trHeight w:val="765"/>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Физический</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11.04.01</w:t>
            </w:r>
          </w:p>
          <w:p w:rsidR="009439ED" w:rsidRPr="006F5F97" w:rsidRDefault="009439ED" w:rsidP="002877E8">
            <w:pPr>
              <w:jc w:val="center"/>
              <w:rPr>
                <w:color w:val="000000"/>
                <w:sz w:val="20"/>
                <w:szCs w:val="20"/>
              </w:rPr>
            </w:pPr>
            <w:r w:rsidRPr="006F5F97">
              <w:rPr>
                <w:color w:val="000000"/>
                <w:sz w:val="20"/>
                <w:szCs w:val="20"/>
              </w:rPr>
              <w:t>11.04.02</w:t>
            </w:r>
          </w:p>
          <w:p w:rsidR="009439ED" w:rsidRPr="006F5F97" w:rsidRDefault="009439ED" w:rsidP="002877E8">
            <w:pPr>
              <w:jc w:val="center"/>
              <w:rPr>
                <w:color w:val="000000"/>
                <w:sz w:val="20"/>
                <w:szCs w:val="20"/>
              </w:rPr>
            </w:pPr>
            <w:r w:rsidRPr="006F5F97">
              <w:rPr>
                <w:color w:val="000000"/>
                <w:sz w:val="20"/>
                <w:szCs w:val="20"/>
              </w:rPr>
              <w:t>11.04.04</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Радиотехника;</w:t>
            </w:r>
          </w:p>
          <w:p w:rsidR="009439ED" w:rsidRPr="006F5F97" w:rsidRDefault="009439ED" w:rsidP="002877E8">
            <w:pPr>
              <w:jc w:val="center"/>
              <w:rPr>
                <w:color w:val="000000"/>
                <w:sz w:val="20"/>
                <w:szCs w:val="20"/>
              </w:rPr>
            </w:pPr>
            <w:r w:rsidRPr="006F5F97">
              <w:rPr>
                <w:color w:val="000000"/>
                <w:sz w:val="20"/>
                <w:szCs w:val="20"/>
              </w:rPr>
              <w:t>Инфокоммуникационные технологии и системы связи;</w:t>
            </w:r>
          </w:p>
          <w:p w:rsidR="009439ED" w:rsidRPr="006F5F97" w:rsidRDefault="009439ED" w:rsidP="002877E8">
            <w:pPr>
              <w:jc w:val="center"/>
              <w:rPr>
                <w:color w:val="000000"/>
                <w:sz w:val="20"/>
                <w:szCs w:val="20"/>
              </w:rPr>
            </w:pPr>
            <w:r w:rsidRPr="006F5F97">
              <w:rPr>
                <w:color w:val="000000"/>
                <w:sz w:val="20"/>
                <w:szCs w:val="20"/>
              </w:rPr>
              <w:t>Электроника и наноэлектроника</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Системы и устройства передачи, приема и обработки сигналов;</w:t>
            </w:r>
          </w:p>
          <w:p w:rsidR="009439ED" w:rsidRPr="006F5F97" w:rsidRDefault="009439ED" w:rsidP="002877E8">
            <w:pPr>
              <w:jc w:val="center"/>
              <w:rPr>
                <w:color w:val="000000"/>
                <w:sz w:val="20"/>
                <w:szCs w:val="20"/>
              </w:rPr>
            </w:pPr>
            <w:r w:rsidRPr="006F5F97">
              <w:rPr>
                <w:color w:val="000000"/>
                <w:sz w:val="20"/>
                <w:szCs w:val="20"/>
              </w:rPr>
              <w:t>Сети, системы и устройства телекоммуникаций;</w:t>
            </w:r>
          </w:p>
          <w:p w:rsidR="009439ED" w:rsidRPr="002F1BB4" w:rsidRDefault="00F35C5D" w:rsidP="002877E8">
            <w:pPr>
              <w:jc w:val="center"/>
              <w:rPr>
                <w:rStyle w:val="afe"/>
              </w:rPr>
            </w:pPr>
            <w:r>
              <w:rPr>
                <w:color w:val="000000"/>
                <w:sz w:val="20"/>
                <w:szCs w:val="20"/>
              </w:rPr>
              <w:t>Интегральная электроника и наноэлектроника</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Электроника, радиотехника и системы связи</w:t>
            </w:r>
          </w:p>
        </w:tc>
      </w:tr>
      <w:tr w:rsidR="009439ED" w:rsidRPr="006F5F97" w:rsidTr="002877E8">
        <w:trPr>
          <w:trHeight w:val="1050"/>
        </w:trPr>
        <w:tc>
          <w:tcPr>
            <w:tcW w:w="1843" w:type="dxa"/>
            <w:tcBorders>
              <w:top w:val="nil"/>
              <w:left w:val="single" w:sz="4" w:space="0" w:color="000000"/>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Филологии и коммуникации</w:t>
            </w:r>
          </w:p>
        </w:tc>
        <w:tc>
          <w:tcPr>
            <w:tcW w:w="1620"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45.04.01</w:t>
            </w:r>
          </w:p>
        </w:tc>
        <w:tc>
          <w:tcPr>
            <w:tcW w:w="2774"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Филология</w:t>
            </w:r>
          </w:p>
        </w:tc>
        <w:tc>
          <w:tcPr>
            <w:tcW w:w="3544"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Филология и коммуникация: теоретический и прикладной аспект</w:t>
            </w:r>
          </w:p>
        </w:tc>
        <w:tc>
          <w:tcPr>
            <w:tcW w:w="1985"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Филология</w:t>
            </w:r>
          </w:p>
        </w:tc>
      </w:tr>
      <w:tr w:rsidR="009439ED" w:rsidRPr="006F5F97" w:rsidTr="002877E8">
        <w:trPr>
          <w:trHeight w:val="842"/>
        </w:trPr>
        <w:tc>
          <w:tcPr>
            <w:tcW w:w="1843" w:type="dxa"/>
            <w:tcBorders>
              <w:top w:val="nil"/>
              <w:left w:val="single" w:sz="4" w:space="0" w:color="000000"/>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Институт иностранных языков</w:t>
            </w:r>
          </w:p>
        </w:tc>
        <w:tc>
          <w:tcPr>
            <w:tcW w:w="1620"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45.04.01</w:t>
            </w:r>
          </w:p>
        </w:tc>
        <w:tc>
          <w:tcPr>
            <w:tcW w:w="2774"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Филология</w:t>
            </w:r>
          </w:p>
        </w:tc>
        <w:tc>
          <w:tcPr>
            <w:tcW w:w="3544"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Иностранные языки и межкультурная коммуникация</w:t>
            </w:r>
          </w:p>
        </w:tc>
        <w:tc>
          <w:tcPr>
            <w:tcW w:w="1985"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Иностранный язык и межкультурная коммуникация</w:t>
            </w:r>
          </w:p>
        </w:tc>
      </w:tr>
      <w:tr w:rsidR="009439ED" w:rsidRPr="006F5F97" w:rsidTr="002877E8">
        <w:trPr>
          <w:trHeight w:val="842"/>
        </w:trPr>
        <w:tc>
          <w:tcPr>
            <w:tcW w:w="1843" w:type="dxa"/>
            <w:tcBorders>
              <w:top w:val="nil"/>
              <w:left w:val="single" w:sz="4" w:space="0" w:color="000000"/>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39.04.01</w:t>
            </w:r>
          </w:p>
        </w:tc>
        <w:tc>
          <w:tcPr>
            <w:tcW w:w="2774"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Социология</w:t>
            </w:r>
          </w:p>
        </w:tc>
        <w:tc>
          <w:tcPr>
            <w:tcW w:w="3544"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sz w:val="20"/>
                <w:szCs w:val="20"/>
              </w:rPr>
            </w:pPr>
            <w:r w:rsidRPr="006F5F97">
              <w:rPr>
                <w:sz w:val="20"/>
                <w:szCs w:val="20"/>
              </w:rPr>
              <w:t>Социологическое сопровождение принятия решений органами власти и управления</w:t>
            </w:r>
          </w:p>
        </w:tc>
        <w:tc>
          <w:tcPr>
            <w:tcW w:w="1985"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Социология</w:t>
            </w:r>
          </w:p>
        </w:tc>
      </w:tr>
      <w:tr w:rsidR="009439ED" w:rsidRPr="006F5F97" w:rsidTr="002877E8">
        <w:trPr>
          <w:trHeight w:val="766"/>
        </w:trPr>
        <w:tc>
          <w:tcPr>
            <w:tcW w:w="1843" w:type="dxa"/>
            <w:tcBorders>
              <w:top w:val="nil"/>
              <w:left w:val="single" w:sz="4" w:space="0" w:color="000000"/>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39.04.02</w:t>
            </w:r>
          </w:p>
        </w:tc>
        <w:tc>
          <w:tcPr>
            <w:tcW w:w="2774"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Социальная работа</w:t>
            </w:r>
          </w:p>
        </w:tc>
        <w:tc>
          <w:tcPr>
            <w:tcW w:w="3544"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Управление в социальной работе</w:t>
            </w:r>
          </w:p>
        </w:tc>
        <w:tc>
          <w:tcPr>
            <w:tcW w:w="1985"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Социальные отношения</w:t>
            </w:r>
          </w:p>
        </w:tc>
      </w:tr>
      <w:tr w:rsidR="009439ED" w:rsidRPr="006F5F97" w:rsidTr="002877E8">
        <w:trPr>
          <w:trHeight w:val="751"/>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39.04.03</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Организация работы с молодежью</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Управление в сфере молодежной политики</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Молодежная политика</w:t>
            </w:r>
          </w:p>
        </w:tc>
      </w:tr>
      <w:tr w:rsidR="009439ED" w:rsidRPr="006F5F97" w:rsidTr="002877E8">
        <w:trPr>
          <w:trHeight w:val="748"/>
        </w:trPr>
        <w:tc>
          <w:tcPr>
            <w:tcW w:w="1843" w:type="dxa"/>
            <w:tcBorders>
              <w:top w:val="nil"/>
              <w:left w:val="single" w:sz="4" w:space="0" w:color="000000"/>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41.04.04</w:t>
            </w:r>
          </w:p>
        </w:tc>
        <w:tc>
          <w:tcPr>
            <w:tcW w:w="277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Политология</w:t>
            </w:r>
          </w:p>
        </w:tc>
        <w:tc>
          <w:tcPr>
            <w:tcW w:w="3544"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Политический менеджмент</w:t>
            </w:r>
          </w:p>
        </w:tc>
        <w:tc>
          <w:tcPr>
            <w:tcW w:w="1985"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Политология</w:t>
            </w:r>
          </w:p>
        </w:tc>
      </w:tr>
      <w:tr w:rsidR="009439ED" w:rsidRPr="006F5F97" w:rsidTr="002877E8">
        <w:trPr>
          <w:trHeight w:val="842"/>
        </w:trPr>
        <w:tc>
          <w:tcPr>
            <w:tcW w:w="1843" w:type="dxa"/>
            <w:tcBorders>
              <w:top w:val="nil"/>
              <w:left w:val="single" w:sz="4" w:space="0" w:color="000000"/>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lastRenderedPageBreak/>
              <w:t>Экономический</w:t>
            </w:r>
          </w:p>
        </w:tc>
        <w:tc>
          <w:tcPr>
            <w:tcW w:w="1620"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38.04.01</w:t>
            </w:r>
          </w:p>
        </w:tc>
        <w:tc>
          <w:tcPr>
            <w:tcW w:w="2774"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Экономика</w:t>
            </w:r>
          </w:p>
        </w:tc>
        <w:tc>
          <w:tcPr>
            <w:tcW w:w="3544" w:type="dxa"/>
            <w:tcBorders>
              <w:top w:val="nil"/>
              <w:left w:val="nil"/>
              <w:bottom w:val="single" w:sz="4" w:space="0" w:color="auto"/>
              <w:right w:val="single" w:sz="4" w:space="0" w:color="000000"/>
            </w:tcBorders>
            <w:shd w:val="clear" w:color="auto" w:fill="FFFFFF"/>
            <w:vAlign w:val="center"/>
          </w:tcPr>
          <w:p w:rsidR="009439ED" w:rsidRPr="00647585" w:rsidRDefault="009439ED" w:rsidP="002877E8">
            <w:pPr>
              <w:jc w:val="center"/>
              <w:rPr>
                <w:color w:val="000000"/>
                <w:sz w:val="20"/>
                <w:szCs w:val="20"/>
              </w:rPr>
            </w:pPr>
            <w:r w:rsidRPr="00647585">
              <w:rPr>
                <w:color w:val="000000"/>
                <w:sz w:val="20"/>
                <w:szCs w:val="20"/>
              </w:rPr>
              <w:t>Финансовый и управленческий учет, анализ и аудит</w:t>
            </w:r>
          </w:p>
        </w:tc>
        <w:tc>
          <w:tcPr>
            <w:tcW w:w="1985"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Финансовый и управленческий  учет, анализ, аудит</w:t>
            </w:r>
          </w:p>
        </w:tc>
      </w:tr>
      <w:tr w:rsidR="009439ED" w:rsidRPr="006F5F97" w:rsidTr="002877E8">
        <w:trPr>
          <w:trHeight w:val="855"/>
        </w:trPr>
        <w:tc>
          <w:tcPr>
            <w:tcW w:w="1843" w:type="dxa"/>
            <w:tcBorders>
              <w:top w:val="nil"/>
              <w:left w:val="single" w:sz="4" w:space="0" w:color="000000"/>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Экономический</w:t>
            </w:r>
          </w:p>
        </w:tc>
        <w:tc>
          <w:tcPr>
            <w:tcW w:w="1620"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38.04.01</w:t>
            </w:r>
          </w:p>
        </w:tc>
        <w:tc>
          <w:tcPr>
            <w:tcW w:w="2774"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Экономика</w:t>
            </w:r>
          </w:p>
        </w:tc>
        <w:tc>
          <w:tcPr>
            <w:tcW w:w="3544" w:type="dxa"/>
            <w:tcBorders>
              <w:top w:val="nil"/>
              <w:left w:val="nil"/>
              <w:bottom w:val="single" w:sz="4" w:space="0" w:color="auto"/>
              <w:right w:val="single" w:sz="4" w:space="0" w:color="000000"/>
            </w:tcBorders>
            <w:shd w:val="clear" w:color="auto" w:fill="FFFFFF"/>
            <w:vAlign w:val="center"/>
          </w:tcPr>
          <w:p w:rsidR="009439ED" w:rsidRPr="00647585" w:rsidRDefault="009439ED" w:rsidP="002877E8">
            <w:pPr>
              <w:jc w:val="center"/>
              <w:rPr>
                <w:color w:val="000000"/>
                <w:sz w:val="20"/>
                <w:szCs w:val="20"/>
              </w:rPr>
            </w:pPr>
            <w:r w:rsidRPr="00647585">
              <w:rPr>
                <w:color w:val="000000"/>
                <w:sz w:val="20"/>
                <w:szCs w:val="20"/>
              </w:rPr>
              <w:t>Международная экономика и внешнеэкономическая стратегия компаний</w:t>
            </w:r>
          </w:p>
        </w:tc>
        <w:tc>
          <w:tcPr>
            <w:tcW w:w="1985"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Мировая экономика</w:t>
            </w:r>
          </w:p>
        </w:tc>
      </w:tr>
      <w:tr w:rsidR="009439ED" w:rsidRPr="006F5F97" w:rsidTr="002877E8">
        <w:trPr>
          <w:trHeight w:val="601"/>
        </w:trPr>
        <w:tc>
          <w:tcPr>
            <w:tcW w:w="1843" w:type="dxa"/>
            <w:tcBorders>
              <w:top w:val="nil"/>
              <w:left w:val="single" w:sz="4" w:space="0" w:color="000000"/>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Экономический</w:t>
            </w:r>
          </w:p>
        </w:tc>
        <w:tc>
          <w:tcPr>
            <w:tcW w:w="1620"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38.04.02</w:t>
            </w:r>
          </w:p>
        </w:tc>
        <w:tc>
          <w:tcPr>
            <w:tcW w:w="2774"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Менеджмент</w:t>
            </w:r>
          </w:p>
        </w:tc>
        <w:tc>
          <w:tcPr>
            <w:tcW w:w="3544" w:type="dxa"/>
            <w:tcBorders>
              <w:top w:val="nil"/>
              <w:left w:val="nil"/>
              <w:bottom w:val="single" w:sz="4" w:space="0" w:color="auto"/>
              <w:right w:val="single" w:sz="4" w:space="0" w:color="000000"/>
            </w:tcBorders>
            <w:shd w:val="clear" w:color="auto" w:fill="FFFFFF"/>
            <w:vAlign w:val="center"/>
          </w:tcPr>
          <w:p w:rsidR="009439ED" w:rsidRPr="00647585" w:rsidRDefault="009439ED" w:rsidP="002877E8">
            <w:pPr>
              <w:jc w:val="center"/>
              <w:rPr>
                <w:color w:val="000000"/>
                <w:sz w:val="20"/>
                <w:szCs w:val="20"/>
              </w:rPr>
            </w:pPr>
            <w:r w:rsidRPr="00647585">
              <w:rPr>
                <w:color w:val="000000"/>
                <w:sz w:val="20"/>
                <w:szCs w:val="20"/>
              </w:rPr>
              <w:t>Маркетинг</w:t>
            </w:r>
          </w:p>
        </w:tc>
        <w:tc>
          <w:tcPr>
            <w:tcW w:w="1985"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auto"/>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Менеджмент</w:t>
            </w:r>
          </w:p>
        </w:tc>
      </w:tr>
      <w:tr w:rsidR="00A9609F" w:rsidRPr="006F5F97" w:rsidTr="002877E8">
        <w:trPr>
          <w:trHeight w:val="765"/>
        </w:trPr>
        <w:tc>
          <w:tcPr>
            <w:tcW w:w="1843" w:type="dxa"/>
            <w:tcBorders>
              <w:top w:val="nil"/>
              <w:left w:val="single" w:sz="4" w:space="0" w:color="000000"/>
              <w:bottom w:val="single" w:sz="4" w:space="0" w:color="000000"/>
              <w:right w:val="single" w:sz="4" w:space="0" w:color="000000"/>
            </w:tcBorders>
            <w:shd w:val="clear" w:color="auto" w:fill="FFFFFF"/>
            <w:vAlign w:val="center"/>
          </w:tcPr>
          <w:p w:rsidR="00A9609F" w:rsidRPr="006F5F97" w:rsidRDefault="00A9609F" w:rsidP="00A9609F">
            <w:pPr>
              <w:jc w:val="center"/>
              <w:rPr>
                <w:sz w:val="20"/>
                <w:szCs w:val="20"/>
              </w:rPr>
            </w:pPr>
            <w:r w:rsidRPr="006F5F97">
              <w:rPr>
                <w:sz w:val="20"/>
                <w:szCs w:val="20"/>
              </w:rPr>
              <w:t>Экономический</w:t>
            </w:r>
          </w:p>
        </w:tc>
        <w:tc>
          <w:tcPr>
            <w:tcW w:w="1620" w:type="dxa"/>
            <w:tcBorders>
              <w:top w:val="nil"/>
              <w:left w:val="nil"/>
              <w:bottom w:val="single" w:sz="4" w:space="0" w:color="000000"/>
              <w:right w:val="single" w:sz="4" w:space="0" w:color="000000"/>
            </w:tcBorders>
            <w:shd w:val="clear" w:color="auto" w:fill="FFFFFF"/>
            <w:vAlign w:val="center"/>
          </w:tcPr>
          <w:p w:rsidR="00A9609F" w:rsidRPr="006F5F97" w:rsidRDefault="00A9609F" w:rsidP="00A9609F">
            <w:pPr>
              <w:jc w:val="center"/>
              <w:rPr>
                <w:sz w:val="20"/>
                <w:szCs w:val="20"/>
              </w:rPr>
            </w:pPr>
            <w:r w:rsidRPr="006F5F97">
              <w:rPr>
                <w:sz w:val="20"/>
                <w:szCs w:val="20"/>
              </w:rPr>
              <w:t>38.04.04</w:t>
            </w:r>
          </w:p>
        </w:tc>
        <w:tc>
          <w:tcPr>
            <w:tcW w:w="2774" w:type="dxa"/>
            <w:tcBorders>
              <w:top w:val="nil"/>
              <w:left w:val="nil"/>
              <w:bottom w:val="single" w:sz="4" w:space="0" w:color="000000"/>
              <w:right w:val="single" w:sz="4" w:space="0" w:color="000000"/>
            </w:tcBorders>
            <w:shd w:val="clear" w:color="auto" w:fill="FFFFFF"/>
            <w:vAlign w:val="center"/>
          </w:tcPr>
          <w:p w:rsidR="00A9609F" w:rsidRPr="006F5F97" w:rsidRDefault="00A9609F" w:rsidP="00A9609F">
            <w:pPr>
              <w:jc w:val="center"/>
              <w:rPr>
                <w:sz w:val="20"/>
                <w:szCs w:val="20"/>
              </w:rPr>
            </w:pPr>
            <w:r w:rsidRPr="006F5F97">
              <w:rPr>
                <w:sz w:val="20"/>
                <w:szCs w:val="20"/>
              </w:rPr>
              <w:t>Государственное и муниципальное управление</w:t>
            </w:r>
          </w:p>
        </w:tc>
        <w:tc>
          <w:tcPr>
            <w:tcW w:w="3544" w:type="dxa"/>
            <w:tcBorders>
              <w:top w:val="nil"/>
              <w:left w:val="nil"/>
              <w:bottom w:val="single" w:sz="4" w:space="0" w:color="000000"/>
              <w:right w:val="single" w:sz="4" w:space="0" w:color="000000"/>
            </w:tcBorders>
            <w:shd w:val="clear" w:color="auto" w:fill="FFFFFF"/>
            <w:vAlign w:val="center"/>
          </w:tcPr>
          <w:p w:rsidR="00A9609F" w:rsidRPr="00647585" w:rsidRDefault="00A9609F" w:rsidP="00A9609F">
            <w:pPr>
              <w:jc w:val="center"/>
              <w:rPr>
                <w:sz w:val="20"/>
                <w:szCs w:val="20"/>
              </w:rPr>
            </w:pPr>
            <w:r w:rsidRPr="00647585">
              <w:rPr>
                <w:sz w:val="20"/>
                <w:szCs w:val="20"/>
              </w:rPr>
              <w:t>Государственные и муниципальные финансы</w:t>
            </w:r>
          </w:p>
        </w:tc>
        <w:tc>
          <w:tcPr>
            <w:tcW w:w="1985" w:type="dxa"/>
            <w:tcBorders>
              <w:top w:val="nil"/>
              <w:left w:val="nil"/>
              <w:bottom w:val="single" w:sz="4" w:space="0" w:color="000000"/>
              <w:right w:val="single" w:sz="4" w:space="0" w:color="000000"/>
            </w:tcBorders>
            <w:shd w:val="clear" w:color="auto" w:fill="FFFFFF"/>
            <w:vAlign w:val="center"/>
          </w:tcPr>
          <w:p w:rsidR="00A9609F" w:rsidRPr="006F5F97" w:rsidRDefault="00A9609F" w:rsidP="00A9609F">
            <w:pPr>
              <w:jc w:val="center"/>
              <w:rPr>
                <w:sz w:val="20"/>
                <w:szCs w:val="20"/>
              </w:rPr>
            </w:pPr>
            <w:r w:rsidRPr="006F5F97">
              <w:rPr>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A9609F" w:rsidRPr="006F5F97" w:rsidRDefault="00A9609F" w:rsidP="00A9609F">
            <w:pPr>
              <w:jc w:val="center"/>
              <w:rPr>
                <w:sz w:val="20"/>
                <w:szCs w:val="20"/>
              </w:rPr>
            </w:pPr>
            <w:r w:rsidRPr="006F5F97">
              <w:rPr>
                <w:sz w:val="20"/>
                <w:szCs w:val="20"/>
              </w:rPr>
              <w:t>Государственные и муниципальные финансы</w:t>
            </w:r>
          </w:p>
        </w:tc>
      </w:tr>
      <w:tr w:rsidR="00A9609F" w:rsidRPr="006F5F97" w:rsidTr="002877E8">
        <w:trPr>
          <w:trHeight w:val="469"/>
        </w:trPr>
        <w:tc>
          <w:tcPr>
            <w:tcW w:w="1843" w:type="dxa"/>
            <w:tcBorders>
              <w:top w:val="nil"/>
              <w:left w:val="single" w:sz="4" w:space="0" w:color="000000"/>
              <w:bottom w:val="single" w:sz="4" w:space="0" w:color="000000"/>
              <w:right w:val="single" w:sz="4" w:space="0" w:color="000000"/>
            </w:tcBorders>
            <w:shd w:val="clear" w:color="auto" w:fill="FFFFFF"/>
            <w:vAlign w:val="center"/>
          </w:tcPr>
          <w:p w:rsidR="00A9609F" w:rsidRPr="006F5F97" w:rsidRDefault="00A9609F" w:rsidP="00A9609F">
            <w:pPr>
              <w:jc w:val="center"/>
              <w:rPr>
                <w:sz w:val="20"/>
                <w:szCs w:val="20"/>
              </w:rPr>
            </w:pPr>
            <w:r w:rsidRPr="006F5F97">
              <w:rPr>
                <w:sz w:val="20"/>
                <w:szCs w:val="20"/>
              </w:rPr>
              <w:t>Экономический</w:t>
            </w:r>
          </w:p>
        </w:tc>
        <w:tc>
          <w:tcPr>
            <w:tcW w:w="1620" w:type="dxa"/>
            <w:tcBorders>
              <w:top w:val="nil"/>
              <w:left w:val="nil"/>
              <w:bottom w:val="single" w:sz="4" w:space="0" w:color="000000"/>
              <w:right w:val="single" w:sz="4" w:space="0" w:color="000000"/>
            </w:tcBorders>
            <w:shd w:val="clear" w:color="auto" w:fill="FFFFFF"/>
            <w:vAlign w:val="center"/>
          </w:tcPr>
          <w:p w:rsidR="00A9609F" w:rsidRPr="006F5F97" w:rsidRDefault="00A9609F" w:rsidP="00A9609F">
            <w:pPr>
              <w:jc w:val="center"/>
              <w:rPr>
                <w:sz w:val="20"/>
                <w:szCs w:val="20"/>
              </w:rPr>
            </w:pPr>
            <w:r w:rsidRPr="006F5F97">
              <w:rPr>
                <w:sz w:val="20"/>
                <w:szCs w:val="20"/>
              </w:rPr>
              <w:t>38.04.04</w:t>
            </w:r>
          </w:p>
        </w:tc>
        <w:tc>
          <w:tcPr>
            <w:tcW w:w="2774" w:type="dxa"/>
            <w:tcBorders>
              <w:top w:val="nil"/>
              <w:left w:val="nil"/>
              <w:bottom w:val="single" w:sz="4" w:space="0" w:color="000000"/>
              <w:right w:val="single" w:sz="4" w:space="0" w:color="000000"/>
            </w:tcBorders>
            <w:shd w:val="clear" w:color="auto" w:fill="FFFFFF"/>
            <w:vAlign w:val="center"/>
          </w:tcPr>
          <w:p w:rsidR="00A9609F" w:rsidRPr="006F5F97" w:rsidRDefault="00A9609F" w:rsidP="00A9609F">
            <w:pPr>
              <w:jc w:val="center"/>
              <w:rPr>
                <w:sz w:val="20"/>
                <w:szCs w:val="20"/>
              </w:rPr>
            </w:pPr>
            <w:r w:rsidRPr="006F5F97">
              <w:rPr>
                <w:sz w:val="20"/>
                <w:szCs w:val="20"/>
              </w:rPr>
              <w:t>Государственное и муниципальное управление</w:t>
            </w:r>
          </w:p>
        </w:tc>
        <w:tc>
          <w:tcPr>
            <w:tcW w:w="3544" w:type="dxa"/>
            <w:tcBorders>
              <w:top w:val="nil"/>
              <w:left w:val="nil"/>
              <w:bottom w:val="single" w:sz="4" w:space="0" w:color="000000"/>
              <w:right w:val="single" w:sz="4" w:space="0" w:color="000000"/>
            </w:tcBorders>
            <w:shd w:val="clear" w:color="auto" w:fill="FFFFFF"/>
            <w:vAlign w:val="center"/>
          </w:tcPr>
          <w:p w:rsidR="00A9609F" w:rsidRPr="00647585" w:rsidRDefault="00A9609F" w:rsidP="00A9609F">
            <w:pPr>
              <w:jc w:val="center"/>
              <w:rPr>
                <w:sz w:val="20"/>
                <w:szCs w:val="20"/>
              </w:rPr>
            </w:pPr>
            <w:r w:rsidRPr="00647585">
              <w:rPr>
                <w:sz w:val="20"/>
                <w:szCs w:val="20"/>
              </w:rPr>
              <w:t>Региональное государственное и муниципальное управление</w:t>
            </w:r>
          </w:p>
        </w:tc>
        <w:tc>
          <w:tcPr>
            <w:tcW w:w="1985" w:type="dxa"/>
            <w:tcBorders>
              <w:top w:val="nil"/>
              <w:left w:val="nil"/>
              <w:bottom w:val="single" w:sz="4" w:space="0" w:color="000000"/>
              <w:right w:val="single" w:sz="4" w:space="0" w:color="000000"/>
            </w:tcBorders>
            <w:shd w:val="clear" w:color="auto" w:fill="FFFFFF"/>
            <w:vAlign w:val="center"/>
          </w:tcPr>
          <w:p w:rsidR="00A9609F" w:rsidRPr="006F5F97" w:rsidRDefault="00A9609F" w:rsidP="00A9609F">
            <w:pPr>
              <w:jc w:val="center"/>
              <w:rPr>
                <w:sz w:val="20"/>
                <w:szCs w:val="20"/>
              </w:rPr>
            </w:pPr>
            <w:r w:rsidRPr="006F5F97">
              <w:rPr>
                <w:sz w:val="20"/>
                <w:szCs w:val="20"/>
              </w:rPr>
              <w:t>Магистр</w:t>
            </w:r>
          </w:p>
        </w:tc>
        <w:tc>
          <w:tcPr>
            <w:tcW w:w="2126" w:type="dxa"/>
            <w:tcBorders>
              <w:top w:val="nil"/>
              <w:left w:val="nil"/>
              <w:bottom w:val="single" w:sz="4" w:space="0" w:color="000000"/>
              <w:right w:val="single" w:sz="4" w:space="0" w:color="000000"/>
            </w:tcBorders>
            <w:shd w:val="clear" w:color="auto" w:fill="FFFFFF"/>
            <w:vAlign w:val="center"/>
          </w:tcPr>
          <w:p w:rsidR="00A9609F" w:rsidRPr="006F5F97" w:rsidRDefault="00A9609F" w:rsidP="00A9609F">
            <w:pPr>
              <w:jc w:val="center"/>
              <w:rPr>
                <w:sz w:val="20"/>
                <w:szCs w:val="20"/>
              </w:rPr>
            </w:pPr>
            <w:r w:rsidRPr="006F5F97">
              <w:rPr>
                <w:sz w:val="20"/>
                <w:szCs w:val="20"/>
              </w:rPr>
              <w:t>Региональное государственное и муниципальное управление</w:t>
            </w:r>
          </w:p>
        </w:tc>
      </w:tr>
      <w:tr w:rsidR="00A9609F" w:rsidRPr="006F5F97" w:rsidTr="002877E8">
        <w:trPr>
          <w:trHeight w:val="585"/>
        </w:trPr>
        <w:tc>
          <w:tcPr>
            <w:tcW w:w="1843" w:type="dxa"/>
            <w:tcBorders>
              <w:top w:val="nil"/>
              <w:left w:val="single" w:sz="4" w:space="0" w:color="000000"/>
              <w:bottom w:val="single" w:sz="4" w:space="0" w:color="auto"/>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Экономический</w:t>
            </w:r>
          </w:p>
        </w:tc>
        <w:tc>
          <w:tcPr>
            <w:tcW w:w="1620" w:type="dxa"/>
            <w:tcBorders>
              <w:top w:val="nil"/>
              <w:left w:val="nil"/>
              <w:bottom w:val="single" w:sz="4" w:space="0" w:color="auto"/>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38.04.08</w:t>
            </w:r>
          </w:p>
        </w:tc>
        <w:tc>
          <w:tcPr>
            <w:tcW w:w="2774" w:type="dxa"/>
            <w:tcBorders>
              <w:top w:val="nil"/>
              <w:left w:val="nil"/>
              <w:bottom w:val="single" w:sz="4" w:space="0" w:color="auto"/>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Финансы и кредит</w:t>
            </w:r>
          </w:p>
        </w:tc>
        <w:tc>
          <w:tcPr>
            <w:tcW w:w="3544" w:type="dxa"/>
            <w:tcBorders>
              <w:top w:val="nil"/>
              <w:left w:val="nil"/>
              <w:bottom w:val="single" w:sz="4" w:space="0" w:color="auto"/>
              <w:right w:val="single" w:sz="4" w:space="0" w:color="000000"/>
            </w:tcBorders>
            <w:shd w:val="clear" w:color="auto" w:fill="FFFFFF"/>
            <w:vAlign w:val="center"/>
          </w:tcPr>
          <w:p w:rsidR="00A9609F" w:rsidRPr="00647585" w:rsidRDefault="00A9609F" w:rsidP="00A9609F">
            <w:pPr>
              <w:jc w:val="center"/>
              <w:rPr>
                <w:color w:val="000000"/>
                <w:sz w:val="20"/>
                <w:szCs w:val="20"/>
              </w:rPr>
            </w:pPr>
            <w:r w:rsidRPr="00647585">
              <w:rPr>
                <w:color w:val="000000"/>
                <w:sz w:val="20"/>
                <w:szCs w:val="20"/>
              </w:rPr>
              <w:t>Финансовая экономика</w:t>
            </w:r>
          </w:p>
        </w:tc>
        <w:tc>
          <w:tcPr>
            <w:tcW w:w="1985" w:type="dxa"/>
            <w:tcBorders>
              <w:top w:val="nil"/>
              <w:left w:val="nil"/>
              <w:bottom w:val="single" w:sz="4" w:space="0" w:color="auto"/>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Магистр</w:t>
            </w:r>
          </w:p>
        </w:tc>
        <w:tc>
          <w:tcPr>
            <w:tcW w:w="2126" w:type="dxa"/>
            <w:tcBorders>
              <w:top w:val="nil"/>
              <w:left w:val="nil"/>
              <w:bottom w:val="single" w:sz="4" w:space="0" w:color="auto"/>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Финансы и кредит</w:t>
            </w:r>
          </w:p>
        </w:tc>
      </w:tr>
      <w:tr w:rsidR="00A9609F" w:rsidRPr="006F5F97" w:rsidTr="002877E8">
        <w:trPr>
          <w:trHeight w:val="742"/>
        </w:trPr>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Юридический</w:t>
            </w:r>
          </w:p>
        </w:tc>
        <w:tc>
          <w:tcPr>
            <w:tcW w:w="1620" w:type="dxa"/>
            <w:tcBorders>
              <w:top w:val="single" w:sz="4" w:space="0" w:color="auto"/>
              <w:left w:val="nil"/>
              <w:bottom w:val="single" w:sz="4" w:space="0" w:color="000000"/>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40.04.01</w:t>
            </w:r>
          </w:p>
        </w:tc>
        <w:tc>
          <w:tcPr>
            <w:tcW w:w="2774" w:type="dxa"/>
            <w:tcBorders>
              <w:top w:val="single" w:sz="4" w:space="0" w:color="auto"/>
              <w:left w:val="nil"/>
              <w:bottom w:val="single" w:sz="4" w:space="0" w:color="000000"/>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Юриспруденция</w:t>
            </w:r>
          </w:p>
        </w:tc>
        <w:tc>
          <w:tcPr>
            <w:tcW w:w="3544" w:type="dxa"/>
            <w:tcBorders>
              <w:top w:val="single" w:sz="4" w:space="0" w:color="auto"/>
              <w:left w:val="nil"/>
              <w:bottom w:val="single" w:sz="4" w:space="0" w:color="000000"/>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 xml:space="preserve">Цивилистика, трудовое и финансовое право </w:t>
            </w:r>
          </w:p>
        </w:tc>
        <w:tc>
          <w:tcPr>
            <w:tcW w:w="1985" w:type="dxa"/>
            <w:tcBorders>
              <w:top w:val="single" w:sz="4" w:space="0" w:color="auto"/>
              <w:left w:val="nil"/>
              <w:bottom w:val="single" w:sz="4" w:space="0" w:color="000000"/>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Магистр</w:t>
            </w:r>
          </w:p>
        </w:tc>
        <w:tc>
          <w:tcPr>
            <w:tcW w:w="2126" w:type="dxa"/>
            <w:tcBorders>
              <w:top w:val="single" w:sz="4" w:space="0" w:color="auto"/>
              <w:left w:val="nil"/>
              <w:bottom w:val="single" w:sz="4" w:space="0" w:color="000000"/>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Юриспруденция</w:t>
            </w:r>
          </w:p>
        </w:tc>
      </w:tr>
      <w:tr w:rsidR="00A9609F" w:rsidRPr="006F5F97" w:rsidTr="002877E8">
        <w:trPr>
          <w:trHeight w:val="838"/>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Юридический</w:t>
            </w:r>
          </w:p>
        </w:tc>
        <w:tc>
          <w:tcPr>
            <w:tcW w:w="1620" w:type="dxa"/>
            <w:tcBorders>
              <w:top w:val="single" w:sz="4" w:space="0" w:color="000000"/>
              <w:left w:val="nil"/>
              <w:bottom w:val="single" w:sz="4" w:space="0" w:color="000000"/>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40.04.01</w:t>
            </w:r>
          </w:p>
        </w:tc>
        <w:tc>
          <w:tcPr>
            <w:tcW w:w="2774" w:type="dxa"/>
            <w:tcBorders>
              <w:top w:val="single" w:sz="4" w:space="0" w:color="000000"/>
              <w:left w:val="nil"/>
              <w:bottom w:val="single" w:sz="4" w:space="0" w:color="000000"/>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Юриспруденция</w:t>
            </w:r>
          </w:p>
        </w:tc>
        <w:tc>
          <w:tcPr>
            <w:tcW w:w="3544" w:type="dxa"/>
            <w:tcBorders>
              <w:top w:val="single" w:sz="4" w:space="0" w:color="000000"/>
              <w:left w:val="nil"/>
              <w:bottom w:val="single" w:sz="4" w:space="0" w:color="000000"/>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Уголовное право и его применение</w:t>
            </w:r>
          </w:p>
        </w:tc>
        <w:tc>
          <w:tcPr>
            <w:tcW w:w="1985" w:type="dxa"/>
            <w:tcBorders>
              <w:top w:val="single" w:sz="4" w:space="0" w:color="000000"/>
              <w:left w:val="nil"/>
              <w:bottom w:val="single" w:sz="4" w:space="0" w:color="000000"/>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Магистр</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A9609F" w:rsidRPr="006F5F97" w:rsidRDefault="00A9609F" w:rsidP="00A9609F">
            <w:pPr>
              <w:jc w:val="center"/>
              <w:rPr>
                <w:color w:val="000000"/>
                <w:sz w:val="20"/>
                <w:szCs w:val="20"/>
              </w:rPr>
            </w:pPr>
            <w:r w:rsidRPr="006F5F97">
              <w:rPr>
                <w:color w:val="000000"/>
                <w:sz w:val="20"/>
                <w:szCs w:val="20"/>
              </w:rPr>
              <w:t>Юриспруденция</w:t>
            </w:r>
          </w:p>
        </w:tc>
      </w:tr>
    </w:tbl>
    <w:p w:rsidR="009439ED" w:rsidRPr="006F5F97" w:rsidRDefault="009439ED" w:rsidP="00510CFD">
      <w:pPr>
        <w:rPr>
          <w:bCs/>
        </w:rPr>
        <w:sectPr w:rsidR="009439ED" w:rsidRPr="006F5F97" w:rsidSect="00477468">
          <w:pgSz w:w="16838" w:h="11906" w:orient="landscape"/>
          <w:pgMar w:top="709" w:right="1134" w:bottom="851" w:left="1134" w:header="709" w:footer="709" w:gutter="0"/>
          <w:cols w:space="708"/>
          <w:docGrid w:linePitch="360"/>
        </w:sectPr>
      </w:pPr>
    </w:p>
    <w:p w:rsidR="009439ED" w:rsidRPr="006F5F97" w:rsidRDefault="009439ED" w:rsidP="009439ED">
      <w:pPr>
        <w:jc w:val="center"/>
        <w:rPr>
          <w:bCs/>
        </w:rPr>
      </w:pPr>
    </w:p>
    <w:p w:rsidR="009439ED" w:rsidRPr="006F5F97" w:rsidRDefault="009439ED" w:rsidP="009439ED">
      <w:pPr>
        <w:jc w:val="center"/>
        <w:rPr>
          <w:b/>
          <w:color w:val="000000"/>
        </w:rPr>
      </w:pPr>
      <w:r w:rsidRPr="006F5F97">
        <w:rPr>
          <w:b/>
          <w:color w:val="000000"/>
        </w:rPr>
        <w:t>Приложение Г</w:t>
      </w:r>
    </w:p>
    <w:p w:rsidR="009439ED" w:rsidRPr="006F5F97" w:rsidRDefault="009439ED" w:rsidP="009439ED">
      <w:pPr>
        <w:jc w:val="right"/>
        <w:rPr>
          <w:color w:val="000000"/>
          <w:sz w:val="20"/>
          <w:szCs w:val="20"/>
        </w:rPr>
      </w:pPr>
      <w:r w:rsidRPr="006F5F97">
        <w:rPr>
          <w:color w:val="000000"/>
          <w:sz w:val="20"/>
          <w:szCs w:val="20"/>
        </w:rPr>
        <w:t>к ПРАВИЛАМ ПРИЕМА</w:t>
      </w:r>
    </w:p>
    <w:p w:rsidR="009439ED" w:rsidRPr="006F5F97" w:rsidRDefault="009439ED" w:rsidP="009439ED">
      <w:pPr>
        <w:ind w:left="5670"/>
        <w:jc w:val="both"/>
        <w:rPr>
          <w:sz w:val="26"/>
          <w:szCs w:val="26"/>
        </w:rPr>
      </w:pPr>
      <w:r w:rsidRPr="006F5F97">
        <w:rPr>
          <w:color w:val="000000"/>
          <w:sz w:val="20"/>
          <w:szCs w:val="20"/>
        </w:rPr>
        <w:t xml:space="preserve">на обучение по образовательным программам высшего образования – </w:t>
      </w:r>
      <w:r w:rsidR="00177B81" w:rsidRPr="006F5F97">
        <w:rPr>
          <w:color w:val="000000"/>
          <w:sz w:val="20"/>
          <w:szCs w:val="20"/>
        </w:rPr>
        <w:t>программам бакалавриата, программам специалитета, программам магистратуры Ярославского государственного университета им. П.Г. Демидова на 2024 / 2025 учебный год</w:t>
      </w:r>
    </w:p>
    <w:p w:rsidR="009439ED" w:rsidRPr="006F5F97" w:rsidRDefault="009439ED" w:rsidP="009439ED">
      <w:pPr>
        <w:spacing w:line="360" w:lineRule="auto"/>
        <w:ind w:firstLine="709"/>
        <w:jc w:val="both"/>
        <w:rPr>
          <w:sz w:val="26"/>
          <w:szCs w:val="26"/>
        </w:rPr>
      </w:pPr>
    </w:p>
    <w:p w:rsidR="009439ED" w:rsidRPr="006F5F97" w:rsidRDefault="009439ED" w:rsidP="009439ED">
      <w:pPr>
        <w:ind w:firstLine="709"/>
        <w:jc w:val="center"/>
        <w:rPr>
          <w:b/>
        </w:rPr>
      </w:pPr>
      <w:r w:rsidRPr="006F5F97">
        <w:rPr>
          <w:b/>
        </w:rPr>
        <w:t>Максимальное и минимальное количество баллов</w:t>
      </w:r>
    </w:p>
    <w:p w:rsidR="009439ED" w:rsidRPr="006F5F97" w:rsidRDefault="009439ED" w:rsidP="009439ED">
      <w:pPr>
        <w:ind w:firstLine="709"/>
        <w:jc w:val="both"/>
      </w:pPr>
    </w:p>
    <w:p w:rsidR="009439ED" w:rsidRPr="006F5F97" w:rsidRDefault="009439ED" w:rsidP="009439ED">
      <w:pPr>
        <w:ind w:firstLine="709"/>
        <w:jc w:val="both"/>
      </w:pPr>
      <w:r w:rsidRPr="006F5F97">
        <w:t>Максимальное количество баллов за вступительное испытание составляет 100 баллов.</w:t>
      </w:r>
    </w:p>
    <w:p w:rsidR="009439ED" w:rsidRPr="006F5F97" w:rsidRDefault="009439ED" w:rsidP="009439ED">
      <w:pPr>
        <w:ind w:firstLine="709"/>
        <w:jc w:val="both"/>
      </w:pPr>
      <w:r w:rsidRPr="006F5F97">
        <w:t>Минимальные баллы ЕГЭ, необходимые для поступления на обучение по программам бакалавриата и специалитета по всем формам обучения, совпадают с минимальными баллами ЕГЭ, установленными Минобрнауки России в соответствующем году.</w:t>
      </w:r>
    </w:p>
    <w:tbl>
      <w:tblPr>
        <w:tblW w:w="8074" w:type="dxa"/>
        <w:jc w:val="center"/>
        <w:tblLook w:val="00A0" w:firstRow="1" w:lastRow="0" w:firstColumn="1" w:lastColumn="0" w:noHBand="0" w:noVBand="0"/>
      </w:tblPr>
      <w:tblGrid>
        <w:gridCol w:w="4365"/>
        <w:gridCol w:w="3709"/>
      </w:tblGrid>
      <w:tr w:rsidR="009439ED" w:rsidRPr="006F5F97" w:rsidTr="002877E8">
        <w:trPr>
          <w:trHeight w:val="907"/>
          <w:jc w:val="center"/>
        </w:trPr>
        <w:tc>
          <w:tcPr>
            <w:tcW w:w="4365"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39ED" w:rsidRPr="006F5F97" w:rsidRDefault="009439ED" w:rsidP="002877E8">
            <w:pPr>
              <w:jc w:val="center"/>
              <w:rPr>
                <w:b/>
              </w:rPr>
            </w:pPr>
            <w:r w:rsidRPr="006F5F97">
              <w:rPr>
                <w:b/>
              </w:rPr>
              <w:t>Предмет</w:t>
            </w:r>
          </w:p>
        </w:tc>
        <w:tc>
          <w:tcPr>
            <w:tcW w:w="3709" w:type="dxa"/>
            <w:tcBorders>
              <w:top w:val="single" w:sz="4" w:space="0" w:color="auto"/>
              <w:left w:val="single" w:sz="4" w:space="0" w:color="auto"/>
              <w:bottom w:val="single" w:sz="4" w:space="0" w:color="auto"/>
              <w:right w:val="single" w:sz="4" w:space="0" w:color="auto"/>
            </w:tcBorders>
            <w:shd w:val="clear" w:color="auto" w:fill="FFFFFF"/>
            <w:vAlign w:val="center"/>
          </w:tcPr>
          <w:p w:rsidR="009439ED" w:rsidRPr="006F5F97" w:rsidRDefault="009439ED" w:rsidP="002877E8">
            <w:pPr>
              <w:jc w:val="center"/>
              <w:rPr>
                <w:b/>
              </w:rPr>
            </w:pPr>
            <w:r w:rsidRPr="006F5F97">
              <w:rPr>
                <w:b/>
              </w:rPr>
              <w:t>Минимальное</w:t>
            </w:r>
          </w:p>
          <w:p w:rsidR="009439ED" w:rsidRPr="006F5F97" w:rsidRDefault="009439ED" w:rsidP="002877E8">
            <w:pPr>
              <w:jc w:val="center"/>
              <w:rPr>
                <w:b/>
              </w:rPr>
            </w:pPr>
            <w:r w:rsidRPr="006F5F97">
              <w:rPr>
                <w:b/>
              </w:rPr>
              <w:t xml:space="preserve">количество баллов, установленное </w:t>
            </w:r>
          </w:p>
          <w:p w:rsidR="009439ED" w:rsidRPr="006F5F97" w:rsidRDefault="009439ED" w:rsidP="002877E8">
            <w:pPr>
              <w:jc w:val="center"/>
              <w:rPr>
                <w:b/>
              </w:rPr>
            </w:pPr>
            <w:r w:rsidRPr="006F5F97">
              <w:rPr>
                <w:b/>
              </w:rPr>
              <w:t>Минобрнауки РФ</w:t>
            </w:r>
          </w:p>
        </w:tc>
      </w:tr>
      <w:tr w:rsidR="009439ED" w:rsidRPr="006F5F97" w:rsidTr="002877E8">
        <w:trPr>
          <w:trHeight w:val="270"/>
          <w:jc w:val="center"/>
        </w:trPr>
        <w:tc>
          <w:tcPr>
            <w:tcW w:w="4365" w:type="dxa"/>
            <w:tcBorders>
              <w:top w:val="nil"/>
              <w:left w:val="single" w:sz="4" w:space="0" w:color="000000"/>
              <w:bottom w:val="single" w:sz="4" w:space="0" w:color="000000"/>
              <w:right w:val="single" w:sz="4" w:space="0" w:color="000000"/>
            </w:tcBorders>
            <w:shd w:val="clear" w:color="auto" w:fill="FFFFFF"/>
          </w:tcPr>
          <w:p w:rsidR="009439ED" w:rsidRPr="006F5F97" w:rsidRDefault="009439ED" w:rsidP="002877E8">
            <w:pPr>
              <w:jc w:val="center"/>
            </w:pPr>
            <w:r w:rsidRPr="006F5F97">
              <w:t>Обществознание</w:t>
            </w:r>
          </w:p>
        </w:tc>
        <w:tc>
          <w:tcPr>
            <w:tcW w:w="3709" w:type="dxa"/>
            <w:tcBorders>
              <w:top w:val="single" w:sz="4" w:space="0" w:color="auto"/>
              <w:left w:val="nil"/>
              <w:bottom w:val="single" w:sz="4" w:space="0" w:color="000000"/>
              <w:right w:val="single" w:sz="4" w:space="0" w:color="000000"/>
            </w:tcBorders>
            <w:shd w:val="clear" w:color="auto" w:fill="FFFFFF"/>
          </w:tcPr>
          <w:p w:rsidR="009439ED" w:rsidRPr="006F5F97" w:rsidRDefault="009439ED" w:rsidP="002877E8">
            <w:pPr>
              <w:jc w:val="center"/>
            </w:pPr>
            <w:r w:rsidRPr="006F5F97">
              <w:t>45</w:t>
            </w:r>
          </w:p>
        </w:tc>
      </w:tr>
      <w:tr w:rsidR="009439ED" w:rsidRPr="006F5F97" w:rsidTr="002877E8">
        <w:trPr>
          <w:trHeight w:val="270"/>
          <w:jc w:val="center"/>
        </w:trPr>
        <w:tc>
          <w:tcPr>
            <w:tcW w:w="4365" w:type="dxa"/>
            <w:tcBorders>
              <w:top w:val="nil"/>
              <w:left w:val="single" w:sz="4" w:space="0" w:color="000000"/>
              <w:bottom w:val="single" w:sz="4" w:space="0" w:color="000000"/>
              <w:right w:val="single" w:sz="4" w:space="0" w:color="000000"/>
            </w:tcBorders>
            <w:shd w:val="clear" w:color="auto" w:fill="FFFFFF"/>
          </w:tcPr>
          <w:p w:rsidR="009439ED" w:rsidRPr="006F5F97" w:rsidRDefault="009439ED" w:rsidP="002877E8">
            <w:pPr>
              <w:jc w:val="center"/>
            </w:pPr>
            <w:r w:rsidRPr="006F5F97">
              <w:t>Русский язык</w:t>
            </w:r>
          </w:p>
        </w:tc>
        <w:tc>
          <w:tcPr>
            <w:tcW w:w="3709" w:type="dxa"/>
            <w:tcBorders>
              <w:top w:val="nil"/>
              <w:left w:val="nil"/>
              <w:bottom w:val="single" w:sz="4" w:space="0" w:color="000000"/>
              <w:right w:val="single" w:sz="4" w:space="0" w:color="000000"/>
            </w:tcBorders>
            <w:shd w:val="clear" w:color="auto" w:fill="FFFFFF"/>
          </w:tcPr>
          <w:p w:rsidR="009439ED" w:rsidRPr="006F5F97" w:rsidRDefault="009439ED" w:rsidP="002877E8">
            <w:pPr>
              <w:jc w:val="center"/>
            </w:pPr>
            <w:r w:rsidRPr="006F5F97">
              <w:t>40</w:t>
            </w:r>
          </w:p>
        </w:tc>
      </w:tr>
      <w:tr w:rsidR="009439ED" w:rsidRPr="006F5F97" w:rsidTr="002877E8">
        <w:trPr>
          <w:trHeight w:val="260"/>
          <w:jc w:val="center"/>
        </w:trPr>
        <w:tc>
          <w:tcPr>
            <w:tcW w:w="4365" w:type="dxa"/>
            <w:tcBorders>
              <w:top w:val="nil"/>
              <w:left w:val="single" w:sz="4" w:space="0" w:color="000000"/>
              <w:bottom w:val="single" w:sz="4" w:space="0" w:color="000000"/>
              <w:right w:val="single" w:sz="4" w:space="0" w:color="000000"/>
            </w:tcBorders>
            <w:shd w:val="clear" w:color="auto" w:fill="FFFFFF"/>
          </w:tcPr>
          <w:p w:rsidR="009439ED" w:rsidRPr="006F5F97" w:rsidRDefault="009439ED" w:rsidP="002877E8">
            <w:pPr>
              <w:jc w:val="center"/>
            </w:pPr>
            <w:r w:rsidRPr="006F5F97">
              <w:t>Информатика и ИКТ</w:t>
            </w:r>
          </w:p>
        </w:tc>
        <w:tc>
          <w:tcPr>
            <w:tcW w:w="3709" w:type="dxa"/>
            <w:tcBorders>
              <w:top w:val="nil"/>
              <w:left w:val="nil"/>
              <w:bottom w:val="single" w:sz="4" w:space="0" w:color="000000"/>
              <w:right w:val="single" w:sz="4" w:space="0" w:color="000000"/>
            </w:tcBorders>
            <w:shd w:val="clear" w:color="auto" w:fill="FFFFFF"/>
          </w:tcPr>
          <w:p w:rsidR="009439ED" w:rsidRPr="006F5F97" w:rsidRDefault="009439ED" w:rsidP="002877E8">
            <w:pPr>
              <w:jc w:val="center"/>
            </w:pPr>
            <w:r w:rsidRPr="006F5F97">
              <w:t>44</w:t>
            </w:r>
          </w:p>
        </w:tc>
      </w:tr>
      <w:tr w:rsidR="009439ED" w:rsidRPr="006F5F97" w:rsidTr="002877E8">
        <w:trPr>
          <w:trHeight w:val="270"/>
          <w:jc w:val="center"/>
        </w:trPr>
        <w:tc>
          <w:tcPr>
            <w:tcW w:w="4365" w:type="dxa"/>
            <w:tcBorders>
              <w:top w:val="nil"/>
              <w:left w:val="single" w:sz="4" w:space="0" w:color="000000"/>
              <w:bottom w:val="single" w:sz="4" w:space="0" w:color="000000"/>
              <w:right w:val="single" w:sz="4" w:space="0" w:color="000000"/>
            </w:tcBorders>
            <w:shd w:val="clear" w:color="auto" w:fill="FFFFFF"/>
          </w:tcPr>
          <w:p w:rsidR="009439ED" w:rsidRPr="006F5F97" w:rsidRDefault="009439ED" w:rsidP="002877E8">
            <w:pPr>
              <w:jc w:val="center"/>
            </w:pPr>
            <w:r w:rsidRPr="006F5F97">
              <w:t>Биология</w:t>
            </w:r>
          </w:p>
        </w:tc>
        <w:tc>
          <w:tcPr>
            <w:tcW w:w="3709" w:type="dxa"/>
            <w:tcBorders>
              <w:top w:val="nil"/>
              <w:left w:val="nil"/>
              <w:bottom w:val="single" w:sz="4" w:space="0" w:color="000000"/>
              <w:right w:val="single" w:sz="4" w:space="0" w:color="000000"/>
            </w:tcBorders>
            <w:shd w:val="clear" w:color="auto" w:fill="FFFFFF"/>
          </w:tcPr>
          <w:p w:rsidR="009439ED" w:rsidRPr="006F5F97" w:rsidRDefault="009439ED" w:rsidP="002877E8">
            <w:pPr>
              <w:jc w:val="center"/>
            </w:pPr>
            <w:r w:rsidRPr="006F5F97">
              <w:t>39</w:t>
            </w:r>
          </w:p>
        </w:tc>
      </w:tr>
      <w:tr w:rsidR="009439ED" w:rsidRPr="006F5F97" w:rsidTr="002877E8">
        <w:trPr>
          <w:trHeight w:val="270"/>
          <w:jc w:val="center"/>
        </w:trPr>
        <w:tc>
          <w:tcPr>
            <w:tcW w:w="4365" w:type="dxa"/>
            <w:tcBorders>
              <w:top w:val="nil"/>
              <w:left w:val="single" w:sz="4" w:space="0" w:color="000000"/>
              <w:bottom w:val="single" w:sz="4" w:space="0" w:color="000000"/>
              <w:right w:val="single" w:sz="4" w:space="0" w:color="000000"/>
            </w:tcBorders>
            <w:shd w:val="clear" w:color="auto" w:fill="FFFFFF"/>
          </w:tcPr>
          <w:p w:rsidR="009439ED" w:rsidRPr="006F5F97" w:rsidRDefault="009439ED" w:rsidP="002877E8">
            <w:pPr>
              <w:jc w:val="center"/>
            </w:pPr>
            <w:r w:rsidRPr="006F5F97">
              <w:t>География</w:t>
            </w:r>
          </w:p>
        </w:tc>
        <w:tc>
          <w:tcPr>
            <w:tcW w:w="3709" w:type="dxa"/>
            <w:tcBorders>
              <w:top w:val="nil"/>
              <w:left w:val="nil"/>
              <w:bottom w:val="single" w:sz="4" w:space="0" w:color="000000"/>
              <w:right w:val="single" w:sz="4" w:space="0" w:color="000000"/>
            </w:tcBorders>
            <w:shd w:val="clear" w:color="auto" w:fill="FFFFFF"/>
          </w:tcPr>
          <w:p w:rsidR="009439ED" w:rsidRPr="006F5F97" w:rsidRDefault="009439ED" w:rsidP="002877E8">
            <w:pPr>
              <w:jc w:val="center"/>
            </w:pPr>
            <w:r w:rsidRPr="006F5F97">
              <w:t>40</w:t>
            </w:r>
          </w:p>
        </w:tc>
      </w:tr>
      <w:tr w:rsidR="009439ED" w:rsidRPr="006F5F97" w:rsidTr="002877E8">
        <w:trPr>
          <w:trHeight w:val="270"/>
          <w:jc w:val="center"/>
        </w:trPr>
        <w:tc>
          <w:tcPr>
            <w:tcW w:w="4365" w:type="dxa"/>
            <w:tcBorders>
              <w:top w:val="nil"/>
              <w:left w:val="single" w:sz="4" w:space="0" w:color="000000"/>
              <w:bottom w:val="single" w:sz="4" w:space="0" w:color="000000"/>
              <w:right w:val="single" w:sz="4" w:space="0" w:color="000000"/>
            </w:tcBorders>
            <w:shd w:val="clear" w:color="auto" w:fill="FFFFFF"/>
          </w:tcPr>
          <w:p w:rsidR="009439ED" w:rsidRPr="006F5F97" w:rsidRDefault="009439ED" w:rsidP="002877E8">
            <w:pPr>
              <w:jc w:val="center"/>
            </w:pPr>
            <w:r w:rsidRPr="006F5F97">
              <w:t>Химия</w:t>
            </w:r>
          </w:p>
        </w:tc>
        <w:tc>
          <w:tcPr>
            <w:tcW w:w="3709" w:type="dxa"/>
            <w:tcBorders>
              <w:top w:val="nil"/>
              <w:left w:val="nil"/>
              <w:bottom w:val="single" w:sz="4" w:space="0" w:color="000000"/>
              <w:right w:val="single" w:sz="4" w:space="0" w:color="000000"/>
            </w:tcBorders>
            <w:shd w:val="clear" w:color="auto" w:fill="FFFFFF"/>
          </w:tcPr>
          <w:p w:rsidR="009439ED" w:rsidRPr="006F5F97" w:rsidRDefault="009439ED" w:rsidP="002877E8">
            <w:pPr>
              <w:jc w:val="center"/>
            </w:pPr>
            <w:r w:rsidRPr="006F5F97">
              <w:t>39</w:t>
            </w:r>
          </w:p>
        </w:tc>
      </w:tr>
      <w:tr w:rsidR="009439ED" w:rsidRPr="006F5F97" w:rsidTr="002877E8">
        <w:trPr>
          <w:trHeight w:val="270"/>
          <w:jc w:val="center"/>
        </w:trPr>
        <w:tc>
          <w:tcPr>
            <w:tcW w:w="4365" w:type="dxa"/>
            <w:tcBorders>
              <w:top w:val="nil"/>
              <w:left w:val="single" w:sz="4" w:space="0" w:color="000000"/>
              <w:bottom w:val="single" w:sz="4" w:space="0" w:color="000000"/>
              <w:right w:val="single" w:sz="4" w:space="0" w:color="000000"/>
            </w:tcBorders>
            <w:shd w:val="clear" w:color="auto" w:fill="FFFFFF"/>
          </w:tcPr>
          <w:p w:rsidR="009439ED" w:rsidRPr="006F5F97" w:rsidRDefault="009439ED" w:rsidP="002877E8">
            <w:pPr>
              <w:jc w:val="center"/>
            </w:pPr>
            <w:r w:rsidRPr="006F5F97">
              <w:t>Физика</w:t>
            </w:r>
          </w:p>
        </w:tc>
        <w:tc>
          <w:tcPr>
            <w:tcW w:w="3709" w:type="dxa"/>
            <w:tcBorders>
              <w:top w:val="nil"/>
              <w:left w:val="nil"/>
              <w:bottom w:val="single" w:sz="4" w:space="0" w:color="000000"/>
              <w:right w:val="single" w:sz="4" w:space="0" w:color="000000"/>
            </w:tcBorders>
            <w:shd w:val="clear" w:color="auto" w:fill="FFFFFF"/>
          </w:tcPr>
          <w:p w:rsidR="009439ED" w:rsidRPr="006F5F97" w:rsidRDefault="009439ED" w:rsidP="002877E8">
            <w:pPr>
              <w:jc w:val="center"/>
            </w:pPr>
            <w:r w:rsidRPr="006F5F97">
              <w:t>39</w:t>
            </w:r>
          </w:p>
        </w:tc>
      </w:tr>
      <w:tr w:rsidR="009439ED" w:rsidRPr="006F5F97" w:rsidTr="002877E8">
        <w:trPr>
          <w:trHeight w:val="270"/>
          <w:jc w:val="center"/>
        </w:trPr>
        <w:tc>
          <w:tcPr>
            <w:tcW w:w="4365" w:type="dxa"/>
            <w:tcBorders>
              <w:top w:val="nil"/>
              <w:left w:val="single" w:sz="4" w:space="0" w:color="000000"/>
              <w:bottom w:val="single" w:sz="4" w:space="0" w:color="000000"/>
              <w:right w:val="single" w:sz="4" w:space="0" w:color="000000"/>
            </w:tcBorders>
            <w:shd w:val="clear" w:color="auto" w:fill="FFFFFF"/>
          </w:tcPr>
          <w:p w:rsidR="009439ED" w:rsidRPr="006F5F97" w:rsidRDefault="009439ED" w:rsidP="002877E8">
            <w:pPr>
              <w:jc w:val="center"/>
            </w:pPr>
            <w:r w:rsidRPr="006F5F97">
              <w:t>Литература</w:t>
            </w:r>
          </w:p>
        </w:tc>
        <w:tc>
          <w:tcPr>
            <w:tcW w:w="3709" w:type="dxa"/>
            <w:tcBorders>
              <w:top w:val="nil"/>
              <w:left w:val="nil"/>
              <w:bottom w:val="single" w:sz="4" w:space="0" w:color="000000"/>
              <w:right w:val="single" w:sz="4" w:space="0" w:color="000000"/>
            </w:tcBorders>
            <w:shd w:val="clear" w:color="auto" w:fill="FFFFFF"/>
          </w:tcPr>
          <w:p w:rsidR="009439ED" w:rsidRPr="006F5F97" w:rsidRDefault="009439ED" w:rsidP="002877E8">
            <w:pPr>
              <w:jc w:val="center"/>
            </w:pPr>
            <w:r w:rsidRPr="006F5F97">
              <w:t>40</w:t>
            </w:r>
          </w:p>
        </w:tc>
      </w:tr>
      <w:tr w:rsidR="009439ED" w:rsidRPr="006F5F97" w:rsidTr="002877E8">
        <w:trPr>
          <w:trHeight w:val="270"/>
          <w:jc w:val="center"/>
        </w:trPr>
        <w:tc>
          <w:tcPr>
            <w:tcW w:w="4365" w:type="dxa"/>
            <w:tcBorders>
              <w:top w:val="nil"/>
              <w:left w:val="single" w:sz="4" w:space="0" w:color="000000"/>
              <w:bottom w:val="single" w:sz="4" w:space="0" w:color="000000"/>
              <w:right w:val="single" w:sz="4" w:space="0" w:color="000000"/>
            </w:tcBorders>
            <w:shd w:val="clear" w:color="auto" w:fill="FFFFFF"/>
          </w:tcPr>
          <w:p w:rsidR="009439ED" w:rsidRPr="006F5F97" w:rsidRDefault="009439ED" w:rsidP="002877E8">
            <w:pPr>
              <w:jc w:val="center"/>
            </w:pPr>
            <w:r w:rsidRPr="006F5F97">
              <w:t>История</w:t>
            </w:r>
          </w:p>
        </w:tc>
        <w:tc>
          <w:tcPr>
            <w:tcW w:w="3709" w:type="dxa"/>
            <w:tcBorders>
              <w:top w:val="nil"/>
              <w:left w:val="nil"/>
              <w:bottom w:val="single" w:sz="4" w:space="0" w:color="000000"/>
              <w:right w:val="single" w:sz="4" w:space="0" w:color="000000"/>
            </w:tcBorders>
            <w:shd w:val="clear" w:color="auto" w:fill="FFFFFF"/>
          </w:tcPr>
          <w:p w:rsidR="009439ED" w:rsidRPr="006F5F97" w:rsidRDefault="009439ED" w:rsidP="002877E8">
            <w:pPr>
              <w:jc w:val="center"/>
            </w:pPr>
            <w:r w:rsidRPr="006F5F97">
              <w:t>35</w:t>
            </w:r>
          </w:p>
        </w:tc>
      </w:tr>
      <w:tr w:rsidR="009439ED" w:rsidRPr="006F5F97" w:rsidTr="002877E8">
        <w:trPr>
          <w:trHeight w:val="270"/>
          <w:jc w:val="center"/>
        </w:trPr>
        <w:tc>
          <w:tcPr>
            <w:tcW w:w="4365" w:type="dxa"/>
            <w:tcBorders>
              <w:top w:val="nil"/>
              <w:left w:val="single" w:sz="4" w:space="0" w:color="000000"/>
              <w:bottom w:val="single" w:sz="4" w:space="0" w:color="000000"/>
              <w:right w:val="single" w:sz="4" w:space="0" w:color="000000"/>
            </w:tcBorders>
            <w:shd w:val="clear" w:color="auto" w:fill="FFFFFF"/>
          </w:tcPr>
          <w:p w:rsidR="009439ED" w:rsidRPr="006F5F97" w:rsidRDefault="009439ED" w:rsidP="002877E8">
            <w:pPr>
              <w:jc w:val="center"/>
            </w:pPr>
            <w:r w:rsidRPr="006F5F97">
              <w:t>Математика</w:t>
            </w:r>
          </w:p>
        </w:tc>
        <w:tc>
          <w:tcPr>
            <w:tcW w:w="3709" w:type="dxa"/>
            <w:tcBorders>
              <w:top w:val="nil"/>
              <w:left w:val="nil"/>
              <w:bottom w:val="single" w:sz="4" w:space="0" w:color="000000"/>
              <w:right w:val="single" w:sz="4" w:space="0" w:color="000000"/>
            </w:tcBorders>
            <w:shd w:val="clear" w:color="auto" w:fill="FFFFFF"/>
          </w:tcPr>
          <w:p w:rsidR="009439ED" w:rsidRPr="006F5F97" w:rsidRDefault="009439ED" w:rsidP="002877E8">
            <w:pPr>
              <w:jc w:val="center"/>
            </w:pPr>
            <w:r w:rsidRPr="006F5F97">
              <w:t>39</w:t>
            </w:r>
          </w:p>
        </w:tc>
      </w:tr>
      <w:tr w:rsidR="009439ED" w:rsidRPr="006F5F97" w:rsidTr="002877E8">
        <w:trPr>
          <w:trHeight w:val="270"/>
          <w:jc w:val="center"/>
        </w:trPr>
        <w:tc>
          <w:tcPr>
            <w:tcW w:w="4365" w:type="dxa"/>
            <w:tcBorders>
              <w:top w:val="nil"/>
              <w:left w:val="single" w:sz="4" w:space="0" w:color="000000"/>
              <w:bottom w:val="single" w:sz="4" w:space="0" w:color="000000"/>
              <w:right w:val="single" w:sz="4" w:space="0" w:color="000000"/>
            </w:tcBorders>
            <w:shd w:val="clear" w:color="auto" w:fill="FFFFFF"/>
          </w:tcPr>
          <w:p w:rsidR="009439ED" w:rsidRPr="006F5F97" w:rsidRDefault="009439ED" w:rsidP="002877E8">
            <w:pPr>
              <w:jc w:val="center"/>
            </w:pPr>
            <w:r w:rsidRPr="006F5F97">
              <w:t>Иностранный язык</w:t>
            </w:r>
          </w:p>
        </w:tc>
        <w:tc>
          <w:tcPr>
            <w:tcW w:w="3709" w:type="dxa"/>
            <w:tcBorders>
              <w:top w:val="nil"/>
              <w:left w:val="nil"/>
              <w:bottom w:val="single" w:sz="4" w:space="0" w:color="000000"/>
              <w:right w:val="single" w:sz="4" w:space="0" w:color="000000"/>
            </w:tcBorders>
            <w:shd w:val="clear" w:color="auto" w:fill="FFFFFF"/>
          </w:tcPr>
          <w:p w:rsidR="009439ED" w:rsidRPr="006F5F97" w:rsidRDefault="009439ED" w:rsidP="002877E8">
            <w:pPr>
              <w:jc w:val="center"/>
            </w:pPr>
            <w:r w:rsidRPr="006F5F97">
              <w:t>30</w:t>
            </w:r>
          </w:p>
        </w:tc>
      </w:tr>
    </w:tbl>
    <w:p w:rsidR="009439ED" w:rsidRPr="006F5F97" w:rsidRDefault="009439ED" w:rsidP="009439ED">
      <w:pPr>
        <w:rPr>
          <w:lang w:val="en-US" w:eastAsia="en-US"/>
        </w:rPr>
      </w:pPr>
    </w:p>
    <w:p w:rsidR="009439ED" w:rsidRPr="006F5F97" w:rsidRDefault="009439ED" w:rsidP="009439ED">
      <w:pPr>
        <w:ind w:firstLine="709"/>
        <w:jc w:val="both"/>
      </w:pPr>
      <w:r w:rsidRPr="006F5F97">
        <w:t xml:space="preserve">Минимальные баллы по испытаниям, проводимым Университетом самостоятельно, необходимые для поступления на обучение по программам бакалавриата и специалитета по всем формам обучения, </w:t>
      </w:r>
      <w:r w:rsidRPr="006F5F97">
        <w:rPr>
          <w:b/>
        </w:rPr>
        <w:t>соответствуют минимальным баллам ЕГЭ</w:t>
      </w:r>
      <w:r w:rsidRPr="006F5F97">
        <w:t>.</w:t>
      </w:r>
    </w:p>
    <w:p w:rsidR="009439ED" w:rsidRPr="006F5F97" w:rsidRDefault="009439ED" w:rsidP="009439ED">
      <w:pPr>
        <w:ind w:firstLine="709"/>
        <w:jc w:val="both"/>
        <w:rPr>
          <w:bCs/>
        </w:rPr>
      </w:pPr>
      <w:r w:rsidRPr="006F5F97">
        <w:t xml:space="preserve">Минимальные баллы по вступительным испытаниям в магистратуру – </w:t>
      </w:r>
      <w:r w:rsidRPr="006F5F97">
        <w:rPr>
          <w:b/>
        </w:rPr>
        <w:t>40 баллов</w:t>
      </w:r>
      <w:r w:rsidRPr="006F5F97">
        <w:t>.</w:t>
      </w:r>
    </w:p>
    <w:p w:rsidR="009439ED" w:rsidRPr="006F5F97" w:rsidRDefault="009439ED" w:rsidP="009439ED">
      <w:pPr>
        <w:jc w:val="both"/>
      </w:pPr>
    </w:p>
    <w:p w:rsidR="009439ED" w:rsidRPr="006F5F97" w:rsidRDefault="009439ED" w:rsidP="009439ED">
      <w:pPr>
        <w:jc w:val="both"/>
      </w:pPr>
    </w:p>
    <w:p w:rsidR="009439ED" w:rsidRPr="006F5F97" w:rsidRDefault="009439ED" w:rsidP="009439ED">
      <w:pPr>
        <w:jc w:val="both"/>
        <w:sectPr w:rsidR="009439ED" w:rsidRPr="006F5F97" w:rsidSect="00665FCE">
          <w:pgSz w:w="11906" w:h="16838"/>
          <w:pgMar w:top="1134" w:right="850" w:bottom="567" w:left="1701" w:header="708" w:footer="708" w:gutter="0"/>
          <w:cols w:space="708"/>
          <w:docGrid w:linePitch="360"/>
        </w:sectPr>
      </w:pPr>
    </w:p>
    <w:p w:rsidR="009439ED" w:rsidRPr="006F5F97" w:rsidRDefault="009439ED" w:rsidP="009439ED">
      <w:pPr>
        <w:jc w:val="center"/>
        <w:rPr>
          <w:b/>
          <w:color w:val="000000"/>
        </w:rPr>
      </w:pPr>
      <w:r w:rsidRPr="006F5F97">
        <w:rPr>
          <w:b/>
          <w:color w:val="000000"/>
        </w:rPr>
        <w:lastRenderedPageBreak/>
        <w:t>Приложение Д</w:t>
      </w:r>
    </w:p>
    <w:p w:rsidR="009439ED" w:rsidRPr="006F5F97" w:rsidRDefault="009439ED" w:rsidP="009439ED">
      <w:pPr>
        <w:jc w:val="right"/>
        <w:rPr>
          <w:color w:val="000000"/>
          <w:sz w:val="20"/>
          <w:szCs w:val="20"/>
        </w:rPr>
      </w:pPr>
      <w:r w:rsidRPr="006F5F97">
        <w:rPr>
          <w:color w:val="000000"/>
          <w:sz w:val="20"/>
          <w:szCs w:val="20"/>
        </w:rPr>
        <w:t>к ПРАВИЛАМ ПРИЕМА</w:t>
      </w:r>
    </w:p>
    <w:p w:rsidR="009439ED" w:rsidRPr="006F5F97" w:rsidRDefault="009439ED" w:rsidP="009439ED">
      <w:pPr>
        <w:ind w:left="5760"/>
        <w:jc w:val="both"/>
        <w:rPr>
          <w:sz w:val="26"/>
          <w:szCs w:val="26"/>
        </w:rPr>
      </w:pPr>
      <w:r w:rsidRPr="006F5F97">
        <w:rPr>
          <w:color w:val="000000"/>
          <w:sz w:val="20"/>
          <w:szCs w:val="20"/>
        </w:rPr>
        <w:t xml:space="preserve">на обучение по образовательным программам высшего образования – </w:t>
      </w:r>
      <w:r w:rsidR="00177B81" w:rsidRPr="006F5F97">
        <w:rPr>
          <w:color w:val="000000"/>
          <w:sz w:val="20"/>
          <w:szCs w:val="20"/>
        </w:rPr>
        <w:t>программам бакалавриата, программам специалитета, программам магистратуры Ярославского государственного университета им. П.Г. Демидова на 2024 / 2025 учебный год</w:t>
      </w:r>
      <w:r w:rsidRPr="006F5F97">
        <w:rPr>
          <w:color w:val="000000"/>
          <w:sz w:val="20"/>
          <w:szCs w:val="20"/>
        </w:rPr>
        <w:t xml:space="preserve"> </w:t>
      </w:r>
    </w:p>
    <w:p w:rsidR="009439ED" w:rsidRPr="006F5F97" w:rsidRDefault="009439ED" w:rsidP="009439ED">
      <w:pPr>
        <w:jc w:val="center"/>
        <w:rPr>
          <w:bCs/>
          <w:color w:val="000000"/>
        </w:rPr>
      </w:pPr>
    </w:p>
    <w:p w:rsidR="009439ED" w:rsidRPr="006F5F97" w:rsidRDefault="009439ED" w:rsidP="009439ED">
      <w:pPr>
        <w:jc w:val="center"/>
        <w:rPr>
          <w:b/>
          <w:bCs/>
        </w:rPr>
      </w:pPr>
      <w:r w:rsidRPr="006F5F97">
        <w:rPr>
          <w:b/>
          <w:bCs/>
          <w:color w:val="000000"/>
        </w:rPr>
        <w:t>Зачисление по результатам олимпиад школьников</w:t>
      </w:r>
      <w:r w:rsidRPr="006F5F97">
        <w:rPr>
          <w:b/>
          <w:bCs/>
        </w:rPr>
        <w:t xml:space="preserve"> </w:t>
      </w:r>
    </w:p>
    <w:p w:rsidR="009439ED" w:rsidRPr="006F5F97" w:rsidRDefault="009439ED" w:rsidP="009439ED">
      <w:pPr>
        <w:jc w:val="center"/>
        <w:rPr>
          <w:bCs/>
        </w:rPr>
      </w:pPr>
    </w:p>
    <w:p w:rsidR="009439ED" w:rsidRPr="006F5F97" w:rsidRDefault="009439ED" w:rsidP="009439ED">
      <w:pPr>
        <w:ind w:left="-742" w:right="-1" w:firstLine="742"/>
        <w:jc w:val="both"/>
        <w:rPr>
          <w:bCs/>
          <w:color w:val="000000"/>
        </w:rPr>
      </w:pPr>
      <w:r w:rsidRPr="006F5F97">
        <w:rPr>
          <w:bCs/>
          <w:color w:val="000000"/>
        </w:rPr>
        <w:t xml:space="preserve">Особые права и преимущества предоставляются за результаты по олимпиадам школьников всех уровней, входящих в Перечень олимпиад, определяемый в соответствии с приказами Министерства образования и науки РФ, </w:t>
      </w:r>
      <w:r w:rsidRPr="006F5F97">
        <w:t>в течение 4 лет, следующих за годом проведения соответствующей олимпиады,</w:t>
      </w:r>
      <w:r w:rsidRPr="006F5F97">
        <w:rPr>
          <w:bCs/>
          <w:color w:val="000000"/>
        </w:rPr>
        <w:t xml:space="preserve"> и соответствующих общеобразовательным предметам или специальности (направлению) подготовки высшего образования.</w:t>
      </w:r>
    </w:p>
    <w:p w:rsidR="009439ED" w:rsidRPr="006F5F97" w:rsidRDefault="009439ED" w:rsidP="009439ED">
      <w:pPr>
        <w:ind w:left="-742" w:right="-1" w:firstLine="742"/>
        <w:jc w:val="both"/>
        <w:rPr>
          <w:bCs/>
          <w:color w:val="000000"/>
        </w:rPr>
      </w:pPr>
      <w:r w:rsidRPr="006F5F97">
        <w:rPr>
          <w:bCs/>
          <w:color w:val="000000"/>
        </w:rPr>
        <w:t xml:space="preserve">Для предоставления особого права или преимущества результаты победителей (призеров) олимпиад должны быть получены по предмету </w:t>
      </w:r>
      <w:r w:rsidRPr="006F5F97">
        <w:rPr>
          <w:b/>
          <w:bCs/>
          <w:color w:val="000000"/>
        </w:rPr>
        <w:t>за 10 – 11 классы обучения</w:t>
      </w:r>
      <w:r w:rsidRPr="006F5F97">
        <w:rPr>
          <w:bCs/>
          <w:color w:val="000000"/>
        </w:rPr>
        <w:t>.</w:t>
      </w:r>
    </w:p>
    <w:p w:rsidR="009439ED" w:rsidRPr="006F5F97" w:rsidRDefault="009439ED" w:rsidP="0082277B">
      <w:pPr>
        <w:ind w:left="-742" w:right="-1" w:firstLine="742"/>
        <w:jc w:val="both"/>
        <w:rPr>
          <w:b/>
          <w:bCs/>
          <w:color w:val="000000"/>
        </w:rPr>
      </w:pPr>
      <w:bookmarkStart w:id="62" w:name="_Hlk131861236"/>
      <w:r w:rsidRPr="006F5F97">
        <w:rPr>
          <w:bCs/>
          <w:color w:val="000000"/>
        </w:rPr>
        <w:t xml:space="preserve">Минимальный балл по общеобразовательному предмету, соответствующему вступительному испытанию для получения особого права или преимущества, </w:t>
      </w:r>
      <w:r w:rsidRPr="006F5F97">
        <w:rPr>
          <w:b/>
          <w:bCs/>
          <w:color w:val="000000"/>
        </w:rPr>
        <w:t>составляет 75 баллов.</w:t>
      </w:r>
    </w:p>
    <w:tbl>
      <w:tblPr>
        <w:tblW w:w="14640" w:type="dxa"/>
        <w:tblInd w:w="-640" w:type="dxa"/>
        <w:tblLayout w:type="fixed"/>
        <w:tblLook w:val="0000" w:firstRow="0" w:lastRow="0" w:firstColumn="0" w:lastColumn="0" w:noHBand="0" w:noVBand="0"/>
      </w:tblPr>
      <w:tblGrid>
        <w:gridCol w:w="2987"/>
        <w:gridCol w:w="2297"/>
        <w:gridCol w:w="2552"/>
        <w:gridCol w:w="1984"/>
        <w:gridCol w:w="2552"/>
        <w:gridCol w:w="2268"/>
      </w:tblGrid>
      <w:tr w:rsidR="0079143F" w:rsidRPr="006F5F97" w:rsidTr="0079143F">
        <w:trPr>
          <w:trHeight w:val="555"/>
          <w:tblHeader/>
        </w:trPr>
        <w:tc>
          <w:tcPr>
            <w:tcW w:w="2987" w:type="dxa"/>
            <w:vMerge w:val="restart"/>
            <w:tcBorders>
              <w:top w:val="single" w:sz="4" w:space="0" w:color="000000"/>
              <w:left w:val="single" w:sz="4" w:space="0" w:color="000000"/>
            </w:tcBorders>
            <w:vAlign w:val="center"/>
          </w:tcPr>
          <w:bookmarkEnd w:id="62"/>
          <w:p w:rsidR="0079143F" w:rsidRPr="006F5F97" w:rsidRDefault="0079143F" w:rsidP="002877E8">
            <w:pPr>
              <w:snapToGrid w:val="0"/>
              <w:jc w:val="center"/>
              <w:rPr>
                <w:b/>
                <w:bCs/>
                <w:color w:val="000000"/>
                <w:sz w:val="22"/>
                <w:szCs w:val="22"/>
              </w:rPr>
            </w:pPr>
            <w:r w:rsidRPr="006F5F97">
              <w:rPr>
                <w:b/>
                <w:bCs/>
                <w:color w:val="000000"/>
                <w:sz w:val="22"/>
                <w:szCs w:val="22"/>
              </w:rPr>
              <w:t xml:space="preserve">Направление </w:t>
            </w:r>
          </w:p>
          <w:p w:rsidR="0079143F" w:rsidRPr="006F5F97" w:rsidRDefault="0079143F" w:rsidP="002877E8">
            <w:pPr>
              <w:snapToGrid w:val="0"/>
              <w:jc w:val="center"/>
              <w:rPr>
                <w:b/>
                <w:bCs/>
                <w:color w:val="000000"/>
                <w:sz w:val="22"/>
                <w:szCs w:val="22"/>
              </w:rPr>
            </w:pPr>
            <w:r w:rsidRPr="006F5F97">
              <w:rPr>
                <w:b/>
                <w:bCs/>
                <w:color w:val="000000"/>
                <w:sz w:val="22"/>
                <w:szCs w:val="22"/>
              </w:rPr>
              <w:t>подготовки / специальность (профиль)</w:t>
            </w:r>
          </w:p>
        </w:tc>
        <w:tc>
          <w:tcPr>
            <w:tcW w:w="2297" w:type="dxa"/>
            <w:tcBorders>
              <w:top w:val="single" w:sz="4" w:space="0" w:color="000000"/>
              <w:left w:val="single" w:sz="4" w:space="0" w:color="000000"/>
              <w:right w:val="single" w:sz="4" w:space="0" w:color="000000"/>
            </w:tcBorders>
          </w:tcPr>
          <w:p w:rsidR="0079143F" w:rsidRPr="006F5F97" w:rsidRDefault="0079143F" w:rsidP="002877E8">
            <w:pPr>
              <w:snapToGrid w:val="0"/>
              <w:ind w:firstLine="34"/>
              <w:jc w:val="center"/>
              <w:rPr>
                <w:b/>
                <w:bCs/>
                <w:color w:val="000000"/>
                <w:sz w:val="22"/>
                <w:szCs w:val="22"/>
              </w:rPr>
            </w:pPr>
          </w:p>
        </w:tc>
        <w:tc>
          <w:tcPr>
            <w:tcW w:w="4536" w:type="dxa"/>
            <w:gridSpan w:val="2"/>
            <w:tcBorders>
              <w:top w:val="single" w:sz="4" w:space="0" w:color="000000"/>
              <w:left w:val="single" w:sz="4" w:space="0" w:color="000000"/>
              <w:bottom w:val="single" w:sz="4" w:space="0" w:color="000000"/>
            </w:tcBorders>
            <w:vAlign w:val="center"/>
          </w:tcPr>
          <w:p w:rsidR="0079143F" w:rsidRPr="006F5F97" w:rsidRDefault="0079143F" w:rsidP="002877E8">
            <w:pPr>
              <w:snapToGrid w:val="0"/>
              <w:ind w:firstLine="34"/>
              <w:jc w:val="center"/>
              <w:rPr>
                <w:b/>
                <w:bCs/>
                <w:color w:val="000000"/>
                <w:sz w:val="22"/>
                <w:szCs w:val="22"/>
              </w:rPr>
            </w:pPr>
            <w:r w:rsidRPr="006F5F97">
              <w:rPr>
                <w:b/>
                <w:bCs/>
                <w:color w:val="000000"/>
                <w:sz w:val="22"/>
                <w:szCs w:val="22"/>
              </w:rPr>
              <w:t>Диплом олимпиады</w:t>
            </w:r>
          </w:p>
          <w:p w:rsidR="0079143F" w:rsidRPr="006F5F97" w:rsidRDefault="0079143F" w:rsidP="002877E8">
            <w:pPr>
              <w:ind w:firstLine="34"/>
              <w:jc w:val="center"/>
              <w:rPr>
                <w:b/>
                <w:bCs/>
                <w:color w:val="000000"/>
                <w:sz w:val="22"/>
                <w:szCs w:val="22"/>
              </w:rPr>
            </w:pPr>
            <w:r w:rsidRPr="006F5F97">
              <w:rPr>
                <w:b/>
                <w:bCs/>
                <w:color w:val="000000"/>
                <w:sz w:val="22"/>
                <w:szCs w:val="22"/>
              </w:rPr>
              <w:t>I степени</w:t>
            </w:r>
          </w:p>
        </w:tc>
        <w:tc>
          <w:tcPr>
            <w:tcW w:w="4820" w:type="dxa"/>
            <w:gridSpan w:val="2"/>
            <w:tcBorders>
              <w:top w:val="single" w:sz="4" w:space="0" w:color="000000"/>
              <w:left w:val="single" w:sz="4" w:space="0" w:color="000000"/>
              <w:bottom w:val="single" w:sz="4" w:space="0" w:color="auto"/>
              <w:right w:val="single" w:sz="4" w:space="0" w:color="000000"/>
            </w:tcBorders>
            <w:vAlign w:val="center"/>
          </w:tcPr>
          <w:p w:rsidR="0079143F" w:rsidRPr="006F5F97" w:rsidRDefault="0079143F" w:rsidP="002877E8">
            <w:pPr>
              <w:snapToGrid w:val="0"/>
              <w:ind w:firstLine="34"/>
              <w:jc w:val="center"/>
              <w:rPr>
                <w:b/>
                <w:bCs/>
                <w:color w:val="000000"/>
                <w:sz w:val="22"/>
                <w:szCs w:val="22"/>
              </w:rPr>
            </w:pPr>
            <w:r w:rsidRPr="006F5F97">
              <w:rPr>
                <w:b/>
                <w:bCs/>
                <w:color w:val="000000"/>
                <w:sz w:val="22"/>
                <w:szCs w:val="22"/>
              </w:rPr>
              <w:t>Диплом олимпиады</w:t>
            </w:r>
          </w:p>
          <w:p w:rsidR="0079143F" w:rsidRPr="006F5F97" w:rsidRDefault="0079143F" w:rsidP="002877E8">
            <w:pPr>
              <w:ind w:firstLine="34"/>
              <w:jc w:val="center"/>
              <w:rPr>
                <w:b/>
                <w:bCs/>
                <w:color w:val="000000"/>
                <w:sz w:val="22"/>
                <w:szCs w:val="22"/>
              </w:rPr>
            </w:pPr>
            <w:r w:rsidRPr="006F5F97">
              <w:rPr>
                <w:b/>
                <w:bCs/>
                <w:color w:val="000000"/>
                <w:sz w:val="22"/>
                <w:szCs w:val="22"/>
              </w:rPr>
              <w:t>II и III степени</w:t>
            </w:r>
          </w:p>
        </w:tc>
      </w:tr>
      <w:tr w:rsidR="0079143F" w:rsidRPr="006F5F97" w:rsidTr="0079143F">
        <w:trPr>
          <w:trHeight w:val="555"/>
          <w:tblHeader/>
        </w:trPr>
        <w:tc>
          <w:tcPr>
            <w:tcW w:w="2987" w:type="dxa"/>
            <w:vMerge/>
            <w:tcBorders>
              <w:left w:val="single" w:sz="4" w:space="0" w:color="000000"/>
              <w:bottom w:val="single" w:sz="4" w:space="0" w:color="000000"/>
            </w:tcBorders>
            <w:vAlign w:val="center"/>
          </w:tcPr>
          <w:p w:rsidR="0079143F" w:rsidRPr="006F5F97" w:rsidRDefault="0079143F" w:rsidP="002877E8">
            <w:pPr>
              <w:snapToGrid w:val="0"/>
              <w:jc w:val="center"/>
              <w:rPr>
                <w:b/>
                <w:bCs/>
                <w:color w:val="000000"/>
                <w:sz w:val="22"/>
                <w:szCs w:val="22"/>
              </w:rPr>
            </w:pPr>
          </w:p>
        </w:tc>
        <w:tc>
          <w:tcPr>
            <w:tcW w:w="2297" w:type="dxa"/>
            <w:tcBorders>
              <w:left w:val="single" w:sz="4" w:space="0" w:color="000000"/>
              <w:bottom w:val="single" w:sz="4" w:space="0" w:color="000000"/>
              <w:right w:val="single" w:sz="4" w:space="0" w:color="000000"/>
            </w:tcBorders>
            <w:vAlign w:val="center"/>
          </w:tcPr>
          <w:p w:rsidR="0079143F" w:rsidRPr="006F5F97" w:rsidRDefault="0079143F" w:rsidP="0079143F">
            <w:pPr>
              <w:ind w:firstLine="34"/>
              <w:jc w:val="center"/>
              <w:rPr>
                <w:b/>
                <w:bCs/>
                <w:color w:val="000000"/>
                <w:sz w:val="22"/>
                <w:szCs w:val="22"/>
              </w:rPr>
            </w:pPr>
            <w:r w:rsidRPr="006F5F97">
              <w:rPr>
                <w:b/>
                <w:bCs/>
                <w:color w:val="000000"/>
                <w:sz w:val="22"/>
                <w:szCs w:val="22"/>
              </w:rPr>
              <w:t>Профиль олимпиады</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2877E8">
            <w:pPr>
              <w:ind w:firstLine="34"/>
              <w:jc w:val="center"/>
              <w:rPr>
                <w:b/>
                <w:bCs/>
                <w:color w:val="000000"/>
                <w:sz w:val="22"/>
                <w:szCs w:val="22"/>
              </w:rPr>
            </w:pPr>
            <w:r w:rsidRPr="006F5F97">
              <w:rPr>
                <w:b/>
                <w:bCs/>
                <w:color w:val="000000"/>
                <w:sz w:val="22"/>
                <w:szCs w:val="22"/>
              </w:rPr>
              <w:t>Общеобразовательный предмет, соответствующий профилю олимпиады</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2877E8">
            <w:pPr>
              <w:snapToGrid w:val="0"/>
              <w:ind w:firstLine="34"/>
              <w:jc w:val="center"/>
              <w:rPr>
                <w:b/>
                <w:bCs/>
                <w:color w:val="000000"/>
                <w:sz w:val="22"/>
                <w:szCs w:val="22"/>
              </w:rPr>
            </w:pPr>
            <w:r w:rsidRPr="006F5F97">
              <w:rPr>
                <w:b/>
                <w:bCs/>
                <w:color w:val="000000"/>
                <w:sz w:val="22"/>
                <w:szCs w:val="22"/>
              </w:rPr>
              <w:t>Режим</w:t>
            </w:r>
          </w:p>
          <w:p w:rsidR="0079143F" w:rsidRPr="006F5F97" w:rsidRDefault="0079143F" w:rsidP="002877E8">
            <w:pPr>
              <w:snapToGrid w:val="0"/>
              <w:ind w:firstLine="34"/>
              <w:jc w:val="center"/>
              <w:rPr>
                <w:b/>
                <w:bCs/>
                <w:color w:val="000000"/>
                <w:sz w:val="22"/>
                <w:szCs w:val="22"/>
              </w:rPr>
            </w:pPr>
            <w:r w:rsidRPr="006F5F97">
              <w:rPr>
                <w:b/>
                <w:bCs/>
                <w:color w:val="000000"/>
                <w:sz w:val="22"/>
                <w:szCs w:val="22"/>
              </w:rPr>
              <w:t>зачисления</w:t>
            </w:r>
          </w:p>
        </w:tc>
        <w:tc>
          <w:tcPr>
            <w:tcW w:w="2552" w:type="dxa"/>
            <w:tcBorders>
              <w:top w:val="single" w:sz="4" w:space="0" w:color="auto"/>
              <w:left w:val="single" w:sz="4" w:space="0" w:color="000000"/>
              <w:bottom w:val="single" w:sz="4" w:space="0" w:color="000000"/>
              <w:right w:val="single" w:sz="4" w:space="0" w:color="000000"/>
            </w:tcBorders>
            <w:vAlign w:val="center"/>
          </w:tcPr>
          <w:p w:rsidR="0079143F" w:rsidRPr="006F5F97" w:rsidRDefault="0079143F" w:rsidP="002877E8">
            <w:pPr>
              <w:ind w:firstLine="34"/>
              <w:jc w:val="center"/>
              <w:rPr>
                <w:b/>
                <w:bCs/>
                <w:color w:val="000000"/>
                <w:sz w:val="22"/>
                <w:szCs w:val="22"/>
              </w:rPr>
            </w:pPr>
            <w:r w:rsidRPr="006F5F97">
              <w:rPr>
                <w:b/>
                <w:bCs/>
                <w:color w:val="000000"/>
                <w:sz w:val="22"/>
                <w:szCs w:val="22"/>
              </w:rPr>
              <w:t>Общеобразовательный предмет, соответствующий профилю олимпиады</w:t>
            </w:r>
          </w:p>
        </w:tc>
        <w:tc>
          <w:tcPr>
            <w:tcW w:w="2268" w:type="dxa"/>
            <w:tcBorders>
              <w:top w:val="single" w:sz="4" w:space="0" w:color="auto"/>
              <w:left w:val="single" w:sz="4" w:space="0" w:color="000000"/>
              <w:bottom w:val="single" w:sz="4" w:space="0" w:color="000000"/>
              <w:right w:val="single" w:sz="4" w:space="0" w:color="000000"/>
            </w:tcBorders>
            <w:vAlign w:val="center"/>
          </w:tcPr>
          <w:p w:rsidR="0079143F" w:rsidRPr="006F5F97" w:rsidRDefault="0079143F" w:rsidP="002877E8">
            <w:pPr>
              <w:snapToGrid w:val="0"/>
              <w:ind w:firstLine="34"/>
              <w:jc w:val="center"/>
              <w:rPr>
                <w:b/>
                <w:bCs/>
                <w:color w:val="000000"/>
                <w:sz w:val="22"/>
                <w:szCs w:val="22"/>
              </w:rPr>
            </w:pPr>
            <w:r w:rsidRPr="006F5F97">
              <w:rPr>
                <w:b/>
                <w:bCs/>
                <w:color w:val="000000"/>
                <w:sz w:val="22"/>
                <w:szCs w:val="22"/>
              </w:rPr>
              <w:t>Режим</w:t>
            </w:r>
          </w:p>
          <w:p w:rsidR="0079143F" w:rsidRPr="006F5F97" w:rsidRDefault="0079143F" w:rsidP="002877E8">
            <w:pPr>
              <w:snapToGrid w:val="0"/>
              <w:ind w:firstLine="34"/>
              <w:jc w:val="center"/>
              <w:rPr>
                <w:b/>
                <w:bCs/>
                <w:color w:val="000000"/>
                <w:sz w:val="22"/>
                <w:szCs w:val="22"/>
              </w:rPr>
            </w:pPr>
            <w:r w:rsidRPr="006F5F97">
              <w:rPr>
                <w:b/>
                <w:bCs/>
                <w:color w:val="000000"/>
                <w:sz w:val="22"/>
                <w:szCs w:val="22"/>
              </w:rPr>
              <w:t>зачисления</w:t>
            </w:r>
          </w:p>
        </w:tc>
      </w:tr>
      <w:tr w:rsidR="0079143F" w:rsidRPr="006F5F97" w:rsidTr="002F67AB">
        <w:trPr>
          <w:trHeight w:val="384"/>
        </w:trPr>
        <w:tc>
          <w:tcPr>
            <w:tcW w:w="14640" w:type="dxa"/>
            <w:gridSpan w:val="6"/>
            <w:tcBorders>
              <w:top w:val="single" w:sz="4" w:space="0" w:color="000000"/>
              <w:left w:val="single" w:sz="4" w:space="0" w:color="000000"/>
              <w:right w:val="single" w:sz="4" w:space="0" w:color="000000"/>
            </w:tcBorders>
          </w:tcPr>
          <w:p w:rsidR="0079143F" w:rsidRPr="006F5F97" w:rsidRDefault="0079143F" w:rsidP="002877E8">
            <w:pPr>
              <w:snapToGrid w:val="0"/>
              <w:ind w:firstLine="34"/>
              <w:jc w:val="center"/>
              <w:rPr>
                <w:color w:val="000000"/>
                <w:sz w:val="20"/>
                <w:szCs w:val="20"/>
              </w:rPr>
            </w:pPr>
            <w:r w:rsidRPr="006F5F97">
              <w:rPr>
                <w:b/>
                <w:bCs/>
                <w:color w:val="000000"/>
                <w:sz w:val="20"/>
                <w:szCs w:val="20"/>
              </w:rPr>
              <w:t>Математический факультет</w:t>
            </w:r>
          </w:p>
        </w:tc>
      </w:tr>
      <w:tr w:rsidR="0079143F" w:rsidRPr="006F5F97" w:rsidTr="002F67AB">
        <w:trPr>
          <w:trHeight w:val="603"/>
        </w:trPr>
        <w:tc>
          <w:tcPr>
            <w:tcW w:w="2987" w:type="dxa"/>
            <w:vMerge w:val="restart"/>
            <w:tcBorders>
              <w:top w:val="single" w:sz="4" w:space="0" w:color="000000"/>
              <w:left w:val="single" w:sz="4" w:space="0" w:color="000000"/>
              <w:bottom w:val="single" w:sz="4" w:space="0" w:color="000000"/>
            </w:tcBorders>
            <w:vAlign w:val="center"/>
          </w:tcPr>
          <w:p w:rsidR="0079143F" w:rsidRPr="006F5F97" w:rsidRDefault="0079143F" w:rsidP="0079143F">
            <w:pPr>
              <w:ind w:right="57"/>
              <w:rPr>
                <w:color w:val="000000"/>
                <w:sz w:val="20"/>
                <w:szCs w:val="20"/>
              </w:rPr>
            </w:pPr>
            <w:r w:rsidRPr="006F5F97">
              <w:rPr>
                <w:color w:val="000000"/>
                <w:sz w:val="20"/>
                <w:szCs w:val="20"/>
              </w:rPr>
              <w:t>01.03.02 Прикладная математика и информатика</w:t>
            </w:r>
          </w:p>
          <w:p w:rsidR="0079143F" w:rsidRPr="006F5F97" w:rsidRDefault="0079143F" w:rsidP="0079143F">
            <w:pPr>
              <w:rPr>
                <w:color w:val="000000"/>
                <w:sz w:val="20"/>
                <w:szCs w:val="20"/>
              </w:rPr>
            </w:pPr>
            <w:r w:rsidRPr="006F5F97">
              <w:rPr>
                <w:color w:val="000000"/>
                <w:sz w:val="20"/>
                <w:szCs w:val="20"/>
              </w:rPr>
              <w:t>02.03.01 Математика и</w:t>
            </w:r>
          </w:p>
          <w:p w:rsidR="0079143F" w:rsidRPr="006F5F97" w:rsidRDefault="0079143F" w:rsidP="0079143F">
            <w:pPr>
              <w:rPr>
                <w:color w:val="000000"/>
                <w:sz w:val="20"/>
                <w:szCs w:val="20"/>
              </w:rPr>
            </w:pPr>
            <w:r w:rsidRPr="006F5F97">
              <w:rPr>
                <w:color w:val="000000"/>
                <w:sz w:val="20"/>
                <w:szCs w:val="20"/>
              </w:rPr>
              <w:t xml:space="preserve">компьютерные науки </w:t>
            </w:r>
          </w:p>
          <w:p w:rsidR="0079143F" w:rsidRPr="006F5F97" w:rsidRDefault="0079143F" w:rsidP="0079143F">
            <w:pPr>
              <w:ind w:right="57"/>
              <w:rPr>
                <w:color w:val="000000"/>
                <w:sz w:val="20"/>
                <w:szCs w:val="20"/>
              </w:rPr>
            </w:pPr>
            <w:r w:rsidRPr="006F5F97">
              <w:rPr>
                <w:color w:val="000000"/>
                <w:sz w:val="20"/>
                <w:szCs w:val="20"/>
              </w:rPr>
              <w:t>10.03.01 Информационная безопасность</w:t>
            </w:r>
          </w:p>
          <w:p w:rsidR="0079143F" w:rsidRPr="006F5F97" w:rsidRDefault="0079143F" w:rsidP="0079143F">
            <w:pPr>
              <w:ind w:firstLine="34"/>
              <w:rPr>
                <w:color w:val="000000"/>
                <w:sz w:val="20"/>
                <w:szCs w:val="20"/>
              </w:rPr>
            </w:pPr>
            <w:r w:rsidRPr="006F5F97">
              <w:rPr>
                <w:color w:val="000000"/>
                <w:sz w:val="20"/>
                <w:szCs w:val="20"/>
              </w:rPr>
              <w:t>10.05.01 Компьютерная</w:t>
            </w:r>
          </w:p>
          <w:p w:rsidR="0079143F" w:rsidRPr="006F5F97" w:rsidRDefault="0079143F" w:rsidP="0079143F">
            <w:pPr>
              <w:ind w:firstLine="34"/>
              <w:rPr>
                <w:color w:val="000000"/>
                <w:sz w:val="20"/>
                <w:szCs w:val="20"/>
              </w:rPr>
            </w:pPr>
            <w:r w:rsidRPr="006F5F97">
              <w:rPr>
                <w:color w:val="000000"/>
                <w:sz w:val="20"/>
                <w:szCs w:val="20"/>
              </w:rPr>
              <w:t xml:space="preserve">безопасность </w:t>
            </w:r>
          </w:p>
        </w:tc>
        <w:tc>
          <w:tcPr>
            <w:tcW w:w="2297"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Математика</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Математика</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Математика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r>
      <w:tr w:rsidR="0079143F" w:rsidRPr="006F5F97" w:rsidTr="002F67AB">
        <w:trPr>
          <w:trHeight w:val="651"/>
        </w:trPr>
        <w:tc>
          <w:tcPr>
            <w:tcW w:w="2987" w:type="dxa"/>
            <w:vMerge/>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Информатика и ИКТ</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Информатика и ИКТ</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Информатика и ИКТ</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r>
      <w:tr w:rsidR="0079143F" w:rsidRPr="006F5F97" w:rsidTr="002F67AB">
        <w:trPr>
          <w:trHeight w:val="623"/>
        </w:trPr>
        <w:tc>
          <w:tcPr>
            <w:tcW w:w="2987" w:type="dxa"/>
            <w:vMerge/>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Русский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r>
      <w:tr w:rsidR="0079143F" w:rsidRPr="006F5F97" w:rsidTr="002F67AB">
        <w:trPr>
          <w:trHeight w:val="138"/>
        </w:trPr>
        <w:tc>
          <w:tcPr>
            <w:tcW w:w="14640" w:type="dxa"/>
            <w:gridSpan w:val="6"/>
            <w:tcBorders>
              <w:top w:val="single" w:sz="4" w:space="0" w:color="000000"/>
              <w:left w:val="single" w:sz="4" w:space="0" w:color="000000"/>
              <w:right w:val="single" w:sz="4" w:space="0" w:color="000000"/>
            </w:tcBorders>
          </w:tcPr>
          <w:p w:rsidR="0079143F" w:rsidRPr="006F5F97" w:rsidRDefault="0079143F" w:rsidP="0079143F">
            <w:pPr>
              <w:snapToGrid w:val="0"/>
              <w:ind w:firstLine="34"/>
              <w:jc w:val="center"/>
              <w:rPr>
                <w:color w:val="000000"/>
                <w:sz w:val="20"/>
                <w:szCs w:val="20"/>
              </w:rPr>
            </w:pPr>
            <w:r w:rsidRPr="006F5F97">
              <w:rPr>
                <w:b/>
                <w:bCs/>
                <w:color w:val="000000"/>
                <w:sz w:val="20"/>
                <w:szCs w:val="20"/>
              </w:rPr>
              <w:t>Факультет информатики и вычислительной техники</w:t>
            </w:r>
          </w:p>
        </w:tc>
      </w:tr>
      <w:tr w:rsidR="0079143F" w:rsidRPr="006F5F97" w:rsidTr="002F67AB">
        <w:trPr>
          <w:trHeight w:val="679"/>
        </w:trPr>
        <w:tc>
          <w:tcPr>
            <w:tcW w:w="2987" w:type="dxa"/>
            <w:vMerge w:val="restart"/>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ind w:left="57" w:right="57"/>
              <w:rPr>
                <w:color w:val="000000"/>
                <w:sz w:val="20"/>
                <w:szCs w:val="20"/>
              </w:rPr>
            </w:pPr>
            <w:r w:rsidRPr="006F5F97">
              <w:rPr>
                <w:color w:val="000000"/>
                <w:sz w:val="20"/>
                <w:szCs w:val="20"/>
              </w:rPr>
              <w:t>01.03.02 Прикладная математика и информатика</w:t>
            </w:r>
          </w:p>
          <w:p w:rsidR="0079143F" w:rsidRPr="006F5F97" w:rsidRDefault="0079143F" w:rsidP="0079143F">
            <w:pPr>
              <w:ind w:firstLine="34"/>
              <w:rPr>
                <w:color w:val="000000"/>
                <w:sz w:val="20"/>
                <w:szCs w:val="20"/>
              </w:rPr>
            </w:pPr>
            <w:r w:rsidRPr="006F5F97">
              <w:rPr>
                <w:color w:val="000000"/>
                <w:sz w:val="20"/>
                <w:szCs w:val="20"/>
              </w:rPr>
              <w:lastRenderedPageBreak/>
              <w:t>02.03.02 Фундаментальная</w:t>
            </w:r>
          </w:p>
          <w:p w:rsidR="0079143F" w:rsidRPr="006F5F97" w:rsidRDefault="0079143F" w:rsidP="0079143F">
            <w:pPr>
              <w:ind w:firstLine="34"/>
              <w:rPr>
                <w:color w:val="000000"/>
                <w:sz w:val="20"/>
                <w:szCs w:val="20"/>
              </w:rPr>
            </w:pPr>
            <w:r w:rsidRPr="006F5F97">
              <w:rPr>
                <w:color w:val="000000"/>
                <w:sz w:val="20"/>
                <w:szCs w:val="20"/>
              </w:rPr>
              <w:t>информатика и информационные технологии</w:t>
            </w:r>
          </w:p>
          <w:p w:rsidR="0079143F" w:rsidRPr="006F5F97" w:rsidRDefault="0079143F" w:rsidP="0079143F">
            <w:pPr>
              <w:ind w:firstLine="34"/>
              <w:rPr>
                <w:color w:val="000000"/>
                <w:sz w:val="20"/>
                <w:szCs w:val="20"/>
              </w:rPr>
            </w:pPr>
            <w:r w:rsidRPr="006F5F97">
              <w:rPr>
                <w:color w:val="000000"/>
                <w:sz w:val="20"/>
                <w:szCs w:val="20"/>
              </w:rPr>
              <w:t>09.03.03 Прикладная информатика</w:t>
            </w:r>
          </w:p>
        </w:tc>
        <w:tc>
          <w:tcPr>
            <w:tcW w:w="2297" w:type="dxa"/>
            <w:tcBorders>
              <w:top w:val="single" w:sz="4" w:space="0" w:color="000000"/>
              <w:left w:val="single" w:sz="4" w:space="0" w:color="auto"/>
              <w:bottom w:val="single" w:sz="4" w:space="0" w:color="auto"/>
              <w:right w:val="single" w:sz="4" w:space="0" w:color="000000"/>
            </w:tcBorders>
            <w:vAlign w:val="center"/>
          </w:tcPr>
          <w:p w:rsidR="0079143F" w:rsidRPr="006F5F97" w:rsidRDefault="0079143F" w:rsidP="0079143F">
            <w:pPr>
              <w:ind w:firstLine="33"/>
              <w:rPr>
                <w:color w:val="000000"/>
                <w:sz w:val="20"/>
                <w:szCs w:val="20"/>
              </w:rPr>
            </w:pPr>
            <w:r w:rsidRPr="006F5F97">
              <w:rPr>
                <w:color w:val="000000"/>
                <w:sz w:val="20"/>
                <w:szCs w:val="20"/>
              </w:rPr>
              <w:lastRenderedPageBreak/>
              <w:t>Математика</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ind w:firstLine="33"/>
              <w:rPr>
                <w:color w:val="000000"/>
                <w:sz w:val="20"/>
                <w:szCs w:val="20"/>
              </w:rPr>
            </w:pPr>
            <w:r w:rsidRPr="006F5F97">
              <w:rPr>
                <w:color w:val="000000"/>
                <w:sz w:val="20"/>
                <w:szCs w:val="20"/>
              </w:rPr>
              <w:t>Математика</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Математика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r>
      <w:tr w:rsidR="0079143F" w:rsidRPr="006F5F97" w:rsidTr="002F67AB">
        <w:trPr>
          <w:trHeight w:val="706"/>
        </w:trPr>
        <w:tc>
          <w:tcPr>
            <w:tcW w:w="2987" w:type="dxa"/>
            <w:vMerge/>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Информатика и ИКТ</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Информатика и ИКТ</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Информатика и ИКТ</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Без экзаменов</w:t>
            </w:r>
          </w:p>
        </w:tc>
      </w:tr>
      <w:tr w:rsidR="0079143F" w:rsidRPr="006F5F97" w:rsidTr="002F67AB">
        <w:trPr>
          <w:trHeight w:val="675"/>
        </w:trPr>
        <w:tc>
          <w:tcPr>
            <w:tcW w:w="2987" w:type="dxa"/>
            <w:vMerge/>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lang w:val="en-US"/>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Русский язык</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Русский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русскому языку</w:t>
            </w:r>
          </w:p>
        </w:tc>
      </w:tr>
      <w:tr w:rsidR="0079143F" w:rsidRPr="006F5F97" w:rsidTr="002F67AB">
        <w:trPr>
          <w:trHeight w:val="70"/>
        </w:trPr>
        <w:tc>
          <w:tcPr>
            <w:tcW w:w="14640" w:type="dxa"/>
            <w:gridSpan w:val="6"/>
            <w:tcBorders>
              <w:top w:val="single" w:sz="4" w:space="0" w:color="000000"/>
              <w:left w:val="single" w:sz="4" w:space="0" w:color="000000"/>
              <w:right w:val="single" w:sz="4" w:space="0" w:color="auto"/>
            </w:tcBorders>
          </w:tcPr>
          <w:p w:rsidR="0079143F" w:rsidRPr="006F5F97" w:rsidRDefault="0079143F" w:rsidP="0079143F">
            <w:pPr>
              <w:snapToGrid w:val="0"/>
              <w:jc w:val="center"/>
              <w:rPr>
                <w:color w:val="000000"/>
                <w:sz w:val="20"/>
                <w:szCs w:val="20"/>
              </w:rPr>
            </w:pPr>
            <w:r w:rsidRPr="006F5F97">
              <w:rPr>
                <w:b/>
                <w:bCs/>
                <w:color w:val="000000"/>
                <w:sz w:val="20"/>
                <w:szCs w:val="20"/>
              </w:rPr>
              <w:t>Физический факультет</w:t>
            </w:r>
          </w:p>
        </w:tc>
      </w:tr>
      <w:tr w:rsidR="0079143F" w:rsidRPr="006F5F97" w:rsidTr="002F67AB">
        <w:trPr>
          <w:trHeight w:val="603"/>
        </w:trPr>
        <w:tc>
          <w:tcPr>
            <w:tcW w:w="2987" w:type="dxa"/>
            <w:vMerge w:val="restart"/>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ind w:firstLine="20"/>
              <w:rPr>
                <w:color w:val="000000"/>
                <w:sz w:val="20"/>
                <w:szCs w:val="20"/>
              </w:rPr>
            </w:pPr>
            <w:r w:rsidRPr="006F5F97">
              <w:rPr>
                <w:color w:val="000000"/>
                <w:sz w:val="20"/>
                <w:szCs w:val="20"/>
              </w:rPr>
              <w:t>03.03.02 Физика</w:t>
            </w:r>
          </w:p>
          <w:p w:rsidR="0079143F" w:rsidRPr="006F5F97" w:rsidRDefault="0079143F" w:rsidP="0079143F">
            <w:pPr>
              <w:ind w:firstLine="20"/>
              <w:rPr>
                <w:color w:val="000000"/>
                <w:sz w:val="20"/>
                <w:szCs w:val="20"/>
              </w:rPr>
            </w:pPr>
            <w:r w:rsidRPr="006F5F97">
              <w:rPr>
                <w:color w:val="000000"/>
                <w:sz w:val="20"/>
                <w:szCs w:val="20"/>
              </w:rPr>
              <w:t>03.03.03 Радиофизика</w:t>
            </w:r>
          </w:p>
          <w:p w:rsidR="0079143F" w:rsidRPr="006F5F97" w:rsidRDefault="0079143F" w:rsidP="0079143F">
            <w:pPr>
              <w:ind w:firstLine="20"/>
              <w:rPr>
                <w:color w:val="000000"/>
                <w:sz w:val="20"/>
                <w:szCs w:val="20"/>
              </w:rPr>
            </w:pPr>
            <w:r w:rsidRPr="006F5F97">
              <w:rPr>
                <w:color w:val="000000"/>
                <w:sz w:val="20"/>
                <w:szCs w:val="20"/>
              </w:rPr>
              <w:t>11.03.01 Радиотехника</w:t>
            </w:r>
          </w:p>
          <w:p w:rsidR="0079143F" w:rsidRPr="006F5F97" w:rsidRDefault="0079143F" w:rsidP="0079143F">
            <w:pPr>
              <w:ind w:firstLine="20"/>
              <w:rPr>
                <w:color w:val="000000"/>
                <w:sz w:val="20"/>
                <w:szCs w:val="20"/>
              </w:rPr>
            </w:pPr>
            <w:r w:rsidRPr="006F5F97">
              <w:rPr>
                <w:color w:val="000000"/>
                <w:sz w:val="20"/>
                <w:szCs w:val="20"/>
              </w:rPr>
              <w:t>11.03.02 Инфокоммуникационные технологии и системы связи</w:t>
            </w:r>
          </w:p>
          <w:p w:rsidR="0079143F" w:rsidRPr="006F5F97" w:rsidRDefault="0079143F" w:rsidP="0079143F">
            <w:pPr>
              <w:ind w:firstLine="34"/>
              <w:rPr>
                <w:color w:val="000000"/>
                <w:sz w:val="20"/>
                <w:szCs w:val="20"/>
              </w:rPr>
            </w:pPr>
            <w:r w:rsidRPr="006F5F97">
              <w:rPr>
                <w:color w:val="000000"/>
                <w:sz w:val="20"/>
                <w:szCs w:val="20"/>
              </w:rPr>
              <w:t>11.03.04 Электроника и</w:t>
            </w:r>
          </w:p>
          <w:p w:rsidR="0079143F" w:rsidRPr="006F5F97" w:rsidRDefault="0079143F" w:rsidP="0079143F">
            <w:pPr>
              <w:ind w:firstLine="20"/>
              <w:rPr>
                <w:color w:val="000000"/>
                <w:sz w:val="20"/>
                <w:szCs w:val="20"/>
              </w:rPr>
            </w:pPr>
            <w:r w:rsidRPr="006F5F97">
              <w:rPr>
                <w:color w:val="000000"/>
                <w:sz w:val="20"/>
                <w:szCs w:val="20"/>
              </w:rPr>
              <w:t>наноэлектроника</w:t>
            </w: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Физика</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Физика</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ind w:firstLine="34"/>
              <w:rPr>
                <w:color w:val="000000"/>
                <w:sz w:val="20"/>
                <w:szCs w:val="20"/>
              </w:rPr>
            </w:pPr>
            <w:r w:rsidRPr="006F5F97">
              <w:rPr>
                <w:color w:val="000000"/>
                <w:sz w:val="20"/>
                <w:szCs w:val="20"/>
              </w:rPr>
              <w:t>Физика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Без экзаменов</w:t>
            </w:r>
          </w:p>
        </w:tc>
      </w:tr>
      <w:tr w:rsidR="0079143F" w:rsidRPr="006F5F97" w:rsidTr="002F67AB">
        <w:trPr>
          <w:trHeight w:val="553"/>
        </w:trPr>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ind w:firstLine="2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Математика</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Математика</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математике</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ind w:firstLine="34"/>
              <w:rPr>
                <w:color w:val="000000"/>
                <w:sz w:val="20"/>
                <w:szCs w:val="20"/>
              </w:rPr>
            </w:pPr>
            <w:r w:rsidRPr="006F5F97">
              <w:rPr>
                <w:color w:val="000000"/>
                <w:sz w:val="20"/>
                <w:szCs w:val="20"/>
              </w:rPr>
              <w:t>Математика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математике</w:t>
            </w:r>
          </w:p>
        </w:tc>
      </w:tr>
      <w:tr w:rsidR="0079143F" w:rsidRPr="006F5F97" w:rsidTr="002F67AB">
        <w:trPr>
          <w:trHeight w:val="641"/>
        </w:trPr>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ind w:firstLine="2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Информатика и ИКТ</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Информатика и ИКТ</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информатике</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Информатика и ИКТ</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информатике</w:t>
            </w:r>
          </w:p>
        </w:tc>
      </w:tr>
      <w:tr w:rsidR="0079143F" w:rsidRPr="006F5F97" w:rsidTr="002F67AB">
        <w:trPr>
          <w:trHeight w:val="659"/>
        </w:trPr>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ind w:firstLine="20"/>
              <w:rPr>
                <w:color w:val="000000"/>
                <w:sz w:val="20"/>
                <w:szCs w:val="20"/>
                <w:lang w:val="en-US"/>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Русский язык</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ind w:firstLine="34"/>
              <w:rPr>
                <w:color w:val="000000"/>
                <w:sz w:val="20"/>
                <w:szCs w:val="20"/>
              </w:rPr>
            </w:pPr>
            <w:r w:rsidRPr="006F5F97">
              <w:rPr>
                <w:color w:val="000000"/>
                <w:sz w:val="20"/>
                <w:szCs w:val="20"/>
              </w:rPr>
              <w:t>Русский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r>
      <w:tr w:rsidR="0079143F" w:rsidRPr="006F5F97" w:rsidTr="002F67AB">
        <w:trPr>
          <w:trHeight w:val="70"/>
        </w:trPr>
        <w:tc>
          <w:tcPr>
            <w:tcW w:w="14640" w:type="dxa"/>
            <w:gridSpan w:val="6"/>
            <w:tcBorders>
              <w:top w:val="single" w:sz="4" w:space="0" w:color="000000"/>
              <w:left w:val="single" w:sz="4" w:space="0" w:color="000000"/>
              <w:right w:val="single" w:sz="4" w:space="0" w:color="auto"/>
            </w:tcBorders>
          </w:tcPr>
          <w:p w:rsidR="0079143F" w:rsidRPr="006F5F97" w:rsidRDefault="0079143F" w:rsidP="0079143F">
            <w:pPr>
              <w:snapToGrid w:val="0"/>
              <w:ind w:firstLine="34"/>
              <w:jc w:val="center"/>
              <w:rPr>
                <w:color w:val="000000"/>
                <w:sz w:val="20"/>
                <w:szCs w:val="20"/>
              </w:rPr>
            </w:pPr>
            <w:r w:rsidRPr="006F5F97">
              <w:rPr>
                <w:b/>
                <w:bCs/>
                <w:color w:val="000000"/>
                <w:sz w:val="20"/>
                <w:szCs w:val="20"/>
              </w:rPr>
              <w:t>Факультет биологии и экологии</w:t>
            </w:r>
          </w:p>
        </w:tc>
      </w:tr>
      <w:tr w:rsidR="0079143F" w:rsidRPr="006F5F97" w:rsidTr="002F67AB">
        <w:trPr>
          <w:trHeight w:val="479"/>
        </w:trPr>
        <w:tc>
          <w:tcPr>
            <w:tcW w:w="2987" w:type="dxa"/>
            <w:vMerge w:val="restart"/>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rPr>
                <w:color w:val="000000"/>
                <w:sz w:val="20"/>
                <w:szCs w:val="20"/>
                <w:lang w:val="en-US"/>
              </w:rPr>
            </w:pPr>
            <w:r w:rsidRPr="006F5F97">
              <w:rPr>
                <w:color w:val="000000"/>
                <w:sz w:val="20"/>
                <w:szCs w:val="20"/>
              </w:rPr>
              <w:t>06.03.01 Биология</w:t>
            </w: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ind w:firstLine="33"/>
              <w:rPr>
                <w:color w:val="000000"/>
                <w:sz w:val="20"/>
                <w:szCs w:val="20"/>
              </w:rPr>
            </w:pPr>
            <w:r w:rsidRPr="006F5F97">
              <w:rPr>
                <w:color w:val="000000"/>
                <w:sz w:val="20"/>
                <w:szCs w:val="20"/>
              </w:rPr>
              <w:t>Биология</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ind w:firstLine="33"/>
              <w:rPr>
                <w:color w:val="000000"/>
                <w:sz w:val="20"/>
                <w:szCs w:val="20"/>
              </w:rPr>
            </w:pPr>
            <w:r w:rsidRPr="006F5F97">
              <w:rPr>
                <w:color w:val="000000"/>
                <w:sz w:val="20"/>
                <w:szCs w:val="20"/>
              </w:rPr>
              <w:t>Биология</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Биология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r>
      <w:tr w:rsidR="0079143F" w:rsidRPr="006F5F97" w:rsidTr="002F67AB">
        <w:trPr>
          <w:trHeight w:val="555"/>
        </w:trPr>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ind w:hanging="108"/>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ind w:firstLine="33"/>
              <w:rPr>
                <w:color w:val="000000"/>
                <w:sz w:val="20"/>
                <w:szCs w:val="20"/>
              </w:rPr>
            </w:pPr>
            <w:r w:rsidRPr="006F5F97">
              <w:rPr>
                <w:color w:val="000000"/>
                <w:sz w:val="20"/>
                <w:szCs w:val="20"/>
              </w:rPr>
              <w:t>Математика</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ind w:firstLine="33"/>
              <w:rPr>
                <w:color w:val="000000"/>
                <w:sz w:val="20"/>
                <w:szCs w:val="20"/>
              </w:rPr>
            </w:pPr>
            <w:r w:rsidRPr="006F5F97">
              <w:rPr>
                <w:color w:val="000000"/>
                <w:sz w:val="20"/>
                <w:szCs w:val="20"/>
              </w:rPr>
              <w:t>Математика</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математике</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Математика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математике</w:t>
            </w:r>
          </w:p>
        </w:tc>
      </w:tr>
      <w:tr w:rsidR="0079143F" w:rsidRPr="006F5F97" w:rsidTr="002F67AB">
        <w:trPr>
          <w:trHeight w:val="549"/>
        </w:trPr>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ind w:hanging="108"/>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ind w:firstLine="33"/>
              <w:rPr>
                <w:color w:val="000000"/>
                <w:sz w:val="20"/>
                <w:szCs w:val="20"/>
              </w:rPr>
            </w:pPr>
            <w:r w:rsidRPr="006F5F97">
              <w:rPr>
                <w:color w:val="000000"/>
                <w:sz w:val="20"/>
                <w:szCs w:val="20"/>
              </w:rPr>
              <w:t>Химия</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ind w:firstLine="33"/>
              <w:rPr>
                <w:color w:val="000000"/>
                <w:sz w:val="20"/>
                <w:szCs w:val="20"/>
              </w:rPr>
            </w:pPr>
            <w:r w:rsidRPr="006F5F97">
              <w:rPr>
                <w:color w:val="000000"/>
                <w:sz w:val="20"/>
                <w:szCs w:val="20"/>
              </w:rPr>
              <w:t>Химия</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химии</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ind w:firstLine="33"/>
              <w:rPr>
                <w:color w:val="000000"/>
                <w:sz w:val="20"/>
                <w:szCs w:val="20"/>
              </w:rPr>
            </w:pPr>
            <w:r w:rsidRPr="006F5F97">
              <w:rPr>
                <w:color w:val="000000"/>
                <w:sz w:val="20"/>
                <w:szCs w:val="20"/>
              </w:rPr>
              <w:t>Химия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химии</w:t>
            </w:r>
          </w:p>
        </w:tc>
      </w:tr>
      <w:tr w:rsidR="0079143F" w:rsidRPr="006F5F97" w:rsidTr="002F67AB">
        <w:trPr>
          <w:trHeight w:val="577"/>
        </w:trPr>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ind w:hanging="108"/>
              <w:rPr>
                <w:color w:val="000000"/>
                <w:sz w:val="20"/>
                <w:szCs w:val="20"/>
                <w:lang w:val="en-US"/>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Русский язык</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r>
      <w:tr w:rsidR="0079143F" w:rsidRPr="006F5F97" w:rsidTr="002F67AB">
        <w:trPr>
          <w:trHeight w:val="505"/>
        </w:trPr>
        <w:tc>
          <w:tcPr>
            <w:tcW w:w="2987" w:type="dxa"/>
            <w:vMerge w:val="restart"/>
            <w:tcBorders>
              <w:top w:val="single" w:sz="4" w:space="0" w:color="000000"/>
              <w:left w:val="single" w:sz="4" w:space="0" w:color="000000"/>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05.03.06 Экология и природопользование</w:t>
            </w: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Биология</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Биология</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Биология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r>
      <w:tr w:rsidR="0079143F" w:rsidRPr="006F5F97" w:rsidTr="002F67AB">
        <w:trPr>
          <w:trHeight w:val="587"/>
        </w:trPr>
        <w:tc>
          <w:tcPr>
            <w:tcW w:w="2987" w:type="dxa"/>
            <w:vMerge/>
            <w:tcBorders>
              <w:left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Математика</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Математика</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математике</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Математика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математике</w:t>
            </w:r>
          </w:p>
        </w:tc>
      </w:tr>
      <w:tr w:rsidR="0079143F" w:rsidRPr="006F5F97" w:rsidTr="002F67AB">
        <w:trPr>
          <w:trHeight w:val="505"/>
        </w:trPr>
        <w:tc>
          <w:tcPr>
            <w:tcW w:w="2987" w:type="dxa"/>
            <w:vMerge/>
            <w:tcBorders>
              <w:left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ind w:firstLine="33"/>
              <w:rPr>
                <w:color w:val="000000"/>
                <w:sz w:val="20"/>
                <w:szCs w:val="20"/>
              </w:rPr>
            </w:pPr>
            <w:r w:rsidRPr="006F5F97">
              <w:rPr>
                <w:color w:val="000000"/>
                <w:sz w:val="20"/>
                <w:szCs w:val="20"/>
              </w:rPr>
              <w:t>Химия</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ind w:firstLine="33"/>
              <w:rPr>
                <w:color w:val="000000"/>
                <w:sz w:val="20"/>
                <w:szCs w:val="20"/>
              </w:rPr>
            </w:pPr>
            <w:r w:rsidRPr="006F5F97">
              <w:rPr>
                <w:color w:val="000000"/>
                <w:sz w:val="20"/>
                <w:szCs w:val="20"/>
              </w:rPr>
              <w:t>Химия</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химии</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ind w:firstLine="33"/>
              <w:rPr>
                <w:color w:val="000000"/>
                <w:sz w:val="20"/>
                <w:szCs w:val="20"/>
              </w:rPr>
            </w:pPr>
            <w:r w:rsidRPr="006F5F97">
              <w:rPr>
                <w:color w:val="000000"/>
                <w:sz w:val="20"/>
                <w:szCs w:val="20"/>
              </w:rPr>
              <w:t>Химия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химии</w:t>
            </w:r>
          </w:p>
        </w:tc>
      </w:tr>
      <w:tr w:rsidR="0079143F" w:rsidRPr="006F5F97" w:rsidTr="002F67AB">
        <w:trPr>
          <w:trHeight w:val="505"/>
        </w:trPr>
        <w:tc>
          <w:tcPr>
            <w:tcW w:w="2987" w:type="dxa"/>
            <w:vMerge/>
            <w:tcBorders>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r>
      <w:tr w:rsidR="0079143F" w:rsidRPr="006F5F97" w:rsidTr="002F67AB">
        <w:trPr>
          <w:trHeight w:val="525"/>
        </w:trPr>
        <w:tc>
          <w:tcPr>
            <w:tcW w:w="2987" w:type="dxa"/>
            <w:vMerge w:val="restart"/>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04.03.01 Химия</w:t>
            </w: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Химия</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Химия</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Химия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r>
      <w:tr w:rsidR="0079143F" w:rsidRPr="006F5F97" w:rsidTr="002F67AB">
        <w:trPr>
          <w:trHeight w:val="541"/>
        </w:trPr>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Математика</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Математика</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математике</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ind w:firstLine="34"/>
              <w:rPr>
                <w:color w:val="000000"/>
                <w:sz w:val="20"/>
                <w:szCs w:val="20"/>
              </w:rPr>
            </w:pPr>
            <w:r w:rsidRPr="006F5F97">
              <w:rPr>
                <w:color w:val="000000"/>
                <w:sz w:val="20"/>
                <w:szCs w:val="20"/>
              </w:rPr>
              <w:t>Математика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математике</w:t>
            </w:r>
          </w:p>
        </w:tc>
      </w:tr>
      <w:tr w:rsidR="0079143F" w:rsidRPr="006F5F97" w:rsidTr="002F67AB">
        <w:trPr>
          <w:trHeight w:val="623"/>
        </w:trPr>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Биология</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Биология</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биологии</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Биология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биологии</w:t>
            </w:r>
          </w:p>
        </w:tc>
      </w:tr>
      <w:tr w:rsidR="0079143F" w:rsidRPr="006F5F97" w:rsidTr="002F67AB">
        <w:trPr>
          <w:trHeight w:val="561"/>
        </w:trPr>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lang w:val="en-US"/>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Русский язык</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r>
      <w:tr w:rsidR="0079143F" w:rsidRPr="006F5F97" w:rsidTr="002F67AB">
        <w:trPr>
          <w:trHeight w:val="82"/>
        </w:trPr>
        <w:tc>
          <w:tcPr>
            <w:tcW w:w="14640" w:type="dxa"/>
            <w:gridSpan w:val="6"/>
            <w:tcBorders>
              <w:top w:val="single" w:sz="4" w:space="0" w:color="000000"/>
              <w:left w:val="single" w:sz="4" w:space="0" w:color="000000"/>
              <w:right w:val="single" w:sz="4" w:space="0" w:color="auto"/>
            </w:tcBorders>
          </w:tcPr>
          <w:p w:rsidR="0079143F" w:rsidRPr="006F5F97" w:rsidRDefault="0079143F" w:rsidP="0079143F">
            <w:pPr>
              <w:snapToGrid w:val="0"/>
              <w:ind w:firstLine="34"/>
              <w:jc w:val="center"/>
              <w:rPr>
                <w:color w:val="000000"/>
                <w:sz w:val="20"/>
                <w:szCs w:val="20"/>
              </w:rPr>
            </w:pPr>
            <w:r w:rsidRPr="006F5F97">
              <w:rPr>
                <w:b/>
                <w:bCs/>
                <w:color w:val="000000"/>
                <w:sz w:val="20"/>
                <w:szCs w:val="20"/>
              </w:rPr>
              <w:t>Факультет психологии</w:t>
            </w:r>
          </w:p>
        </w:tc>
      </w:tr>
      <w:tr w:rsidR="0079143F" w:rsidRPr="006F5F97" w:rsidTr="002F67AB">
        <w:trPr>
          <w:trHeight w:val="515"/>
        </w:trPr>
        <w:tc>
          <w:tcPr>
            <w:tcW w:w="2987" w:type="dxa"/>
            <w:vMerge w:val="restart"/>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rPr>
                <w:color w:val="000000"/>
                <w:sz w:val="20"/>
                <w:szCs w:val="20"/>
                <w:lang w:val="en-US"/>
              </w:rPr>
            </w:pPr>
            <w:r w:rsidRPr="006F5F97">
              <w:rPr>
                <w:color w:val="000000"/>
                <w:sz w:val="20"/>
                <w:szCs w:val="20"/>
              </w:rPr>
              <w:t>37.03.01 Психология</w:t>
            </w: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Биология</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Биология</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Биология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биологии</w:t>
            </w:r>
          </w:p>
        </w:tc>
      </w:tr>
      <w:tr w:rsidR="0079143F" w:rsidRPr="006F5F97" w:rsidTr="002F67AB">
        <w:trPr>
          <w:trHeight w:val="740"/>
        </w:trPr>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Математика</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Математика</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математике</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ind w:firstLine="34"/>
              <w:rPr>
                <w:color w:val="000000"/>
                <w:sz w:val="20"/>
                <w:szCs w:val="20"/>
              </w:rPr>
            </w:pPr>
            <w:r w:rsidRPr="006F5F97">
              <w:rPr>
                <w:color w:val="000000"/>
                <w:sz w:val="20"/>
                <w:szCs w:val="20"/>
              </w:rPr>
              <w:t>Математика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математике</w:t>
            </w:r>
          </w:p>
        </w:tc>
      </w:tr>
      <w:tr w:rsidR="0079143F" w:rsidRPr="006F5F97" w:rsidTr="002F67AB">
        <w:trPr>
          <w:trHeight w:val="183"/>
        </w:trPr>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lang w:val="en-US"/>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русскому языку</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Русский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r>
      <w:tr w:rsidR="0079143F" w:rsidRPr="006F5F97" w:rsidTr="002F67AB">
        <w:trPr>
          <w:trHeight w:val="93"/>
        </w:trPr>
        <w:tc>
          <w:tcPr>
            <w:tcW w:w="14640" w:type="dxa"/>
            <w:gridSpan w:val="6"/>
            <w:tcBorders>
              <w:top w:val="single" w:sz="4" w:space="0" w:color="000000"/>
              <w:left w:val="single" w:sz="4" w:space="0" w:color="000000"/>
              <w:right w:val="single" w:sz="4" w:space="0" w:color="auto"/>
            </w:tcBorders>
          </w:tcPr>
          <w:p w:rsidR="0079143F" w:rsidRPr="006F5F97" w:rsidRDefault="0079143F" w:rsidP="0079143F">
            <w:pPr>
              <w:snapToGrid w:val="0"/>
              <w:jc w:val="center"/>
              <w:rPr>
                <w:color w:val="000000"/>
                <w:sz w:val="20"/>
                <w:szCs w:val="20"/>
              </w:rPr>
            </w:pPr>
            <w:r w:rsidRPr="006F5F97">
              <w:rPr>
                <w:b/>
                <w:bCs/>
                <w:color w:val="000000"/>
                <w:sz w:val="20"/>
                <w:szCs w:val="20"/>
              </w:rPr>
              <w:t>Экономический факультет</w:t>
            </w:r>
          </w:p>
        </w:tc>
      </w:tr>
      <w:tr w:rsidR="0079143F" w:rsidRPr="006F5F97" w:rsidTr="002F67AB">
        <w:trPr>
          <w:trHeight w:val="658"/>
        </w:trPr>
        <w:tc>
          <w:tcPr>
            <w:tcW w:w="2987" w:type="dxa"/>
            <w:vMerge w:val="restart"/>
            <w:tcBorders>
              <w:top w:val="single" w:sz="4" w:space="0" w:color="000000"/>
              <w:left w:val="single" w:sz="4" w:space="0" w:color="000000"/>
              <w:right w:val="single" w:sz="4" w:space="0" w:color="auto"/>
            </w:tcBorders>
            <w:vAlign w:val="center"/>
          </w:tcPr>
          <w:p w:rsidR="0079143F" w:rsidRPr="006F5F97" w:rsidRDefault="0079143F" w:rsidP="0079143F">
            <w:pPr>
              <w:ind w:firstLine="34"/>
              <w:rPr>
                <w:color w:val="000000"/>
                <w:sz w:val="20"/>
                <w:szCs w:val="20"/>
              </w:rPr>
            </w:pPr>
            <w:r w:rsidRPr="006F5F97">
              <w:rPr>
                <w:color w:val="000000"/>
                <w:sz w:val="20"/>
                <w:szCs w:val="20"/>
              </w:rPr>
              <w:t>38.03.01 Экономика</w:t>
            </w:r>
          </w:p>
          <w:p w:rsidR="0079143F" w:rsidRPr="006F5F97" w:rsidRDefault="0079143F" w:rsidP="0079143F">
            <w:pPr>
              <w:ind w:firstLine="34"/>
              <w:rPr>
                <w:color w:val="000000"/>
                <w:sz w:val="20"/>
                <w:szCs w:val="20"/>
              </w:rPr>
            </w:pPr>
            <w:r w:rsidRPr="006F5F97">
              <w:rPr>
                <w:color w:val="000000"/>
                <w:sz w:val="20"/>
                <w:szCs w:val="20"/>
              </w:rPr>
              <w:t>38.03.02 Менеджмент</w:t>
            </w:r>
          </w:p>
          <w:p w:rsidR="0079143F" w:rsidRPr="006F5F97" w:rsidRDefault="0079143F" w:rsidP="0079143F">
            <w:pPr>
              <w:ind w:firstLine="34"/>
              <w:rPr>
                <w:color w:val="000000"/>
                <w:sz w:val="20"/>
                <w:szCs w:val="20"/>
              </w:rPr>
            </w:pPr>
            <w:r w:rsidRPr="006F5F97">
              <w:rPr>
                <w:color w:val="000000"/>
                <w:sz w:val="20"/>
                <w:szCs w:val="20"/>
              </w:rPr>
              <w:t>38.03.04 Государственное и муниципальное управление</w:t>
            </w: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2552" w:type="dxa"/>
            <w:tcBorders>
              <w:top w:val="single" w:sz="4" w:space="0" w:color="000000"/>
              <w:lef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1984" w:type="dxa"/>
            <w:tcBorders>
              <w:top w:val="single" w:sz="4" w:space="0" w:color="000000"/>
              <w:lef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2268" w:type="dxa"/>
            <w:tcBorders>
              <w:top w:val="single" w:sz="4" w:space="0" w:color="000000"/>
              <w:left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обществознанию</w:t>
            </w:r>
          </w:p>
        </w:tc>
      </w:tr>
      <w:tr w:rsidR="0079143F" w:rsidRPr="006F5F97" w:rsidTr="002F67AB">
        <w:trPr>
          <w:trHeight w:val="653"/>
        </w:trPr>
        <w:tc>
          <w:tcPr>
            <w:tcW w:w="2987" w:type="dxa"/>
            <w:vMerge/>
            <w:tcBorders>
              <w:left w:val="single" w:sz="4" w:space="0" w:color="000000"/>
              <w:right w:val="single" w:sz="4" w:space="0" w:color="auto"/>
            </w:tcBorders>
            <w:vAlign w:val="center"/>
          </w:tcPr>
          <w:p w:rsidR="0079143F" w:rsidRPr="006F5F97" w:rsidRDefault="0079143F" w:rsidP="0079143F">
            <w:pPr>
              <w:ind w:firstLine="34"/>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ind w:firstLine="34"/>
              <w:rPr>
                <w:color w:val="000000"/>
                <w:sz w:val="20"/>
                <w:szCs w:val="20"/>
              </w:rPr>
            </w:pPr>
            <w:r w:rsidRPr="006F5F97">
              <w:rPr>
                <w:color w:val="000000"/>
                <w:sz w:val="20"/>
                <w:szCs w:val="20"/>
              </w:rPr>
              <w:t>Математика</w:t>
            </w:r>
          </w:p>
        </w:tc>
        <w:tc>
          <w:tcPr>
            <w:tcW w:w="2552" w:type="dxa"/>
            <w:tcBorders>
              <w:top w:val="single" w:sz="4" w:space="0" w:color="000000"/>
              <w:left w:val="single" w:sz="4" w:space="0" w:color="auto"/>
            </w:tcBorders>
            <w:vAlign w:val="center"/>
          </w:tcPr>
          <w:p w:rsidR="0079143F" w:rsidRPr="006F5F97" w:rsidRDefault="0079143F" w:rsidP="0079143F">
            <w:pPr>
              <w:ind w:firstLine="34"/>
              <w:rPr>
                <w:color w:val="000000"/>
                <w:sz w:val="20"/>
                <w:szCs w:val="20"/>
              </w:rPr>
            </w:pPr>
            <w:r w:rsidRPr="006F5F97">
              <w:rPr>
                <w:color w:val="000000"/>
                <w:sz w:val="20"/>
                <w:szCs w:val="20"/>
              </w:rPr>
              <w:t>Математика</w:t>
            </w:r>
          </w:p>
        </w:tc>
        <w:tc>
          <w:tcPr>
            <w:tcW w:w="1984" w:type="dxa"/>
            <w:tcBorders>
              <w:top w:val="single" w:sz="4" w:space="0" w:color="000000"/>
              <w:lef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математике</w:t>
            </w:r>
          </w:p>
        </w:tc>
        <w:tc>
          <w:tcPr>
            <w:tcW w:w="2552" w:type="dxa"/>
            <w:tcBorders>
              <w:top w:val="single" w:sz="4" w:space="0" w:color="000000"/>
              <w:left w:val="single" w:sz="4" w:space="0" w:color="000000"/>
            </w:tcBorders>
            <w:vAlign w:val="center"/>
          </w:tcPr>
          <w:p w:rsidR="0079143F" w:rsidRPr="006F5F97" w:rsidRDefault="0079143F" w:rsidP="0079143F">
            <w:pPr>
              <w:ind w:firstLine="34"/>
              <w:rPr>
                <w:color w:val="000000"/>
                <w:sz w:val="20"/>
                <w:szCs w:val="20"/>
              </w:rPr>
            </w:pPr>
            <w:r w:rsidRPr="006F5F97">
              <w:rPr>
                <w:color w:val="000000"/>
                <w:sz w:val="20"/>
                <w:szCs w:val="20"/>
              </w:rPr>
              <w:t>Математика</w:t>
            </w:r>
          </w:p>
        </w:tc>
        <w:tc>
          <w:tcPr>
            <w:tcW w:w="2268" w:type="dxa"/>
            <w:tcBorders>
              <w:top w:val="single" w:sz="4" w:space="0" w:color="000000"/>
              <w:left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математике</w:t>
            </w:r>
          </w:p>
        </w:tc>
      </w:tr>
      <w:tr w:rsidR="0079143F" w:rsidRPr="006F5F97" w:rsidTr="002F67AB">
        <w:trPr>
          <w:trHeight w:val="821"/>
        </w:trPr>
        <w:tc>
          <w:tcPr>
            <w:tcW w:w="2987" w:type="dxa"/>
            <w:vMerge/>
            <w:tcBorders>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3"/>
              <w:rPr>
                <w:color w:val="000000"/>
                <w:sz w:val="20"/>
                <w:szCs w:val="20"/>
              </w:rPr>
            </w:pPr>
            <w:r w:rsidRPr="006F5F97">
              <w:rPr>
                <w:color w:val="000000"/>
                <w:sz w:val="20"/>
                <w:szCs w:val="20"/>
              </w:rPr>
              <w:t>100 баллов по русскому языку</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b/>
                <w:bCs/>
                <w:color w:val="000000"/>
                <w:sz w:val="20"/>
                <w:szCs w:val="20"/>
              </w:rPr>
            </w:pPr>
            <w:r w:rsidRPr="006F5F97">
              <w:rPr>
                <w:b/>
                <w:bCs/>
                <w:color w:val="000000"/>
                <w:sz w:val="20"/>
                <w:szCs w:val="20"/>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b/>
                <w:bCs/>
                <w:color w:val="000000"/>
                <w:sz w:val="20"/>
                <w:szCs w:val="20"/>
              </w:rPr>
            </w:pPr>
            <w:r w:rsidRPr="006F5F97">
              <w:rPr>
                <w:b/>
                <w:bCs/>
                <w:color w:val="000000"/>
                <w:sz w:val="20"/>
                <w:szCs w:val="20"/>
              </w:rPr>
              <w:t>-</w:t>
            </w:r>
          </w:p>
        </w:tc>
      </w:tr>
      <w:tr w:rsidR="0079143F" w:rsidRPr="006F5F97" w:rsidTr="002F67AB">
        <w:trPr>
          <w:trHeight w:val="250"/>
        </w:trPr>
        <w:tc>
          <w:tcPr>
            <w:tcW w:w="14640" w:type="dxa"/>
            <w:gridSpan w:val="6"/>
            <w:tcBorders>
              <w:top w:val="single" w:sz="4" w:space="0" w:color="000000"/>
              <w:left w:val="single" w:sz="4" w:space="0" w:color="000000"/>
              <w:right w:val="single" w:sz="4" w:space="0" w:color="auto"/>
            </w:tcBorders>
          </w:tcPr>
          <w:p w:rsidR="0079143F" w:rsidRPr="006F5F97" w:rsidRDefault="0079143F" w:rsidP="0079143F">
            <w:pPr>
              <w:snapToGrid w:val="0"/>
              <w:ind w:hanging="108"/>
              <w:jc w:val="center"/>
              <w:rPr>
                <w:color w:val="000000"/>
                <w:sz w:val="20"/>
                <w:szCs w:val="20"/>
              </w:rPr>
            </w:pPr>
            <w:r w:rsidRPr="006F5F97">
              <w:rPr>
                <w:b/>
                <w:bCs/>
                <w:color w:val="000000"/>
                <w:sz w:val="20"/>
                <w:szCs w:val="20"/>
              </w:rPr>
              <w:lastRenderedPageBreak/>
              <w:t>Исторический факультет</w:t>
            </w:r>
          </w:p>
        </w:tc>
      </w:tr>
      <w:tr w:rsidR="0079143F" w:rsidRPr="006F5F97" w:rsidTr="002F67AB">
        <w:trPr>
          <w:trHeight w:val="459"/>
        </w:trPr>
        <w:tc>
          <w:tcPr>
            <w:tcW w:w="2987" w:type="dxa"/>
            <w:vMerge w:val="restart"/>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42.03.01 Реклама и связи с общественностью</w:t>
            </w:r>
          </w:p>
          <w:p w:rsidR="0079143F" w:rsidRPr="006F5F97" w:rsidRDefault="0079143F" w:rsidP="0079143F">
            <w:pPr>
              <w:rPr>
                <w:color w:val="000000"/>
                <w:sz w:val="20"/>
                <w:szCs w:val="20"/>
              </w:rPr>
            </w:pPr>
            <w:r w:rsidRPr="006F5F97">
              <w:rPr>
                <w:color w:val="000000"/>
                <w:sz w:val="20"/>
                <w:szCs w:val="20"/>
              </w:rPr>
              <w:t>43.03.02 Туризм</w:t>
            </w:r>
          </w:p>
          <w:p w:rsidR="0079143F" w:rsidRPr="006F5F97" w:rsidRDefault="0079143F" w:rsidP="0079143F">
            <w:pPr>
              <w:rPr>
                <w:color w:val="000000"/>
                <w:sz w:val="20"/>
                <w:szCs w:val="20"/>
              </w:rPr>
            </w:pPr>
            <w:r w:rsidRPr="006F5F97">
              <w:rPr>
                <w:color w:val="000000"/>
                <w:sz w:val="20"/>
                <w:szCs w:val="20"/>
              </w:rPr>
              <w:t>46.03.01 История</w:t>
            </w: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ind w:firstLine="34"/>
              <w:rPr>
                <w:color w:val="000000"/>
                <w:sz w:val="20"/>
                <w:szCs w:val="20"/>
              </w:rPr>
            </w:pPr>
            <w:r w:rsidRPr="006F5F97">
              <w:rPr>
                <w:color w:val="000000"/>
                <w:sz w:val="20"/>
                <w:szCs w:val="20"/>
              </w:rPr>
              <w:t>История</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ind w:firstLine="34"/>
              <w:rPr>
                <w:color w:val="000000"/>
                <w:sz w:val="20"/>
                <w:szCs w:val="20"/>
              </w:rPr>
            </w:pPr>
            <w:r w:rsidRPr="006F5F97">
              <w:rPr>
                <w:color w:val="000000"/>
                <w:sz w:val="20"/>
                <w:szCs w:val="20"/>
              </w:rPr>
              <w:t>История</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История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44"/>
              <w:rPr>
                <w:color w:val="000000"/>
                <w:sz w:val="20"/>
                <w:szCs w:val="20"/>
              </w:rPr>
            </w:pPr>
            <w:r w:rsidRPr="006F5F97">
              <w:rPr>
                <w:color w:val="000000"/>
                <w:sz w:val="20"/>
                <w:szCs w:val="20"/>
              </w:rPr>
              <w:t>Без экзаменов</w:t>
            </w:r>
          </w:p>
        </w:tc>
      </w:tr>
      <w:tr w:rsidR="0079143F" w:rsidRPr="006F5F97" w:rsidTr="002F67AB">
        <w:trPr>
          <w:trHeight w:val="651"/>
        </w:trPr>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Обществознание</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Обществознание</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3"/>
              <w:rPr>
                <w:color w:val="000000"/>
                <w:sz w:val="20"/>
                <w:szCs w:val="20"/>
              </w:rPr>
            </w:pPr>
            <w:r w:rsidRPr="006F5F97">
              <w:rPr>
                <w:color w:val="000000"/>
                <w:sz w:val="20"/>
                <w:szCs w:val="20"/>
              </w:rPr>
              <w:t>100 баллов по обществознанию</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Обществознание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обществознанию</w:t>
            </w:r>
          </w:p>
        </w:tc>
      </w:tr>
      <w:tr w:rsidR="0079143F" w:rsidRPr="006F5F97" w:rsidTr="002F67AB">
        <w:trPr>
          <w:trHeight w:val="549"/>
        </w:trPr>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lang w:val="en-US"/>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auto"/>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Русский язык</w:t>
            </w:r>
          </w:p>
        </w:tc>
        <w:tc>
          <w:tcPr>
            <w:tcW w:w="1984" w:type="dxa"/>
            <w:tcBorders>
              <w:top w:val="single" w:sz="4" w:space="0" w:color="000000"/>
              <w:left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c>
          <w:tcPr>
            <w:tcW w:w="2552" w:type="dxa"/>
            <w:tcBorders>
              <w:top w:val="single" w:sz="4" w:space="0" w:color="000000"/>
              <w:lef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268" w:type="dxa"/>
            <w:tcBorders>
              <w:top w:val="single" w:sz="4" w:space="0" w:color="000000"/>
              <w:left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русскому языку</w:t>
            </w:r>
          </w:p>
        </w:tc>
      </w:tr>
      <w:tr w:rsidR="0079143F" w:rsidRPr="006F5F97" w:rsidTr="002F67AB">
        <w:trPr>
          <w:trHeight w:val="292"/>
        </w:trPr>
        <w:tc>
          <w:tcPr>
            <w:tcW w:w="14640" w:type="dxa"/>
            <w:gridSpan w:val="6"/>
            <w:tcBorders>
              <w:top w:val="single" w:sz="4" w:space="0" w:color="000000"/>
              <w:left w:val="single" w:sz="4" w:space="0" w:color="000000"/>
              <w:right w:val="single" w:sz="4" w:space="0" w:color="auto"/>
            </w:tcBorders>
          </w:tcPr>
          <w:p w:rsidR="0079143F" w:rsidRPr="006F5F97" w:rsidRDefault="0079143F" w:rsidP="0079143F">
            <w:pPr>
              <w:snapToGrid w:val="0"/>
              <w:ind w:hanging="108"/>
              <w:jc w:val="center"/>
              <w:rPr>
                <w:color w:val="000000"/>
                <w:sz w:val="20"/>
                <w:szCs w:val="20"/>
              </w:rPr>
            </w:pPr>
            <w:r w:rsidRPr="006F5F97">
              <w:rPr>
                <w:b/>
                <w:bCs/>
                <w:color w:val="000000"/>
                <w:sz w:val="20"/>
                <w:szCs w:val="20"/>
              </w:rPr>
              <w:t>Факультет филологии и коммуникации</w:t>
            </w:r>
          </w:p>
        </w:tc>
      </w:tr>
      <w:tr w:rsidR="0079143F" w:rsidRPr="006F5F97" w:rsidTr="002F67AB">
        <w:trPr>
          <w:trHeight w:val="339"/>
        </w:trPr>
        <w:tc>
          <w:tcPr>
            <w:tcW w:w="2987" w:type="dxa"/>
            <w:vMerge w:val="restart"/>
            <w:tcBorders>
              <w:top w:val="single" w:sz="4" w:space="0" w:color="000000"/>
              <w:left w:val="single" w:sz="4" w:space="0" w:color="000000"/>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 xml:space="preserve">45.03.01 Филология (Прикладная филология </w:t>
            </w:r>
          </w:p>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Литература</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Литература</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Литература</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 xml:space="preserve">Без экзаменов </w:t>
            </w:r>
          </w:p>
        </w:tc>
      </w:tr>
      <w:tr w:rsidR="0079143F" w:rsidRPr="006F5F97" w:rsidTr="002F67AB">
        <w:trPr>
          <w:trHeight w:val="627"/>
        </w:trPr>
        <w:tc>
          <w:tcPr>
            <w:tcW w:w="2987" w:type="dxa"/>
            <w:vMerge/>
            <w:tcBorders>
              <w:left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Обществознание</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Обществознание</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обществознанию</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Обществознание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обществознанию</w:t>
            </w:r>
          </w:p>
        </w:tc>
      </w:tr>
      <w:tr w:rsidR="0079143F" w:rsidRPr="006F5F97" w:rsidTr="002F67AB">
        <w:trPr>
          <w:trHeight w:val="416"/>
        </w:trPr>
        <w:tc>
          <w:tcPr>
            <w:tcW w:w="2987" w:type="dxa"/>
            <w:vMerge/>
            <w:tcBorders>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auto"/>
              <w:bottom w:val="single" w:sz="4" w:space="0" w:color="000000"/>
            </w:tcBorders>
            <w:shd w:val="clear" w:color="auto" w:fill="auto"/>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1984" w:type="dxa"/>
            <w:tcBorders>
              <w:top w:val="single" w:sz="4" w:space="0" w:color="000000"/>
              <w:left w:val="single" w:sz="4" w:space="0" w:color="000000"/>
              <w:bottom w:val="single" w:sz="4" w:space="0" w:color="000000"/>
            </w:tcBorders>
            <w:shd w:val="clear" w:color="auto" w:fill="auto"/>
            <w:vAlign w:val="center"/>
          </w:tcPr>
          <w:p w:rsidR="0079143F" w:rsidRPr="006F5F97" w:rsidRDefault="0079143F" w:rsidP="0079143F">
            <w:pPr>
              <w:snapToGrid w:val="0"/>
              <w:ind w:firstLine="33"/>
              <w:rPr>
                <w:color w:val="000000"/>
                <w:sz w:val="20"/>
                <w:szCs w:val="20"/>
              </w:rPr>
            </w:pPr>
            <w:r w:rsidRPr="006F5F97">
              <w:rPr>
                <w:color w:val="000000"/>
                <w:sz w:val="20"/>
                <w:szCs w:val="20"/>
              </w:rPr>
              <w:t>100 баллов по русскому языку</w:t>
            </w:r>
          </w:p>
        </w:tc>
        <w:tc>
          <w:tcPr>
            <w:tcW w:w="2552" w:type="dxa"/>
            <w:tcBorders>
              <w:top w:val="single" w:sz="4" w:space="0" w:color="000000"/>
              <w:left w:val="single" w:sz="4" w:space="0" w:color="000000"/>
              <w:bottom w:val="single" w:sz="4" w:space="0" w:color="000000"/>
            </w:tcBorders>
            <w:shd w:val="clear" w:color="auto" w:fill="auto"/>
            <w:vAlign w:val="center"/>
          </w:tcPr>
          <w:p w:rsidR="0079143F" w:rsidRPr="006F5F97" w:rsidRDefault="0079143F" w:rsidP="0079143F">
            <w:pPr>
              <w:snapToGrid w:val="0"/>
              <w:ind w:firstLine="34"/>
              <w:rPr>
                <w:color w:val="000000"/>
                <w:sz w:val="20"/>
                <w:szCs w:val="20"/>
              </w:rPr>
            </w:pPr>
            <w:r w:rsidRPr="006F5F97">
              <w:rPr>
                <w:color w:val="000000"/>
                <w:sz w:val="20"/>
                <w:szCs w:val="20"/>
              </w:rPr>
              <w:t>Русский язык</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p w:rsidR="0079143F" w:rsidRPr="006F5F97" w:rsidRDefault="0079143F" w:rsidP="0079143F">
            <w:pPr>
              <w:snapToGrid w:val="0"/>
              <w:ind w:firstLine="34"/>
              <w:rPr>
                <w:color w:val="000000"/>
                <w:sz w:val="20"/>
                <w:szCs w:val="20"/>
              </w:rPr>
            </w:pPr>
          </w:p>
          <w:p w:rsidR="0079143F" w:rsidRPr="006F5F97" w:rsidRDefault="0079143F" w:rsidP="0079143F">
            <w:pPr>
              <w:snapToGrid w:val="0"/>
              <w:ind w:firstLine="34"/>
              <w:rPr>
                <w:color w:val="000000"/>
                <w:sz w:val="20"/>
                <w:szCs w:val="20"/>
              </w:rPr>
            </w:pPr>
          </w:p>
        </w:tc>
      </w:tr>
      <w:tr w:rsidR="0079143F" w:rsidRPr="006F5F97" w:rsidTr="002F67AB">
        <w:trPr>
          <w:trHeight w:val="293"/>
        </w:trPr>
        <w:tc>
          <w:tcPr>
            <w:tcW w:w="14640" w:type="dxa"/>
            <w:gridSpan w:val="6"/>
            <w:tcBorders>
              <w:top w:val="single" w:sz="4" w:space="0" w:color="000000"/>
              <w:left w:val="single" w:sz="4" w:space="0" w:color="000000"/>
              <w:bottom w:val="single" w:sz="4" w:space="0" w:color="000000"/>
              <w:right w:val="single" w:sz="4" w:space="0" w:color="auto"/>
            </w:tcBorders>
          </w:tcPr>
          <w:p w:rsidR="0079143F" w:rsidRPr="006F5F97" w:rsidRDefault="0079143F" w:rsidP="0079143F">
            <w:pPr>
              <w:snapToGrid w:val="0"/>
              <w:ind w:hanging="108"/>
              <w:jc w:val="center"/>
              <w:rPr>
                <w:b/>
                <w:bCs/>
                <w:color w:val="000000"/>
                <w:sz w:val="20"/>
                <w:szCs w:val="20"/>
              </w:rPr>
            </w:pPr>
            <w:r w:rsidRPr="006F5F97">
              <w:rPr>
                <w:b/>
                <w:bCs/>
                <w:color w:val="000000"/>
                <w:sz w:val="20"/>
                <w:szCs w:val="20"/>
              </w:rPr>
              <w:t>Институт иностранных языков</w:t>
            </w:r>
          </w:p>
        </w:tc>
      </w:tr>
      <w:tr w:rsidR="0079143F" w:rsidRPr="006F5F97" w:rsidTr="002F67AB">
        <w:trPr>
          <w:trHeight w:val="471"/>
        </w:trPr>
        <w:tc>
          <w:tcPr>
            <w:tcW w:w="2987" w:type="dxa"/>
            <w:vMerge w:val="restart"/>
            <w:tcBorders>
              <w:top w:val="single" w:sz="4" w:space="0" w:color="000000"/>
              <w:left w:val="single" w:sz="4" w:space="0" w:color="000000"/>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45.03.01 Филология (Зарубежная филология (английский язык и литература))</w:t>
            </w: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Иностранный язык</w:t>
            </w:r>
          </w:p>
        </w:tc>
        <w:tc>
          <w:tcPr>
            <w:tcW w:w="2552" w:type="dxa"/>
            <w:tcBorders>
              <w:top w:val="single" w:sz="4" w:space="0" w:color="000000"/>
              <w:left w:val="single" w:sz="4" w:space="0" w:color="auto"/>
              <w:bottom w:val="single" w:sz="4" w:space="0" w:color="000000"/>
            </w:tcBorders>
            <w:shd w:val="clear" w:color="auto" w:fill="auto"/>
            <w:vAlign w:val="center"/>
          </w:tcPr>
          <w:p w:rsidR="0079143F" w:rsidRPr="006F5F97" w:rsidRDefault="0079143F" w:rsidP="0079143F">
            <w:pPr>
              <w:rPr>
                <w:color w:val="000000"/>
                <w:sz w:val="20"/>
                <w:szCs w:val="20"/>
              </w:rPr>
            </w:pPr>
            <w:r w:rsidRPr="006F5F97">
              <w:rPr>
                <w:color w:val="000000"/>
                <w:sz w:val="20"/>
                <w:szCs w:val="20"/>
              </w:rPr>
              <w:t>Иностранный язык</w:t>
            </w:r>
          </w:p>
        </w:tc>
        <w:tc>
          <w:tcPr>
            <w:tcW w:w="1984" w:type="dxa"/>
            <w:tcBorders>
              <w:top w:val="single" w:sz="4" w:space="0" w:color="000000"/>
              <w:left w:val="single" w:sz="4" w:space="0" w:color="000000"/>
              <w:bottom w:val="single" w:sz="4" w:space="0" w:color="000000"/>
            </w:tcBorders>
            <w:shd w:val="clear" w:color="auto" w:fill="auto"/>
            <w:vAlign w:val="center"/>
          </w:tcPr>
          <w:p w:rsidR="0079143F" w:rsidRPr="006F5F97" w:rsidRDefault="0079143F" w:rsidP="0079143F">
            <w:pPr>
              <w:snapToGrid w:val="0"/>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shd w:val="clear" w:color="auto" w:fill="auto"/>
            <w:vAlign w:val="center"/>
          </w:tcPr>
          <w:p w:rsidR="0079143F" w:rsidRPr="006F5F97" w:rsidRDefault="0079143F" w:rsidP="0079143F">
            <w:pPr>
              <w:rPr>
                <w:color w:val="000000"/>
                <w:sz w:val="20"/>
                <w:szCs w:val="20"/>
              </w:rPr>
            </w:pPr>
            <w:r w:rsidRPr="006F5F97">
              <w:rPr>
                <w:color w:val="000000"/>
                <w:sz w:val="20"/>
                <w:szCs w:val="20"/>
              </w:rPr>
              <w:t>Иностранный язык</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43F" w:rsidRPr="006F5F97" w:rsidRDefault="0079143F" w:rsidP="0079143F">
            <w:pPr>
              <w:snapToGrid w:val="0"/>
              <w:rPr>
                <w:color w:val="000000"/>
                <w:sz w:val="20"/>
                <w:szCs w:val="20"/>
              </w:rPr>
            </w:pPr>
            <w:r w:rsidRPr="006F5F97">
              <w:rPr>
                <w:color w:val="000000"/>
                <w:sz w:val="20"/>
                <w:szCs w:val="20"/>
              </w:rPr>
              <w:t xml:space="preserve">Без экзаменов </w:t>
            </w:r>
          </w:p>
        </w:tc>
      </w:tr>
      <w:tr w:rsidR="0079143F" w:rsidRPr="006F5F97" w:rsidTr="002F67AB">
        <w:trPr>
          <w:trHeight w:val="431"/>
        </w:trPr>
        <w:tc>
          <w:tcPr>
            <w:tcW w:w="2987" w:type="dxa"/>
            <w:vMerge/>
            <w:tcBorders>
              <w:left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Литература</w:t>
            </w:r>
          </w:p>
        </w:tc>
        <w:tc>
          <w:tcPr>
            <w:tcW w:w="2552" w:type="dxa"/>
            <w:tcBorders>
              <w:top w:val="single" w:sz="4" w:space="0" w:color="000000"/>
              <w:left w:val="single" w:sz="4" w:space="0" w:color="auto"/>
            </w:tcBorders>
            <w:shd w:val="clear" w:color="auto" w:fill="auto"/>
            <w:vAlign w:val="center"/>
          </w:tcPr>
          <w:p w:rsidR="0079143F" w:rsidRPr="006F5F97" w:rsidRDefault="0079143F" w:rsidP="0079143F">
            <w:pPr>
              <w:snapToGrid w:val="0"/>
              <w:rPr>
                <w:color w:val="000000"/>
                <w:sz w:val="20"/>
                <w:szCs w:val="20"/>
              </w:rPr>
            </w:pPr>
            <w:r w:rsidRPr="006F5F97">
              <w:rPr>
                <w:color w:val="000000"/>
                <w:sz w:val="20"/>
                <w:szCs w:val="20"/>
              </w:rPr>
              <w:t>Литература</w:t>
            </w:r>
          </w:p>
        </w:tc>
        <w:tc>
          <w:tcPr>
            <w:tcW w:w="1984" w:type="dxa"/>
            <w:tcBorders>
              <w:top w:val="single" w:sz="4" w:space="0" w:color="auto"/>
              <w:left w:val="single" w:sz="4" w:space="0" w:color="000000"/>
            </w:tcBorders>
            <w:shd w:val="clear" w:color="auto" w:fill="auto"/>
            <w:vAlign w:val="center"/>
          </w:tcPr>
          <w:p w:rsidR="0079143F" w:rsidRPr="006F5F97" w:rsidRDefault="0079143F" w:rsidP="0079143F">
            <w:pPr>
              <w:snapToGrid w:val="0"/>
              <w:rPr>
                <w:color w:val="000000"/>
                <w:sz w:val="20"/>
                <w:szCs w:val="20"/>
              </w:rPr>
            </w:pPr>
            <w:r w:rsidRPr="006F5F97">
              <w:rPr>
                <w:color w:val="000000"/>
                <w:sz w:val="20"/>
                <w:szCs w:val="20"/>
              </w:rPr>
              <w:t>100 баллов по литературе</w:t>
            </w:r>
          </w:p>
        </w:tc>
        <w:tc>
          <w:tcPr>
            <w:tcW w:w="2552" w:type="dxa"/>
            <w:tcBorders>
              <w:top w:val="single" w:sz="4" w:space="0" w:color="auto"/>
              <w:left w:val="single" w:sz="4" w:space="0" w:color="000000"/>
            </w:tcBorders>
            <w:shd w:val="clear" w:color="auto" w:fill="auto"/>
            <w:vAlign w:val="center"/>
          </w:tcPr>
          <w:p w:rsidR="0079143F" w:rsidRPr="006F5F97" w:rsidRDefault="0079143F" w:rsidP="0079143F">
            <w:pPr>
              <w:snapToGrid w:val="0"/>
              <w:rPr>
                <w:color w:val="000000"/>
                <w:sz w:val="20"/>
                <w:szCs w:val="20"/>
              </w:rPr>
            </w:pPr>
            <w:r w:rsidRPr="006F5F97">
              <w:rPr>
                <w:color w:val="000000"/>
                <w:sz w:val="20"/>
                <w:szCs w:val="20"/>
              </w:rPr>
              <w:t>Литература</w:t>
            </w:r>
          </w:p>
        </w:tc>
        <w:tc>
          <w:tcPr>
            <w:tcW w:w="2268" w:type="dxa"/>
            <w:tcBorders>
              <w:top w:val="single" w:sz="4" w:space="0" w:color="auto"/>
              <w:left w:val="single" w:sz="4" w:space="0" w:color="000000"/>
              <w:right w:val="single" w:sz="4" w:space="0" w:color="000000"/>
            </w:tcBorders>
            <w:shd w:val="clear" w:color="auto" w:fill="auto"/>
            <w:vAlign w:val="center"/>
          </w:tcPr>
          <w:p w:rsidR="0079143F" w:rsidRPr="006F5F97" w:rsidRDefault="0079143F" w:rsidP="0079143F">
            <w:pPr>
              <w:snapToGrid w:val="0"/>
              <w:rPr>
                <w:color w:val="000000"/>
                <w:sz w:val="20"/>
                <w:szCs w:val="20"/>
              </w:rPr>
            </w:pPr>
            <w:r w:rsidRPr="006F5F97">
              <w:rPr>
                <w:color w:val="000000"/>
                <w:sz w:val="20"/>
                <w:szCs w:val="20"/>
              </w:rPr>
              <w:t>100 баллов по литературе</w:t>
            </w:r>
          </w:p>
        </w:tc>
      </w:tr>
      <w:tr w:rsidR="0079143F" w:rsidRPr="006F5F97" w:rsidTr="002F67AB">
        <w:trPr>
          <w:trHeight w:val="554"/>
        </w:trPr>
        <w:tc>
          <w:tcPr>
            <w:tcW w:w="2987" w:type="dxa"/>
            <w:vMerge/>
            <w:tcBorders>
              <w:left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auto"/>
            </w:tcBorders>
            <w:shd w:val="clear" w:color="auto" w:fill="auto"/>
            <w:vAlign w:val="center"/>
          </w:tcPr>
          <w:p w:rsidR="0079143F" w:rsidRPr="006F5F97" w:rsidRDefault="0079143F" w:rsidP="0079143F">
            <w:pPr>
              <w:snapToGrid w:val="0"/>
              <w:ind w:firstLine="34"/>
              <w:rPr>
                <w:color w:val="000000"/>
                <w:sz w:val="20"/>
                <w:szCs w:val="20"/>
              </w:rPr>
            </w:pPr>
            <w:r w:rsidRPr="006F5F97">
              <w:rPr>
                <w:color w:val="000000"/>
                <w:sz w:val="20"/>
                <w:szCs w:val="20"/>
              </w:rPr>
              <w:t>Русский язык</w:t>
            </w:r>
          </w:p>
        </w:tc>
        <w:tc>
          <w:tcPr>
            <w:tcW w:w="1984" w:type="dxa"/>
            <w:tcBorders>
              <w:top w:val="single" w:sz="4" w:space="0" w:color="auto"/>
              <w:left w:val="single" w:sz="4" w:space="0" w:color="000000"/>
            </w:tcBorders>
            <w:shd w:val="clear" w:color="auto" w:fill="auto"/>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c>
          <w:tcPr>
            <w:tcW w:w="2552" w:type="dxa"/>
            <w:tcBorders>
              <w:top w:val="single" w:sz="4" w:space="0" w:color="auto"/>
              <w:left w:val="single" w:sz="4" w:space="0" w:color="000000"/>
            </w:tcBorders>
            <w:shd w:val="clear" w:color="auto" w:fill="auto"/>
            <w:vAlign w:val="center"/>
          </w:tcPr>
          <w:p w:rsidR="0079143F" w:rsidRPr="006F5F97" w:rsidRDefault="0079143F" w:rsidP="0079143F">
            <w:pPr>
              <w:snapToGrid w:val="0"/>
              <w:ind w:firstLine="34"/>
              <w:rPr>
                <w:color w:val="000000"/>
                <w:sz w:val="20"/>
                <w:szCs w:val="20"/>
              </w:rPr>
            </w:pPr>
            <w:r w:rsidRPr="006F5F97">
              <w:rPr>
                <w:color w:val="000000"/>
                <w:sz w:val="20"/>
                <w:szCs w:val="20"/>
              </w:rPr>
              <w:t>Русский язык</w:t>
            </w:r>
          </w:p>
        </w:tc>
        <w:tc>
          <w:tcPr>
            <w:tcW w:w="2268" w:type="dxa"/>
            <w:tcBorders>
              <w:top w:val="single" w:sz="4" w:space="0" w:color="auto"/>
              <w:left w:val="single" w:sz="4" w:space="0" w:color="000000"/>
              <w:right w:val="single" w:sz="4" w:space="0" w:color="000000"/>
            </w:tcBorders>
            <w:shd w:val="clear" w:color="auto" w:fill="auto"/>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r>
      <w:tr w:rsidR="0079143F" w:rsidRPr="006F5F97" w:rsidTr="002F67AB">
        <w:trPr>
          <w:trHeight w:val="274"/>
        </w:trPr>
        <w:tc>
          <w:tcPr>
            <w:tcW w:w="14640" w:type="dxa"/>
            <w:gridSpan w:val="6"/>
            <w:tcBorders>
              <w:top w:val="single" w:sz="4" w:space="0" w:color="000000"/>
              <w:left w:val="single" w:sz="4" w:space="0" w:color="000000"/>
              <w:right w:val="single" w:sz="4" w:space="0" w:color="auto"/>
            </w:tcBorders>
          </w:tcPr>
          <w:p w:rsidR="0079143F" w:rsidRPr="006F5F97" w:rsidRDefault="0079143F" w:rsidP="0079143F">
            <w:pPr>
              <w:snapToGrid w:val="0"/>
              <w:ind w:left="-108" w:right="-108"/>
              <w:jc w:val="center"/>
              <w:rPr>
                <w:color w:val="000000"/>
                <w:sz w:val="20"/>
                <w:szCs w:val="20"/>
              </w:rPr>
            </w:pPr>
            <w:r w:rsidRPr="006F5F97">
              <w:rPr>
                <w:b/>
                <w:bCs/>
                <w:color w:val="000000"/>
                <w:sz w:val="20"/>
                <w:szCs w:val="20"/>
              </w:rPr>
              <w:t>Факультет социально-политических наук</w:t>
            </w:r>
          </w:p>
        </w:tc>
      </w:tr>
      <w:tr w:rsidR="0079143F" w:rsidRPr="006F5F97" w:rsidTr="002F67AB">
        <w:trPr>
          <w:trHeight w:val="469"/>
        </w:trPr>
        <w:tc>
          <w:tcPr>
            <w:tcW w:w="2987" w:type="dxa"/>
            <w:vMerge w:val="restart"/>
            <w:tcBorders>
              <w:top w:val="single" w:sz="4" w:space="0" w:color="000000"/>
              <w:left w:val="single" w:sz="4" w:space="0" w:color="000000"/>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41.03.04 Политология</w:t>
            </w:r>
          </w:p>
          <w:p w:rsidR="0079143F" w:rsidRPr="006F5F97" w:rsidRDefault="0079143F" w:rsidP="0079143F">
            <w:pPr>
              <w:snapToGrid w:val="0"/>
              <w:rPr>
                <w:color w:val="000000"/>
                <w:sz w:val="20"/>
                <w:szCs w:val="20"/>
              </w:rPr>
            </w:pPr>
            <w:r w:rsidRPr="006F5F97">
              <w:rPr>
                <w:color w:val="000000"/>
                <w:sz w:val="20"/>
                <w:szCs w:val="20"/>
              </w:rPr>
              <w:t>41.03.06  Публичная политика и социальные науки</w:t>
            </w: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Обществознание</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Обществознание</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обществознанию</w:t>
            </w:r>
          </w:p>
        </w:tc>
      </w:tr>
      <w:tr w:rsidR="0079143F" w:rsidRPr="006F5F97" w:rsidTr="002F67AB">
        <w:trPr>
          <w:trHeight w:val="70"/>
        </w:trPr>
        <w:tc>
          <w:tcPr>
            <w:tcW w:w="2987" w:type="dxa"/>
            <w:vMerge/>
            <w:tcBorders>
              <w:left w:val="single" w:sz="4" w:space="0" w:color="000000"/>
              <w:right w:val="single" w:sz="4" w:space="0" w:color="auto"/>
            </w:tcBorders>
            <w:vAlign w:val="center"/>
          </w:tcPr>
          <w:p w:rsidR="0079143F" w:rsidRPr="006F5F97" w:rsidRDefault="0079143F" w:rsidP="0079143F">
            <w:pPr>
              <w:snapToGrid w:val="0"/>
              <w:rPr>
                <w:color w:val="000000"/>
                <w:sz w:val="20"/>
                <w:szCs w:val="20"/>
                <w:lang w:val="en-US"/>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русскому языку</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русскому языку</w:t>
            </w:r>
          </w:p>
        </w:tc>
      </w:tr>
      <w:tr w:rsidR="0079143F" w:rsidRPr="006F5F97" w:rsidTr="002F67AB">
        <w:tc>
          <w:tcPr>
            <w:tcW w:w="2987" w:type="dxa"/>
            <w:vMerge/>
            <w:tcBorders>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lang w:val="en-US"/>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История</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История</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истории</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История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истории</w:t>
            </w:r>
          </w:p>
        </w:tc>
      </w:tr>
      <w:tr w:rsidR="0079143F" w:rsidRPr="006F5F97" w:rsidTr="002F67AB">
        <w:trPr>
          <w:trHeight w:val="581"/>
        </w:trPr>
        <w:tc>
          <w:tcPr>
            <w:tcW w:w="2987" w:type="dxa"/>
            <w:vMerge w:val="restart"/>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lastRenderedPageBreak/>
              <w:t xml:space="preserve">39.03.01 Социология </w:t>
            </w: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обществознанию</w:t>
            </w:r>
          </w:p>
        </w:tc>
      </w:tr>
      <w:tr w:rsidR="0079143F" w:rsidRPr="006F5F97" w:rsidTr="0079143F">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ind w:firstLine="34"/>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tcPr>
          <w:p w:rsidR="0079143F" w:rsidRPr="006F5F97" w:rsidRDefault="0079143F" w:rsidP="0079143F">
            <w:pPr>
              <w:rPr>
                <w:color w:val="000000"/>
                <w:sz w:val="20"/>
                <w:szCs w:val="20"/>
              </w:rPr>
            </w:pPr>
            <w:r w:rsidRPr="006F5F97">
              <w:rPr>
                <w:color w:val="000000"/>
                <w:sz w:val="20"/>
                <w:szCs w:val="20"/>
              </w:rPr>
              <w:t>Математика</w:t>
            </w:r>
          </w:p>
        </w:tc>
        <w:tc>
          <w:tcPr>
            <w:tcW w:w="2552" w:type="dxa"/>
            <w:tcBorders>
              <w:top w:val="single" w:sz="4" w:space="0" w:color="000000"/>
              <w:left w:val="single" w:sz="4" w:space="0" w:color="auto"/>
              <w:bottom w:val="single" w:sz="4" w:space="0" w:color="000000"/>
            </w:tcBorders>
          </w:tcPr>
          <w:p w:rsidR="0079143F" w:rsidRPr="006F5F97" w:rsidRDefault="0079143F" w:rsidP="0079143F">
            <w:pPr>
              <w:rPr>
                <w:color w:val="000000"/>
                <w:sz w:val="20"/>
                <w:szCs w:val="20"/>
              </w:rPr>
            </w:pPr>
            <w:r w:rsidRPr="006F5F97">
              <w:rPr>
                <w:color w:val="000000"/>
                <w:sz w:val="20"/>
                <w:szCs w:val="20"/>
              </w:rPr>
              <w:t>Математика</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математике</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Математика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математике</w:t>
            </w:r>
          </w:p>
        </w:tc>
      </w:tr>
      <w:tr w:rsidR="0079143F" w:rsidRPr="006F5F97" w:rsidTr="0079143F">
        <w:tc>
          <w:tcPr>
            <w:tcW w:w="2987" w:type="dxa"/>
            <w:vMerge/>
            <w:tcBorders>
              <w:top w:val="single" w:sz="4" w:space="0" w:color="000000"/>
              <w:left w:val="single" w:sz="4" w:space="0" w:color="000000"/>
              <w:bottom w:val="single" w:sz="4" w:space="0" w:color="auto"/>
              <w:right w:val="single" w:sz="4" w:space="0" w:color="auto"/>
            </w:tcBorders>
            <w:vAlign w:val="center"/>
          </w:tcPr>
          <w:p w:rsidR="0079143F" w:rsidRPr="006F5F97" w:rsidRDefault="0079143F" w:rsidP="0079143F">
            <w:pPr>
              <w:snapToGrid w:val="0"/>
              <w:ind w:firstLine="34"/>
              <w:rPr>
                <w:color w:val="000000"/>
                <w:sz w:val="20"/>
                <w:szCs w:val="20"/>
                <w:lang w:val="en-US"/>
              </w:rPr>
            </w:pPr>
          </w:p>
        </w:tc>
        <w:tc>
          <w:tcPr>
            <w:tcW w:w="2297" w:type="dxa"/>
            <w:tcBorders>
              <w:top w:val="single" w:sz="4" w:space="0" w:color="auto"/>
              <w:left w:val="single" w:sz="4" w:space="0" w:color="auto"/>
              <w:bottom w:val="single" w:sz="4" w:space="0" w:color="auto"/>
              <w:right w:val="single" w:sz="4" w:space="0" w:color="auto"/>
            </w:tcBorders>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auto"/>
              <w:bottom w:val="single" w:sz="4" w:space="0" w:color="000000"/>
            </w:tcBorders>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hanging="108"/>
              <w:rPr>
                <w:color w:val="000000"/>
                <w:sz w:val="20"/>
                <w:szCs w:val="20"/>
              </w:rPr>
            </w:pPr>
            <w:r w:rsidRPr="006F5F97">
              <w:rPr>
                <w:color w:val="000000"/>
                <w:sz w:val="20"/>
                <w:szCs w:val="20"/>
              </w:rPr>
              <w:t>100 баллов по русскому языку</w:t>
            </w:r>
          </w:p>
        </w:tc>
      </w:tr>
      <w:tr w:rsidR="0079143F" w:rsidRPr="006F5F97" w:rsidTr="002F67AB">
        <w:trPr>
          <w:trHeight w:val="431"/>
        </w:trPr>
        <w:tc>
          <w:tcPr>
            <w:tcW w:w="2987" w:type="dxa"/>
            <w:vMerge w:val="restart"/>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39.03.02 Социальная работа</w:t>
            </w:r>
          </w:p>
          <w:p w:rsidR="0079143F" w:rsidRPr="006F5F97" w:rsidRDefault="0079143F" w:rsidP="0079143F">
            <w:pPr>
              <w:ind w:firstLine="34"/>
              <w:rPr>
                <w:color w:val="000000"/>
                <w:sz w:val="20"/>
                <w:szCs w:val="20"/>
              </w:rPr>
            </w:pPr>
            <w:r w:rsidRPr="006F5F97">
              <w:rPr>
                <w:color w:val="000000"/>
                <w:sz w:val="20"/>
                <w:szCs w:val="20"/>
              </w:rPr>
              <w:t>39.03.03 Организация работы с молодежью</w:t>
            </w: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rPr>
                <w:color w:val="000000"/>
                <w:sz w:val="20"/>
                <w:szCs w:val="20"/>
              </w:rPr>
            </w:pPr>
            <w:r w:rsidRPr="006F5F97">
              <w:rPr>
                <w:color w:val="000000"/>
                <w:sz w:val="20"/>
                <w:szCs w:val="20"/>
              </w:rPr>
              <w:t>История</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История</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rPr>
                <w:color w:val="000000"/>
                <w:sz w:val="20"/>
                <w:szCs w:val="20"/>
              </w:rPr>
            </w:pPr>
            <w:r w:rsidRPr="006F5F97">
              <w:rPr>
                <w:color w:val="000000"/>
                <w:sz w:val="20"/>
                <w:szCs w:val="20"/>
              </w:rPr>
              <w:t>История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истории</w:t>
            </w:r>
          </w:p>
        </w:tc>
      </w:tr>
      <w:tr w:rsidR="0079143F" w:rsidRPr="006F5F97" w:rsidTr="002F67AB">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обществознанию</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обществознанию</w:t>
            </w:r>
          </w:p>
        </w:tc>
      </w:tr>
      <w:tr w:rsidR="0079143F" w:rsidRPr="006F5F97" w:rsidTr="002F67AB">
        <w:tc>
          <w:tcPr>
            <w:tcW w:w="2987" w:type="dxa"/>
            <w:vMerge/>
            <w:tcBorders>
              <w:top w:val="single" w:sz="4" w:space="0" w:color="000000"/>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lang w:val="en-US"/>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Русский язык</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Русский язык</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ind w:firstLine="34"/>
              <w:rPr>
                <w:color w:val="000000"/>
                <w:sz w:val="20"/>
                <w:szCs w:val="20"/>
              </w:rPr>
            </w:pPr>
            <w:r w:rsidRPr="006F5F97">
              <w:rPr>
                <w:color w:val="000000"/>
                <w:sz w:val="20"/>
                <w:szCs w:val="20"/>
              </w:rPr>
              <w:t>100 баллов по русскому языку</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Русский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hanging="108"/>
              <w:rPr>
                <w:color w:val="000000"/>
                <w:sz w:val="20"/>
                <w:szCs w:val="20"/>
              </w:rPr>
            </w:pPr>
            <w:r w:rsidRPr="006F5F97">
              <w:rPr>
                <w:color w:val="000000"/>
                <w:sz w:val="20"/>
                <w:szCs w:val="20"/>
              </w:rPr>
              <w:t>100 баллов по русскому языку</w:t>
            </w:r>
          </w:p>
        </w:tc>
      </w:tr>
      <w:tr w:rsidR="0079143F" w:rsidRPr="006F5F97" w:rsidTr="002F67AB">
        <w:trPr>
          <w:trHeight w:val="274"/>
        </w:trPr>
        <w:tc>
          <w:tcPr>
            <w:tcW w:w="14640" w:type="dxa"/>
            <w:gridSpan w:val="6"/>
            <w:tcBorders>
              <w:top w:val="single" w:sz="4" w:space="0" w:color="000000"/>
              <w:left w:val="single" w:sz="4" w:space="0" w:color="000000"/>
              <w:right w:val="single" w:sz="4" w:space="0" w:color="auto"/>
            </w:tcBorders>
          </w:tcPr>
          <w:p w:rsidR="0079143F" w:rsidRPr="006F5F97" w:rsidRDefault="0079143F" w:rsidP="0079143F">
            <w:pPr>
              <w:snapToGrid w:val="0"/>
              <w:jc w:val="center"/>
              <w:rPr>
                <w:color w:val="000000"/>
                <w:sz w:val="20"/>
                <w:szCs w:val="20"/>
              </w:rPr>
            </w:pPr>
            <w:r w:rsidRPr="006F5F97">
              <w:rPr>
                <w:b/>
                <w:bCs/>
                <w:color w:val="000000"/>
                <w:sz w:val="20"/>
                <w:szCs w:val="20"/>
              </w:rPr>
              <w:t>Юридический факультет</w:t>
            </w:r>
          </w:p>
        </w:tc>
      </w:tr>
      <w:tr w:rsidR="0079143F" w:rsidRPr="006F5F97" w:rsidTr="002F67AB">
        <w:trPr>
          <w:trHeight w:val="419"/>
        </w:trPr>
        <w:tc>
          <w:tcPr>
            <w:tcW w:w="2987" w:type="dxa"/>
            <w:vMerge w:val="restart"/>
            <w:tcBorders>
              <w:top w:val="single" w:sz="4" w:space="0" w:color="000000"/>
              <w:left w:val="single" w:sz="4" w:space="0" w:color="000000"/>
              <w:right w:val="single" w:sz="4" w:space="0" w:color="auto"/>
            </w:tcBorders>
            <w:vAlign w:val="center"/>
          </w:tcPr>
          <w:p w:rsidR="0079143F" w:rsidRPr="006F5F97" w:rsidRDefault="0079143F" w:rsidP="0079143F">
            <w:pPr>
              <w:ind w:firstLine="34"/>
              <w:rPr>
                <w:color w:val="000000"/>
                <w:sz w:val="20"/>
                <w:szCs w:val="20"/>
              </w:rPr>
            </w:pPr>
          </w:p>
          <w:p w:rsidR="0079143F" w:rsidRPr="006F5F97" w:rsidRDefault="0079143F" w:rsidP="0079143F">
            <w:pPr>
              <w:ind w:firstLine="34"/>
              <w:rPr>
                <w:color w:val="000000"/>
                <w:sz w:val="20"/>
                <w:szCs w:val="20"/>
              </w:rPr>
            </w:pPr>
            <w:r w:rsidRPr="006F5F97">
              <w:rPr>
                <w:color w:val="000000"/>
                <w:sz w:val="20"/>
                <w:szCs w:val="20"/>
              </w:rPr>
              <w:t>40.03.01 Юриспруденция</w:t>
            </w: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Право</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Без экзаменов</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lang w:val="en-US"/>
              </w:rPr>
            </w:pPr>
            <w:r w:rsidRPr="006F5F97">
              <w:rPr>
                <w:color w:val="000000"/>
                <w:sz w:val="20"/>
                <w:szCs w:val="20"/>
              </w:rPr>
              <w:t>Без экзаменов</w:t>
            </w:r>
          </w:p>
        </w:tc>
      </w:tr>
      <w:tr w:rsidR="0079143F" w:rsidRPr="006F5F97" w:rsidTr="002F67AB">
        <w:trPr>
          <w:trHeight w:val="492"/>
        </w:trPr>
        <w:tc>
          <w:tcPr>
            <w:tcW w:w="2987" w:type="dxa"/>
            <w:vMerge/>
            <w:tcBorders>
              <w:left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1984"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обществознанию</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Обществознание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rPr>
                <w:color w:val="000000"/>
                <w:sz w:val="20"/>
                <w:szCs w:val="20"/>
              </w:rPr>
            </w:pPr>
            <w:r w:rsidRPr="006F5F97">
              <w:rPr>
                <w:color w:val="000000"/>
                <w:sz w:val="20"/>
                <w:szCs w:val="20"/>
              </w:rPr>
              <w:t>100 баллов по обществознанию</w:t>
            </w:r>
          </w:p>
        </w:tc>
      </w:tr>
      <w:tr w:rsidR="0079143F" w:rsidRPr="006F5F97" w:rsidTr="002F67AB">
        <w:trPr>
          <w:trHeight w:val="492"/>
        </w:trPr>
        <w:tc>
          <w:tcPr>
            <w:tcW w:w="2987" w:type="dxa"/>
            <w:tcBorders>
              <w:left w:val="single" w:sz="4" w:space="0" w:color="000000"/>
              <w:bottom w:val="single" w:sz="4" w:space="0" w:color="000000"/>
              <w:right w:val="single" w:sz="4" w:space="0" w:color="auto"/>
            </w:tcBorders>
            <w:vAlign w:val="center"/>
          </w:tcPr>
          <w:p w:rsidR="0079143F" w:rsidRPr="006F5F97" w:rsidRDefault="0079143F" w:rsidP="0079143F">
            <w:pPr>
              <w:snapToGrid w:val="0"/>
              <w:rPr>
                <w:color w:val="000000"/>
                <w:sz w:val="20"/>
                <w:szCs w:val="20"/>
              </w:rPr>
            </w:pPr>
          </w:p>
        </w:tc>
        <w:tc>
          <w:tcPr>
            <w:tcW w:w="2297" w:type="dxa"/>
            <w:tcBorders>
              <w:top w:val="single" w:sz="4" w:space="0" w:color="auto"/>
              <w:left w:val="single" w:sz="4" w:space="0" w:color="auto"/>
              <w:bottom w:val="single" w:sz="4" w:space="0" w:color="auto"/>
              <w:right w:val="single" w:sz="4" w:space="0" w:color="auto"/>
            </w:tcBorders>
            <w:vAlign w:val="center"/>
          </w:tcPr>
          <w:p w:rsidR="0079143F" w:rsidRPr="006F5F97" w:rsidRDefault="0079143F" w:rsidP="0079143F">
            <w:r w:rsidRPr="006F5F97">
              <w:rPr>
                <w:color w:val="000000"/>
                <w:sz w:val="20"/>
                <w:szCs w:val="20"/>
              </w:rPr>
              <w:t>Русский язык</w:t>
            </w:r>
          </w:p>
        </w:tc>
        <w:tc>
          <w:tcPr>
            <w:tcW w:w="2552" w:type="dxa"/>
            <w:tcBorders>
              <w:top w:val="single" w:sz="4" w:space="0" w:color="000000"/>
              <w:left w:val="single" w:sz="4" w:space="0" w:color="auto"/>
              <w:bottom w:val="single" w:sz="4" w:space="0" w:color="000000"/>
            </w:tcBorders>
            <w:vAlign w:val="center"/>
          </w:tcPr>
          <w:p w:rsidR="0079143F" w:rsidRPr="006F5F97" w:rsidRDefault="0079143F" w:rsidP="0079143F">
            <w:r w:rsidRPr="006F5F97">
              <w:rPr>
                <w:color w:val="000000"/>
                <w:sz w:val="20"/>
                <w:szCs w:val="20"/>
              </w:rPr>
              <w:t>Русский язык</w:t>
            </w:r>
          </w:p>
        </w:tc>
        <w:tc>
          <w:tcPr>
            <w:tcW w:w="1984" w:type="dxa"/>
            <w:tcBorders>
              <w:top w:val="single" w:sz="4" w:space="0" w:color="000000"/>
              <w:left w:val="single" w:sz="4" w:space="0" w:color="000000"/>
              <w:bottom w:val="single" w:sz="4" w:space="0" w:color="000000"/>
            </w:tcBorders>
          </w:tcPr>
          <w:p w:rsidR="0079143F" w:rsidRPr="006F5F97" w:rsidRDefault="0079143F" w:rsidP="0079143F">
            <w:r w:rsidRPr="006F5F97">
              <w:rPr>
                <w:color w:val="000000"/>
                <w:sz w:val="20"/>
                <w:szCs w:val="20"/>
              </w:rPr>
              <w:t>100 баллов по русскому языку</w:t>
            </w:r>
          </w:p>
        </w:tc>
        <w:tc>
          <w:tcPr>
            <w:tcW w:w="2552" w:type="dxa"/>
            <w:tcBorders>
              <w:top w:val="single" w:sz="4" w:space="0" w:color="000000"/>
              <w:left w:val="single" w:sz="4" w:space="0" w:color="000000"/>
              <w:bottom w:val="single" w:sz="4" w:space="0" w:color="000000"/>
            </w:tcBorders>
            <w:vAlign w:val="center"/>
          </w:tcPr>
          <w:p w:rsidR="0079143F" w:rsidRPr="006F5F97" w:rsidRDefault="0079143F" w:rsidP="0079143F">
            <w:pPr>
              <w:snapToGrid w:val="0"/>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9143F" w:rsidRPr="006F5F97" w:rsidRDefault="0079143F" w:rsidP="0079143F">
            <w:pPr>
              <w:snapToGrid w:val="0"/>
              <w:ind w:firstLine="34"/>
              <w:rPr>
                <w:color w:val="000000"/>
                <w:sz w:val="20"/>
                <w:szCs w:val="20"/>
              </w:rPr>
            </w:pPr>
          </w:p>
        </w:tc>
      </w:tr>
    </w:tbl>
    <w:p w:rsidR="009439ED" w:rsidRPr="006F5F97" w:rsidRDefault="009439ED" w:rsidP="009439ED">
      <w:pPr>
        <w:jc w:val="right"/>
        <w:rPr>
          <w:color w:val="000000"/>
          <w:sz w:val="20"/>
          <w:szCs w:val="20"/>
        </w:rPr>
        <w:sectPr w:rsidR="009439ED" w:rsidRPr="006F5F97" w:rsidSect="0079143F">
          <w:pgSz w:w="16838" w:h="11906" w:orient="landscape"/>
          <w:pgMar w:top="1134" w:right="1134" w:bottom="1134" w:left="1701" w:header="708" w:footer="708" w:gutter="0"/>
          <w:cols w:space="708"/>
          <w:docGrid w:linePitch="360"/>
        </w:sectPr>
      </w:pPr>
    </w:p>
    <w:p w:rsidR="009439ED" w:rsidRPr="006F5F97" w:rsidRDefault="009439ED" w:rsidP="009439ED">
      <w:pPr>
        <w:jc w:val="center"/>
      </w:pPr>
    </w:p>
    <w:p w:rsidR="009439ED" w:rsidRPr="006F5F97" w:rsidRDefault="009439ED" w:rsidP="009439ED">
      <w:pPr>
        <w:jc w:val="center"/>
      </w:pPr>
    </w:p>
    <w:p w:rsidR="009439ED" w:rsidRPr="006F5F97" w:rsidRDefault="009439ED" w:rsidP="009439ED">
      <w:pPr>
        <w:jc w:val="center"/>
      </w:pPr>
    </w:p>
    <w:p w:rsidR="004B1C5E" w:rsidRPr="006F5F97" w:rsidRDefault="004B1C5E" w:rsidP="009439ED">
      <w:pPr>
        <w:jc w:val="center"/>
        <w:rPr>
          <w:b/>
        </w:rPr>
        <w:sectPr w:rsidR="004B1C5E" w:rsidRPr="006F5F97" w:rsidSect="0079143F">
          <w:type w:val="continuous"/>
          <w:pgSz w:w="16838" w:h="11906" w:orient="landscape"/>
          <w:pgMar w:top="1134" w:right="1134" w:bottom="1134" w:left="1701" w:header="709" w:footer="709" w:gutter="0"/>
          <w:cols w:space="708"/>
          <w:docGrid w:linePitch="360"/>
        </w:sectPr>
      </w:pPr>
    </w:p>
    <w:p w:rsidR="00DE145C" w:rsidRPr="006F5F97" w:rsidRDefault="00DE145C" w:rsidP="00DE145C">
      <w:pPr>
        <w:jc w:val="center"/>
        <w:rPr>
          <w:b/>
        </w:rPr>
      </w:pPr>
      <w:r w:rsidRPr="006F5F97">
        <w:rPr>
          <w:b/>
        </w:rPr>
        <w:lastRenderedPageBreak/>
        <w:t>Приложение Е</w:t>
      </w:r>
    </w:p>
    <w:p w:rsidR="00DE145C" w:rsidRPr="006F5F97" w:rsidRDefault="00DE145C" w:rsidP="00DE145C"/>
    <w:p w:rsidR="00DE145C" w:rsidRPr="006F5F97" w:rsidRDefault="00DE145C" w:rsidP="00DE145C">
      <w:pPr>
        <w:jc w:val="right"/>
        <w:rPr>
          <w:sz w:val="20"/>
          <w:szCs w:val="20"/>
        </w:rPr>
      </w:pPr>
      <w:r w:rsidRPr="006F5F97">
        <w:rPr>
          <w:sz w:val="20"/>
          <w:szCs w:val="20"/>
        </w:rPr>
        <w:t>к ПРАВИЛАМ ПРИЕМА</w:t>
      </w:r>
    </w:p>
    <w:p w:rsidR="00DE145C" w:rsidRPr="006F5F97" w:rsidRDefault="00DE145C" w:rsidP="00DE145C">
      <w:pPr>
        <w:ind w:left="5245"/>
        <w:jc w:val="both"/>
        <w:rPr>
          <w:sz w:val="20"/>
          <w:szCs w:val="20"/>
        </w:rPr>
      </w:pPr>
      <w:r w:rsidRPr="006F5F97">
        <w:rPr>
          <w:sz w:val="20"/>
          <w:szCs w:val="20"/>
        </w:rPr>
        <w:t>на обучение по образовательным программам высшего образования – программам бакалавриата, программам специалитета, программам магистратуры Ярославского государственного университета им. П.Г. Демидова на 2024 / 2025 учебный год</w:t>
      </w:r>
    </w:p>
    <w:p w:rsidR="00DE145C" w:rsidRPr="006F5F97" w:rsidRDefault="00DE145C" w:rsidP="00DE145C"/>
    <w:p w:rsidR="00DE145C" w:rsidRPr="006F5F97" w:rsidRDefault="00DE145C" w:rsidP="00DE145C">
      <w:pPr>
        <w:jc w:val="center"/>
        <w:rPr>
          <w:rFonts w:eastAsia="TimesNewRomanPSMT"/>
          <w:b/>
        </w:rPr>
      </w:pPr>
      <w:r w:rsidRPr="006F5F97">
        <w:rPr>
          <w:rFonts w:eastAsia="TimesNewRomanPSMT"/>
          <w:b/>
        </w:rPr>
        <w:t>Учет индивидуальных достижений поступающих</w:t>
      </w:r>
    </w:p>
    <w:p w:rsidR="00DE145C" w:rsidRPr="006F5F97" w:rsidRDefault="00DE145C" w:rsidP="00DE145C">
      <w:pPr>
        <w:jc w:val="center"/>
      </w:pPr>
    </w:p>
    <w:p w:rsidR="00DE145C" w:rsidRPr="006F5F97" w:rsidRDefault="00DE145C" w:rsidP="00DE145C">
      <w:pPr>
        <w:jc w:val="center"/>
        <w:rPr>
          <w:b/>
        </w:rPr>
      </w:pPr>
      <w:r w:rsidRPr="006F5F97">
        <w:rPr>
          <w:b/>
        </w:rPr>
        <w:t>Начисляемые баллы за участие и результаты участия поступающих в олимпиадах (не используемых для получения особых прав) и иных интеллектуальных и творческих конкурсах при приеме на обучение по программам бакалавриата и специалитета в ЯрГУ им. П.Г. Демидова</w:t>
      </w:r>
    </w:p>
    <w:p w:rsidR="00DE145C" w:rsidRPr="006F5F97" w:rsidRDefault="00DE145C" w:rsidP="00DE145C">
      <w:pPr>
        <w:jc w:val="center"/>
      </w:pPr>
    </w:p>
    <w:p w:rsidR="00DE145C" w:rsidRPr="006F5F97" w:rsidRDefault="00DE145C" w:rsidP="00DE145C">
      <w:pPr>
        <w:jc w:val="center"/>
      </w:pPr>
      <w:r w:rsidRPr="006F5F97">
        <w:t>Учитываются результаты участия в олимпиадах и конкурсах за 10 или 11 класс обучения по отдельному пункту</w:t>
      </w:r>
    </w:p>
    <w:p w:rsidR="00DE145C" w:rsidRPr="006F5F97" w:rsidRDefault="00DE145C" w:rsidP="00DE145C">
      <w:pPr>
        <w:jc w:val="center"/>
      </w:pPr>
    </w:p>
    <w:tbl>
      <w:tblPr>
        <w:tblStyle w:val="af6"/>
        <w:tblW w:w="0" w:type="auto"/>
        <w:tblLook w:val="04A0" w:firstRow="1" w:lastRow="0" w:firstColumn="1" w:lastColumn="0" w:noHBand="0" w:noVBand="1"/>
      </w:tblPr>
      <w:tblGrid>
        <w:gridCol w:w="846"/>
        <w:gridCol w:w="7086"/>
        <w:gridCol w:w="1412"/>
      </w:tblGrid>
      <w:tr w:rsidR="00DE145C" w:rsidRPr="006F5F97" w:rsidTr="000B5E9F">
        <w:tc>
          <w:tcPr>
            <w:tcW w:w="846" w:type="dxa"/>
          </w:tcPr>
          <w:p w:rsidR="00DE145C" w:rsidRPr="006F5F97" w:rsidRDefault="00DE145C" w:rsidP="000B5E9F">
            <w:r w:rsidRPr="006F5F97">
              <w:rPr>
                <w:b/>
                <w:sz w:val="20"/>
                <w:szCs w:val="20"/>
              </w:rPr>
              <w:t>№ п/п</w:t>
            </w:r>
          </w:p>
        </w:tc>
        <w:tc>
          <w:tcPr>
            <w:tcW w:w="7086" w:type="dxa"/>
            <w:tcBorders>
              <w:bottom w:val="single" w:sz="4" w:space="0" w:color="auto"/>
            </w:tcBorders>
          </w:tcPr>
          <w:p w:rsidR="00DE145C" w:rsidRPr="006F5F97" w:rsidRDefault="00DE145C" w:rsidP="000B5E9F">
            <w:r w:rsidRPr="006F5F97">
              <w:rPr>
                <w:b/>
                <w:sz w:val="20"/>
                <w:szCs w:val="20"/>
              </w:rPr>
              <w:t>Наимен</w:t>
            </w:r>
            <w:r>
              <w:rPr>
                <w:b/>
                <w:sz w:val="20"/>
                <w:szCs w:val="20"/>
              </w:rPr>
              <w:t xml:space="preserve">ование олимпиады (конференции) </w:t>
            </w:r>
            <w:r w:rsidRPr="006F5F97">
              <w:rPr>
                <w:b/>
                <w:sz w:val="20"/>
                <w:szCs w:val="20"/>
              </w:rPr>
              <w:t>и дисциплин</w:t>
            </w:r>
          </w:p>
        </w:tc>
        <w:tc>
          <w:tcPr>
            <w:tcW w:w="1412" w:type="dxa"/>
            <w:tcBorders>
              <w:bottom w:val="single" w:sz="4" w:space="0" w:color="auto"/>
            </w:tcBorders>
          </w:tcPr>
          <w:p w:rsidR="00DE145C" w:rsidRPr="006F5F97" w:rsidRDefault="00DE145C" w:rsidP="000B5E9F">
            <w:r w:rsidRPr="006F5F97">
              <w:rPr>
                <w:b/>
                <w:sz w:val="20"/>
                <w:szCs w:val="20"/>
              </w:rPr>
              <w:t>Количество баллов</w:t>
            </w:r>
          </w:p>
        </w:tc>
      </w:tr>
      <w:tr w:rsidR="00DE145C" w:rsidRPr="006F5F97" w:rsidTr="000B5E9F">
        <w:trPr>
          <w:trHeight w:val="903"/>
        </w:trPr>
        <w:tc>
          <w:tcPr>
            <w:tcW w:w="846" w:type="dxa"/>
            <w:vMerge w:val="restart"/>
          </w:tcPr>
          <w:p w:rsidR="00DE145C" w:rsidRPr="006F5F97" w:rsidRDefault="00DE145C" w:rsidP="000B5E9F">
            <w:r w:rsidRPr="006F5F97">
              <w:t>1</w:t>
            </w:r>
          </w:p>
        </w:tc>
        <w:tc>
          <w:tcPr>
            <w:tcW w:w="7086" w:type="dxa"/>
            <w:tcBorders>
              <w:bottom w:val="nil"/>
              <w:right w:val="single" w:sz="4" w:space="0" w:color="auto"/>
            </w:tcBorders>
          </w:tcPr>
          <w:p w:rsidR="00DE145C" w:rsidRPr="006F5F97" w:rsidRDefault="00DE145C" w:rsidP="000B5E9F">
            <w:pPr>
              <w:rPr>
                <w:b/>
                <w:sz w:val="20"/>
                <w:szCs w:val="20"/>
              </w:rPr>
            </w:pPr>
            <w:r w:rsidRPr="006F5F97">
              <w:rPr>
                <w:b/>
                <w:sz w:val="20"/>
                <w:szCs w:val="20"/>
              </w:rPr>
              <w:t>Всероссийская олимпиада школьников (по предметам: Математика, Русский язык, Английский язык, Информатика и ИКТ, Физика, Химия, Биология, Экология, География, Литература, История, Обществознание, Экономика, Право):</w:t>
            </w:r>
          </w:p>
        </w:tc>
        <w:tc>
          <w:tcPr>
            <w:tcW w:w="1412" w:type="dxa"/>
            <w:tcBorders>
              <w:top w:val="single" w:sz="4" w:space="0" w:color="auto"/>
              <w:left w:val="single" w:sz="4" w:space="0" w:color="auto"/>
              <w:bottom w:val="nil"/>
              <w:right w:val="single" w:sz="4" w:space="0" w:color="auto"/>
            </w:tcBorders>
          </w:tcPr>
          <w:p w:rsidR="00DE145C" w:rsidRPr="006F5F97" w:rsidRDefault="00DE145C" w:rsidP="000B5E9F"/>
        </w:tc>
      </w:tr>
      <w:tr w:rsidR="00DE145C" w:rsidRPr="006F5F97" w:rsidTr="000B5E9F">
        <w:tc>
          <w:tcPr>
            <w:tcW w:w="846" w:type="dxa"/>
            <w:vMerge/>
          </w:tcPr>
          <w:p w:rsidR="00DE145C" w:rsidRPr="006F5F97" w:rsidRDefault="00DE145C" w:rsidP="000B5E9F"/>
        </w:tc>
        <w:tc>
          <w:tcPr>
            <w:tcW w:w="7086" w:type="dxa"/>
            <w:tcBorders>
              <w:top w:val="nil"/>
              <w:bottom w:val="nil"/>
              <w:right w:val="single" w:sz="4" w:space="0" w:color="auto"/>
            </w:tcBorders>
          </w:tcPr>
          <w:p w:rsidR="00DE145C" w:rsidRPr="006F5F97" w:rsidRDefault="00DE145C" w:rsidP="000B5E9F">
            <w:pPr>
              <w:rPr>
                <w:sz w:val="20"/>
                <w:szCs w:val="20"/>
              </w:rPr>
            </w:pPr>
            <w:r w:rsidRPr="006F5F97">
              <w:rPr>
                <w:sz w:val="20"/>
                <w:szCs w:val="20"/>
              </w:rPr>
              <w:t xml:space="preserve">              - Победители регионального этапа </w:t>
            </w:r>
          </w:p>
        </w:tc>
        <w:tc>
          <w:tcPr>
            <w:tcW w:w="1412" w:type="dxa"/>
            <w:tcBorders>
              <w:top w:val="nil"/>
              <w:left w:val="single" w:sz="4" w:space="0" w:color="auto"/>
              <w:bottom w:val="nil"/>
              <w:right w:val="single" w:sz="4" w:space="0" w:color="auto"/>
            </w:tcBorders>
          </w:tcPr>
          <w:p w:rsidR="00DE145C" w:rsidRPr="006F5F97" w:rsidRDefault="00DE145C" w:rsidP="000B5E9F">
            <w:r w:rsidRPr="006F5F97">
              <w:t>10</w:t>
            </w:r>
          </w:p>
        </w:tc>
      </w:tr>
      <w:tr w:rsidR="00DE145C" w:rsidRPr="006F5F97" w:rsidTr="000B5E9F">
        <w:tc>
          <w:tcPr>
            <w:tcW w:w="846" w:type="dxa"/>
            <w:vMerge/>
          </w:tcPr>
          <w:p w:rsidR="00DE145C" w:rsidRPr="006F5F97" w:rsidRDefault="00DE145C" w:rsidP="000B5E9F"/>
        </w:tc>
        <w:tc>
          <w:tcPr>
            <w:tcW w:w="7086" w:type="dxa"/>
            <w:tcBorders>
              <w:top w:val="nil"/>
              <w:bottom w:val="nil"/>
              <w:right w:val="single" w:sz="4" w:space="0" w:color="auto"/>
            </w:tcBorders>
          </w:tcPr>
          <w:p w:rsidR="00DE145C" w:rsidRPr="006F5F97" w:rsidRDefault="00DE145C" w:rsidP="000B5E9F">
            <w:pPr>
              <w:rPr>
                <w:sz w:val="20"/>
                <w:szCs w:val="20"/>
              </w:rPr>
            </w:pPr>
            <w:r w:rsidRPr="006F5F97">
              <w:rPr>
                <w:sz w:val="20"/>
                <w:szCs w:val="20"/>
                <w:lang w:val="en-US"/>
              </w:rPr>
              <w:t xml:space="preserve">              </w:t>
            </w:r>
            <w:r w:rsidRPr="006F5F97">
              <w:rPr>
                <w:sz w:val="20"/>
                <w:szCs w:val="20"/>
              </w:rPr>
              <w:t xml:space="preserve">- Призеры регионального этапа </w:t>
            </w:r>
          </w:p>
        </w:tc>
        <w:tc>
          <w:tcPr>
            <w:tcW w:w="1412" w:type="dxa"/>
            <w:tcBorders>
              <w:top w:val="nil"/>
              <w:left w:val="single" w:sz="4" w:space="0" w:color="auto"/>
              <w:bottom w:val="nil"/>
              <w:right w:val="single" w:sz="4" w:space="0" w:color="auto"/>
            </w:tcBorders>
          </w:tcPr>
          <w:p w:rsidR="00DE145C" w:rsidRPr="006F5F97" w:rsidRDefault="00DE145C" w:rsidP="000B5E9F">
            <w:r w:rsidRPr="006F5F97">
              <w:t>6</w:t>
            </w:r>
          </w:p>
        </w:tc>
      </w:tr>
      <w:tr w:rsidR="00DE145C" w:rsidRPr="006F5F97" w:rsidTr="000B5E9F">
        <w:tc>
          <w:tcPr>
            <w:tcW w:w="846" w:type="dxa"/>
            <w:vMerge/>
          </w:tcPr>
          <w:p w:rsidR="00DE145C" w:rsidRPr="006F5F97" w:rsidRDefault="00DE145C" w:rsidP="000B5E9F"/>
        </w:tc>
        <w:tc>
          <w:tcPr>
            <w:tcW w:w="7086" w:type="dxa"/>
            <w:tcBorders>
              <w:top w:val="nil"/>
              <w:bottom w:val="nil"/>
              <w:right w:val="single" w:sz="4" w:space="0" w:color="auto"/>
            </w:tcBorders>
          </w:tcPr>
          <w:p w:rsidR="00DE145C" w:rsidRPr="006F5F97" w:rsidRDefault="00DE145C" w:rsidP="000B5E9F">
            <w:pPr>
              <w:rPr>
                <w:sz w:val="20"/>
                <w:szCs w:val="20"/>
              </w:rPr>
            </w:pPr>
            <w:r w:rsidRPr="006F5F97">
              <w:rPr>
                <w:sz w:val="20"/>
                <w:szCs w:val="20"/>
                <w:lang w:val="en-US"/>
              </w:rPr>
              <w:t xml:space="preserve">              </w:t>
            </w:r>
            <w:r w:rsidRPr="006F5F97">
              <w:rPr>
                <w:sz w:val="20"/>
                <w:szCs w:val="20"/>
              </w:rPr>
              <w:t>- Победители муниципального этапа</w:t>
            </w:r>
          </w:p>
        </w:tc>
        <w:tc>
          <w:tcPr>
            <w:tcW w:w="1412" w:type="dxa"/>
            <w:tcBorders>
              <w:top w:val="nil"/>
              <w:left w:val="single" w:sz="4" w:space="0" w:color="auto"/>
              <w:bottom w:val="nil"/>
              <w:right w:val="single" w:sz="4" w:space="0" w:color="auto"/>
            </w:tcBorders>
          </w:tcPr>
          <w:p w:rsidR="00DE145C" w:rsidRPr="006F5F97" w:rsidRDefault="00DE145C" w:rsidP="000B5E9F">
            <w:pPr>
              <w:rPr>
                <w:lang w:val="en-US"/>
              </w:rPr>
            </w:pPr>
            <w:r w:rsidRPr="006F5F97">
              <w:rPr>
                <w:lang w:val="en-US"/>
              </w:rPr>
              <w:t>5</w:t>
            </w:r>
          </w:p>
        </w:tc>
      </w:tr>
      <w:tr w:rsidR="00DE145C" w:rsidRPr="006F5F97" w:rsidTr="000B5E9F">
        <w:tc>
          <w:tcPr>
            <w:tcW w:w="846" w:type="dxa"/>
            <w:vMerge/>
            <w:tcBorders>
              <w:bottom w:val="single" w:sz="4" w:space="0" w:color="auto"/>
            </w:tcBorders>
          </w:tcPr>
          <w:p w:rsidR="00DE145C" w:rsidRPr="006F5F97" w:rsidRDefault="00DE145C" w:rsidP="000B5E9F"/>
        </w:tc>
        <w:tc>
          <w:tcPr>
            <w:tcW w:w="7086" w:type="dxa"/>
            <w:tcBorders>
              <w:top w:val="nil"/>
              <w:bottom w:val="single" w:sz="4" w:space="0" w:color="auto"/>
              <w:right w:val="single" w:sz="4" w:space="0" w:color="auto"/>
            </w:tcBorders>
          </w:tcPr>
          <w:p w:rsidR="00DE145C" w:rsidRPr="006F5F97" w:rsidRDefault="00DE145C" w:rsidP="000B5E9F">
            <w:pPr>
              <w:rPr>
                <w:b/>
                <w:sz w:val="20"/>
                <w:szCs w:val="20"/>
              </w:rPr>
            </w:pPr>
            <w:r w:rsidRPr="006F5F97">
              <w:rPr>
                <w:sz w:val="20"/>
                <w:szCs w:val="20"/>
                <w:lang w:val="en-US"/>
              </w:rPr>
              <w:t xml:space="preserve">              </w:t>
            </w:r>
            <w:r w:rsidRPr="006F5F97">
              <w:rPr>
                <w:sz w:val="20"/>
                <w:szCs w:val="20"/>
              </w:rPr>
              <w:t>- Призеры муниципального этапа</w:t>
            </w:r>
          </w:p>
        </w:tc>
        <w:tc>
          <w:tcPr>
            <w:tcW w:w="1412" w:type="dxa"/>
            <w:tcBorders>
              <w:top w:val="nil"/>
              <w:left w:val="single" w:sz="4" w:space="0" w:color="auto"/>
              <w:bottom w:val="single" w:sz="4" w:space="0" w:color="auto"/>
              <w:right w:val="single" w:sz="4" w:space="0" w:color="auto"/>
            </w:tcBorders>
          </w:tcPr>
          <w:p w:rsidR="00DE145C" w:rsidRPr="006F5F97" w:rsidRDefault="00DE145C" w:rsidP="000B5E9F">
            <w:r w:rsidRPr="006F5F97">
              <w:t>3</w:t>
            </w:r>
          </w:p>
        </w:tc>
      </w:tr>
      <w:tr w:rsidR="00DE145C" w:rsidRPr="006F5F97" w:rsidTr="00BD4F37">
        <w:tc>
          <w:tcPr>
            <w:tcW w:w="846" w:type="dxa"/>
            <w:vMerge w:val="restart"/>
          </w:tcPr>
          <w:p w:rsidR="00DE145C" w:rsidRPr="006F5F97" w:rsidRDefault="00DE145C" w:rsidP="000B5E9F">
            <w:r w:rsidRPr="006F5F97">
              <w:t>2</w:t>
            </w:r>
          </w:p>
        </w:tc>
        <w:tc>
          <w:tcPr>
            <w:tcW w:w="7086" w:type="dxa"/>
            <w:tcBorders>
              <w:bottom w:val="nil"/>
            </w:tcBorders>
            <w:shd w:val="clear" w:color="auto" w:fill="FFFFFF" w:themeFill="background1"/>
          </w:tcPr>
          <w:p w:rsidR="00DE145C" w:rsidRPr="00BD4F37" w:rsidRDefault="00DE145C" w:rsidP="000B5E9F">
            <w:pPr>
              <w:rPr>
                <w:b/>
                <w:sz w:val="20"/>
                <w:szCs w:val="20"/>
              </w:rPr>
            </w:pPr>
            <w:r w:rsidRPr="00BD4F37">
              <w:rPr>
                <w:b/>
                <w:sz w:val="20"/>
                <w:szCs w:val="20"/>
              </w:rPr>
              <w:t>Российская конференция школьников «Открытие» (по секциям Математика, Информатика, Физика, Экономика, Социально-политический науки, Психология, Биология, География, Химия, Экология, История, Право, Обществознание, Языкознание, Культурология, Литературоведение):</w:t>
            </w:r>
          </w:p>
        </w:tc>
        <w:tc>
          <w:tcPr>
            <w:tcW w:w="1412" w:type="dxa"/>
            <w:tcBorders>
              <w:top w:val="single" w:sz="4" w:space="0" w:color="auto"/>
              <w:bottom w:val="nil"/>
            </w:tcBorders>
            <w:shd w:val="clear" w:color="auto" w:fill="FFFFFF" w:themeFill="background1"/>
          </w:tcPr>
          <w:p w:rsidR="00DE145C" w:rsidRPr="00BD4F37" w:rsidRDefault="00DE145C" w:rsidP="000B5E9F"/>
        </w:tc>
      </w:tr>
      <w:tr w:rsidR="00DE145C" w:rsidRPr="006F5F97" w:rsidTr="00BD4F37">
        <w:tc>
          <w:tcPr>
            <w:tcW w:w="846" w:type="dxa"/>
            <w:vMerge/>
          </w:tcPr>
          <w:p w:rsidR="00DE145C" w:rsidRPr="006F5F97" w:rsidRDefault="00DE145C" w:rsidP="000B5E9F"/>
        </w:tc>
        <w:tc>
          <w:tcPr>
            <w:tcW w:w="7086" w:type="dxa"/>
            <w:tcBorders>
              <w:top w:val="nil"/>
              <w:bottom w:val="nil"/>
            </w:tcBorders>
            <w:shd w:val="clear" w:color="auto" w:fill="FFFFFF" w:themeFill="background1"/>
          </w:tcPr>
          <w:p w:rsidR="00DE145C" w:rsidRPr="00BD4F37" w:rsidRDefault="00DE145C" w:rsidP="000B5E9F">
            <w:pPr>
              <w:tabs>
                <w:tab w:val="left" w:pos="2220"/>
              </w:tabs>
              <w:rPr>
                <w:sz w:val="20"/>
                <w:szCs w:val="20"/>
              </w:rPr>
            </w:pPr>
            <w:r w:rsidRPr="00BD4F37">
              <w:rPr>
                <w:sz w:val="20"/>
                <w:szCs w:val="20"/>
              </w:rPr>
              <w:t xml:space="preserve">              - Победители</w:t>
            </w:r>
            <w:r w:rsidRPr="00BD4F37">
              <w:rPr>
                <w:sz w:val="20"/>
                <w:szCs w:val="20"/>
              </w:rPr>
              <w:tab/>
            </w:r>
          </w:p>
        </w:tc>
        <w:tc>
          <w:tcPr>
            <w:tcW w:w="1412" w:type="dxa"/>
            <w:tcBorders>
              <w:top w:val="nil"/>
              <w:bottom w:val="nil"/>
            </w:tcBorders>
            <w:shd w:val="clear" w:color="auto" w:fill="FFFFFF" w:themeFill="background1"/>
          </w:tcPr>
          <w:p w:rsidR="00DE145C" w:rsidRPr="00BD4F37" w:rsidRDefault="00DE145C" w:rsidP="000B5E9F">
            <w:r w:rsidRPr="00BD4F37">
              <w:t>10</w:t>
            </w:r>
          </w:p>
        </w:tc>
      </w:tr>
      <w:tr w:rsidR="00DE145C" w:rsidRPr="006F5F97" w:rsidTr="00BD4F37">
        <w:tc>
          <w:tcPr>
            <w:tcW w:w="846" w:type="dxa"/>
            <w:vMerge/>
            <w:tcBorders>
              <w:bottom w:val="nil"/>
            </w:tcBorders>
          </w:tcPr>
          <w:p w:rsidR="00DE145C" w:rsidRPr="006F5F97" w:rsidRDefault="00DE145C" w:rsidP="000B5E9F"/>
        </w:tc>
        <w:tc>
          <w:tcPr>
            <w:tcW w:w="7086" w:type="dxa"/>
            <w:tcBorders>
              <w:top w:val="nil"/>
              <w:bottom w:val="nil"/>
            </w:tcBorders>
            <w:shd w:val="clear" w:color="auto" w:fill="FFFFFF" w:themeFill="background1"/>
          </w:tcPr>
          <w:p w:rsidR="00DE145C" w:rsidRPr="00BD4F37" w:rsidRDefault="00DE145C" w:rsidP="000B5E9F">
            <w:pPr>
              <w:tabs>
                <w:tab w:val="left" w:pos="2220"/>
              </w:tabs>
              <w:rPr>
                <w:sz w:val="20"/>
                <w:szCs w:val="20"/>
              </w:rPr>
            </w:pPr>
            <w:r w:rsidRPr="00BD4F37">
              <w:rPr>
                <w:sz w:val="20"/>
                <w:szCs w:val="20"/>
                <w:lang w:val="en-US"/>
              </w:rPr>
              <w:t xml:space="preserve">              </w:t>
            </w:r>
            <w:r w:rsidRPr="00BD4F37">
              <w:rPr>
                <w:sz w:val="20"/>
                <w:szCs w:val="20"/>
              </w:rPr>
              <w:t>- Призеры</w:t>
            </w:r>
          </w:p>
        </w:tc>
        <w:tc>
          <w:tcPr>
            <w:tcW w:w="1412" w:type="dxa"/>
            <w:tcBorders>
              <w:top w:val="nil"/>
              <w:bottom w:val="nil"/>
            </w:tcBorders>
            <w:shd w:val="clear" w:color="auto" w:fill="FFFFFF" w:themeFill="background1"/>
          </w:tcPr>
          <w:p w:rsidR="00DE145C" w:rsidRPr="00BD4F37" w:rsidRDefault="00DE145C" w:rsidP="000B5E9F">
            <w:r w:rsidRPr="00BD4F37">
              <w:t>5</w:t>
            </w:r>
          </w:p>
        </w:tc>
      </w:tr>
      <w:tr w:rsidR="00DE145C" w:rsidRPr="006F5F97" w:rsidTr="00BD4F37">
        <w:tc>
          <w:tcPr>
            <w:tcW w:w="846" w:type="dxa"/>
            <w:tcBorders>
              <w:top w:val="nil"/>
            </w:tcBorders>
          </w:tcPr>
          <w:p w:rsidR="00DE145C" w:rsidRPr="006F5F97" w:rsidRDefault="00DE145C" w:rsidP="000B5E9F"/>
        </w:tc>
        <w:tc>
          <w:tcPr>
            <w:tcW w:w="7086" w:type="dxa"/>
            <w:tcBorders>
              <w:top w:val="nil"/>
              <w:bottom w:val="single" w:sz="4" w:space="0" w:color="auto"/>
            </w:tcBorders>
            <w:shd w:val="clear" w:color="auto" w:fill="FFFFFF" w:themeFill="background1"/>
          </w:tcPr>
          <w:p w:rsidR="00DE145C" w:rsidRPr="00BD4F37" w:rsidRDefault="00DE145C" w:rsidP="000B5E9F">
            <w:pPr>
              <w:tabs>
                <w:tab w:val="left" w:pos="2220"/>
              </w:tabs>
              <w:rPr>
                <w:sz w:val="20"/>
                <w:szCs w:val="20"/>
              </w:rPr>
            </w:pPr>
            <w:r w:rsidRPr="00BD4F37">
              <w:rPr>
                <w:sz w:val="20"/>
                <w:szCs w:val="20"/>
              </w:rPr>
              <w:t xml:space="preserve">              - Специальные дипломы и призы ЯрГУ</w:t>
            </w:r>
          </w:p>
        </w:tc>
        <w:tc>
          <w:tcPr>
            <w:tcW w:w="1412" w:type="dxa"/>
            <w:tcBorders>
              <w:top w:val="nil"/>
              <w:bottom w:val="single" w:sz="4" w:space="0" w:color="auto"/>
            </w:tcBorders>
            <w:shd w:val="clear" w:color="auto" w:fill="FFFFFF" w:themeFill="background1"/>
          </w:tcPr>
          <w:p w:rsidR="00DE145C" w:rsidRPr="00BD4F37" w:rsidRDefault="00DE145C" w:rsidP="000B5E9F">
            <w:r w:rsidRPr="00BD4F37">
              <w:t>5</w:t>
            </w:r>
          </w:p>
        </w:tc>
      </w:tr>
      <w:tr w:rsidR="00DE145C" w:rsidRPr="006F5F97" w:rsidTr="00BD4F37">
        <w:tc>
          <w:tcPr>
            <w:tcW w:w="846" w:type="dxa"/>
            <w:vMerge w:val="restart"/>
          </w:tcPr>
          <w:p w:rsidR="00DE145C" w:rsidRPr="006F5F97" w:rsidRDefault="00DE145C" w:rsidP="000B5E9F">
            <w:r w:rsidRPr="006F5F97">
              <w:t>3</w:t>
            </w:r>
          </w:p>
        </w:tc>
        <w:tc>
          <w:tcPr>
            <w:tcW w:w="7086" w:type="dxa"/>
            <w:tcBorders>
              <w:top w:val="single" w:sz="4" w:space="0" w:color="auto"/>
              <w:bottom w:val="nil"/>
            </w:tcBorders>
            <w:shd w:val="clear" w:color="auto" w:fill="FFFFFF" w:themeFill="background1"/>
          </w:tcPr>
          <w:p w:rsidR="00DE145C" w:rsidRPr="00BD4F37" w:rsidRDefault="00507F08" w:rsidP="000B5E9F">
            <w:pPr>
              <w:tabs>
                <w:tab w:val="left" w:pos="2220"/>
              </w:tabs>
              <w:rPr>
                <w:b/>
                <w:sz w:val="20"/>
                <w:szCs w:val="20"/>
              </w:rPr>
            </w:pPr>
            <w:r w:rsidRPr="006F5F97">
              <w:rPr>
                <w:b/>
                <w:sz w:val="20"/>
                <w:szCs w:val="20"/>
              </w:rPr>
              <w:t>Всероссийская олимпиада по финансовой грамотности, финансовому рынку и защите прав потребителей финансовых услуг:</w:t>
            </w:r>
          </w:p>
        </w:tc>
        <w:tc>
          <w:tcPr>
            <w:tcW w:w="1412" w:type="dxa"/>
            <w:tcBorders>
              <w:top w:val="single" w:sz="4" w:space="0" w:color="auto"/>
              <w:bottom w:val="nil"/>
            </w:tcBorders>
            <w:shd w:val="clear" w:color="auto" w:fill="FFFFFF" w:themeFill="background1"/>
          </w:tcPr>
          <w:p w:rsidR="00DE145C" w:rsidRPr="00BD4F37" w:rsidRDefault="00DE145C" w:rsidP="000B5E9F"/>
        </w:tc>
      </w:tr>
      <w:tr w:rsidR="00DE145C" w:rsidRPr="006F5F97" w:rsidTr="00BD4F37">
        <w:tc>
          <w:tcPr>
            <w:tcW w:w="846" w:type="dxa"/>
            <w:vMerge/>
          </w:tcPr>
          <w:p w:rsidR="00DE145C" w:rsidRPr="006F5F97" w:rsidRDefault="00DE145C" w:rsidP="000B5E9F"/>
        </w:tc>
        <w:tc>
          <w:tcPr>
            <w:tcW w:w="7086" w:type="dxa"/>
            <w:tcBorders>
              <w:top w:val="nil"/>
              <w:bottom w:val="nil"/>
            </w:tcBorders>
            <w:shd w:val="clear" w:color="auto" w:fill="FFFFFF" w:themeFill="background1"/>
          </w:tcPr>
          <w:p w:rsidR="00DE145C" w:rsidRPr="00BD4F37" w:rsidRDefault="00DE145C" w:rsidP="000B5E9F">
            <w:pPr>
              <w:tabs>
                <w:tab w:val="left" w:pos="2220"/>
              </w:tabs>
              <w:rPr>
                <w:sz w:val="20"/>
                <w:szCs w:val="20"/>
              </w:rPr>
            </w:pPr>
            <w:r w:rsidRPr="00BD4F37">
              <w:rPr>
                <w:sz w:val="20"/>
                <w:szCs w:val="20"/>
              </w:rPr>
              <w:t xml:space="preserve">              - Победители</w:t>
            </w:r>
            <w:r w:rsidRPr="00BD4F37">
              <w:rPr>
                <w:sz w:val="20"/>
                <w:szCs w:val="20"/>
              </w:rPr>
              <w:tab/>
            </w:r>
          </w:p>
        </w:tc>
        <w:tc>
          <w:tcPr>
            <w:tcW w:w="1412" w:type="dxa"/>
            <w:tcBorders>
              <w:top w:val="nil"/>
              <w:bottom w:val="nil"/>
            </w:tcBorders>
            <w:shd w:val="clear" w:color="auto" w:fill="FFFFFF" w:themeFill="background1"/>
          </w:tcPr>
          <w:p w:rsidR="00DE145C" w:rsidRPr="00BD4F37" w:rsidRDefault="00DE145C" w:rsidP="000B5E9F">
            <w:r w:rsidRPr="00BD4F37">
              <w:t>5</w:t>
            </w:r>
          </w:p>
        </w:tc>
      </w:tr>
      <w:tr w:rsidR="00DE145C" w:rsidRPr="006F5F97" w:rsidTr="00BD4F37">
        <w:tc>
          <w:tcPr>
            <w:tcW w:w="846" w:type="dxa"/>
            <w:vMerge/>
          </w:tcPr>
          <w:p w:rsidR="00DE145C" w:rsidRPr="006F5F97" w:rsidRDefault="00DE145C" w:rsidP="000B5E9F"/>
        </w:tc>
        <w:tc>
          <w:tcPr>
            <w:tcW w:w="7086" w:type="dxa"/>
            <w:tcBorders>
              <w:top w:val="nil"/>
              <w:bottom w:val="single" w:sz="4" w:space="0" w:color="auto"/>
            </w:tcBorders>
            <w:shd w:val="clear" w:color="auto" w:fill="FFFFFF" w:themeFill="background1"/>
          </w:tcPr>
          <w:p w:rsidR="00DE145C" w:rsidRPr="00BD4F37" w:rsidRDefault="00DE145C" w:rsidP="000B5E9F">
            <w:pPr>
              <w:tabs>
                <w:tab w:val="left" w:pos="2220"/>
              </w:tabs>
              <w:rPr>
                <w:sz w:val="20"/>
                <w:szCs w:val="20"/>
                <w:lang w:val="en-US"/>
              </w:rPr>
            </w:pPr>
            <w:r w:rsidRPr="00BD4F37">
              <w:rPr>
                <w:sz w:val="20"/>
                <w:szCs w:val="20"/>
                <w:lang w:val="en-US"/>
              </w:rPr>
              <w:t xml:space="preserve">              </w:t>
            </w:r>
            <w:r w:rsidRPr="00BD4F37">
              <w:rPr>
                <w:sz w:val="20"/>
                <w:szCs w:val="20"/>
              </w:rPr>
              <w:t>- Призеры</w:t>
            </w:r>
          </w:p>
        </w:tc>
        <w:tc>
          <w:tcPr>
            <w:tcW w:w="1412" w:type="dxa"/>
            <w:tcBorders>
              <w:top w:val="nil"/>
              <w:bottom w:val="single" w:sz="4" w:space="0" w:color="auto"/>
            </w:tcBorders>
            <w:shd w:val="clear" w:color="auto" w:fill="FFFFFF" w:themeFill="background1"/>
          </w:tcPr>
          <w:p w:rsidR="00DE145C" w:rsidRPr="00BD4F37" w:rsidRDefault="00DE145C" w:rsidP="000B5E9F">
            <w:r w:rsidRPr="00BD4F37">
              <w:t>3</w:t>
            </w:r>
          </w:p>
        </w:tc>
      </w:tr>
      <w:tr w:rsidR="00DE145C" w:rsidRPr="006F5F97" w:rsidTr="00BD4F37">
        <w:tc>
          <w:tcPr>
            <w:tcW w:w="846" w:type="dxa"/>
            <w:vMerge w:val="restart"/>
          </w:tcPr>
          <w:p w:rsidR="00DE145C" w:rsidRPr="006F5F97" w:rsidRDefault="00DE145C" w:rsidP="000B5E9F">
            <w:r w:rsidRPr="006F5F97">
              <w:t>4</w:t>
            </w:r>
          </w:p>
        </w:tc>
        <w:tc>
          <w:tcPr>
            <w:tcW w:w="7086" w:type="dxa"/>
            <w:tcBorders>
              <w:top w:val="single" w:sz="4" w:space="0" w:color="auto"/>
              <w:bottom w:val="nil"/>
            </w:tcBorders>
            <w:shd w:val="clear" w:color="auto" w:fill="FFFFFF" w:themeFill="background1"/>
          </w:tcPr>
          <w:p w:rsidR="00DE145C" w:rsidRPr="00BD4F37" w:rsidRDefault="00DE145C" w:rsidP="000B5E9F">
            <w:pPr>
              <w:tabs>
                <w:tab w:val="left" w:pos="2220"/>
              </w:tabs>
              <w:rPr>
                <w:b/>
                <w:sz w:val="20"/>
                <w:szCs w:val="20"/>
              </w:rPr>
            </w:pPr>
            <w:r w:rsidRPr="00BD4F37">
              <w:rPr>
                <w:b/>
                <w:sz w:val="20"/>
                <w:szCs w:val="20"/>
              </w:rPr>
              <w:t>Всероссийский конкурс «Большая перемена»:</w:t>
            </w:r>
          </w:p>
        </w:tc>
        <w:tc>
          <w:tcPr>
            <w:tcW w:w="1412" w:type="dxa"/>
            <w:tcBorders>
              <w:top w:val="single" w:sz="4" w:space="0" w:color="auto"/>
              <w:bottom w:val="nil"/>
            </w:tcBorders>
            <w:shd w:val="clear" w:color="auto" w:fill="FFFFFF" w:themeFill="background1"/>
          </w:tcPr>
          <w:p w:rsidR="00DE145C" w:rsidRPr="00BD4F37" w:rsidRDefault="00DE145C" w:rsidP="000B5E9F"/>
        </w:tc>
      </w:tr>
      <w:tr w:rsidR="00DE145C" w:rsidRPr="006F5F97" w:rsidTr="00BD4F37">
        <w:tc>
          <w:tcPr>
            <w:tcW w:w="846" w:type="dxa"/>
            <w:vMerge/>
          </w:tcPr>
          <w:p w:rsidR="00DE145C" w:rsidRPr="006F5F97" w:rsidRDefault="00DE145C" w:rsidP="000B5E9F"/>
        </w:tc>
        <w:tc>
          <w:tcPr>
            <w:tcW w:w="7086" w:type="dxa"/>
            <w:tcBorders>
              <w:top w:val="nil"/>
              <w:bottom w:val="nil"/>
            </w:tcBorders>
            <w:shd w:val="clear" w:color="auto" w:fill="FFFFFF" w:themeFill="background1"/>
          </w:tcPr>
          <w:p w:rsidR="00DE145C" w:rsidRPr="00BD4F37" w:rsidRDefault="00DE145C" w:rsidP="000B5E9F">
            <w:pPr>
              <w:tabs>
                <w:tab w:val="left" w:pos="2220"/>
              </w:tabs>
              <w:rPr>
                <w:sz w:val="20"/>
                <w:szCs w:val="20"/>
              </w:rPr>
            </w:pPr>
            <w:r w:rsidRPr="00BD4F37">
              <w:rPr>
                <w:sz w:val="20"/>
                <w:szCs w:val="20"/>
                <w:lang w:val="en-US"/>
              </w:rPr>
              <w:t xml:space="preserve">              </w:t>
            </w:r>
            <w:r w:rsidRPr="00BD4F37">
              <w:rPr>
                <w:sz w:val="20"/>
                <w:szCs w:val="20"/>
              </w:rPr>
              <w:t>- Победители</w:t>
            </w:r>
            <w:r w:rsidRPr="00BD4F37">
              <w:rPr>
                <w:sz w:val="20"/>
                <w:szCs w:val="20"/>
              </w:rPr>
              <w:tab/>
            </w:r>
          </w:p>
        </w:tc>
        <w:tc>
          <w:tcPr>
            <w:tcW w:w="1412" w:type="dxa"/>
            <w:tcBorders>
              <w:top w:val="nil"/>
              <w:bottom w:val="nil"/>
            </w:tcBorders>
            <w:shd w:val="clear" w:color="auto" w:fill="FFFFFF" w:themeFill="background1"/>
          </w:tcPr>
          <w:p w:rsidR="00DE145C" w:rsidRPr="00BD4F37" w:rsidRDefault="00DE145C" w:rsidP="000B5E9F">
            <w:r w:rsidRPr="00BD4F37">
              <w:t>5</w:t>
            </w:r>
          </w:p>
        </w:tc>
      </w:tr>
      <w:tr w:rsidR="00DE145C" w:rsidRPr="006F5F97" w:rsidTr="00BD4F37">
        <w:tc>
          <w:tcPr>
            <w:tcW w:w="846" w:type="dxa"/>
            <w:vMerge/>
          </w:tcPr>
          <w:p w:rsidR="00DE145C" w:rsidRPr="006F5F97" w:rsidRDefault="00DE145C" w:rsidP="000B5E9F"/>
        </w:tc>
        <w:tc>
          <w:tcPr>
            <w:tcW w:w="7086" w:type="dxa"/>
            <w:tcBorders>
              <w:top w:val="nil"/>
              <w:bottom w:val="single" w:sz="4" w:space="0" w:color="auto"/>
            </w:tcBorders>
            <w:shd w:val="clear" w:color="auto" w:fill="FFFFFF" w:themeFill="background1"/>
          </w:tcPr>
          <w:p w:rsidR="00DE145C" w:rsidRPr="00BD4F37" w:rsidRDefault="00DE145C" w:rsidP="000B5E9F">
            <w:pPr>
              <w:tabs>
                <w:tab w:val="left" w:pos="2220"/>
              </w:tabs>
              <w:rPr>
                <w:sz w:val="20"/>
                <w:szCs w:val="20"/>
                <w:lang w:val="en-US"/>
              </w:rPr>
            </w:pPr>
            <w:r w:rsidRPr="00BD4F37">
              <w:rPr>
                <w:sz w:val="20"/>
                <w:szCs w:val="20"/>
                <w:lang w:val="en-US"/>
              </w:rPr>
              <w:t xml:space="preserve">              </w:t>
            </w:r>
            <w:r w:rsidRPr="00BD4F37">
              <w:rPr>
                <w:sz w:val="20"/>
                <w:szCs w:val="20"/>
              </w:rPr>
              <w:t>- Призеры</w:t>
            </w:r>
          </w:p>
        </w:tc>
        <w:tc>
          <w:tcPr>
            <w:tcW w:w="1412" w:type="dxa"/>
            <w:tcBorders>
              <w:top w:val="nil"/>
              <w:bottom w:val="single" w:sz="4" w:space="0" w:color="auto"/>
            </w:tcBorders>
            <w:shd w:val="clear" w:color="auto" w:fill="FFFFFF" w:themeFill="background1"/>
          </w:tcPr>
          <w:p w:rsidR="00DE145C" w:rsidRPr="00BD4F37" w:rsidRDefault="00DE145C" w:rsidP="000B5E9F">
            <w:r w:rsidRPr="00BD4F37">
              <w:t>3</w:t>
            </w:r>
          </w:p>
        </w:tc>
      </w:tr>
      <w:tr w:rsidR="00DE145C" w:rsidRPr="006F5F97" w:rsidTr="00BD4F37">
        <w:tc>
          <w:tcPr>
            <w:tcW w:w="846" w:type="dxa"/>
            <w:vMerge w:val="restart"/>
          </w:tcPr>
          <w:p w:rsidR="00DE145C" w:rsidRPr="006F5F97" w:rsidRDefault="00DE145C" w:rsidP="000B5E9F">
            <w:r w:rsidRPr="006F5F97">
              <w:t>5</w:t>
            </w:r>
          </w:p>
        </w:tc>
        <w:tc>
          <w:tcPr>
            <w:tcW w:w="7086" w:type="dxa"/>
            <w:tcBorders>
              <w:top w:val="single" w:sz="4" w:space="0" w:color="auto"/>
              <w:bottom w:val="nil"/>
              <w:right w:val="single" w:sz="4" w:space="0" w:color="auto"/>
            </w:tcBorders>
            <w:shd w:val="clear" w:color="auto" w:fill="FFFFFF" w:themeFill="background1"/>
          </w:tcPr>
          <w:p w:rsidR="00DE145C" w:rsidRPr="00BD4F37" w:rsidRDefault="00DE145C" w:rsidP="000B5E9F">
            <w:pPr>
              <w:rPr>
                <w:b/>
                <w:bCs/>
                <w:color w:val="000000"/>
                <w:sz w:val="20"/>
                <w:szCs w:val="20"/>
              </w:rPr>
            </w:pPr>
            <w:r w:rsidRPr="00BD4F37">
              <w:rPr>
                <w:b/>
                <w:bCs/>
                <w:color w:val="000000"/>
                <w:sz w:val="20"/>
                <w:szCs w:val="20"/>
              </w:rPr>
              <w:t>Олимпиада «Росатом» (Победители (призеры) отборочного тура):</w:t>
            </w:r>
          </w:p>
        </w:tc>
        <w:tc>
          <w:tcPr>
            <w:tcW w:w="1412" w:type="dxa"/>
            <w:tcBorders>
              <w:top w:val="single" w:sz="4" w:space="0" w:color="auto"/>
              <w:left w:val="single" w:sz="4" w:space="0" w:color="auto"/>
              <w:bottom w:val="nil"/>
            </w:tcBorders>
            <w:shd w:val="clear" w:color="auto" w:fill="FFFFFF" w:themeFill="background1"/>
          </w:tcPr>
          <w:p w:rsidR="00DE145C" w:rsidRPr="00BD4F37" w:rsidRDefault="00DE145C" w:rsidP="000B5E9F"/>
        </w:tc>
      </w:tr>
      <w:tr w:rsidR="00DE145C" w:rsidRPr="006F5F97" w:rsidTr="00BD4F37">
        <w:tc>
          <w:tcPr>
            <w:tcW w:w="846" w:type="dxa"/>
            <w:vMerge/>
          </w:tcPr>
          <w:p w:rsidR="00DE145C" w:rsidRPr="006F5F97" w:rsidRDefault="00DE145C" w:rsidP="000B5E9F"/>
        </w:tc>
        <w:tc>
          <w:tcPr>
            <w:tcW w:w="7086" w:type="dxa"/>
            <w:tcBorders>
              <w:top w:val="nil"/>
              <w:bottom w:val="nil"/>
              <w:right w:val="single" w:sz="4" w:space="0" w:color="auto"/>
            </w:tcBorders>
            <w:shd w:val="clear" w:color="auto" w:fill="FFFFFF" w:themeFill="background1"/>
          </w:tcPr>
          <w:p w:rsidR="00DE145C" w:rsidRPr="00BD4F37" w:rsidRDefault="00DE145C" w:rsidP="000B5E9F">
            <w:pPr>
              <w:tabs>
                <w:tab w:val="left" w:pos="2220"/>
              </w:tabs>
              <w:rPr>
                <w:sz w:val="20"/>
                <w:szCs w:val="20"/>
              </w:rPr>
            </w:pPr>
            <w:r w:rsidRPr="00BD4F37">
              <w:rPr>
                <w:sz w:val="20"/>
                <w:szCs w:val="20"/>
              </w:rPr>
              <w:t xml:space="preserve">              - </w:t>
            </w:r>
            <w:r w:rsidRPr="00BD4F37">
              <w:rPr>
                <w:bCs/>
                <w:color w:val="000000"/>
                <w:sz w:val="20"/>
                <w:szCs w:val="20"/>
              </w:rPr>
              <w:t>Победители отборочного тура</w:t>
            </w:r>
          </w:p>
        </w:tc>
        <w:tc>
          <w:tcPr>
            <w:tcW w:w="1412" w:type="dxa"/>
            <w:tcBorders>
              <w:top w:val="nil"/>
              <w:left w:val="single" w:sz="4" w:space="0" w:color="auto"/>
              <w:bottom w:val="nil"/>
            </w:tcBorders>
            <w:shd w:val="clear" w:color="auto" w:fill="FFFFFF" w:themeFill="background1"/>
          </w:tcPr>
          <w:p w:rsidR="00DE145C" w:rsidRPr="00BD4F37" w:rsidRDefault="00DE145C" w:rsidP="000B5E9F">
            <w:r w:rsidRPr="00BD4F37">
              <w:t>10</w:t>
            </w:r>
          </w:p>
        </w:tc>
      </w:tr>
      <w:tr w:rsidR="00DE145C" w:rsidRPr="006F5F97" w:rsidTr="00BD4F37">
        <w:tc>
          <w:tcPr>
            <w:tcW w:w="846" w:type="dxa"/>
            <w:vMerge/>
          </w:tcPr>
          <w:p w:rsidR="00DE145C" w:rsidRPr="006F5F97" w:rsidRDefault="00DE145C" w:rsidP="000B5E9F"/>
        </w:tc>
        <w:tc>
          <w:tcPr>
            <w:tcW w:w="7086" w:type="dxa"/>
            <w:tcBorders>
              <w:top w:val="nil"/>
              <w:bottom w:val="single" w:sz="4" w:space="0" w:color="auto"/>
              <w:right w:val="single" w:sz="4" w:space="0" w:color="auto"/>
            </w:tcBorders>
            <w:shd w:val="clear" w:color="auto" w:fill="FFFFFF" w:themeFill="background1"/>
          </w:tcPr>
          <w:p w:rsidR="00DE145C" w:rsidRPr="00BD4F37" w:rsidRDefault="00DE145C" w:rsidP="000B5E9F">
            <w:pPr>
              <w:tabs>
                <w:tab w:val="left" w:pos="2220"/>
              </w:tabs>
              <w:rPr>
                <w:sz w:val="20"/>
                <w:szCs w:val="20"/>
              </w:rPr>
            </w:pPr>
            <w:r w:rsidRPr="00BD4F37">
              <w:rPr>
                <w:sz w:val="20"/>
                <w:szCs w:val="20"/>
                <w:lang w:val="en-US"/>
              </w:rPr>
              <w:t xml:space="preserve">              </w:t>
            </w:r>
            <w:r w:rsidRPr="00BD4F37">
              <w:rPr>
                <w:sz w:val="20"/>
                <w:szCs w:val="20"/>
              </w:rPr>
              <w:t xml:space="preserve">- </w:t>
            </w:r>
            <w:r w:rsidRPr="00BD4F37">
              <w:rPr>
                <w:bCs/>
                <w:color w:val="000000"/>
                <w:sz w:val="20"/>
                <w:szCs w:val="20"/>
              </w:rPr>
              <w:t>Призеры отборочного тура</w:t>
            </w:r>
          </w:p>
        </w:tc>
        <w:tc>
          <w:tcPr>
            <w:tcW w:w="1412" w:type="dxa"/>
            <w:tcBorders>
              <w:top w:val="nil"/>
              <w:left w:val="single" w:sz="4" w:space="0" w:color="auto"/>
              <w:bottom w:val="single" w:sz="4" w:space="0" w:color="auto"/>
            </w:tcBorders>
            <w:shd w:val="clear" w:color="auto" w:fill="FFFFFF" w:themeFill="background1"/>
          </w:tcPr>
          <w:p w:rsidR="00DE145C" w:rsidRPr="00BD4F37" w:rsidRDefault="00DE145C" w:rsidP="000B5E9F">
            <w:r w:rsidRPr="00BD4F37">
              <w:t>5</w:t>
            </w:r>
          </w:p>
        </w:tc>
      </w:tr>
      <w:tr w:rsidR="00DE145C" w:rsidRPr="006F5F97" w:rsidTr="00BD4F37">
        <w:tc>
          <w:tcPr>
            <w:tcW w:w="846" w:type="dxa"/>
            <w:vMerge w:val="restart"/>
          </w:tcPr>
          <w:p w:rsidR="00DE145C" w:rsidRPr="006F5F97" w:rsidRDefault="00DE145C" w:rsidP="000B5E9F">
            <w:r w:rsidRPr="006F5F97">
              <w:t>6</w:t>
            </w:r>
          </w:p>
        </w:tc>
        <w:tc>
          <w:tcPr>
            <w:tcW w:w="7086" w:type="dxa"/>
            <w:tcBorders>
              <w:top w:val="single" w:sz="4" w:space="0" w:color="auto"/>
              <w:bottom w:val="nil"/>
              <w:right w:val="single" w:sz="4" w:space="0" w:color="auto"/>
            </w:tcBorders>
            <w:shd w:val="clear" w:color="auto" w:fill="FFFFFF" w:themeFill="background1"/>
          </w:tcPr>
          <w:p w:rsidR="00DE145C" w:rsidRPr="00BD4F37" w:rsidRDefault="00DE145C" w:rsidP="000B5E9F">
            <w:pPr>
              <w:rPr>
                <w:b/>
                <w:sz w:val="20"/>
                <w:szCs w:val="20"/>
              </w:rPr>
            </w:pPr>
            <w:r w:rsidRPr="00BD4F37">
              <w:rPr>
                <w:b/>
                <w:sz w:val="20"/>
                <w:szCs w:val="20"/>
              </w:rPr>
              <w:t>Открытая олимпиада ЯрГУ по информатике:</w:t>
            </w:r>
          </w:p>
        </w:tc>
        <w:tc>
          <w:tcPr>
            <w:tcW w:w="1412" w:type="dxa"/>
            <w:tcBorders>
              <w:top w:val="single" w:sz="4" w:space="0" w:color="auto"/>
              <w:left w:val="single" w:sz="4" w:space="0" w:color="auto"/>
              <w:bottom w:val="nil"/>
            </w:tcBorders>
            <w:shd w:val="clear" w:color="auto" w:fill="FFFFFF" w:themeFill="background1"/>
          </w:tcPr>
          <w:p w:rsidR="00DE145C" w:rsidRPr="00BD4F37" w:rsidRDefault="00DE145C" w:rsidP="000B5E9F"/>
        </w:tc>
      </w:tr>
      <w:tr w:rsidR="00DE145C" w:rsidRPr="006F5F97" w:rsidTr="00BD4F37">
        <w:tc>
          <w:tcPr>
            <w:tcW w:w="846" w:type="dxa"/>
            <w:vMerge/>
          </w:tcPr>
          <w:p w:rsidR="00DE145C" w:rsidRPr="006F5F97" w:rsidRDefault="00DE145C" w:rsidP="000B5E9F"/>
        </w:tc>
        <w:tc>
          <w:tcPr>
            <w:tcW w:w="7086" w:type="dxa"/>
            <w:tcBorders>
              <w:top w:val="nil"/>
              <w:bottom w:val="nil"/>
              <w:right w:val="single" w:sz="4" w:space="0" w:color="auto"/>
            </w:tcBorders>
            <w:shd w:val="clear" w:color="auto" w:fill="FFFFFF" w:themeFill="background1"/>
          </w:tcPr>
          <w:p w:rsidR="00DE145C" w:rsidRPr="00BD4F37" w:rsidRDefault="00DE145C" w:rsidP="000B5E9F">
            <w:pPr>
              <w:tabs>
                <w:tab w:val="left" w:pos="2220"/>
              </w:tabs>
              <w:rPr>
                <w:sz w:val="20"/>
                <w:szCs w:val="20"/>
              </w:rPr>
            </w:pPr>
            <w:r w:rsidRPr="00BD4F37">
              <w:rPr>
                <w:sz w:val="20"/>
                <w:szCs w:val="20"/>
              </w:rPr>
              <w:t xml:space="preserve">              - Победители</w:t>
            </w:r>
            <w:r w:rsidRPr="00BD4F37">
              <w:rPr>
                <w:sz w:val="20"/>
                <w:szCs w:val="20"/>
              </w:rPr>
              <w:tab/>
            </w:r>
          </w:p>
        </w:tc>
        <w:tc>
          <w:tcPr>
            <w:tcW w:w="1412" w:type="dxa"/>
            <w:tcBorders>
              <w:top w:val="nil"/>
              <w:left w:val="single" w:sz="4" w:space="0" w:color="auto"/>
              <w:bottom w:val="nil"/>
            </w:tcBorders>
            <w:shd w:val="clear" w:color="auto" w:fill="FFFFFF" w:themeFill="background1"/>
          </w:tcPr>
          <w:p w:rsidR="00DE145C" w:rsidRPr="00BD4F37" w:rsidRDefault="00DE145C" w:rsidP="000B5E9F">
            <w:r w:rsidRPr="00BD4F37">
              <w:t>10</w:t>
            </w:r>
          </w:p>
        </w:tc>
      </w:tr>
      <w:tr w:rsidR="00DE145C" w:rsidRPr="006F5F97" w:rsidTr="00BD4F37">
        <w:tc>
          <w:tcPr>
            <w:tcW w:w="846" w:type="dxa"/>
            <w:vMerge/>
          </w:tcPr>
          <w:p w:rsidR="00DE145C" w:rsidRPr="006F5F97" w:rsidRDefault="00DE145C" w:rsidP="000B5E9F"/>
        </w:tc>
        <w:tc>
          <w:tcPr>
            <w:tcW w:w="7086" w:type="dxa"/>
            <w:tcBorders>
              <w:top w:val="nil"/>
              <w:bottom w:val="single" w:sz="4" w:space="0" w:color="auto"/>
              <w:right w:val="single" w:sz="4" w:space="0" w:color="auto"/>
            </w:tcBorders>
            <w:shd w:val="clear" w:color="auto" w:fill="FFFFFF" w:themeFill="background1"/>
          </w:tcPr>
          <w:p w:rsidR="00DE145C" w:rsidRPr="00BD4F37" w:rsidRDefault="00DE145C" w:rsidP="000B5E9F">
            <w:pPr>
              <w:tabs>
                <w:tab w:val="left" w:pos="2220"/>
              </w:tabs>
              <w:rPr>
                <w:sz w:val="20"/>
                <w:szCs w:val="20"/>
                <w:lang w:val="en-US"/>
              </w:rPr>
            </w:pPr>
            <w:r w:rsidRPr="00BD4F37">
              <w:rPr>
                <w:sz w:val="20"/>
                <w:szCs w:val="20"/>
                <w:lang w:val="en-US"/>
              </w:rPr>
              <w:t xml:space="preserve">              </w:t>
            </w:r>
            <w:r w:rsidRPr="00BD4F37">
              <w:rPr>
                <w:sz w:val="20"/>
                <w:szCs w:val="20"/>
              </w:rPr>
              <w:t>- Призеры</w:t>
            </w:r>
          </w:p>
        </w:tc>
        <w:tc>
          <w:tcPr>
            <w:tcW w:w="1412" w:type="dxa"/>
            <w:tcBorders>
              <w:top w:val="nil"/>
              <w:left w:val="single" w:sz="4" w:space="0" w:color="auto"/>
              <w:bottom w:val="single" w:sz="4" w:space="0" w:color="auto"/>
            </w:tcBorders>
            <w:shd w:val="clear" w:color="auto" w:fill="FFFFFF" w:themeFill="background1"/>
          </w:tcPr>
          <w:p w:rsidR="00DE145C" w:rsidRPr="00BD4F37" w:rsidRDefault="00DE145C" w:rsidP="000B5E9F">
            <w:r w:rsidRPr="00BD4F37">
              <w:t>8</w:t>
            </w:r>
          </w:p>
        </w:tc>
      </w:tr>
      <w:tr w:rsidR="00DE145C" w:rsidRPr="006F5F97" w:rsidTr="00BD4F37">
        <w:tc>
          <w:tcPr>
            <w:tcW w:w="846" w:type="dxa"/>
            <w:vMerge w:val="restart"/>
          </w:tcPr>
          <w:p w:rsidR="00DE145C" w:rsidRPr="006F5F97" w:rsidRDefault="00DE145C" w:rsidP="000B5E9F">
            <w:r w:rsidRPr="006F5F97">
              <w:t>7</w:t>
            </w:r>
          </w:p>
        </w:tc>
        <w:tc>
          <w:tcPr>
            <w:tcW w:w="7086" w:type="dxa"/>
            <w:tcBorders>
              <w:top w:val="single" w:sz="4" w:space="0" w:color="auto"/>
              <w:bottom w:val="nil"/>
              <w:right w:val="single" w:sz="4" w:space="0" w:color="auto"/>
            </w:tcBorders>
            <w:shd w:val="clear" w:color="auto" w:fill="FFFFFF" w:themeFill="background1"/>
          </w:tcPr>
          <w:p w:rsidR="00DE145C" w:rsidRPr="00BD4F37" w:rsidRDefault="00DE145C" w:rsidP="000B5E9F">
            <w:pPr>
              <w:rPr>
                <w:b/>
                <w:sz w:val="20"/>
                <w:szCs w:val="20"/>
              </w:rPr>
            </w:pPr>
            <w:r w:rsidRPr="00BD4F37">
              <w:rPr>
                <w:b/>
                <w:sz w:val="20"/>
                <w:szCs w:val="20"/>
              </w:rPr>
              <w:t>Турнир по программированию для школьников ЯрГУ - НПО Криста #DEVELOBEAR:</w:t>
            </w:r>
          </w:p>
        </w:tc>
        <w:tc>
          <w:tcPr>
            <w:tcW w:w="1412" w:type="dxa"/>
            <w:tcBorders>
              <w:top w:val="single" w:sz="4" w:space="0" w:color="auto"/>
              <w:left w:val="single" w:sz="4" w:space="0" w:color="auto"/>
              <w:bottom w:val="nil"/>
            </w:tcBorders>
            <w:shd w:val="clear" w:color="auto" w:fill="FFFFFF" w:themeFill="background1"/>
          </w:tcPr>
          <w:p w:rsidR="00DE145C" w:rsidRPr="00BD4F37" w:rsidRDefault="00DE145C" w:rsidP="000B5E9F"/>
        </w:tc>
      </w:tr>
      <w:tr w:rsidR="00DE145C" w:rsidRPr="006F5F97" w:rsidTr="00BD4F37">
        <w:tc>
          <w:tcPr>
            <w:tcW w:w="846" w:type="dxa"/>
            <w:vMerge/>
          </w:tcPr>
          <w:p w:rsidR="00DE145C" w:rsidRPr="006F5F97" w:rsidRDefault="00DE145C" w:rsidP="000B5E9F"/>
        </w:tc>
        <w:tc>
          <w:tcPr>
            <w:tcW w:w="7086" w:type="dxa"/>
            <w:tcBorders>
              <w:top w:val="nil"/>
              <w:bottom w:val="single" w:sz="4" w:space="0" w:color="auto"/>
              <w:right w:val="single" w:sz="4" w:space="0" w:color="auto"/>
            </w:tcBorders>
            <w:shd w:val="clear" w:color="auto" w:fill="FFFFFF" w:themeFill="background1"/>
          </w:tcPr>
          <w:p w:rsidR="00DE145C" w:rsidRPr="00BD4F37" w:rsidRDefault="00DE145C" w:rsidP="000B5E9F">
            <w:pPr>
              <w:tabs>
                <w:tab w:val="left" w:pos="2220"/>
              </w:tabs>
              <w:rPr>
                <w:sz w:val="20"/>
                <w:szCs w:val="20"/>
              </w:rPr>
            </w:pPr>
            <w:r w:rsidRPr="00BD4F37">
              <w:rPr>
                <w:sz w:val="20"/>
                <w:szCs w:val="20"/>
              </w:rPr>
              <w:t xml:space="preserve">              - Победители</w:t>
            </w:r>
            <w:r w:rsidRPr="00BD4F37">
              <w:rPr>
                <w:sz w:val="20"/>
                <w:szCs w:val="20"/>
              </w:rPr>
              <w:tab/>
            </w:r>
          </w:p>
        </w:tc>
        <w:tc>
          <w:tcPr>
            <w:tcW w:w="1412" w:type="dxa"/>
            <w:tcBorders>
              <w:top w:val="nil"/>
              <w:left w:val="single" w:sz="4" w:space="0" w:color="auto"/>
              <w:bottom w:val="single" w:sz="4" w:space="0" w:color="auto"/>
            </w:tcBorders>
            <w:shd w:val="clear" w:color="auto" w:fill="FFFFFF" w:themeFill="background1"/>
          </w:tcPr>
          <w:p w:rsidR="00DE145C" w:rsidRPr="00BD4F37" w:rsidRDefault="00DE145C" w:rsidP="000B5E9F">
            <w:r w:rsidRPr="00BD4F37">
              <w:t>10</w:t>
            </w:r>
          </w:p>
        </w:tc>
      </w:tr>
      <w:tr w:rsidR="00DE145C" w:rsidRPr="006F5F97" w:rsidTr="00BD4F37">
        <w:tc>
          <w:tcPr>
            <w:tcW w:w="846" w:type="dxa"/>
            <w:vMerge/>
          </w:tcPr>
          <w:p w:rsidR="00DE145C" w:rsidRPr="006F5F97" w:rsidRDefault="00DE145C" w:rsidP="000B5E9F"/>
        </w:tc>
        <w:tc>
          <w:tcPr>
            <w:tcW w:w="7086" w:type="dxa"/>
            <w:tcBorders>
              <w:top w:val="single" w:sz="4" w:space="0" w:color="auto"/>
              <w:bottom w:val="single" w:sz="4" w:space="0" w:color="auto"/>
              <w:right w:val="single" w:sz="4" w:space="0" w:color="auto"/>
            </w:tcBorders>
            <w:shd w:val="clear" w:color="auto" w:fill="FFFFFF" w:themeFill="background1"/>
          </w:tcPr>
          <w:p w:rsidR="00DE145C" w:rsidRPr="00BD4F37" w:rsidRDefault="00DE145C" w:rsidP="000B5E9F">
            <w:pPr>
              <w:tabs>
                <w:tab w:val="left" w:pos="2220"/>
              </w:tabs>
              <w:rPr>
                <w:sz w:val="20"/>
                <w:szCs w:val="20"/>
                <w:lang w:val="en-US"/>
              </w:rPr>
            </w:pPr>
            <w:r w:rsidRPr="00BD4F37">
              <w:rPr>
                <w:sz w:val="20"/>
                <w:szCs w:val="20"/>
                <w:lang w:val="en-US"/>
              </w:rPr>
              <w:t xml:space="preserve">              </w:t>
            </w:r>
            <w:r w:rsidRPr="00BD4F37">
              <w:rPr>
                <w:sz w:val="20"/>
                <w:szCs w:val="20"/>
              </w:rPr>
              <w:t>- Призеры</w:t>
            </w:r>
          </w:p>
        </w:tc>
        <w:tc>
          <w:tcPr>
            <w:tcW w:w="1412" w:type="dxa"/>
            <w:tcBorders>
              <w:top w:val="single" w:sz="4" w:space="0" w:color="auto"/>
              <w:left w:val="single" w:sz="4" w:space="0" w:color="auto"/>
              <w:bottom w:val="single" w:sz="4" w:space="0" w:color="auto"/>
            </w:tcBorders>
            <w:shd w:val="clear" w:color="auto" w:fill="FFFFFF" w:themeFill="background1"/>
          </w:tcPr>
          <w:p w:rsidR="00DE145C" w:rsidRPr="00BD4F37" w:rsidRDefault="00DE145C" w:rsidP="000B5E9F">
            <w:r w:rsidRPr="00BD4F37">
              <w:t>8</w:t>
            </w:r>
          </w:p>
        </w:tc>
      </w:tr>
      <w:tr w:rsidR="00DE145C" w:rsidRPr="006F5F97" w:rsidTr="00BD4F37">
        <w:tc>
          <w:tcPr>
            <w:tcW w:w="846" w:type="dxa"/>
            <w:vMerge w:val="restart"/>
            <w:tcBorders>
              <w:top w:val="single" w:sz="4" w:space="0" w:color="auto"/>
            </w:tcBorders>
          </w:tcPr>
          <w:p w:rsidR="00DE145C" w:rsidRPr="006F5F97" w:rsidRDefault="00DE145C" w:rsidP="000B5E9F">
            <w:r w:rsidRPr="006F5F97">
              <w:lastRenderedPageBreak/>
              <w:t>8</w:t>
            </w:r>
          </w:p>
        </w:tc>
        <w:tc>
          <w:tcPr>
            <w:tcW w:w="7086" w:type="dxa"/>
            <w:tcBorders>
              <w:top w:val="single" w:sz="4" w:space="0" w:color="auto"/>
              <w:bottom w:val="nil"/>
              <w:right w:val="single" w:sz="4" w:space="0" w:color="auto"/>
            </w:tcBorders>
            <w:shd w:val="clear" w:color="auto" w:fill="FFFFFF" w:themeFill="background1"/>
          </w:tcPr>
          <w:p w:rsidR="00DE145C" w:rsidRPr="00BD4F37" w:rsidRDefault="00DE145C" w:rsidP="000B5E9F">
            <w:pPr>
              <w:tabs>
                <w:tab w:val="left" w:pos="2220"/>
              </w:tabs>
              <w:rPr>
                <w:b/>
                <w:sz w:val="20"/>
                <w:szCs w:val="20"/>
              </w:rPr>
            </w:pPr>
            <w:r w:rsidRPr="00BD4F37">
              <w:rPr>
                <w:b/>
                <w:sz w:val="20"/>
                <w:szCs w:val="20"/>
              </w:rPr>
              <w:t>Межрегиональная олимпиада «Биология. Экология. Химия. География»:</w:t>
            </w:r>
          </w:p>
        </w:tc>
        <w:tc>
          <w:tcPr>
            <w:tcW w:w="1412" w:type="dxa"/>
            <w:tcBorders>
              <w:top w:val="single" w:sz="4" w:space="0" w:color="auto"/>
              <w:left w:val="single" w:sz="4" w:space="0" w:color="auto"/>
              <w:bottom w:val="nil"/>
            </w:tcBorders>
            <w:shd w:val="clear" w:color="auto" w:fill="FFFFFF" w:themeFill="background1"/>
          </w:tcPr>
          <w:p w:rsidR="00DE145C" w:rsidRPr="00BD4F37" w:rsidRDefault="00DE145C" w:rsidP="000B5E9F"/>
        </w:tc>
      </w:tr>
      <w:tr w:rsidR="00DE145C" w:rsidRPr="006F5F97" w:rsidTr="00BD4F37">
        <w:tc>
          <w:tcPr>
            <w:tcW w:w="846" w:type="dxa"/>
            <w:vMerge/>
          </w:tcPr>
          <w:p w:rsidR="00DE145C" w:rsidRPr="006F5F97" w:rsidRDefault="00DE145C" w:rsidP="000B5E9F"/>
        </w:tc>
        <w:tc>
          <w:tcPr>
            <w:tcW w:w="7086" w:type="dxa"/>
            <w:tcBorders>
              <w:top w:val="nil"/>
              <w:bottom w:val="nil"/>
              <w:right w:val="single" w:sz="4" w:space="0" w:color="auto"/>
            </w:tcBorders>
            <w:shd w:val="clear" w:color="auto" w:fill="FFFFFF" w:themeFill="background1"/>
          </w:tcPr>
          <w:p w:rsidR="00DE145C" w:rsidRPr="00BD4F37" w:rsidRDefault="00DE145C" w:rsidP="000B5E9F">
            <w:pPr>
              <w:tabs>
                <w:tab w:val="left" w:pos="2220"/>
              </w:tabs>
              <w:rPr>
                <w:sz w:val="20"/>
                <w:szCs w:val="20"/>
              </w:rPr>
            </w:pPr>
            <w:r w:rsidRPr="00BD4F37">
              <w:rPr>
                <w:sz w:val="20"/>
                <w:szCs w:val="20"/>
              </w:rPr>
              <w:t xml:space="preserve">              - Победители</w:t>
            </w:r>
            <w:r w:rsidRPr="00BD4F37">
              <w:rPr>
                <w:sz w:val="20"/>
                <w:szCs w:val="20"/>
              </w:rPr>
              <w:tab/>
            </w:r>
          </w:p>
        </w:tc>
        <w:tc>
          <w:tcPr>
            <w:tcW w:w="1412" w:type="dxa"/>
            <w:tcBorders>
              <w:top w:val="nil"/>
              <w:left w:val="single" w:sz="4" w:space="0" w:color="auto"/>
              <w:bottom w:val="nil"/>
            </w:tcBorders>
            <w:shd w:val="clear" w:color="auto" w:fill="FFFFFF" w:themeFill="background1"/>
          </w:tcPr>
          <w:p w:rsidR="00DE145C" w:rsidRPr="00BD4F37" w:rsidRDefault="00DE145C" w:rsidP="000B5E9F">
            <w:r w:rsidRPr="00BD4F37">
              <w:t>10</w:t>
            </w:r>
          </w:p>
        </w:tc>
      </w:tr>
      <w:tr w:rsidR="00DE145C" w:rsidRPr="006F5F97" w:rsidTr="00BD4F37">
        <w:tc>
          <w:tcPr>
            <w:tcW w:w="846" w:type="dxa"/>
            <w:vMerge/>
            <w:tcBorders>
              <w:bottom w:val="single" w:sz="4" w:space="0" w:color="auto"/>
            </w:tcBorders>
          </w:tcPr>
          <w:p w:rsidR="00DE145C" w:rsidRPr="006F5F97" w:rsidRDefault="00DE145C" w:rsidP="000B5E9F"/>
        </w:tc>
        <w:tc>
          <w:tcPr>
            <w:tcW w:w="7086" w:type="dxa"/>
            <w:tcBorders>
              <w:top w:val="nil"/>
              <w:bottom w:val="single" w:sz="4" w:space="0" w:color="auto"/>
              <w:right w:val="single" w:sz="4" w:space="0" w:color="auto"/>
            </w:tcBorders>
            <w:shd w:val="clear" w:color="auto" w:fill="FFFFFF" w:themeFill="background1"/>
          </w:tcPr>
          <w:p w:rsidR="00DE145C" w:rsidRPr="00BD4F37" w:rsidRDefault="00DE145C" w:rsidP="000B5E9F">
            <w:pPr>
              <w:tabs>
                <w:tab w:val="left" w:pos="2220"/>
              </w:tabs>
              <w:rPr>
                <w:sz w:val="20"/>
                <w:szCs w:val="20"/>
                <w:lang w:val="en-US"/>
              </w:rPr>
            </w:pPr>
            <w:r w:rsidRPr="00BD4F37">
              <w:rPr>
                <w:sz w:val="20"/>
                <w:szCs w:val="20"/>
                <w:lang w:val="en-US"/>
              </w:rPr>
              <w:t xml:space="preserve">              </w:t>
            </w:r>
            <w:r w:rsidRPr="00BD4F37">
              <w:rPr>
                <w:sz w:val="20"/>
                <w:szCs w:val="20"/>
              </w:rPr>
              <w:t>- Призеры</w:t>
            </w:r>
          </w:p>
        </w:tc>
        <w:tc>
          <w:tcPr>
            <w:tcW w:w="1412" w:type="dxa"/>
            <w:tcBorders>
              <w:top w:val="nil"/>
              <w:left w:val="single" w:sz="4" w:space="0" w:color="auto"/>
              <w:bottom w:val="single" w:sz="4" w:space="0" w:color="auto"/>
            </w:tcBorders>
            <w:shd w:val="clear" w:color="auto" w:fill="FFFFFF" w:themeFill="background1"/>
          </w:tcPr>
          <w:p w:rsidR="00DE145C" w:rsidRPr="00BD4F37" w:rsidRDefault="00DE145C" w:rsidP="000B5E9F">
            <w:r w:rsidRPr="00BD4F37">
              <w:t>8</w:t>
            </w:r>
          </w:p>
        </w:tc>
      </w:tr>
      <w:tr w:rsidR="00DE145C" w:rsidRPr="006F5F97" w:rsidTr="00BD4F37">
        <w:trPr>
          <w:trHeight w:val="752"/>
        </w:trPr>
        <w:tc>
          <w:tcPr>
            <w:tcW w:w="846" w:type="dxa"/>
            <w:vMerge w:val="restart"/>
            <w:tcBorders>
              <w:top w:val="single" w:sz="4" w:space="0" w:color="auto"/>
            </w:tcBorders>
          </w:tcPr>
          <w:p w:rsidR="00DE145C" w:rsidRPr="006F5F97" w:rsidRDefault="00DE145C" w:rsidP="000B5E9F">
            <w:r w:rsidRPr="006F5F97">
              <w:t>9</w:t>
            </w:r>
          </w:p>
        </w:tc>
        <w:tc>
          <w:tcPr>
            <w:tcW w:w="7086" w:type="dxa"/>
            <w:tcBorders>
              <w:top w:val="single" w:sz="4" w:space="0" w:color="auto"/>
              <w:bottom w:val="nil"/>
              <w:right w:val="single" w:sz="4" w:space="0" w:color="auto"/>
            </w:tcBorders>
            <w:shd w:val="clear" w:color="auto" w:fill="FFFFFF" w:themeFill="background1"/>
          </w:tcPr>
          <w:p w:rsidR="00DE145C" w:rsidRPr="00BD4F37" w:rsidRDefault="00DE145C" w:rsidP="000B5E9F">
            <w:pPr>
              <w:tabs>
                <w:tab w:val="left" w:pos="2220"/>
              </w:tabs>
              <w:rPr>
                <w:b/>
                <w:sz w:val="20"/>
              </w:rPr>
            </w:pPr>
            <w:r w:rsidRPr="00BD4F37">
              <w:rPr>
                <w:b/>
                <w:sz w:val="20"/>
              </w:rPr>
              <w:t>Всероссийская олимпиада школьников по вопросам избирательного права и избирательного процесса «Софиум»</w:t>
            </w:r>
          </w:p>
          <w:p w:rsidR="00DE145C" w:rsidRPr="00BD4F37" w:rsidRDefault="00DE145C" w:rsidP="000B5E9F">
            <w:pPr>
              <w:tabs>
                <w:tab w:val="left" w:pos="2220"/>
              </w:tabs>
              <w:ind w:firstLine="721"/>
              <w:rPr>
                <w:sz w:val="20"/>
              </w:rPr>
            </w:pPr>
            <w:r w:rsidRPr="00BD4F37">
              <w:rPr>
                <w:sz w:val="20"/>
              </w:rPr>
              <w:t xml:space="preserve">- Победители и призеры заключительного этапа олимпиады </w:t>
            </w:r>
          </w:p>
        </w:tc>
        <w:tc>
          <w:tcPr>
            <w:tcW w:w="1412" w:type="dxa"/>
            <w:tcBorders>
              <w:top w:val="single" w:sz="4" w:space="0" w:color="auto"/>
              <w:left w:val="single" w:sz="4" w:space="0" w:color="auto"/>
              <w:bottom w:val="nil"/>
            </w:tcBorders>
            <w:shd w:val="clear" w:color="auto" w:fill="FFFFFF" w:themeFill="background1"/>
          </w:tcPr>
          <w:p w:rsidR="00DE145C" w:rsidRPr="00BD4F37" w:rsidRDefault="00DE145C" w:rsidP="000B5E9F">
            <w:pPr>
              <w:rPr>
                <w:sz w:val="20"/>
              </w:rPr>
            </w:pPr>
          </w:p>
          <w:p w:rsidR="00DE145C" w:rsidRPr="00BD4F37" w:rsidRDefault="00DE145C" w:rsidP="000B5E9F">
            <w:pPr>
              <w:rPr>
                <w:sz w:val="20"/>
              </w:rPr>
            </w:pPr>
          </w:p>
          <w:p w:rsidR="00DE145C" w:rsidRPr="00BD4F37" w:rsidRDefault="00DE145C" w:rsidP="000B5E9F">
            <w:pPr>
              <w:rPr>
                <w:sz w:val="20"/>
              </w:rPr>
            </w:pPr>
            <w:r w:rsidRPr="00BD4F37">
              <w:t>10</w:t>
            </w:r>
          </w:p>
        </w:tc>
      </w:tr>
      <w:tr w:rsidR="00DE145C" w:rsidRPr="006F5F97" w:rsidTr="00BD4F37">
        <w:trPr>
          <w:trHeight w:val="324"/>
        </w:trPr>
        <w:tc>
          <w:tcPr>
            <w:tcW w:w="846" w:type="dxa"/>
            <w:vMerge/>
            <w:tcBorders>
              <w:bottom w:val="single" w:sz="4" w:space="0" w:color="auto"/>
            </w:tcBorders>
          </w:tcPr>
          <w:p w:rsidR="00DE145C" w:rsidRPr="006F5F97" w:rsidRDefault="00DE145C" w:rsidP="000B5E9F"/>
        </w:tc>
        <w:tc>
          <w:tcPr>
            <w:tcW w:w="7086" w:type="dxa"/>
            <w:tcBorders>
              <w:top w:val="nil"/>
              <w:bottom w:val="single" w:sz="4" w:space="0" w:color="auto"/>
              <w:right w:val="single" w:sz="4" w:space="0" w:color="auto"/>
            </w:tcBorders>
            <w:shd w:val="clear" w:color="auto" w:fill="FFFFFF" w:themeFill="background1"/>
          </w:tcPr>
          <w:p w:rsidR="00DE145C" w:rsidRPr="00BD4F37" w:rsidRDefault="00DE145C" w:rsidP="000B5E9F">
            <w:pPr>
              <w:tabs>
                <w:tab w:val="left" w:pos="2220"/>
              </w:tabs>
              <w:ind w:firstLine="721"/>
              <w:rPr>
                <w:b/>
                <w:sz w:val="20"/>
              </w:rPr>
            </w:pPr>
            <w:r w:rsidRPr="00BD4F37">
              <w:rPr>
                <w:sz w:val="20"/>
              </w:rPr>
              <w:t>- Победители регионального этапа</w:t>
            </w:r>
          </w:p>
        </w:tc>
        <w:tc>
          <w:tcPr>
            <w:tcW w:w="1412" w:type="dxa"/>
            <w:tcBorders>
              <w:top w:val="nil"/>
              <w:left w:val="single" w:sz="4" w:space="0" w:color="auto"/>
              <w:bottom w:val="single" w:sz="4" w:space="0" w:color="auto"/>
            </w:tcBorders>
            <w:shd w:val="clear" w:color="auto" w:fill="FFFFFF" w:themeFill="background1"/>
          </w:tcPr>
          <w:p w:rsidR="00DE145C" w:rsidRPr="00BD4F37" w:rsidRDefault="00DE145C" w:rsidP="000B5E9F">
            <w:pPr>
              <w:rPr>
                <w:sz w:val="20"/>
              </w:rPr>
            </w:pPr>
            <w:r w:rsidRPr="00BD4F37">
              <w:t>5</w:t>
            </w:r>
          </w:p>
        </w:tc>
      </w:tr>
      <w:tr w:rsidR="00DE145C" w:rsidRPr="006F5F97" w:rsidTr="00BD4F37">
        <w:trPr>
          <w:trHeight w:val="752"/>
        </w:trPr>
        <w:tc>
          <w:tcPr>
            <w:tcW w:w="846" w:type="dxa"/>
            <w:vMerge w:val="restart"/>
            <w:tcBorders>
              <w:top w:val="single" w:sz="4" w:space="0" w:color="auto"/>
            </w:tcBorders>
          </w:tcPr>
          <w:p w:rsidR="00DE145C" w:rsidRPr="00BD4F37" w:rsidRDefault="00DE145C" w:rsidP="000B5E9F">
            <w:r w:rsidRPr="00BD4F37">
              <w:t>10</w:t>
            </w:r>
          </w:p>
        </w:tc>
        <w:tc>
          <w:tcPr>
            <w:tcW w:w="7086" w:type="dxa"/>
            <w:tcBorders>
              <w:top w:val="single" w:sz="4" w:space="0" w:color="auto"/>
              <w:bottom w:val="nil"/>
              <w:right w:val="single" w:sz="4" w:space="0" w:color="auto"/>
            </w:tcBorders>
            <w:shd w:val="clear" w:color="auto" w:fill="FFFFFF" w:themeFill="background1"/>
          </w:tcPr>
          <w:p w:rsidR="00DE145C" w:rsidRPr="00BD4F37" w:rsidRDefault="00DE145C" w:rsidP="000B5E9F">
            <w:pPr>
              <w:tabs>
                <w:tab w:val="left" w:pos="2220"/>
              </w:tabs>
              <w:rPr>
                <w:b/>
                <w:sz w:val="20"/>
              </w:rPr>
            </w:pPr>
            <w:r w:rsidRPr="00BD4F37">
              <w:rPr>
                <w:b/>
                <w:bCs/>
                <w:sz w:val="20"/>
              </w:rPr>
              <w:t>Конкурс научно-исследовательских работ школьников в области физики, астрономии , техники, биологии, экологии и химии  «Путь в науку для школьников»</w:t>
            </w:r>
          </w:p>
        </w:tc>
        <w:tc>
          <w:tcPr>
            <w:tcW w:w="1412" w:type="dxa"/>
            <w:tcBorders>
              <w:top w:val="single" w:sz="4" w:space="0" w:color="auto"/>
              <w:left w:val="single" w:sz="4" w:space="0" w:color="auto"/>
              <w:bottom w:val="nil"/>
            </w:tcBorders>
            <w:shd w:val="clear" w:color="auto" w:fill="FFFFFF" w:themeFill="background1"/>
          </w:tcPr>
          <w:p w:rsidR="00DE145C" w:rsidRPr="00BD4F37" w:rsidRDefault="00DE145C" w:rsidP="000B5E9F">
            <w:pPr>
              <w:rPr>
                <w:sz w:val="20"/>
              </w:rPr>
            </w:pPr>
          </w:p>
          <w:p w:rsidR="00DE145C" w:rsidRPr="00BD4F37" w:rsidRDefault="00DE145C" w:rsidP="000B5E9F">
            <w:pPr>
              <w:rPr>
                <w:sz w:val="20"/>
              </w:rPr>
            </w:pPr>
          </w:p>
          <w:p w:rsidR="00DE145C" w:rsidRPr="00BD4F37" w:rsidRDefault="00DE145C" w:rsidP="000B5E9F">
            <w:pPr>
              <w:rPr>
                <w:sz w:val="20"/>
              </w:rPr>
            </w:pPr>
          </w:p>
        </w:tc>
      </w:tr>
      <w:tr w:rsidR="00DE145C" w:rsidRPr="006F5F97" w:rsidTr="00BD4F37">
        <w:trPr>
          <w:trHeight w:val="324"/>
        </w:trPr>
        <w:tc>
          <w:tcPr>
            <w:tcW w:w="846" w:type="dxa"/>
            <w:vMerge/>
            <w:tcBorders>
              <w:bottom w:val="nil"/>
            </w:tcBorders>
          </w:tcPr>
          <w:p w:rsidR="00DE145C" w:rsidRPr="00BD4F37" w:rsidRDefault="00DE145C" w:rsidP="000B5E9F"/>
        </w:tc>
        <w:tc>
          <w:tcPr>
            <w:tcW w:w="7086" w:type="dxa"/>
            <w:tcBorders>
              <w:top w:val="nil"/>
              <w:bottom w:val="nil"/>
              <w:right w:val="single" w:sz="4" w:space="0" w:color="auto"/>
            </w:tcBorders>
            <w:shd w:val="clear" w:color="auto" w:fill="FFFFFF" w:themeFill="background1"/>
          </w:tcPr>
          <w:p w:rsidR="00DE145C" w:rsidRPr="00BD4F37" w:rsidRDefault="00DE145C" w:rsidP="000B5E9F">
            <w:pPr>
              <w:tabs>
                <w:tab w:val="left" w:pos="2220"/>
              </w:tabs>
              <w:rPr>
                <w:sz w:val="20"/>
                <w:szCs w:val="20"/>
              </w:rPr>
            </w:pPr>
            <w:r w:rsidRPr="00BD4F37">
              <w:rPr>
                <w:sz w:val="20"/>
                <w:szCs w:val="20"/>
              </w:rPr>
              <w:t xml:space="preserve">              - Победители</w:t>
            </w:r>
            <w:r w:rsidRPr="00BD4F37">
              <w:rPr>
                <w:sz w:val="20"/>
                <w:szCs w:val="20"/>
              </w:rPr>
              <w:tab/>
            </w:r>
          </w:p>
        </w:tc>
        <w:tc>
          <w:tcPr>
            <w:tcW w:w="1412" w:type="dxa"/>
            <w:tcBorders>
              <w:top w:val="nil"/>
              <w:left w:val="single" w:sz="4" w:space="0" w:color="auto"/>
              <w:bottom w:val="nil"/>
            </w:tcBorders>
            <w:shd w:val="clear" w:color="auto" w:fill="FFFFFF" w:themeFill="background1"/>
          </w:tcPr>
          <w:p w:rsidR="00DE145C" w:rsidRPr="00BD4F37" w:rsidRDefault="00DE145C" w:rsidP="000B5E9F">
            <w:pPr>
              <w:rPr>
                <w:sz w:val="20"/>
              </w:rPr>
            </w:pPr>
            <w:r w:rsidRPr="00BD4F37">
              <w:t>10</w:t>
            </w:r>
          </w:p>
        </w:tc>
      </w:tr>
      <w:tr w:rsidR="00DE145C" w:rsidRPr="006F5F97" w:rsidTr="00BD4F37">
        <w:trPr>
          <w:trHeight w:val="324"/>
        </w:trPr>
        <w:tc>
          <w:tcPr>
            <w:tcW w:w="846" w:type="dxa"/>
            <w:tcBorders>
              <w:top w:val="nil"/>
              <w:bottom w:val="single" w:sz="4" w:space="0" w:color="auto"/>
            </w:tcBorders>
          </w:tcPr>
          <w:p w:rsidR="00DE145C" w:rsidRPr="00BD4F37" w:rsidRDefault="00DE145C" w:rsidP="000B5E9F"/>
        </w:tc>
        <w:tc>
          <w:tcPr>
            <w:tcW w:w="7086" w:type="dxa"/>
            <w:tcBorders>
              <w:top w:val="nil"/>
              <w:bottom w:val="single" w:sz="4" w:space="0" w:color="auto"/>
              <w:right w:val="single" w:sz="4" w:space="0" w:color="auto"/>
            </w:tcBorders>
            <w:shd w:val="clear" w:color="auto" w:fill="FFFFFF" w:themeFill="background1"/>
          </w:tcPr>
          <w:p w:rsidR="00DE145C" w:rsidRPr="00BD4F37" w:rsidRDefault="00DE145C" w:rsidP="000B5E9F">
            <w:pPr>
              <w:tabs>
                <w:tab w:val="left" w:pos="2220"/>
              </w:tabs>
              <w:rPr>
                <w:sz w:val="20"/>
                <w:szCs w:val="20"/>
                <w:lang w:val="en-US"/>
              </w:rPr>
            </w:pPr>
            <w:r w:rsidRPr="00BD4F37">
              <w:rPr>
                <w:sz w:val="20"/>
                <w:szCs w:val="20"/>
                <w:lang w:val="en-US"/>
              </w:rPr>
              <w:t xml:space="preserve">              </w:t>
            </w:r>
            <w:r w:rsidRPr="00BD4F37">
              <w:rPr>
                <w:sz w:val="20"/>
                <w:szCs w:val="20"/>
              </w:rPr>
              <w:t>- Призеры</w:t>
            </w:r>
          </w:p>
        </w:tc>
        <w:tc>
          <w:tcPr>
            <w:tcW w:w="1412" w:type="dxa"/>
            <w:tcBorders>
              <w:top w:val="nil"/>
              <w:left w:val="single" w:sz="4" w:space="0" w:color="auto"/>
              <w:bottom w:val="single" w:sz="4" w:space="0" w:color="auto"/>
            </w:tcBorders>
            <w:shd w:val="clear" w:color="auto" w:fill="FFFFFF" w:themeFill="background1"/>
          </w:tcPr>
          <w:p w:rsidR="00DE145C" w:rsidRPr="00BD4F37" w:rsidRDefault="00DE145C" w:rsidP="000B5E9F">
            <w:r w:rsidRPr="00BD4F37">
              <w:t>8</w:t>
            </w:r>
          </w:p>
        </w:tc>
      </w:tr>
      <w:tr w:rsidR="00DE145C" w:rsidRPr="006F5F97" w:rsidTr="00BD4F37">
        <w:trPr>
          <w:trHeight w:val="324"/>
        </w:trPr>
        <w:tc>
          <w:tcPr>
            <w:tcW w:w="846" w:type="dxa"/>
            <w:vMerge w:val="restart"/>
            <w:tcBorders>
              <w:top w:val="single" w:sz="4" w:space="0" w:color="auto"/>
            </w:tcBorders>
          </w:tcPr>
          <w:p w:rsidR="00DE145C" w:rsidRPr="00BD4F37" w:rsidRDefault="00DE145C" w:rsidP="000B5E9F">
            <w:r w:rsidRPr="00BD4F37">
              <w:t>11</w:t>
            </w:r>
          </w:p>
        </w:tc>
        <w:tc>
          <w:tcPr>
            <w:tcW w:w="7086" w:type="dxa"/>
            <w:tcBorders>
              <w:top w:val="single" w:sz="4" w:space="0" w:color="auto"/>
              <w:bottom w:val="nil"/>
              <w:right w:val="single" w:sz="4" w:space="0" w:color="auto"/>
            </w:tcBorders>
            <w:shd w:val="clear" w:color="auto" w:fill="FFFFFF" w:themeFill="background1"/>
          </w:tcPr>
          <w:p w:rsidR="00DE145C" w:rsidRPr="00BD4F37" w:rsidRDefault="00DE145C" w:rsidP="000B5E9F">
            <w:pPr>
              <w:tabs>
                <w:tab w:val="left" w:pos="2220"/>
              </w:tabs>
              <w:rPr>
                <w:sz w:val="20"/>
                <w:szCs w:val="20"/>
              </w:rPr>
            </w:pPr>
            <w:r w:rsidRPr="00BD4F37">
              <w:rPr>
                <w:b/>
                <w:sz w:val="20"/>
                <w:szCs w:val="20"/>
                <w:lang w:val="en-US"/>
              </w:rPr>
              <w:t>XI</w:t>
            </w:r>
            <w:r w:rsidRPr="00BD4F37">
              <w:rPr>
                <w:b/>
                <w:sz w:val="20"/>
                <w:szCs w:val="20"/>
              </w:rPr>
              <w:t xml:space="preserve"> Всероссийская научно-инновационная конференция школьников «Открой в себе ученого»</w:t>
            </w:r>
          </w:p>
        </w:tc>
        <w:tc>
          <w:tcPr>
            <w:tcW w:w="1412" w:type="dxa"/>
            <w:tcBorders>
              <w:top w:val="single" w:sz="4" w:space="0" w:color="auto"/>
              <w:left w:val="single" w:sz="4" w:space="0" w:color="auto"/>
              <w:bottom w:val="nil"/>
            </w:tcBorders>
            <w:shd w:val="clear" w:color="auto" w:fill="FFFFFF" w:themeFill="background1"/>
          </w:tcPr>
          <w:p w:rsidR="00DE145C" w:rsidRPr="00BD4F37" w:rsidRDefault="00DE145C" w:rsidP="000B5E9F"/>
        </w:tc>
      </w:tr>
      <w:tr w:rsidR="00DE145C" w:rsidRPr="006F5F97" w:rsidTr="00BD4F37">
        <w:trPr>
          <w:trHeight w:val="324"/>
        </w:trPr>
        <w:tc>
          <w:tcPr>
            <w:tcW w:w="846" w:type="dxa"/>
            <w:vMerge/>
          </w:tcPr>
          <w:p w:rsidR="00DE145C" w:rsidRPr="00BD4F37" w:rsidRDefault="00DE145C" w:rsidP="000B5E9F"/>
        </w:tc>
        <w:tc>
          <w:tcPr>
            <w:tcW w:w="7086" w:type="dxa"/>
            <w:tcBorders>
              <w:top w:val="nil"/>
              <w:bottom w:val="nil"/>
              <w:right w:val="single" w:sz="4" w:space="0" w:color="auto"/>
            </w:tcBorders>
            <w:shd w:val="clear" w:color="auto" w:fill="FFFFFF" w:themeFill="background1"/>
          </w:tcPr>
          <w:p w:rsidR="00DE145C" w:rsidRPr="00BD4F37" w:rsidRDefault="00DE145C" w:rsidP="000B5E9F">
            <w:pPr>
              <w:tabs>
                <w:tab w:val="left" w:pos="2220"/>
              </w:tabs>
              <w:rPr>
                <w:sz w:val="20"/>
                <w:szCs w:val="20"/>
              </w:rPr>
            </w:pPr>
            <w:r w:rsidRPr="00BD4F37">
              <w:rPr>
                <w:sz w:val="20"/>
                <w:szCs w:val="20"/>
              </w:rPr>
              <w:t xml:space="preserve">              - Победители</w:t>
            </w:r>
            <w:r w:rsidRPr="00BD4F37">
              <w:rPr>
                <w:sz w:val="20"/>
                <w:szCs w:val="20"/>
              </w:rPr>
              <w:tab/>
            </w:r>
          </w:p>
        </w:tc>
        <w:tc>
          <w:tcPr>
            <w:tcW w:w="1412" w:type="dxa"/>
            <w:tcBorders>
              <w:top w:val="nil"/>
              <w:left w:val="single" w:sz="4" w:space="0" w:color="auto"/>
              <w:bottom w:val="nil"/>
            </w:tcBorders>
            <w:shd w:val="clear" w:color="auto" w:fill="FFFFFF" w:themeFill="background1"/>
          </w:tcPr>
          <w:p w:rsidR="00DE145C" w:rsidRPr="00BD4F37" w:rsidRDefault="00DE145C" w:rsidP="000B5E9F">
            <w:pPr>
              <w:rPr>
                <w:sz w:val="20"/>
              </w:rPr>
            </w:pPr>
            <w:r w:rsidRPr="00BD4F37">
              <w:t>5</w:t>
            </w:r>
          </w:p>
        </w:tc>
      </w:tr>
      <w:tr w:rsidR="00DE145C" w:rsidRPr="006F5F97" w:rsidTr="00BD4F37">
        <w:trPr>
          <w:trHeight w:val="324"/>
        </w:trPr>
        <w:tc>
          <w:tcPr>
            <w:tcW w:w="846" w:type="dxa"/>
            <w:vMerge/>
            <w:tcBorders>
              <w:bottom w:val="single" w:sz="4" w:space="0" w:color="auto"/>
            </w:tcBorders>
          </w:tcPr>
          <w:p w:rsidR="00DE145C" w:rsidRPr="00BD4F37" w:rsidRDefault="00DE145C" w:rsidP="000B5E9F"/>
        </w:tc>
        <w:tc>
          <w:tcPr>
            <w:tcW w:w="7086" w:type="dxa"/>
            <w:tcBorders>
              <w:top w:val="nil"/>
              <w:bottom w:val="single" w:sz="4" w:space="0" w:color="auto"/>
              <w:right w:val="single" w:sz="4" w:space="0" w:color="auto"/>
            </w:tcBorders>
            <w:shd w:val="clear" w:color="auto" w:fill="FFFFFF" w:themeFill="background1"/>
          </w:tcPr>
          <w:p w:rsidR="00DE145C" w:rsidRPr="00BD4F37" w:rsidRDefault="00DE145C" w:rsidP="000B5E9F">
            <w:pPr>
              <w:tabs>
                <w:tab w:val="left" w:pos="2220"/>
              </w:tabs>
              <w:rPr>
                <w:sz w:val="20"/>
                <w:szCs w:val="20"/>
                <w:lang w:val="en-US"/>
              </w:rPr>
            </w:pPr>
            <w:r w:rsidRPr="00BD4F37">
              <w:rPr>
                <w:sz w:val="20"/>
                <w:szCs w:val="20"/>
                <w:lang w:val="en-US"/>
              </w:rPr>
              <w:t xml:space="preserve">              </w:t>
            </w:r>
            <w:r w:rsidRPr="00BD4F37">
              <w:rPr>
                <w:sz w:val="20"/>
                <w:szCs w:val="20"/>
              </w:rPr>
              <w:t>- Призеры</w:t>
            </w:r>
          </w:p>
        </w:tc>
        <w:tc>
          <w:tcPr>
            <w:tcW w:w="1412" w:type="dxa"/>
            <w:tcBorders>
              <w:top w:val="nil"/>
              <w:left w:val="single" w:sz="4" w:space="0" w:color="auto"/>
              <w:bottom w:val="single" w:sz="4" w:space="0" w:color="auto"/>
            </w:tcBorders>
            <w:shd w:val="clear" w:color="auto" w:fill="FFFFFF" w:themeFill="background1"/>
          </w:tcPr>
          <w:p w:rsidR="00DE145C" w:rsidRPr="00BD4F37" w:rsidRDefault="00DE145C" w:rsidP="000B5E9F">
            <w:r w:rsidRPr="00BD4F37">
              <w:t>3</w:t>
            </w:r>
          </w:p>
        </w:tc>
      </w:tr>
      <w:tr w:rsidR="00DE145C" w:rsidRPr="006F5F97" w:rsidTr="00BD4F37">
        <w:trPr>
          <w:trHeight w:val="324"/>
        </w:trPr>
        <w:tc>
          <w:tcPr>
            <w:tcW w:w="846" w:type="dxa"/>
            <w:vMerge w:val="restart"/>
            <w:tcBorders>
              <w:top w:val="single" w:sz="4" w:space="0" w:color="auto"/>
            </w:tcBorders>
          </w:tcPr>
          <w:p w:rsidR="00DE145C" w:rsidRPr="00BD4F37" w:rsidRDefault="00DE145C" w:rsidP="000B5E9F">
            <w:r w:rsidRPr="00BD4F37">
              <w:t>12</w:t>
            </w:r>
          </w:p>
        </w:tc>
        <w:tc>
          <w:tcPr>
            <w:tcW w:w="7086" w:type="dxa"/>
            <w:tcBorders>
              <w:top w:val="single" w:sz="4" w:space="0" w:color="auto"/>
              <w:bottom w:val="nil"/>
              <w:right w:val="single" w:sz="4" w:space="0" w:color="auto"/>
            </w:tcBorders>
            <w:shd w:val="clear" w:color="auto" w:fill="FFFFFF" w:themeFill="background1"/>
          </w:tcPr>
          <w:p w:rsidR="00DE145C" w:rsidRPr="00BD4F37" w:rsidRDefault="00DE145C" w:rsidP="000B5E9F">
            <w:pPr>
              <w:tabs>
                <w:tab w:val="left" w:pos="2220"/>
              </w:tabs>
              <w:rPr>
                <w:b/>
                <w:sz w:val="20"/>
                <w:szCs w:val="20"/>
              </w:rPr>
            </w:pPr>
            <w:r w:rsidRPr="00BD4F37">
              <w:rPr>
                <w:b/>
                <w:sz w:val="20"/>
                <w:szCs w:val="20"/>
              </w:rPr>
              <w:t>Всероссийская междисциплинарная олимпиада школьников «Национальная технологическая олимпиада»</w:t>
            </w:r>
          </w:p>
        </w:tc>
        <w:tc>
          <w:tcPr>
            <w:tcW w:w="1412" w:type="dxa"/>
            <w:tcBorders>
              <w:top w:val="single" w:sz="4" w:space="0" w:color="auto"/>
              <w:left w:val="single" w:sz="4" w:space="0" w:color="auto"/>
              <w:bottom w:val="nil"/>
            </w:tcBorders>
            <w:shd w:val="clear" w:color="auto" w:fill="FFFFFF" w:themeFill="background1"/>
          </w:tcPr>
          <w:p w:rsidR="00DE145C" w:rsidRPr="00BD4F37" w:rsidRDefault="00DE145C" w:rsidP="000B5E9F"/>
        </w:tc>
      </w:tr>
      <w:tr w:rsidR="00DE145C" w:rsidRPr="006F5F97" w:rsidTr="00BD4F37">
        <w:trPr>
          <w:trHeight w:val="324"/>
        </w:trPr>
        <w:tc>
          <w:tcPr>
            <w:tcW w:w="846" w:type="dxa"/>
            <w:vMerge/>
          </w:tcPr>
          <w:p w:rsidR="00DE145C" w:rsidRPr="00BD4F37" w:rsidRDefault="00DE145C" w:rsidP="000B5E9F"/>
        </w:tc>
        <w:tc>
          <w:tcPr>
            <w:tcW w:w="7086" w:type="dxa"/>
            <w:tcBorders>
              <w:top w:val="nil"/>
              <w:bottom w:val="nil"/>
              <w:right w:val="single" w:sz="4" w:space="0" w:color="auto"/>
            </w:tcBorders>
            <w:shd w:val="clear" w:color="auto" w:fill="FFFFFF" w:themeFill="background1"/>
          </w:tcPr>
          <w:p w:rsidR="00DE145C" w:rsidRPr="00BD4F37" w:rsidRDefault="00DE145C" w:rsidP="000B5E9F">
            <w:pPr>
              <w:tabs>
                <w:tab w:val="left" w:pos="2220"/>
              </w:tabs>
              <w:rPr>
                <w:sz w:val="20"/>
                <w:szCs w:val="20"/>
              </w:rPr>
            </w:pPr>
            <w:r w:rsidRPr="00BD4F37">
              <w:rPr>
                <w:sz w:val="20"/>
                <w:szCs w:val="20"/>
              </w:rPr>
              <w:t xml:space="preserve">              - Победители</w:t>
            </w:r>
            <w:r w:rsidRPr="00BD4F37">
              <w:rPr>
                <w:sz w:val="20"/>
                <w:szCs w:val="20"/>
              </w:rPr>
              <w:tab/>
            </w:r>
          </w:p>
        </w:tc>
        <w:tc>
          <w:tcPr>
            <w:tcW w:w="1412" w:type="dxa"/>
            <w:tcBorders>
              <w:top w:val="nil"/>
              <w:left w:val="single" w:sz="4" w:space="0" w:color="auto"/>
              <w:bottom w:val="nil"/>
            </w:tcBorders>
            <w:shd w:val="clear" w:color="auto" w:fill="FFFFFF" w:themeFill="background1"/>
          </w:tcPr>
          <w:p w:rsidR="00DE145C" w:rsidRPr="00BD4F37" w:rsidRDefault="00DE145C" w:rsidP="000B5E9F">
            <w:pPr>
              <w:rPr>
                <w:sz w:val="20"/>
              </w:rPr>
            </w:pPr>
            <w:r w:rsidRPr="00BD4F37">
              <w:t>5</w:t>
            </w:r>
          </w:p>
        </w:tc>
      </w:tr>
      <w:tr w:rsidR="00DE145C" w:rsidRPr="006F5F97" w:rsidTr="00BD4F37">
        <w:trPr>
          <w:trHeight w:val="324"/>
        </w:trPr>
        <w:tc>
          <w:tcPr>
            <w:tcW w:w="846" w:type="dxa"/>
            <w:vMerge/>
            <w:tcBorders>
              <w:bottom w:val="single" w:sz="4" w:space="0" w:color="auto"/>
            </w:tcBorders>
          </w:tcPr>
          <w:p w:rsidR="00DE145C" w:rsidRPr="00BD4F37" w:rsidRDefault="00DE145C" w:rsidP="000B5E9F"/>
        </w:tc>
        <w:tc>
          <w:tcPr>
            <w:tcW w:w="7086" w:type="dxa"/>
            <w:tcBorders>
              <w:top w:val="nil"/>
              <w:bottom w:val="single" w:sz="4" w:space="0" w:color="auto"/>
              <w:right w:val="single" w:sz="4" w:space="0" w:color="auto"/>
            </w:tcBorders>
            <w:shd w:val="clear" w:color="auto" w:fill="FFFFFF" w:themeFill="background1"/>
          </w:tcPr>
          <w:p w:rsidR="00DE145C" w:rsidRPr="00BD4F37" w:rsidRDefault="00DE145C" w:rsidP="000B5E9F">
            <w:pPr>
              <w:tabs>
                <w:tab w:val="left" w:pos="2220"/>
              </w:tabs>
              <w:rPr>
                <w:sz w:val="20"/>
                <w:szCs w:val="20"/>
                <w:lang w:val="en-US"/>
              </w:rPr>
            </w:pPr>
            <w:r w:rsidRPr="00BD4F37">
              <w:rPr>
                <w:sz w:val="20"/>
                <w:szCs w:val="20"/>
                <w:lang w:val="en-US"/>
              </w:rPr>
              <w:t xml:space="preserve">              </w:t>
            </w:r>
            <w:r w:rsidRPr="00BD4F37">
              <w:rPr>
                <w:sz w:val="20"/>
                <w:szCs w:val="20"/>
              </w:rPr>
              <w:t>- Призеры</w:t>
            </w:r>
          </w:p>
        </w:tc>
        <w:tc>
          <w:tcPr>
            <w:tcW w:w="1412" w:type="dxa"/>
            <w:tcBorders>
              <w:top w:val="nil"/>
              <w:left w:val="single" w:sz="4" w:space="0" w:color="auto"/>
              <w:bottom w:val="single" w:sz="4" w:space="0" w:color="auto"/>
            </w:tcBorders>
            <w:shd w:val="clear" w:color="auto" w:fill="FFFFFF" w:themeFill="background1"/>
          </w:tcPr>
          <w:p w:rsidR="00DE145C" w:rsidRPr="00BD4F37" w:rsidRDefault="00DE145C" w:rsidP="000B5E9F">
            <w:r w:rsidRPr="00BD4F37">
              <w:t>3</w:t>
            </w:r>
          </w:p>
        </w:tc>
      </w:tr>
      <w:tr w:rsidR="00DE145C" w:rsidRPr="006F5F97" w:rsidTr="00BD4F37">
        <w:trPr>
          <w:trHeight w:val="324"/>
        </w:trPr>
        <w:tc>
          <w:tcPr>
            <w:tcW w:w="846" w:type="dxa"/>
            <w:vMerge w:val="restart"/>
            <w:tcBorders>
              <w:top w:val="single" w:sz="4" w:space="0" w:color="auto"/>
            </w:tcBorders>
          </w:tcPr>
          <w:p w:rsidR="00DE145C" w:rsidRPr="00BD4F37" w:rsidRDefault="00DE145C" w:rsidP="000B5E9F">
            <w:r w:rsidRPr="00BD4F37">
              <w:t>13</w:t>
            </w:r>
          </w:p>
        </w:tc>
        <w:tc>
          <w:tcPr>
            <w:tcW w:w="7086" w:type="dxa"/>
            <w:tcBorders>
              <w:top w:val="single" w:sz="4" w:space="0" w:color="auto"/>
              <w:bottom w:val="nil"/>
              <w:right w:val="single" w:sz="4" w:space="0" w:color="auto"/>
            </w:tcBorders>
            <w:shd w:val="clear" w:color="auto" w:fill="FFFFFF" w:themeFill="background1"/>
          </w:tcPr>
          <w:p w:rsidR="00DE145C" w:rsidRPr="00BD4F37" w:rsidRDefault="00DE145C" w:rsidP="000B5E9F">
            <w:pPr>
              <w:rPr>
                <w:b/>
                <w:sz w:val="20"/>
                <w:szCs w:val="20"/>
              </w:rPr>
            </w:pPr>
            <w:r w:rsidRPr="00BD4F37">
              <w:rPr>
                <w:b/>
                <w:sz w:val="20"/>
                <w:szCs w:val="20"/>
              </w:rPr>
              <w:t>Открытая олимпиада ЯрГУ по математике:</w:t>
            </w:r>
          </w:p>
        </w:tc>
        <w:tc>
          <w:tcPr>
            <w:tcW w:w="1412" w:type="dxa"/>
            <w:tcBorders>
              <w:top w:val="single" w:sz="4" w:space="0" w:color="auto"/>
              <w:left w:val="single" w:sz="4" w:space="0" w:color="auto"/>
              <w:bottom w:val="nil"/>
            </w:tcBorders>
            <w:shd w:val="clear" w:color="auto" w:fill="FFFFFF" w:themeFill="background1"/>
          </w:tcPr>
          <w:p w:rsidR="00DE145C" w:rsidRPr="00BD4F37" w:rsidRDefault="00DE145C" w:rsidP="000B5E9F"/>
        </w:tc>
      </w:tr>
      <w:tr w:rsidR="00DE145C" w:rsidRPr="006F5F97" w:rsidTr="00BD4F37">
        <w:trPr>
          <w:trHeight w:val="324"/>
        </w:trPr>
        <w:tc>
          <w:tcPr>
            <w:tcW w:w="846" w:type="dxa"/>
            <w:vMerge/>
          </w:tcPr>
          <w:p w:rsidR="00DE145C" w:rsidRPr="00834AD1" w:rsidRDefault="00DE145C" w:rsidP="000B5E9F">
            <w:pPr>
              <w:rPr>
                <w:highlight w:val="yellow"/>
              </w:rPr>
            </w:pPr>
          </w:p>
        </w:tc>
        <w:tc>
          <w:tcPr>
            <w:tcW w:w="7086" w:type="dxa"/>
            <w:tcBorders>
              <w:top w:val="nil"/>
              <w:bottom w:val="nil"/>
              <w:right w:val="single" w:sz="4" w:space="0" w:color="auto"/>
            </w:tcBorders>
            <w:shd w:val="clear" w:color="auto" w:fill="FFFFFF" w:themeFill="background1"/>
          </w:tcPr>
          <w:p w:rsidR="00DE145C" w:rsidRPr="00BD4F37" w:rsidRDefault="00DE145C" w:rsidP="000B5E9F">
            <w:pPr>
              <w:tabs>
                <w:tab w:val="left" w:pos="2220"/>
              </w:tabs>
              <w:rPr>
                <w:sz w:val="20"/>
                <w:szCs w:val="20"/>
              </w:rPr>
            </w:pPr>
            <w:r w:rsidRPr="00BD4F37">
              <w:rPr>
                <w:sz w:val="20"/>
                <w:szCs w:val="20"/>
              </w:rPr>
              <w:t xml:space="preserve">              - Победители</w:t>
            </w:r>
            <w:r w:rsidRPr="00BD4F37">
              <w:rPr>
                <w:sz w:val="20"/>
                <w:szCs w:val="20"/>
              </w:rPr>
              <w:tab/>
            </w:r>
          </w:p>
        </w:tc>
        <w:tc>
          <w:tcPr>
            <w:tcW w:w="1412" w:type="dxa"/>
            <w:tcBorders>
              <w:top w:val="nil"/>
              <w:left w:val="single" w:sz="4" w:space="0" w:color="auto"/>
              <w:bottom w:val="nil"/>
            </w:tcBorders>
            <w:shd w:val="clear" w:color="auto" w:fill="FFFFFF" w:themeFill="background1"/>
          </w:tcPr>
          <w:p w:rsidR="00DE145C" w:rsidRPr="00BD4F37" w:rsidRDefault="00DE145C" w:rsidP="000B5E9F">
            <w:r w:rsidRPr="00BD4F37">
              <w:t>10</w:t>
            </w:r>
          </w:p>
        </w:tc>
      </w:tr>
      <w:tr w:rsidR="00DE145C" w:rsidRPr="006F5F97" w:rsidTr="00BD4F37">
        <w:trPr>
          <w:trHeight w:val="324"/>
        </w:trPr>
        <w:tc>
          <w:tcPr>
            <w:tcW w:w="846" w:type="dxa"/>
            <w:vMerge/>
            <w:tcBorders>
              <w:bottom w:val="single" w:sz="4" w:space="0" w:color="auto"/>
            </w:tcBorders>
          </w:tcPr>
          <w:p w:rsidR="00DE145C" w:rsidRPr="00834AD1" w:rsidRDefault="00DE145C" w:rsidP="000B5E9F">
            <w:pPr>
              <w:rPr>
                <w:highlight w:val="yellow"/>
              </w:rPr>
            </w:pPr>
          </w:p>
        </w:tc>
        <w:tc>
          <w:tcPr>
            <w:tcW w:w="7086" w:type="dxa"/>
            <w:tcBorders>
              <w:top w:val="nil"/>
              <w:bottom w:val="single" w:sz="4" w:space="0" w:color="auto"/>
              <w:right w:val="single" w:sz="4" w:space="0" w:color="auto"/>
            </w:tcBorders>
            <w:shd w:val="clear" w:color="auto" w:fill="FFFFFF" w:themeFill="background1"/>
          </w:tcPr>
          <w:p w:rsidR="00DE145C" w:rsidRPr="00BD4F37" w:rsidRDefault="00DE145C" w:rsidP="000B5E9F">
            <w:pPr>
              <w:tabs>
                <w:tab w:val="left" w:pos="2220"/>
              </w:tabs>
              <w:rPr>
                <w:sz w:val="20"/>
                <w:szCs w:val="20"/>
                <w:lang w:val="en-US"/>
              </w:rPr>
            </w:pPr>
            <w:r w:rsidRPr="00BD4F37">
              <w:rPr>
                <w:sz w:val="20"/>
                <w:szCs w:val="20"/>
                <w:lang w:val="en-US"/>
              </w:rPr>
              <w:t xml:space="preserve">              </w:t>
            </w:r>
            <w:r w:rsidRPr="00BD4F37">
              <w:rPr>
                <w:sz w:val="20"/>
                <w:szCs w:val="20"/>
              </w:rPr>
              <w:t>- Призеры</w:t>
            </w:r>
          </w:p>
        </w:tc>
        <w:tc>
          <w:tcPr>
            <w:tcW w:w="1412" w:type="dxa"/>
            <w:tcBorders>
              <w:top w:val="nil"/>
              <w:left w:val="single" w:sz="4" w:space="0" w:color="auto"/>
              <w:bottom w:val="single" w:sz="4" w:space="0" w:color="auto"/>
            </w:tcBorders>
            <w:shd w:val="clear" w:color="auto" w:fill="FFFFFF" w:themeFill="background1"/>
          </w:tcPr>
          <w:p w:rsidR="00DE145C" w:rsidRPr="00BD4F37" w:rsidRDefault="00DE145C" w:rsidP="000B5E9F">
            <w:r w:rsidRPr="00BD4F37">
              <w:t>8</w:t>
            </w:r>
          </w:p>
        </w:tc>
      </w:tr>
    </w:tbl>
    <w:p w:rsidR="00AD4948" w:rsidRPr="006F5F97" w:rsidRDefault="009439ED" w:rsidP="009439ED">
      <w:pPr>
        <w:jc w:val="center"/>
        <w:rPr>
          <w:b/>
        </w:rPr>
      </w:pPr>
      <w:r w:rsidRPr="006F5F97">
        <w:rPr>
          <w:b/>
        </w:rPr>
        <w:br w:type="page"/>
      </w:r>
    </w:p>
    <w:p w:rsidR="009439ED" w:rsidRPr="006F5F97" w:rsidRDefault="009439ED" w:rsidP="009439ED">
      <w:pPr>
        <w:jc w:val="center"/>
        <w:rPr>
          <w:b/>
        </w:rPr>
      </w:pPr>
      <w:r w:rsidRPr="006F5F97">
        <w:rPr>
          <w:b/>
        </w:rPr>
        <w:lastRenderedPageBreak/>
        <w:t>Начисляемые баллы за индивидуальные достижения</w:t>
      </w:r>
    </w:p>
    <w:p w:rsidR="009439ED" w:rsidRPr="006F5F97" w:rsidRDefault="009439ED" w:rsidP="009439ED">
      <w:pPr>
        <w:jc w:val="center"/>
        <w:rPr>
          <w:b/>
        </w:rPr>
      </w:pPr>
      <w:r w:rsidRPr="006F5F97">
        <w:rPr>
          <w:b/>
        </w:rPr>
        <w:t>при приеме на обучение по программам магистратуры в ЯрГУ им. П.Г. Демидова</w:t>
      </w:r>
    </w:p>
    <w:p w:rsidR="009439ED" w:rsidRPr="006F5F97" w:rsidRDefault="009439ED" w:rsidP="009439ED"/>
    <w:p w:rsidR="009439ED" w:rsidRPr="000563DF" w:rsidRDefault="009439ED" w:rsidP="0082277B">
      <w:pPr>
        <w:jc w:val="both"/>
      </w:pPr>
      <w:r w:rsidRPr="006F5F97">
        <w:t>1. </w:t>
      </w:r>
      <w:r w:rsidRPr="000563DF">
        <w:t xml:space="preserve">Диплом о высшем образовании с отличием – </w:t>
      </w:r>
      <w:r w:rsidRPr="000563DF">
        <w:rPr>
          <w:b/>
        </w:rPr>
        <w:t>7 баллов</w:t>
      </w:r>
    </w:p>
    <w:p w:rsidR="009439ED" w:rsidRPr="000563DF" w:rsidRDefault="009439ED" w:rsidP="0082277B">
      <w:pPr>
        <w:jc w:val="both"/>
      </w:pPr>
      <w:r w:rsidRPr="000563DF">
        <w:t xml:space="preserve">2. Победители Всероссийских студенческих олимпиад по профилю, соответствующему образовательной программе – </w:t>
      </w:r>
      <w:r w:rsidRPr="000563DF">
        <w:rPr>
          <w:b/>
        </w:rPr>
        <w:t>20 баллов</w:t>
      </w:r>
    </w:p>
    <w:p w:rsidR="009439ED" w:rsidRPr="000563DF" w:rsidRDefault="009439ED" w:rsidP="0082277B">
      <w:pPr>
        <w:jc w:val="both"/>
      </w:pPr>
      <w:r w:rsidRPr="000563DF">
        <w:t xml:space="preserve">3. Призеры Всероссийских студенческих олимпиад по профилю, соответствующему образовательной программе – </w:t>
      </w:r>
      <w:r w:rsidRPr="000563DF">
        <w:rPr>
          <w:b/>
        </w:rPr>
        <w:t>10 баллов</w:t>
      </w:r>
    </w:p>
    <w:p w:rsidR="009439ED" w:rsidRPr="000563DF" w:rsidRDefault="009439ED" w:rsidP="0082277B">
      <w:pPr>
        <w:shd w:val="clear" w:color="auto" w:fill="FFFFFF"/>
        <w:jc w:val="both"/>
        <w:rPr>
          <w:color w:val="000000"/>
        </w:rPr>
      </w:pPr>
      <w:r w:rsidRPr="000563DF">
        <w:t>4. </w:t>
      </w:r>
      <w:r w:rsidRPr="000563DF">
        <w:rPr>
          <w:color w:val="000000"/>
        </w:rPr>
        <w:t xml:space="preserve">Победители (призеры) Международных студенческих олимпиад по профилю, соответствующему образовательной программе – </w:t>
      </w:r>
      <w:r w:rsidRPr="000563DF">
        <w:rPr>
          <w:b/>
          <w:color w:val="000000"/>
        </w:rPr>
        <w:t xml:space="preserve">20 баллов </w:t>
      </w:r>
    </w:p>
    <w:p w:rsidR="009439ED" w:rsidRPr="000563DF" w:rsidRDefault="009439ED" w:rsidP="0082277B">
      <w:pPr>
        <w:jc w:val="both"/>
      </w:pPr>
      <w:r w:rsidRPr="000563DF">
        <w:t xml:space="preserve">5. Медалисты, победители и призеры студенческой олимпиады «Я – профессионал» по профилю, соответствующему образовательной программе – </w:t>
      </w:r>
      <w:r w:rsidRPr="000563DF">
        <w:rPr>
          <w:b/>
        </w:rPr>
        <w:t>20 баллов</w:t>
      </w:r>
    </w:p>
    <w:p w:rsidR="009439ED" w:rsidRPr="000563DF" w:rsidRDefault="00F8438F" w:rsidP="0082277B">
      <w:pPr>
        <w:jc w:val="both"/>
      </w:pPr>
      <w:r w:rsidRPr="000563DF">
        <w:t>6. </w:t>
      </w:r>
      <w:r w:rsidR="009439ED" w:rsidRPr="000563DF">
        <w:t xml:space="preserve">Стипендии Президента РФ или Правительства РФ – </w:t>
      </w:r>
      <w:r w:rsidR="009439ED" w:rsidRPr="000563DF">
        <w:rPr>
          <w:b/>
        </w:rPr>
        <w:t>5 баллов</w:t>
      </w:r>
    </w:p>
    <w:p w:rsidR="009439ED" w:rsidRPr="000563DF" w:rsidRDefault="00F8438F" w:rsidP="0082277B">
      <w:pPr>
        <w:jc w:val="both"/>
      </w:pPr>
      <w:r w:rsidRPr="000563DF">
        <w:t>7. </w:t>
      </w:r>
      <w:r w:rsidR="009439ED" w:rsidRPr="000563DF">
        <w:t xml:space="preserve">Стипендии Главы или Правительства субъекта федерации – </w:t>
      </w:r>
      <w:r w:rsidR="009439ED" w:rsidRPr="000563DF">
        <w:rPr>
          <w:b/>
        </w:rPr>
        <w:t>4 балла</w:t>
      </w:r>
    </w:p>
    <w:p w:rsidR="009439ED" w:rsidRPr="000563DF" w:rsidRDefault="009439ED" w:rsidP="00C72317">
      <w:r w:rsidRPr="000563DF">
        <w:t>8. </w:t>
      </w:r>
      <w:r w:rsidR="00C72317" w:rsidRPr="000563DF">
        <w:t>Опубликованная с</w:t>
      </w:r>
      <w:r w:rsidR="00A47B63" w:rsidRPr="000563DF">
        <w:t xml:space="preserve">татья в научной периодике, индексируемой в системах цитирования </w:t>
      </w:r>
      <w:r w:rsidR="00A47B63" w:rsidRPr="000563DF">
        <w:rPr>
          <w:lang w:val="en-US"/>
        </w:rPr>
        <w:t>Web</w:t>
      </w:r>
      <w:r w:rsidR="00A47B63" w:rsidRPr="000563DF">
        <w:t xml:space="preserve"> </w:t>
      </w:r>
      <w:r w:rsidR="00A47B63" w:rsidRPr="000563DF">
        <w:rPr>
          <w:lang w:val="en-US"/>
        </w:rPr>
        <w:t>of</w:t>
      </w:r>
      <w:r w:rsidR="00A47B63" w:rsidRPr="000563DF">
        <w:t xml:space="preserve"> </w:t>
      </w:r>
      <w:r w:rsidR="00A47B63" w:rsidRPr="000563DF">
        <w:rPr>
          <w:lang w:val="en-US"/>
        </w:rPr>
        <w:t>Science</w:t>
      </w:r>
      <w:r w:rsidR="00A47B63" w:rsidRPr="000563DF">
        <w:t xml:space="preserve">, </w:t>
      </w:r>
      <w:r w:rsidR="00A47B63" w:rsidRPr="000563DF">
        <w:rPr>
          <w:lang w:val="en-US"/>
        </w:rPr>
        <w:t>Scopus</w:t>
      </w:r>
      <w:r w:rsidR="00C72317" w:rsidRPr="000563DF">
        <w:t>,</w:t>
      </w:r>
      <w:r w:rsidR="00A47B63" w:rsidRPr="000563DF">
        <w:t xml:space="preserve"> </w:t>
      </w:r>
      <w:r w:rsidR="00A47B63" w:rsidRPr="000563DF">
        <w:rPr>
          <w:lang w:val="en-US"/>
        </w:rPr>
        <w:t>RSCI</w:t>
      </w:r>
      <w:r w:rsidRPr="000563DF">
        <w:t xml:space="preserve"> – </w:t>
      </w:r>
      <w:r w:rsidRPr="000563DF">
        <w:rPr>
          <w:b/>
        </w:rPr>
        <w:t>20 баллов</w:t>
      </w:r>
    </w:p>
    <w:p w:rsidR="009439ED" w:rsidRPr="000563DF" w:rsidRDefault="009439ED" w:rsidP="00C72317">
      <w:pPr>
        <w:autoSpaceDE w:val="0"/>
        <w:autoSpaceDN w:val="0"/>
        <w:adjustRightInd w:val="0"/>
        <w:jc w:val="both"/>
      </w:pPr>
      <w:r w:rsidRPr="000563DF">
        <w:t>9. </w:t>
      </w:r>
      <w:r w:rsidR="00C72317" w:rsidRPr="000563DF">
        <w:t>Опубликованная статья в</w:t>
      </w:r>
      <w:r w:rsidR="00C72317" w:rsidRPr="000563DF">
        <w:rPr>
          <w:rFonts w:cs="Calibri"/>
          <w:b/>
        </w:rPr>
        <w:t xml:space="preserve"> </w:t>
      </w:r>
      <w:r w:rsidR="00C72317" w:rsidRPr="000563DF">
        <w:t xml:space="preserve">издании из Перечня ВАК </w:t>
      </w:r>
      <w:r w:rsidRPr="000563DF">
        <w:t xml:space="preserve">– </w:t>
      </w:r>
      <w:r w:rsidRPr="000563DF">
        <w:rPr>
          <w:b/>
        </w:rPr>
        <w:t>10 баллов</w:t>
      </w:r>
    </w:p>
    <w:p w:rsidR="009439ED" w:rsidRPr="000563DF" w:rsidRDefault="009439ED" w:rsidP="0082277B">
      <w:pPr>
        <w:jc w:val="both"/>
      </w:pPr>
      <w:r w:rsidRPr="000563DF">
        <w:t>10. </w:t>
      </w:r>
      <w:r w:rsidR="00C72317" w:rsidRPr="000563DF">
        <w:t xml:space="preserve">Опубликованная статья </w:t>
      </w:r>
      <w:r w:rsidRPr="000563DF">
        <w:t xml:space="preserve">в изданиях, индексируемых в РИНЦ – </w:t>
      </w:r>
      <w:r w:rsidRPr="000563DF">
        <w:rPr>
          <w:b/>
        </w:rPr>
        <w:t>5 баллов</w:t>
      </w:r>
    </w:p>
    <w:p w:rsidR="009439ED" w:rsidRPr="000563DF" w:rsidRDefault="009439ED" w:rsidP="0082277B">
      <w:pPr>
        <w:jc w:val="both"/>
        <w:rPr>
          <w:b/>
        </w:rPr>
      </w:pPr>
      <w:r w:rsidRPr="000563DF">
        <w:t>11. </w:t>
      </w:r>
      <w:r w:rsidR="00C72317" w:rsidRPr="000563DF">
        <w:t xml:space="preserve">Опубликованная статья </w:t>
      </w:r>
      <w:r w:rsidRPr="000563DF">
        <w:t xml:space="preserve">в сборнике государственного образовательного учреждения – </w:t>
      </w:r>
      <w:r w:rsidR="00DD5557" w:rsidRPr="000563DF">
        <w:br/>
      </w:r>
      <w:r w:rsidRPr="000563DF">
        <w:rPr>
          <w:b/>
        </w:rPr>
        <w:t>3 балла</w:t>
      </w:r>
      <w:r w:rsidRPr="000563DF">
        <w:t xml:space="preserve"> </w:t>
      </w:r>
      <w:r w:rsidRPr="000563DF">
        <w:rPr>
          <w:b/>
        </w:rPr>
        <w:t>(не более трех статей)</w:t>
      </w:r>
    </w:p>
    <w:p w:rsidR="00AF6FC5" w:rsidRPr="000563DF" w:rsidRDefault="00AF6FC5" w:rsidP="00AF6FC5">
      <w:pPr>
        <w:shd w:val="clear" w:color="auto" w:fill="FFFFFF"/>
        <w:jc w:val="both"/>
        <w:rPr>
          <w:b/>
          <w:color w:val="000000"/>
        </w:rPr>
      </w:pPr>
      <w:r w:rsidRPr="000563DF">
        <w:t>12.</w:t>
      </w:r>
      <w:r w:rsidR="00A22DF7" w:rsidRPr="000563DF">
        <w:rPr>
          <w:b/>
        </w:rPr>
        <w:t> </w:t>
      </w:r>
      <w:r w:rsidRPr="000563DF">
        <w:rPr>
          <w:color w:val="000000"/>
        </w:rPr>
        <w:t xml:space="preserve">Победители (призеры) Всероссийского инженерного конкурса по профилю, соответствующему образовательной программе – </w:t>
      </w:r>
      <w:r w:rsidRPr="000563DF">
        <w:rPr>
          <w:b/>
          <w:color w:val="000000"/>
        </w:rPr>
        <w:t xml:space="preserve">20 баллов </w:t>
      </w:r>
    </w:p>
    <w:p w:rsidR="00AF6FC5" w:rsidRPr="000563DF" w:rsidRDefault="00AF6FC5" w:rsidP="00AF6FC5">
      <w:pPr>
        <w:shd w:val="clear" w:color="auto" w:fill="FFFFFF"/>
        <w:jc w:val="both"/>
        <w:rPr>
          <w:color w:val="000000"/>
        </w:rPr>
      </w:pPr>
      <w:r w:rsidRPr="000563DF">
        <w:t>13.</w:t>
      </w:r>
      <w:r w:rsidR="00A22DF7" w:rsidRPr="000563DF">
        <w:rPr>
          <w:b/>
        </w:rPr>
        <w:t> </w:t>
      </w:r>
      <w:r w:rsidRPr="000563DF">
        <w:rPr>
          <w:color w:val="000000"/>
        </w:rPr>
        <w:t xml:space="preserve">Лауреаты Всероссийского инженерного конкурса по профилю, соответствующему образовательной программе – </w:t>
      </w:r>
      <w:r w:rsidRPr="000563DF">
        <w:rPr>
          <w:b/>
          <w:color w:val="000000"/>
        </w:rPr>
        <w:t xml:space="preserve">10 баллов </w:t>
      </w:r>
    </w:p>
    <w:p w:rsidR="00C72317" w:rsidRPr="006F5F97" w:rsidRDefault="00C72317" w:rsidP="0082277B">
      <w:pPr>
        <w:jc w:val="both"/>
      </w:pPr>
    </w:p>
    <w:p w:rsidR="00C72317" w:rsidRPr="006F5F97" w:rsidRDefault="00C72317" w:rsidP="00C72317">
      <w:pPr>
        <w:autoSpaceDE w:val="0"/>
        <w:autoSpaceDN w:val="0"/>
        <w:adjustRightInd w:val="0"/>
        <w:ind w:firstLine="708"/>
        <w:jc w:val="both"/>
      </w:pPr>
      <w:r w:rsidRPr="006F5F97">
        <w:rPr>
          <w:b/>
        </w:rPr>
        <w:t>Примечание</w:t>
      </w:r>
      <w:r w:rsidR="00A22DF7">
        <w:t xml:space="preserve"> </w:t>
      </w:r>
      <w:r w:rsidR="00A22DF7" w:rsidRPr="006F5F97">
        <w:t>–</w:t>
      </w:r>
      <w:r w:rsidR="00A22DF7">
        <w:t xml:space="preserve"> </w:t>
      </w:r>
      <w:r w:rsidRPr="006F5F97">
        <w:t>при наличии соавторов</w:t>
      </w:r>
      <w:r w:rsidR="00AD4948" w:rsidRPr="006F5F97">
        <w:t xml:space="preserve"> в опубликованных работах</w:t>
      </w:r>
      <w:r w:rsidRPr="006F5F97">
        <w:t>, поступающему засчитывается доля, определяемая делением весового значения на число авторов.</w:t>
      </w:r>
    </w:p>
    <w:p w:rsidR="00C72317" w:rsidRPr="006F5F97" w:rsidRDefault="00C72317" w:rsidP="0082277B">
      <w:pPr>
        <w:jc w:val="both"/>
      </w:pPr>
    </w:p>
    <w:p w:rsidR="00A22DF7" w:rsidRPr="00F0745C" w:rsidRDefault="00AD4948" w:rsidP="00AD4948">
      <w:pPr>
        <w:jc w:val="center"/>
        <w:rPr>
          <w:b/>
        </w:rPr>
      </w:pPr>
      <w:r w:rsidRPr="00F0745C">
        <w:rPr>
          <w:b/>
        </w:rPr>
        <w:t xml:space="preserve">Перечень международных студенческих Олимпиад и всероссийских конкурсных мероприятий, наличие статуса победителя или призера по которым учитывается в качестве индивидуального достижения при приеме на обучение по образовательным программам высшего образования – программам магистратуры </w:t>
      </w:r>
    </w:p>
    <w:p w:rsidR="00AD4948" w:rsidRPr="00F0745C" w:rsidRDefault="00AD4948" w:rsidP="00AD4948">
      <w:pPr>
        <w:jc w:val="center"/>
        <w:rPr>
          <w:b/>
        </w:rPr>
      </w:pPr>
      <w:r w:rsidRPr="00F0745C">
        <w:rPr>
          <w:b/>
        </w:rPr>
        <w:t>в 2024</w:t>
      </w:r>
      <w:r w:rsidR="00A22DF7" w:rsidRPr="00F0745C">
        <w:rPr>
          <w:b/>
        </w:rPr>
        <w:t> </w:t>
      </w:r>
      <w:r w:rsidRPr="00F0745C">
        <w:rPr>
          <w:b/>
        </w:rPr>
        <w:t>/</w:t>
      </w:r>
      <w:r w:rsidR="00A22DF7" w:rsidRPr="00F0745C">
        <w:rPr>
          <w:b/>
        </w:rPr>
        <w:t> </w:t>
      </w:r>
      <w:r w:rsidRPr="00F0745C">
        <w:rPr>
          <w:b/>
        </w:rPr>
        <w:t xml:space="preserve">25 учебном году </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Всероссийская открытая студенческая олимпиада «Сетевые технологии»</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Всероссийская студенческая олимпиада образовательных организаций высшего образования по рекламе и связям с общественностью (финал)</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Всероссийский конкурс «Моя страна – моя Россия»</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Всероссийский конкурс молодежи образовательных и научных организаций на лучшую работу «МОЯ ЗАКОНОТВОРЧЕСКАЯ ИНИЦИАТИВА»</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Всероссийский конкурс молодежных проектов «Воплоти свою мечту!»</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Всероссийский конкурс на лучшую научную работу студентов и школьников по гуманитарным наукам «ВЕЛЕНИЕ ВРЕМЕНИ»</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Всероссийский конкурс научно-исследовательских и творческих работ молодежи «МЕНЯ ОЦЕНЯТ В XXI ВЕКЕ»</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Всероссийский конкурс научно-исследовательских, изобретательских и творческих работ обучающихся «ЮНОСТЬ, НАУКА, КУЛЬТУРА»</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 xml:space="preserve">Всероссийский конкурс научно-исследовательских, </w:t>
      </w:r>
      <w:r w:rsidR="00175CE9" w:rsidRPr="00F0745C">
        <w:rPr>
          <w:color w:val="000000"/>
        </w:rPr>
        <w:t>проектных и творческих работ</w:t>
      </w:r>
      <w:r w:rsidRPr="00F0745C">
        <w:rPr>
          <w:color w:val="000000"/>
        </w:rPr>
        <w:t xml:space="preserve"> обучающихся «ОБРЕТЕННОЕ ПОКОЛЕНИЕ </w:t>
      </w:r>
      <w:r w:rsidR="00DD5557" w:rsidRPr="00F0745C">
        <w:rPr>
          <w:b/>
        </w:rPr>
        <w:t>–</w:t>
      </w:r>
      <w:r w:rsidR="00DD5557">
        <w:rPr>
          <w:color w:val="000000"/>
        </w:rPr>
        <w:t xml:space="preserve"> </w:t>
      </w:r>
      <w:r w:rsidRPr="00F0745C">
        <w:rPr>
          <w:color w:val="000000"/>
        </w:rPr>
        <w:t>НАУКА, ТВОРЧЕСТВО, ДУХОВНОСТЬ»</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Всероссийский молодежный конкурс по проблемам культурного наследия, экологии и безопасности жизнедеятельности «ЮНЭКО»</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lastRenderedPageBreak/>
        <w:t>Всероссийский форум научной молодежи «Шаг в будущее»</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Конкурс «стартапов»</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Конкурс проектов ЦМИТ Москвы «InnoМаkе»</w:t>
      </w:r>
    </w:p>
    <w:p w:rsidR="006F5F97" w:rsidRPr="00F0745C" w:rsidRDefault="006F5F97" w:rsidP="00A22DF7">
      <w:pPr>
        <w:numPr>
          <w:ilvl w:val="0"/>
          <w:numId w:val="5"/>
        </w:numPr>
        <w:spacing w:before="100" w:beforeAutospacing="1" w:after="100" w:afterAutospacing="1"/>
        <w:ind w:left="0"/>
        <w:jc w:val="both"/>
        <w:textAlignment w:val="baseline"/>
        <w:rPr>
          <w:color w:val="000000"/>
        </w:rPr>
      </w:pPr>
      <w:r w:rsidRPr="00F0745C">
        <w:rPr>
          <w:color w:val="000000"/>
        </w:rPr>
        <w:t>Международная онлайн-олимпиада РГЭУ (РИНХ) по бухгалтерскому учету</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Международная студенческая олимпиада о области информационных технологий и телекоммуникаций «Инфотелеком»</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Международная студенческая олимпиада по программированию (ICPC)</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Международная студенческая олимпиада по статистике</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Международный конкурс «Всемирные Инженерные Игры» (</w:t>
      </w:r>
      <w:r w:rsidR="00DD5557">
        <w:rPr>
          <w:color w:val="000000"/>
        </w:rPr>
        <w:t>World Engineering Competitions-</w:t>
      </w:r>
      <w:r w:rsidRPr="00F0745C">
        <w:rPr>
          <w:color w:val="000000"/>
        </w:rPr>
        <w:t>WEC)</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Алтайского государственного педагогического университета «Психология образования»</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Алтайского государственного университета «Финансовый менеджмент»</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Байкальского государственного университета «Коммерция» (торговое дело)</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Байкальского государственного университета «Современные технологии государственного и муниципального управления»</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Байкальского государственного университета «Страхование»</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Воронежского государственного университета инженерных технологий «Экономическая безопасность»</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Восточно-Сибирского государственного университета технологий и управления «Управление предприятием»</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Национального исследовательского Мордовского государственного университета им. Н.П. Огарева «Зарубежное регионоведение»</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Национального исследовательского Мордовского государственного университета им. Н.П. Огарева «История»</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Национального исследовательского Томского государственного университета «Журналистика»</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Нижегородского государстве</w:t>
      </w:r>
      <w:r w:rsidR="00DD5557">
        <w:rPr>
          <w:color w:val="000000"/>
        </w:rPr>
        <w:t xml:space="preserve">нного технического университета </w:t>
      </w:r>
      <w:r w:rsidR="00DD5557">
        <w:rPr>
          <w:color w:val="000000"/>
        </w:rPr>
        <w:br/>
      </w:r>
      <w:r w:rsidRPr="00F0745C">
        <w:rPr>
          <w:color w:val="000000"/>
        </w:rPr>
        <w:t>им. Р.Е. Алексеева «Управление инновационной деятельностью»</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Новосибирского государственного технического университета «Конфликтология».</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Новосибирского государственного технического университета «Управление предприятием в конкурентной среде»</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Новосибирского государственного университета экономики и управления «НИНХ» «Рынок ценных бумаг»</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Новосибирского государственного университета экономики и управления «НИНХ» «Банковское дело»</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Новосибирского государственного университета экономики и управления «НИНХ» «Экономика труда и управления персоналом»</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Пензенского государственного университета «Всероссийская студенческая олимпиада по направлению подготовки «Психология»»</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Поволжского государственного технологического университета «Статистика (для социально-экономических областей)»</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Приамурского государственного университета имени Шолом-Алейхема «Олимпиада по иностранному языку (английский и китайский)»</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Российского государственного социального университета «Всероссийская студенческая олимпиада по направлению подготовки «Социальная работа»»</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Российского государственного университета туризма и сервиса «Гостиничная индустрия»</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Российского государственного университета туризма и сервиса «Туризм национальный и международный»</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lastRenderedPageBreak/>
        <w:t>Олимпиада Российского государственного университета туризма и сервиса «Сервис»</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Российского университета дружбы народов «Бухучет вокруг нас»</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Российского экономического университета имени Г.В. Плеханова «Прикладная информатика»</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Российского экономического университета имени Г.В. Плеханова «Статистика. Математические методы»</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Российской таможенной академии «Таможенное дело»</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Самарского государственного экономического университета «Региональная экономика»</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Самарского национального исследовательского университета имени академика С.П. Королева «Управление персоналом»</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Самарского национального исследовательского университета имени академика С.П. Королева «Стратегический менеджмент»</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Самарского национального исследовательского университета имени академика С.П. Королева «Управление проектами»</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Санкт-Петербургского политехнического университета Петра Великого «Торговле будущего – знание и энергия молодых»</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Северо-Кавказского федерального университета «Рынок ценных бумаг»</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Сибирского государственного аэрокосмического университета имени академика М.Ф. Решетнева «Реклама и связи с общественностью»</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Сибирского государственного аэрокосмического университета имени академика М.Ф. Решетнева «Всероссийская студенческая олимпиада по управленческим дисциплинам»</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Сибирского федерального университета «Банковское дело»</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Сибирского федерального университета «Бухгалтерский учет, анализ и аудит»</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Университета Иннополис «Innopolis Open» по информатике</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Университета Иннополис «Innopolis Open» по информационной безопасности</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Университета Иннополис «Innopolis Ореn» по математике</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Уральского государственного экономического университета «Торговое дело»</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Уральского государственного юридического университета «Юриспруденция»</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Олимпиада Юго-Западного государственного университета «Россия в мировой экономике»</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Открытая международная студенческая интернет-олимпиада (информатика)</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Открытая международная студенческая интернет-олимпиада (история России)</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Открытая международная студенческая интернет-олимпиада (культурология)</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Открытая международная студенческая интернет-олимпиада (математика)</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Открытая международная студенческая интернет-олимпиада (правоведение)</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Открытая международная студенческая интернет-олимпиада (социология)</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Открытая международная студенческая интернет-олимпиада (статистика)</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Открытая международная студенческая интернет-олимпиада (философия)</w:t>
      </w:r>
    </w:p>
    <w:p w:rsidR="00AD4948" w:rsidRPr="00F0745C" w:rsidRDefault="00AD4948" w:rsidP="00A22DF7">
      <w:pPr>
        <w:numPr>
          <w:ilvl w:val="0"/>
          <w:numId w:val="5"/>
        </w:numPr>
        <w:spacing w:before="100" w:beforeAutospacing="1" w:after="100" w:afterAutospacing="1"/>
        <w:ind w:left="0"/>
        <w:jc w:val="both"/>
        <w:textAlignment w:val="baseline"/>
        <w:rPr>
          <w:color w:val="000000"/>
        </w:rPr>
      </w:pPr>
      <w:r w:rsidRPr="00F0745C">
        <w:rPr>
          <w:color w:val="000000"/>
        </w:rPr>
        <w:t>Открытая международная студенческая интернет-олимпиада (экономика)</w:t>
      </w:r>
    </w:p>
    <w:p w:rsidR="00175CE9" w:rsidRPr="00F0745C" w:rsidRDefault="00AD4948" w:rsidP="00A22DF7">
      <w:pPr>
        <w:numPr>
          <w:ilvl w:val="0"/>
          <w:numId w:val="5"/>
        </w:numPr>
        <w:spacing w:before="100" w:beforeAutospacing="1" w:after="100" w:afterAutospacing="1"/>
        <w:ind w:left="0"/>
        <w:jc w:val="both"/>
        <w:textAlignment w:val="baseline"/>
      </w:pPr>
      <w:r w:rsidRPr="00F0745C">
        <w:rPr>
          <w:color w:val="000000"/>
        </w:rPr>
        <w:t xml:space="preserve">Открытый конкурс инновационных проектов </w:t>
      </w:r>
      <w:r w:rsidR="00175CE9" w:rsidRPr="00F0745C">
        <w:rPr>
          <w:color w:val="000000"/>
        </w:rPr>
        <w:t>«Лобачевский»</w:t>
      </w:r>
    </w:p>
    <w:p w:rsidR="0082277B" w:rsidRPr="00F0745C" w:rsidRDefault="00AD4948" w:rsidP="00A22DF7">
      <w:pPr>
        <w:numPr>
          <w:ilvl w:val="0"/>
          <w:numId w:val="5"/>
        </w:numPr>
        <w:spacing w:before="100" w:beforeAutospacing="1" w:after="100" w:afterAutospacing="1"/>
        <w:ind w:left="0"/>
        <w:jc w:val="both"/>
        <w:textAlignment w:val="baseline"/>
      </w:pPr>
      <w:r w:rsidRPr="00F0745C">
        <w:rPr>
          <w:color w:val="000000"/>
        </w:rPr>
        <w:t>Первый чемпионат киберпроблем «Цифровая олимпиада»</w:t>
      </w:r>
    </w:p>
    <w:p w:rsidR="00B352D0" w:rsidRPr="006F5F97" w:rsidRDefault="00B352D0" w:rsidP="0082277B"/>
    <w:p w:rsidR="0082277B" w:rsidRPr="006F5F97" w:rsidRDefault="0082277B" w:rsidP="0082277B">
      <w:pPr>
        <w:sectPr w:rsidR="0082277B" w:rsidRPr="006F5F97" w:rsidSect="004B1C5E">
          <w:pgSz w:w="11906" w:h="16838"/>
          <w:pgMar w:top="1134" w:right="851" w:bottom="1134" w:left="1701" w:header="709" w:footer="709" w:gutter="0"/>
          <w:cols w:space="708"/>
          <w:docGrid w:linePitch="360"/>
        </w:sectPr>
      </w:pPr>
    </w:p>
    <w:p w:rsidR="009439ED" w:rsidRPr="006F5F97" w:rsidRDefault="009439ED" w:rsidP="009439ED">
      <w:pPr>
        <w:jc w:val="center"/>
        <w:rPr>
          <w:b/>
          <w:color w:val="000000"/>
        </w:rPr>
      </w:pPr>
      <w:r w:rsidRPr="006F5F97">
        <w:rPr>
          <w:b/>
          <w:color w:val="000000"/>
        </w:rPr>
        <w:lastRenderedPageBreak/>
        <w:t xml:space="preserve">Приложение </w:t>
      </w:r>
      <w:r w:rsidR="00AD4948" w:rsidRPr="006F5F97">
        <w:rPr>
          <w:b/>
          <w:color w:val="000000"/>
        </w:rPr>
        <w:t>Ж</w:t>
      </w:r>
    </w:p>
    <w:p w:rsidR="009439ED" w:rsidRPr="006F5F97" w:rsidRDefault="009439ED" w:rsidP="009439ED">
      <w:pPr>
        <w:jc w:val="right"/>
        <w:rPr>
          <w:color w:val="000000"/>
          <w:sz w:val="20"/>
          <w:szCs w:val="20"/>
        </w:rPr>
      </w:pPr>
      <w:r w:rsidRPr="006F5F97">
        <w:rPr>
          <w:color w:val="000000"/>
          <w:sz w:val="20"/>
          <w:szCs w:val="20"/>
        </w:rPr>
        <w:t>к ПРАВИЛАМ ПРИЕМА</w:t>
      </w:r>
    </w:p>
    <w:p w:rsidR="009439ED" w:rsidRPr="006F5F97" w:rsidRDefault="009439ED" w:rsidP="009439ED">
      <w:pPr>
        <w:ind w:left="5760"/>
        <w:jc w:val="both"/>
        <w:rPr>
          <w:b/>
        </w:rPr>
      </w:pPr>
      <w:r w:rsidRPr="006F5F97">
        <w:rPr>
          <w:color w:val="000000"/>
          <w:sz w:val="20"/>
          <w:szCs w:val="20"/>
        </w:rPr>
        <w:t xml:space="preserve">на обучение по образовательным программам высшего образования – </w:t>
      </w:r>
      <w:r w:rsidR="00177B81" w:rsidRPr="006F5F97">
        <w:rPr>
          <w:color w:val="000000"/>
          <w:sz w:val="20"/>
          <w:szCs w:val="20"/>
        </w:rPr>
        <w:t>программам бакалавриата, программам специалитета, программам магистратуры Ярославского государственного университета им. П.Г. Демидова на 2024 / 2025 учебный год</w:t>
      </w:r>
    </w:p>
    <w:p w:rsidR="009439ED" w:rsidRPr="006F5F97" w:rsidRDefault="009439ED" w:rsidP="009439ED">
      <w:pPr>
        <w:jc w:val="center"/>
        <w:rPr>
          <w:bCs/>
        </w:rPr>
      </w:pPr>
    </w:p>
    <w:p w:rsidR="009439ED" w:rsidRPr="006F5F97" w:rsidRDefault="009439ED" w:rsidP="009439ED">
      <w:pPr>
        <w:ind w:firstLine="547"/>
        <w:jc w:val="center"/>
        <w:rPr>
          <w:b/>
        </w:rPr>
      </w:pPr>
      <w:r w:rsidRPr="006F5F97">
        <w:rPr>
          <w:b/>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w:t>
      </w:r>
    </w:p>
    <w:p w:rsidR="009439ED" w:rsidRPr="006F5F97" w:rsidRDefault="009439ED" w:rsidP="0082277B">
      <w:pPr>
        <w:numPr>
          <w:ilvl w:val="0"/>
          <w:numId w:val="3"/>
        </w:numPr>
        <w:tabs>
          <w:tab w:val="left" w:pos="993"/>
        </w:tabs>
        <w:spacing w:after="160" w:line="259" w:lineRule="auto"/>
        <w:ind w:left="0" w:firstLine="547"/>
        <w:contextualSpacing/>
        <w:jc w:val="both"/>
        <w:rPr>
          <w:color w:val="000000"/>
        </w:rPr>
      </w:pPr>
      <w:r w:rsidRPr="006F5F97">
        <w:rPr>
          <w:color w:val="000000"/>
        </w:rPr>
        <w:t>абитуриенты, имеющие аттестат или диплом с отличием;</w:t>
      </w:r>
    </w:p>
    <w:p w:rsidR="009439ED" w:rsidRPr="006F5F97" w:rsidRDefault="009439ED" w:rsidP="0082277B">
      <w:pPr>
        <w:numPr>
          <w:ilvl w:val="0"/>
          <w:numId w:val="3"/>
        </w:numPr>
        <w:tabs>
          <w:tab w:val="left" w:pos="993"/>
        </w:tabs>
        <w:spacing w:after="160" w:line="259" w:lineRule="auto"/>
        <w:ind w:left="0" w:firstLine="547"/>
        <w:contextualSpacing/>
        <w:jc w:val="both"/>
        <w:rPr>
          <w:color w:val="000000"/>
        </w:rPr>
      </w:pPr>
      <w:r w:rsidRPr="006F5F97">
        <w:rPr>
          <w:color w:val="000000"/>
        </w:rPr>
        <w:t>лица, имеющие более высокий балл аттестата по предметам вступительных испытаний;</w:t>
      </w:r>
    </w:p>
    <w:p w:rsidR="009439ED" w:rsidRPr="006F5F97" w:rsidRDefault="009439ED" w:rsidP="0082277B">
      <w:pPr>
        <w:numPr>
          <w:ilvl w:val="0"/>
          <w:numId w:val="3"/>
        </w:numPr>
        <w:tabs>
          <w:tab w:val="left" w:pos="993"/>
        </w:tabs>
        <w:spacing w:after="160" w:line="259" w:lineRule="auto"/>
        <w:ind w:left="0" w:firstLine="547"/>
        <w:contextualSpacing/>
        <w:jc w:val="both"/>
        <w:rPr>
          <w:color w:val="000000"/>
        </w:rPr>
      </w:pPr>
      <w:r w:rsidRPr="006F5F97">
        <w:rPr>
          <w:color w:val="000000"/>
        </w:rPr>
        <w:t>лица, имеющие в документе о среднем образовании более высокий средний балл;</w:t>
      </w:r>
    </w:p>
    <w:p w:rsidR="009439ED" w:rsidRPr="006F5F97" w:rsidRDefault="009439ED" w:rsidP="0082277B">
      <w:pPr>
        <w:numPr>
          <w:ilvl w:val="0"/>
          <w:numId w:val="3"/>
        </w:numPr>
        <w:tabs>
          <w:tab w:val="left" w:pos="993"/>
        </w:tabs>
        <w:ind w:left="0" w:firstLine="547"/>
        <w:jc w:val="both"/>
      </w:pPr>
      <w:r w:rsidRPr="006F5F97">
        <w:rPr>
          <w:color w:val="000000"/>
        </w:rPr>
        <w:t>лица, имеющие в документе о среднем образовании более высокий балл по профильному общеобразовательному предмету.</w:t>
      </w:r>
    </w:p>
    <w:p w:rsidR="009439ED" w:rsidRPr="006F5F97" w:rsidRDefault="009439ED" w:rsidP="009439ED">
      <w:pPr>
        <w:tabs>
          <w:tab w:val="left" w:pos="993"/>
        </w:tabs>
        <w:rPr>
          <w:color w:val="000000"/>
        </w:rPr>
      </w:pPr>
    </w:p>
    <w:p w:rsidR="009439ED" w:rsidRPr="006F5F97" w:rsidRDefault="009439ED" w:rsidP="009439ED">
      <w:pPr>
        <w:tabs>
          <w:tab w:val="left" w:pos="993"/>
        </w:tabs>
      </w:pPr>
      <w:r w:rsidRPr="006F5F97">
        <w:br w:type="page"/>
      </w:r>
    </w:p>
    <w:p w:rsidR="009439ED" w:rsidRPr="006F5F97" w:rsidRDefault="009439ED" w:rsidP="009439ED">
      <w:pPr>
        <w:ind w:firstLine="547"/>
        <w:jc w:val="center"/>
        <w:rPr>
          <w:b/>
          <w:color w:val="000000"/>
        </w:rPr>
      </w:pPr>
      <w:r w:rsidRPr="006F5F97">
        <w:rPr>
          <w:b/>
          <w:color w:val="000000"/>
        </w:rPr>
        <w:lastRenderedPageBreak/>
        <w:t>Приложение И</w:t>
      </w:r>
    </w:p>
    <w:p w:rsidR="009439ED" w:rsidRPr="006F5F97" w:rsidRDefault="009439ED" w:rsidP="009439ED">
      <w:pPr>
        <w:jc w:val="right"/>
        <w:rPr>
          <w:color w:val="000000"/>
          <w:sz w:val="20"/>
          <w:szCs w:val="20"/>
        </w:rPr>
      </w:pPr>
      <w:r w:rsidRPr="006F5F97">
        <w:rPr>
          <w:color w:val="000000"/>
          <w:sz w:val="20"/>
          <w:szCs w:val="20"/>
        </w:rPr>
        <w:t>к ПРАВИЛАМ ПРИЕМА</w:t>
      </w:r>
    </w:p>
    <w:p w:rsidR="009439ED" w:rsidRPr="006F5F97" w:rsidRDefault="009439ED" w:rsidP="009439ED">
      <w:pPr>
        <w:ind w:left="5760" w:firstLine="37"/>
        <w:jc w:val="both"/>
      </w:pPr>
      <w:r w:rsidRPr="006F5F97">
        <w:rPr>
          <w:color w:val="000000"/>
          <w:sz w:val="20"/>
          <w:szCs w:val="20"/>
        </w:rPr>
        <w:t xml:space="preserve">на обучение по образовательным программам высшего образования – </w:t>
      </w:r>
      <w:r w:rsidR="00177B81" w:rsidRPr="006F5F97">
        <w:rPr>
          <w:color w:val="000000"/>
          <w:sz w:val="20"/>
          <w:szCs w:val="20"/>
        </w:rPr>
        <w:t>программам бакалавриата, программам специалитета, программам магистратуры Ярославского государственного университета им. П.Г. Демидова на 2024 / 2025 учебный год</w:t>
      </w:r>
    </w:p>
    <w:p w:rsidR="009439ED" w:rsidRPr="006F5F97" w:rsidRDefault="009439ED" w:rsidP="009439ED">
      <w:pPr>
        <w:ind w:firstLine="547"/>
        <w:jc w:val="center"/>
      </w:pPr>
    </w:p>
    <w:p w:rsidR="009439ED" w:rsidRPr="006F5F97" w:rsidRDefault="009439ED" w:rsidP="009439ED">
      <w:pPr>
        <w:ind w:firstLine="547"/>
        <w:jc w:val="center"/>
        <w:rPr>
          <w:b/>
        </w:rPr>
      </w:pPr>
      <w:r w:rsidRPr="006F5F97">
        <w:rPr>
          <w:b/>
        </w:rPr>
        <w:t>Перечень индивидуальных достижений, учитываемых при приеме на обучение по программам магистратуры при равенстве конкурсных баллов</w:t>
      </w:r>
    </w:p>
    <w:p w:rsidR="009439ED" w:rsidRPr="006F5F97" w:rsidRDefault="009439ED" w:rsidP="009439ED">
      <w:pPr>
        <w:ind w:firstLine="547"/>
      </w:pPr>
    </w:p>
    <w:p w:rsidR="009439ED" w:rsidRPr="006F5F97" w:rsidRDefault="009439ED" w:rsidP="009439ED">
      <w:pPr>
        <w:numPr>
          <w:ilvl w:val="0"/>
          <w:numId w:val="1"/>
        </w:numPr>
        <w:tabs>
          <w:tab w:val="clear" w:pos="1372"/>
          <w:tab w:val="num" w:pos="993"/>
        </w:tabs>
        <w:ind w:left="0" w:firstLine="709"/>
        <w:jc w:val="both"/>
        <w:rPr>
          <w:color w:val="000000"/>
        </w:rPr>
      </w:pPr>
      <w:r w:rsidRPr="006F5F97">
        <w:rPr>
          <w:color w:val="000000"/>
        </w:rPr>
        <w:t>абитуриенты, имеющие диплом с отличием;</w:t>
      </w:r>
    </w:p>
    <w:p w:rsidR="009439ED" w:rsidRPr="006F5F97" w:rsidRDefault="009439ED" w:rsidP="009439ED">
      <w:pPr>
        <w:numPr>
          <w:ilvl w:val="0"/>
          <w:numId w:val="1"/>
        </w:numPr>
        <w:tabs>
          <w:tab w:val="clear" w:pos="1372"/>
          <w:tab w:val="num" w:pos="993"/>
        </w:tabs>
        <w:ind w:left="0" w:firstLine="709"/>
        <w:jc w:val="both"/>
        <w:rPr>
          <w:color w:val="000000"/>
        </w:rPr>
      </w:pPr>
      <w:r w:rsidRPr="006F5F97">
        <w:rPr>
          <w:color w:val="000000"/>
        </w:rPr>
        <w:t>лица, имеющие в дипломе более высокий средний балл по всем дисциплинам.</w:t>
      </w:r>
    </w:p>
    <w:p w:rsidR="009439ED" w:rsidRPr="006F5F97" w:rsidRDefault="009439ED" w:rsidP="009439ED">
      <w:pPr>
        <w:tabs>
          <w:tab w:val="num" w:pos="993"/>
        </w:tabs>
        <w:ind w:firstLine="709"/>
        <w:jc w:val="both"/>
        <w:rPr>
          <w:color w:val="000000"/>
        </w:rPr>
      </w:pPr>
    </w:p>
    <w:p w:rsidR="009439ED" w:rsidRPr="006F5F97" w:rsidRDefault="009439ED" w:rsidP="009439ED">
      <w:pPr>
        <w:tabs>
          <w:tab w:val="num" w:pos="993"/>
        </w:tabs>
        <w:ind w:firstLine="709"/>
        <w:jc w:val="both"/>
        <w:rPr>
          <w:color w:val="000000"/>
        </w:rPr>
      </w:pPr>
      <w:r w:rsidRPr="006F5F97">
        <w:rPr>
          <w:color w:val="000000"/>
        </w:rPr>
        <w:t xml:space="preserve">При совпадении всех позиций решение о зачислении принимает декан соответствующего факультета после собеседования. </w:t>
      </w:r>
    </w:p>
    <w:p w:rsidR="009439ED" w:rsidRPr="006F5F97" w:rsidRDefault="009439ED" w:rsidP="009439ED">
      <w:pPr>
        <w:jc w:val="center"/>
        <w:rPr>
          <w:color w:val="000000"/>
        </w:rPr>
        <w:sectPr w:rsidR="009439ED" w:rsidRPr="006F5F97" w:rsidSect="008D6ED8">
          <w:pgSz w:w="11906" w:h="16838"/>
          <w:pgMar w:top="1134" w:right="851" w:bottom="1134" w:left="1418" w:header="624" w:footer="340" w:gutter="0"/>
          <w:cols w:space="720"/>
          <w:noEndnote/>
          <w:docGrid w:linePitch="326"/>
        </w:sectPr>
      </w:pPr>
    </w:p>
    <w:p w:rsidR="009439ED" w:rsidRPr="006F5F97" w:rsidRDefault="009439ED" w:rsidP="009439ED">
      <w:pPr>
        <w:jc w:val="center"/>
        <w:rPr>
          <w:b/>
          <w:color w:val="000000"/>
        </w:rPr>
      </w:pPr>
      <w:r w:rsidRPr="006F5F97">
        <w:rPr>
          <w:b/>
          <w:color w:val="000000"/>
        </w:rPr>
        <w:lastRenderedPageBreak/>
        <w:t xml:space="preserve">Приложение К </w:t>
      </w:r>
    </w:p>
    <w:p w:rsidR="009439ED" w:rsidRPr="006F5F97" w:rsidRDefault="009439ED" w:rsidP="009439ED">
      <w:pPr>
        <w:ind w:left="9781"/>
        <w:jc w:val="right"/>
        <w:rPr>
          <w:sz w:val="20"/>
          <w:szCs w:val="20"/>
        </w:rPr>
      </w:pPr>
      <w:r w:rsidRPr="006F5F97">
        <w:rPr>
          <w:color w:val="000000"/>
        </w:rPr>
        <w:t xml:space="preserve">к </w:t>
      </w:r>
      <w:r w:rsidRPr="006F5F97">
        <w:rPr>
          <w:sz w:val="20"/>
          <w:szCs w:val="20"/>
        </w:rPr>
        <w:t>ПРАВИЛАМ ПРИЕМА</w:t>
      </w:r>
    </w:p>
    <w:p w:rsidR="009439ED" w:rsidRPr="006F5F97" w:rsidRDefault="009439ED" w:rsidP="009439ED">
      <w:pPr>
        <w:ind w:left="9781"/>
        <w:jc w:val="both"/>
        <w:rPr>
          <w:sz w:val="20"/>
          <w:szCs w:val="20"/>
        </w:rPr>
      </w:pPr>
      <w:r w:rsidRPr="006F5F97">
        <w:rPr>
          <w:sz w:val="20"/>
          <w:szCs w:val="20"/>
        </w:rPr>
        <w:t xml:space="preserve">на обучение по образовательным программам высшего образования – </w:t>
      </w:r>
      <w:r w:rsidR="00177B81" w:rsidRPr="006F5F97">
        <w:rPr>
          <w:sz w:val="20"/>
          <w:szCs w:val="20"/>
        </w:rPr>
        <w:t>программам бакалавриата, программам специалитета, программам магистратуры Ярославского государственного университета им. П.Г. Демидова на 2024 / 2025 учебный год</w:t>
      </w:r>
      <w:r w:rsidRPr="006F5F97">
        <w:rPr>
          <w:sz w:val="20"/>
          <w:szCs w:val="20"/>
        </w:rPr>
        <w:t xml:space="preserve"> </w:t>
      </w:r>
    </w:p>
    <w:p w:rsidR="009439ED" w:rsidRPr="006F5F97" w:rsidRDefault="009439ED" w:rsidP="009439ED">
      <w:pPr>
        <w:jc w:val="center"/>
        <w:rPr>
          <w:bCs/>
        </w:rPr>
      </w:pPr>
    </w:p>
    <w:p w:rsidR="009439ED" w:rsidRPr="006F5F97" w:rsidRDefault="009439ED" w:rsidP="009439ED">
      <w:pPr>
        <w:tabs>
          <w:tab w:val="num" w:pos="993"/>
        </w:tabs>
        <w:ind w:firstLine="709"/>
        <w:jc w:val="center"/>
        <w:rPr>
          <w:b/>
          <w:bCs/>
        </w:rPr>
      </w:pPr>
      <w:r w:rsidRPr="006F5F97">
        <w:rPr>
          <w:b/>
          <w:bCs/>
        </w:rPr>
        <w:t>Перечень вступительных испытаний при приеме иностранных граждан и лиц без гражданства на обучение по программам бакалавриата и программам специалитета на места по договорам об оказании платных образовательных услуг</w:t>
      </w:r>
    </w:p>
    <w:p w:rsidR="009439ED" w:rsidRPr="006F5F97" w:rsidRDefault="009439ED" w:rsidP="009439ED">
      <w:pPr>
        <w:tabs>
          <w:tab w:val="num" w:pos="993"/>
        </w:tabs>
        <w:ind w:firstLine="709"/>
        <w:jc w:val="center"/>
        <w:rPr>
          <w:b/>
          <w:bCs/>
        </w:rPr>
      </w:pPr>
    </w:p>
    <w:tbl>
      <w:tblPr>
        <w:tblW w:w="14455" w:type="dxa"/>
        <w:tblInd w:w="392" w:type="dxa"/>
        <w:tblLayout w:type="fixed"/>
        <w:tblLook w:val="0000" w:firstRow="0" w:lastRow="0" w:firstColumn="0" w:lastColumn="0" w:noHBand="0" w:noVBand="0"/>
      </w:tblPr>
      <w:tblGrid>
        <w:gridCol w:w="1702"/>
        <w:gridCol w:w="1620"/>
        <w:gridCol w:w="2631"/>
        <w:gridCol w:w="3023"/>
        <w:gridCol w:w="1800"/>
        <w:gridCol w:w="1699"/>
        <w:gridCol w:w="1980"/>
      </w:tblGrid>
      <w:tr w:rsidR="009439ED" w:rsidRPr="006F5F97" w:rsidTr="002877E8">
        <w:trPr>
          <w:trHeight w:val="1390"/>
          <w:tblHeader/>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b/>
                <w:color w:val="000000"/>
                <w:sz w:val="20"/>
                <w:szCs w:val="20"/>
              </w:rPr>
              <w:t>Факультет</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b/>
                <w:color w:val="000000"/>
                <w:sz w:val="20"/>
                <w:szCs w:val="20"/>
              </w:rPr>
              <w:t>Код направления, специальности</w:t>
            </w:r>
          </w:p>
        </w:tc>
        <w:tc>
          <w:tcPr>
            <w:tcW w:w="2631" w:type="dxa"/>
            <w:tcBorders>
              <w:top w:val="single" w:sz="4" w:space="0" w:color="000000"/>
              <w:left w:val="nil"/>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b/>
                <w:color w:val="000000"/>
                <w:sz w:val="20"/>
                <w:szCs w:val="20"/>
              </w:rPr>
              <w:t>Наименование направления подготовки, специальности</w:t>
            </w:r>
          </w:p>
        </w:tc>
        <w:tc>
          <w:tcPr>
            <w:tcW w:w="3023" w:type="dxa"/>
            <w:tcBorders>
              <w:top w:val="single" w:sz="4" w:space="0" w:color="000000"/>
              <w:left w:val="nil"/>
              <w:bottom w:val="single" w:sz="4" w:space="0" w:color="000000"/>
              <w:right w:val="single" w:sz="4" w:space="0" w:color="000000"/>
            </w:tcBorders>
            <w:shd w:val="clear" w:color="auto" w:fill="auto"/>
            <w:vAlign w:val="center"/>
          </w:tcPr>
          <w:p w:rsidR="009439ED" w:rsidRPr="006F5F97" w:rsidRDefault="009439ED" w:rsidP="002877E8">
            <w:pPr>
              <w:jc w:val="center"/>
              <w:rPr>
                <w:b/>
                <w:sz w:val="20"/>
                <w:szCs w:val="20"/>
              </w:rPr>
            </w:pPr>
            <w:r w:rsidRPr="006F5F97">
              <w:rPr>
                <w:b/>
                <w:sz w:val="20"/>
                <w:szCs w:val="20"/>
              </w:rPr>
              <w:t>Направленность (профиль)</w:t>
            </w:r>
          </w:p>
        </w:tc>
        <w:tc>
          <w:tcPr>
            <w:tcW w:w="1800" w:type="dxa"/>
            <w:tcBorders>
              <w:top w:val="single" w:sz="4" w:space="0" w:color="000000"/>
              <w:left w:val="nil"/>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b/>
                <w:color w:val="000000"/>
                <w:sz w:val="20"/>
                <w:szCs w:val="20"/>
              </w:rPr>
              <w:t>Квалификация, присваиваемая по завершению образования</w:t>
            </w:r>
          </w:p>
        </w:tc>
        <w:tc>
          <w:tcPr>
            <w:tcW w:w="1699" w:type="dxa"/>
            <w:tcBorders>
              <w:top w:val="single" w:sz="4" w:space="0" w:color="000000"/>
              <w:left w:val="nil"/>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b/>
                <w:color w:val="000000"/>
                <w:sz w:val="20"/>
                <w:szCs w:val="20"/>
              </w:rPr>
              <w:t xml:space="preserve">Вступительное испытание 1 (приоритет при ранжировании списков </w:t>
            </w:r>
            <w:r w:rsidRPr="006F5F97">
              <w:t xml:space="preserve">– </w:t>
            </w:r>
            <w:r w:rsidRPr="006F5F97">
              <w:rPr>
                <w:b/>
                <w:color w:val="000000"/>
                <w:sz w:val="20"/>
                <w:szCs w:val="20"/>
              </w:rPr>
              <w:t>1)</w:t>
            </w:r>
          </w:p>
        </w:tc>
        <w:tc>
          <w:tcPr>
            <w:tcW w:w="1980" w:type="dxa"/>
            <w:tcBorders>
              <w:top w:val="single" w:sz="4" w:space="0" w:color="000000"/>
              <w:left w:val="nil"/>
              <w:bottom w:val="single" w:sz="4" w:space="0" w:color="000000"/>
              <w:right w:val="single" w:sz="4" w:space="0" w:color="000000"/>
            </w:tcBorders>
            <w:shd w:val="clear" w:color="auto" w:fill="auto"/>
            <w:vAlign w:val="center"/>
          </w:tcPr>
          <w:p w:rsidR="009439ED" w:rsidRPr="006F5F97" w:rsidRDefault="009439ED" w:rsidP="002877E8">
            <w:pPr>
              <w:jc w:val="center"/>
              <w:rPr>
                <w:b/>
                <w:color w:val="000000"/>
                <w:sz w:val="20"/>
                <w:szCs w:val="20"/>
              </w:rPr>
            </w:pPr>
            <w:r w:rsidRPr="006F5F97">
              <w:rPr>
                <w:b/>
                <w:color w:val="000000"/>
                <w:sz w:val="20"/>
                <w:szCs w:val="20"/>
              </w:rPr>
              <w:t xml:space="preserve">Вступительное испытание 2 (приоритет при ранжировании списков </w:t>
            </w:r>
            <w:r w:rsidRPr="006F5F97">
              <w:t xml:space="preserve">– </w:t>
            </w:r>
            <w:r w:rsidRPr="006F5F97">
              <w:rPr>
                <w:b/>
                <w:color w:val="000000"/>
                <w:sz w:val="20"/>
                <w:szCs w:val="20"/>
              </w:rPr>
              <w:t>2)</w:t>
            </w:r>
          </w:p>
        </w:tc>
      </w:tr>
      <w:tr w:rsidR="009439ED"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Биологии и экологии</w:t>
            </w:r>
          </w:p>
        </w:tc>
        <w:tc>
          <w:tcPr>
            <w:tcW w:w="162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04.03.01</w:t>
            </w:r>
          </w:p>
        </w:tc>
        <w:tc>
          <w:tcPr>
            <w:tcW w:w="2631"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Химия</w:t>
            </w:r>
          </w:p>
        </w:tc>
        <w:tc>
          <w:tcPr>
            <w:tcW w:w="3023"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Медицинская и фармацевтическая химия</w:t>
            </w:r>
          </w:p>
        </w:tc>
        <w:tc>
          <w:tcPr>
            <w:tcW w:w="180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Русский язык</w:t>
            </w:r>
          </w:p>
        </w:tc>
      </w:tr>
      <w:tr w:rsidR="009439ED" w:rsidRPr="006F5F97" w:rsidTr="002877E8">
        <w:trPr>
          <w:trHeight w:val="744"/>
        </w:trPr>
        <w:tc>
          <w:tcPr>
            <w:tcW w:w="1702" w:type="dxa"/>
            <w:tcBorders>
              <w:top w:val="nil"/>
              <w:left w:val="single" w:sz="4" w:space="0" w:color="000000"/>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Биологии и экологии</w:t>
            </w:r>
          </w:p>
        </w:tc>
        <w:tc>
          <w:tcPr>
            <w:tcW w:w="162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05.03.06</w:t>
            </w:r>
          </w:p>
        </w:tc>
        <w:tc>
          <w:tcPr>
            <w:tcW w:w="2631"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Экология и природопользование</w:t>
            </w:r>
          </w:p>
        </w:tc>
        <w:tc>
          <w:tcPr>
            <w:tcW w:w="3023"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Экологическая безопасность</w:t>
            </w:r>
          </w:p>
        </w:tc>
        <w:tc>
          <w:tcPr>
            <w:tcW w:w="180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Русский язык</w:t>
            </w:r>
          </w:p>
        </w:tc>
      </w:tr>
      <w:tr w:rsidR="009439ED"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Биологии и экологии</w:t>
            </w:r>
          </w:p>
        </w:tc>
        <w:tc>
          <w:tcPr>
            <w:tcW w:w="162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06.03.01</w:t>
            </w:r>
          </w:p>
        </w:tc>
        <w:tc>
          <w:tcPr>
            <w:tcW w:w="2631"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Биология</w:t>
            </w:r>
          </w:p>
        </w:tc>
        <w:tc>
          <w:tcPr>
            <w:tcW w:w="3023"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2"/>
                <w:szCs w:val="22"/>
              </w:rPr>
            </w:pPr>
            <w:r w:rsidRPr="006F5F97">
              <w:rPr>
                <w:color w:val="000000"/>
                <w:sz w:val="22"/>
                <w:szCs w:val="22"/>
              </w:rPr>
              <w:t>Экспериментальная биология</w:t>
            </w:r>
          </w:p>
        </w:tc>
        <w:tc>
          <w:tcPr>
            <w:tcW w:w="180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Русский язык</w:t>
            </w:r>
          </w:p>
        </w:tc>
      </w:tr>
      <w:tr w:rsidR="009439ED"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Биологии и экологии</w:t>
            </w:r>
          </w:p>
        </w:tc>
        <w:tc>
          <w:tcPr>
            <w:tcW w:w="162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06.03.01</w:t>
            </w:r>
          </w:p>
        </w:tc>
        <w:tc>
          <w:tcPr>
            <w:tcW w:w="2631"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Биология</w:t>
            </w:r>
          </w:p>
        </w:tc>
        <w:tc>
          <w:tcPr>
            <w:tcW w:w="3023"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Биоинженерия и биотехнология</w:t>
            </w:r>
          </w:p>
        </w:tc>
        <w:tc>
          <w:tcPr>
            <w:tcW w:w="180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Русский язык</w:t>
            </w:r>
          </w:p>
        </w:tc>
      </w:tr>
      <w:tr w:rsidR="009439ED" w:rsidRPr="006F5F97" w:rsidTr="002877E8">
        <w:trPr>
          <w:trHeight w:val="999"/>
        </w:trPr>
        <w:tc>
          <w:tcPr>
            <w:tcW w:w="1702" w:type="dxa"/>
            <w:tcBorders>
              <w:top w:val="nil"/>
              <w:left w:val="single" w:sz="4" w:space="0" w:color="000000"/>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 xml:space="preserve">ИВТ </w:t>
            </w:r>
          </w:p>
        </w:tc>
        <w:tc>
          <w:tcPr>
            <w:tcW w:w="162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01.03.02</w:t>
            </w:r>
          </w:p>
        </w:tc>
        <w:tc>
          <w:tcPr>
            <w:tcW w:w="2631"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Прикладная математика и информатика</w:t>
            </w:r>
          </w:p>
        </w:tc>
        <w:tc>
          <w:tcPr>
            <w:tcW w:w="3023" w:type="dxa"/>
            <w:tcBorders>
              <w:top w:val="single" w:sz="4" w:space="0" w:color="000000"/>
              <w:left w:val="nil"/>
              <w:bottom w:val="single" w:sz="4" w:space="0" w:color="000000"/>
              <w:right w:val="single" w:sz="4" w:space="0" w:color="000000"/>
            </w:tcBorders>
            <w:shd w:val="clear" w:color="auto" w:fill="FFFFFF"/>
            <w:vAlign w:val="center"/>
          </w:tcPr>
          <w:p w:rsidR="009439ED" w:rsidRPr="006F5F97" w:rsidRDefault="009439ED" w:rsidP="002877E8">
            <w:pPr>
              <w:jc w:val="center"/>
              <w:rPr>
                <w:color w:val="000000"/>
                <w:sz w:val="20"/>
                <w:szCs w:val="20"/>
              </w:rPr>
            </w:pPr>
            <w:r w:rsidRPr="006F5F97">
              <w:rPr>
                <w:color w:val="000000"/>
                <w:sz w:val="20"/>
                <w:szCs w:val="20"/>
              </w:rPr>
              <w:t>Программирование и технологии искусственного интеллекта</w:t>
            </w:r>
          </w:p>
        </w:tc>
        <w:tc>
          <w:tcPr>
            <w:tcW w:w="180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9439ED" w:rsidRPr="006F5F97" w:rsidRDefault="009439ED" w:rsidP="002877E8">
            <w:pPr>
              <w:jc w:val="center"/>
              <w:rPr>
                <w:color w:val="000000"/>
                <w:sz w:val="20"/>
                <w:szCs w:val="20"/>
              </w:rPr>
            </w:pPr>
            <w:r w:rsidRPr="006F5F97">
              <w:rPr>
                <w:color w:val="000000"/>
                <w:sz w:val="20"/>
                <w:szCs w:val="20"/>
              </w:rPr>
              <w:t>Русский язык</w:t>
            </w:r>
          </w:p>
        </w:tc>
      </w:tr>
      <w:tr w:rsidR="00A2193E" w:rsidRPr="006F5F97" w:rsidTr="002877E8">
        <w:trPr>
          <w:trHeight w:val="999"/>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8538EE">
            <w:pPr>
              <w:jc w:val="center"/>
              <w:rPr>
                <w:color w:val="000000"/>
                <w:sz w:val="20"/>
                <w:szCs w:val="20"/>
              </w:rPr>
            </w:pPr>
            <w:r w:rsidRPr="006F5F97">
              <w:rPr>
                <w:color w:val="000000"/>
                <w:sz w:val="20"/>
                <w:szCs w:val="20"/>
              </w:rPr>
              <w:t xml:space="preserve">ИВТ </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8538EE">
            <w:pPr>
              <w:jc w:val="center"/>
              <w:rPr>
                <w:color w:val="000000"/>
                <w:sz w:val="20"/>
                <w:szCs w:val="20"/>
              </w:rPr>
            </w:pPr>
            <w:r w:rsidRPr="006F5F97">
              <w:rPr>
                <w:color w:val="000000"/>
                <w:sz w:val="20"/>
                <w:szCs w:val="20"/>
              </w:rPr>
              <w:t>01.03.02</w:t>
            </w:r>
          </w:p>
        </w:tc>
        <w:tc>
          <w:tcPr>
            <w:tcW w:w="2631" w:type="dxa"/>
            <w:tcBorders>
              <w:top w:val="nil"/>
              <w:left w:val="nil"/>
              <w:bottom w:val="single" w:sz="4" w:space="0" w:color="000000"/>
              <w:right w:val="single" w:sz="4" w:space="0" w:color="000000"/>
            </w:tcBorders>
            <w:shd w:val="clear" w:color="auto" w:fill="auto"/>
            <w:vAlign w:val="center"/>
          </w:tcPr>
          <w:p w:rsidR="00A2193E" w:rsidRPr="006F5F97" w:rsidRDefault="00A2193E" w:rsidP="008538EE">
            <w:pPr>
              <w:jc w:val="center"/>
              <w:rPr>
                <w:color w:val="000000"/>
                <w:sz w:val="20"/>
                <w:szCs w:val="20"/>
              </w:rPr>
            </w:pPr>
            <w:r w:rsidRPr="006F5F97">
              <w:rPr>
                <w:color w:val="000000"/>
                <w:sz w:val="20"/>
                <w:szCs w:val="20"/>
              </w:rPr>
              <w:t>Прикладная математика и информатика</w:t>
            </w:r>
          </w:p>
        </w:tc>
        <w:tc>
          <w:tcPr>
            <w:tcW w:w="3023" w:type="dxa"/>
            <w:tcBorders>
              <w:top w:val="single" w:sz="4" w:space="0" w:color="000000"/>
              <w:left w:val="nil"/>
              <w:bottom w:val="single" w:sz="4" w:space="0" w:color="000000"/>
              <w:right w:val="single" w:sz="4" w:space="0" w:color="000000"/>
            </w:tcBorders>
            <w:shd w:val="clear" w:color="auto" w:fill="FFFFFF"/>
            <w:vAlign w:val="center"/>
          </w:tcPr>
          <w:p w:rsidR="00A2193E" w:rsidRPr="006F5F97" w:rsidRDefault="00897181" w:rsidP="008538EE">
            <w:pPr>
              <w:jc w:val="center"/>
              <w:rPr>
                <w:color w:val="000000"/>
                <w:sz w:val="20"/>
                <w:szCs w:val="20"/>
              </w:rPr>
            </w:pPr>
            <w:r w:rsidRPr="006F5F97">
              <w:rPr>
                <w:color w:val="000000"/>
                <w:sz w:val="20"/>
                <w:szCs w:val="20"/>
              </w:rPr>
              <w:t>Искусственный интеллект</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8538EE">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8538EE">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8538EE">
            <w:pPr>
              <w:jc w:val="center"/>
              <w:rPr>
                <w:color w:val="000000"/>
                <w:sz w:val="20"/>
                <w:szCs w:val="20"/>
              </w:rPr>
            </w:pPr>
            <w:r w:rsidRPr="006F5F97">
              <w:rPr>
                <w:color w:val="000000"/>
                <w:sz w:val="20"/>
                <w:szCs w:val="20"/>
              </w:rPr>
              <w:t>Русский язык</w:t>
            </w:r>
          </w:p>
        </w:tc>
      </w:tr>
      <w:tr w:rsidR="00A2193E" w:rsidRPr="006F5F97" w:rsidTr="002877E8">
        <w:trPr>
          <w:trHeight w:val="1045"/>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lastRenderedPageBreak/>
              <w:t>ИВТ</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02.03.02</w:t>
            </w:r>
          </w:p>
        </w:tc>
        <w:tc>
          <w:tcPr>
            <w:tcW w:w="2631"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Фундаментальная информатика и информационные технологии</w:t>
            </w:r>
          </w:p>
        </w:tc>
        <w:tc>
          <w:tcPr>
            <w:tcW w:w="3023"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Информатика и компьютерные науки</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1045"/>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lang w:val="en-US"/>
              </w:rPr>
            </w:pPr>
            <w:r w:rsidRPr="006F5F97">
              <w:rPr>
                <w:color w:val="000000"/>
                <w:sz w:val="20"/>
                <w:szCs w:val="20"/>
              </w:rPr>
              <w:t>ИВТ</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09.03.03</w:t>
            </w:r>
          </w:p>
        </w:tc>
        <w:tc>
          <w:tcPr>
            <w:tcW w:w="2631"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Прикладная информатика</w:t>
            </w:r>
          </w:p>
        </w:tc>
        <w:tc>
          <w:tcPr>
            <w:tcW w:w="3023"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Информационные технологии в цифровой экономике</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46.03.01</w:t>
            </w:r>
          </w:p>
        </w:tc>
        <w:tc>
          <w:tcPr>
            <w:tcW w:w="2631"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История</w:t>
            </w:r>
          </w:p>
        </w:tc>
        <w:tc>
          <w:tcPr>
            <w:tcW w:w="3023"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История</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255"/>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43.03.02</w:t>
            </w:r>
          </w:p>
        </w:tc>
        <w:tc>
          <w:tcPr>
            <w:tcW w:w="2631"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Туризм</w:t>
            </w:r>
          </w:p>
        </w:tc>
        <w:tc>
          <w:tcPr>
            <w:tcW w:w="3023"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 xml:space="preserve">Туризм </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660"/>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Исторический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42.03.01</w:t>
            </w:r>
          </w:p>
        </w:tc>
        <w:tc>
          <w:tcPr>
            <w:tcW w:w="2631"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Реклама и связи с общественностью</w:t>
            </w:r>
          </w:p>
        </w:tc>
        <w:tc>
          <w:tcPr>
            <w:tcW w:w="3023"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Реклама и связи с общественностью</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Обществознание</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36"/>
        </w:trPr>
        <w:tc>
          <w:tcPr>
            <w:tcW w:w="1702" w:type="dxa"/>
            <w:tcBorders>
              <w:top w:val="nil"/>
              <w:left w:val="single" w:sz="4" w:space="0" w:color="000000"/>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Математический</w:t>
            </w:r>
          </w:p>
        </w:tc>
        <w:tc>
          <w:tcPr>
            <w:tcW w:w="162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01.03.02</w:t>
            </w:r>
          </w:p>
        </w:tc>
        <w:tc>
          <w:tcPr>
            <w:tcW w:w="2631" w:type="dxa"/>
            <w:tcBorders>
              <w:top w:val="nil"/>
              <w:left w:val="nil"/>
              <w:bottom w:val="single" w:sz="4" w:space="0" w:color="auto"/>
              <w:right w:val="single" w:sz="4" w:space="0" w:color="000000"/>
            </w:tcBorders>
            <w:shd w:val="clear" w:color="000000" w:fill="FFFFFF"/>
            <w:vAlign w:val="center"/>
          </w:tcPr>
          <w:p w:rsidR="00A2193E" w:rsidRPr="006F5F97" w:rsidRDefault="00A2193E" w:rsidP="002877E8">
            <w:pPr>
              <w:jc w:val="center"/>
              <w:rPr>
                <w:color w:val="000000"/>
                <w:sz w:val="20"/>
                <w:szCs w:val="20"/>
              </w:rPr>
            </w:pPr>
            <w:r w:rsidRPr="006F5F97">
              <w:rPr>
                <w:color w:val="000000"/>
                <w:sz w:val="20"/>
                <w:szCs w:val="20"/>
              </w:rPr>
              <w:t>Прикладная математика и информатика</w:t>
            </w:r>
          </w:p>
        </w:tc>
        <w:tc>
          <w:tcPr>
            <w:tcW w:w="3023"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Прикладное программирование и информационные технологии</w:t>
            </w:r>
          </w:p>
        </w:tc>
        <w:tc>
          <w:tcPr>
            <w:tcW w:w="180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36"/>
        </w:trPr>
        <w:tc>
          <w:tcPr>
            <w:tcW w:w="1702" w:type="dxa"/>
            <w:tcBorders>
              <w:top w:val="nil"/>
              <w:left w:val="single" w:sz="4" w:space="0" w:color="000000"/>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Математический</w:t>
            </w:r>
          </w:p>
        </w:tc>
        <w:tc>
          <w:tcPr>
            <w:tcW w:w="162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02.03.01</w:t>
            </w:r>
          </w:p>
        </w:tc>
        <w:tc>
          <w:tcPr>
            <w:tcW w:w="2631" w:type="dxa"/>
            <w:tcBorders>
              <w:top w:val="nil"/>
              <w:left w:val="nil"/>
              <w:bottom w:val="single" w:sz="4" w:space="0" w:color="auto"/>
              <w:right w:val="single" w:sz="4" w:space="0" w:color="000000"/>
            </w:tcBorders>
            <w:shd w:val="clear" w:color="000000" w:fill="FFFFFF"/>
            <w:vAlign w:val="center"/>
          </w:tcPr>
          <w:p w:rsidR="00A2193E" w:rsidRPr="006F5F97" w:rsidRDefault="00A2193E" w:rsidP="002877E8">
            <w:pPr>
              <w:jc w:val="center"/>
              <w:rPr>
                <w:color w:val="000000"/>
                <w:sz w:val="20"/>
                <w:szCs w:val="20"/>
              </w:rPr>
            </w:pPr>
            <w:r w:rsidRPr="006F5F97">
              <w:rPr>
                <w:color w:val="000000"/>
                <w:sz w:val="20"/>
                <w:szCs w:val="20"/>
              </w:rPr>
              <w:t>Математика и компьютерные науки</w:t>
            </w:r>
          </w:p>
        </w:tc>
        <w:tc>
          <w:tcPr>
            <w:tcW w:w="3023"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Программирование, алгоритмы и анализ данных</w:t>
            </w:r>
          </w:p>
        </w:tc>
        <w:tc>
          <w:tcPr>
            <w:tcW w:w="180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auto"/>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1134"/>
        </w:trPr>
        <w:tc>
          <w:tcPr>
            <w:tcW w:w="1702" w:type="dxa"/>
            <w:tcBorders>
              <w:top w:val="single" w:sz="4" w:space="0" w:color="auto"/>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Математический</w:t>
            </w:r>
          </w:p>
        </w:tc>
        <w:tc>
          <w:tcPr>
            <w:tcW w:w="1620"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10.03.01</w:t>
            </w:r>
          </w:p>
        </w:tc>
        <w:tc>
          <w:tcPr>
            <w:tcW w:w="2631" w:type="dxa"/>
            <w:tcBorders>
              <w:top w:val="single" w:sz="4" w:space="0" w:color="auto"/>
              <w:left w:val="nil"/>
              <w:bottom w:val="single" w:sz="4" w:space="0" w:color="000000"/>
              <w:right w:val="single" w:sz="4" w:space="0" w:color="000000"/>
            </w:tcBorders>
            <w:shd w:val="clear" w:color="000000" w:fill="FFFFFF"/>
            <w:vAlign w:val="center"/>
          </w:tcPr>
          <w:p w:rsidR="00A2193E" w:rsidRPr="006F5F97" w:rsidRDefault="00A2193E" w:rsidP="002877E8">
            <w:pPr>
              <w:jc w:val="center"/>
              <w:rPr>
                <w:color w:val="000000"/>
                <w:sz w:val="20"/>
                <w:szCs w:val="20"/>
              </w:rPr>
            </w:pPr>
            <w:r w:rsidRPr="006F5F97">
              <w:rPr>
                <w:color w:val="000000"/>
                <w:sz w:val="20"/>
                <w:szCs w:val="20"/>
              </w:rPr>
              <w:t>Информационная безопасность</w:t>
            </w:r>
          </w:p>
        </w:tc>
        <w:tc>
          <w:tcPr>
            <w:tcW w:w="3023"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Безопасность компьютерных систем (в сфере информационных технологий)</w:t>
            </w:r>
          </w:p>
        </w:tc>
        <w:tc>
          <w:tcPr>
            <w:tcW w:w="1800"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single" w:sz="4" w:space="0" w:color="auto"/>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 xml:space="preserve">Психологии </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37.03.01</w:t>
            </w:r>
          </w:p>
        </w:tc>
        <w:tc>
          <w:tcPr>
            <w:tcW w:w="2631"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Психология</w:t>
            </w:r>
          </w:p>
        </w:tc>
        <w:tc>
          <w:tcPr>
            <w:tcW w:w="3023"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Психология</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Физический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03.03.02</w:t>
            </w:r>
          </w:p>
          <w:p w:rsidR="00A2193E" w:rsidRPr="006F5F97" w:rsidRDefault="00A2193E" w:rsidP="002877E8">
            <w:pPr>
              <w:jc w:val="center"/>
              <w:rPr>
                <w:color w:val="000000"/>
                <w:sz w:val="20"/>
                <w:szCs w:val="20"/>
              </w:rPr>
            </w:pPr>
            <w:r w:rsidRPr="006F5F97">
              <w:rPr>
                <w:color w:val="000000"/>
                <w:sz w:val="20"/>
                <w:szCs w:val="20"/>
              </w:rPr>
              <w:t>03.03.03</w:t>
            </w:r>
          </w:p>
        </w:tc>
        <w:tc>
          <w:tcPr>
            <w:tcW w:w="2631"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Физика;</w:t>
            </w:r>
          </w:p>
          <w:p w:rsidR="00A2193E" w:rsidRPr="006F5F97" w:rsidRDefault="00A2193E" w:rsidP="002877E8">
            <w:pPr>
              <w:jc w:val="center"/>
              <w:rPr>
                <w:color w:val="000000"/>
                <w:sz w:val="20"/>
                <w:szCs w:val="20"/>
              </w:rPr>
            </w:pPr>
            <w:r w:rsidRPr="006F5F97">
              <w:rPr>
                <w:color w:val="000000"/>
                <w:sz w:val="20"/>
                <w:szCs w:val="20"/>
              </w:rPr>
              <w:t xml:space="preserve">Радиофизика </w:t>
            </w:r>
          </w:p>
        </w:tc>
        <w:tc>
          <w:tcPr>
            <w:tcW w:w="3023"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Физика и компьютерные технологии;</w:t>
            </w:r>
          </w:p>
          <w:p w:rsidR="00A2193E" w:rsidRPr="006F5F97" w:rsidRDefault="00A2193E" w:rsidP="002877E8">
            <w:pPr>
              <w:jc w:val="center"/>
              <w:rPr>
                <w:color w:val="000000"/>
                <w:sz w:val="20"/>
                <w:szCs w:val="20"/>
              </w:rPr>
            </w:pPr>
            <w:r w:rsidRPr="006F5F97">
              <w:rPr>
                <w:color w:val="000000"/>
                <w:sz w:val="20"/>
                <w:szCs w:val="20"/>
              </w:rPr>
              <w:t>Физика в образовательной деятельности;</w:t>
            </w:r>
          </w:p>
          <w:p w:rsidR="00A2193E" w:rsidRPr="006F5F97" w:rsidRDefault="00A2193E" w:rsidP="002877E8">
            <w:pPr>
              <w:jc w:val="center"/>
              <w:rPr>
                <w:color w:val="000000"/>
                <w:sz w:val="20"/>
                <w:szCs w:val="20"/>
              </w:rPr>
            </w:pPr>
            <w:r w:rsidRPr="006F5F97">
              <w:rPr>
                <w:color w:val="000000"/>
                <w:sz w:val="20"/>
                <w:szCs w:val="20"/>
              </w:rPr>
              <w:t>Технологии беспроводной связи</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558"/>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lastRenderedPageBreak/>
              <w:t>Физический</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11.03.01</w:t>
            </w:r>
          </w:p>
          <w:p w:rsidR="00A2193E" w:rsidRPr="006F5F97" w:rsidRDefault="00A2193E" w:rsidP="002877E8">
            <w:pPr>
              <w:jc w:val="center"/>
              <w:rPr>
                <w:color w:val="000000"/>
                <w:sz w:val="20"/>
                <w:szCs w:val="20"/>
              </w:rPr>
            </w:pPr>
            <w:r w:rsidRPr="006F5F97">
              <w:rPr>
                <w:color w:val="000000"/>
                <w:sz w:val="20"/>
                <w:szCs w:val="20"/>
              </w:rPr>
              <w:t>11.03.02</w:t>
            </w:r>
          </w:p>
          <w:p w:rsidR="00A2193E" w:rsidRPr="006F5F97" w:rsidRDefault="00A2193E" w:rsidP="002877E8">
            <w:pPr>
              <w:jc w:val="center"/>
              <w:rPr>
                <w:color w:val="000000"/>
                <w:sz w:val="20"/>
                <w:szCs w:val="20"/>
              </w:rPr>
            </w:pPr>
            <w:r w:rsidRPr="006F5F97">
              <w:rPr>
                <w:color w:val="000000"/>
                <w:sz w:val="20"/>
                <w:szCs w:val="20"/>
              </w:rPr>
              <w:t>11.03.04</w:t>
            </w:r>
          </w:p>
        </w:tc>
        <w:tc>
          <w:tcPr>
            <w:tcW w:w="2631"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Радиотехника;</w:t>
            </w:r>
          </w:p>
          <w:p w:rsidR="00A2193E" w:rsidRPr="006F5F97" w:rsidRDefault="00A2193E" w:rsidP="002877E8">
            <w:pPr>
              <w:jc w:val="center"/>
              <w:rPr>
                <w:color w:val="000000"/>
                <w:sz w:val="20"/>
                <w:szCs w:val="20"/>
              </w:rPr>
            </w:pPr>
            <w:r w:rsidRPr="006F5F97">
              <w:rPr>
                <w:color w:val="000000"/>
                <w:sz w:val="20"/>
                <w:szCs w:val="20"/>
              </w:rPr>
              <w:t>Инфокоммуникационные технологии и системы связи;</w:t>
            </w:r>
          </w:p>
          <w:p w:rsidR="00A2193E" w:rsidRPr="006F5F97" w:rsidRDefault="00A2193E" w:rsidP="002877E8">
            <w:pPr>
              <w:jc w:val="center"/>
              <w:rPr>
                <w:color w:val="000000"/>
                <w:sz w:val="20"/>
                <w:szCs w:val="20"/>
              </w:rPr>
            </w:pPr>
            <w:r w:rsidRPr="006F5F97">
              <w:rPr>
                <w:color w:val="000000"/>
                <w:sz w:val="20"/>
                <w:szCs w:val="20"/>
              </w:rPr>
              <w:t>Электроника и наноэлектроника</w:t>
            </w:r>
          </w:p>
        </w:tc>
        <w:tc>
          <w:tcPr>
            <w:tcW w:w="3023"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Радиотехника;</w:t>
            </w:r>
          </w:p>
          <w:p w:rsidR="00A2193E" w:rsidRPr="006F5F97" w:rsidRDefault="00A2193E" w:rsidP="002877E8">
            <w:pPr>
              <w:jc w:val="center"/>
              <w:rPr>
                <w:color w:val="000000"/>
                <w:sz w:val="20"/>
                <w:szCs w:val="20"/>
              </w:rPr>
            </w:pPr>
            <w:r w:rsidRPr="006F5F97">
              <w:rPr>
                <w:color w:val="000000"/>
                <w:sz w:val="20"/>
                <w:szCs w:val="20"/>
              </w:rPr>
              <w:t>Искусственный интеллект и инфокоммуникации;</w:t>
            </w:r>
          </w:p>
          <w:p w:rsidR="00A2193E" w:rsidRPr="006F5F97" w:rsidRDefault="00917FDA" w:rsidP="002877E8">
            <w:pPr>
              <w:jc w:val="center"/>
              <w:rPr>
                <w:color w:val="000000"/>
                <w:sz w:val="20"/>
                <w:szCs w:val="20"/>
              </w:rPr>
            </w:pPr>
            <w:r w:rsidRPr="00F0745C">
              <w:rPr>
                <w:color w:val="000000"/>
                <w:sz w:val="20"/>
                <w:szCs w:val="20"/>
              </w:rPr>
              <w:t>Инновационные материалы и технологии электроники и наноэлектроники</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765"/>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Филологии и коммуникации</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45.03.01</w:t>
            </w:r>
          </w:p>
        </w:tc>
        <w:tc>
          <w:tcPr>
            <w:tcW w:w="2631"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Филология</w:t>
            </w:r>
          </w:p>
        </w:tc>
        <w:tc>
          <w:tcPr>
            <w:tcW w:w="3023"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Прикладная филология (русский язык)</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Литература</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2193E" w:rsidRPr="006F5F97" w:rsidTr="002877E8">
        <w:trPr>
          <w:trHeight w:val="1003"/>
        </w:trPr>
        <w:tc>
          <w:tcPr>
            <w:tcW w:w="1702" w:type="dxa"/>
            <w:tcBorders>
              <w:top w:val="nil"/>
              <w:left w:val="single" w:sz="4" w:space="0" w:color="000000"/>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Институт иностранных языков</w:t>
            </w:r>
          </w:p>
        </w:tc>
        <w:tc>
          <w:tcPr>
            <w:tcW w:w="162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45.03.01</w:t>
            </w:r>
          </w:p>
        </w:tc>
        <w:tc>
          <w:tcPr>
            <w:tcW w:w="2631"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Филология</w:t>
            </w:r>
          </w:p>
        </w:tc>
        <w:tc>
          <w:tcPr>
            <w:tcW w:w="3023"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sz w:val="20"/>
                <w:szCs w:val="20"/>
              </w:rPr>
            </w:pPr>
            <w:r w:rsidRPr="006F5F97">
              <w:rPr>
                <w:sz w:val="20"/>
                <w:szCs w:val="20"/>
              </w:rPr>
              <w:t>Зарубежная филология (английский язык и литература)</w:t>
            </w:r>
          </w:p>
        </w:tc>
        <w:tc>
          <w:tcPr>
            <w:tcW w:w="180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Английский язык</w:t>
            </w:r>
          </w:p>
        </w:tc>
        <w:tc>
          <w:tcPr>
            <w:tcW w:w="1980" w:type="dxa"/>
            <w:tcBorders>
              <w:top w:val="nil"/>
              <w:left w:val="nil"/>
              <w:bottom w:val="single" w:sz="4" w:space="0" w:color="000000"/>
              <w:right w:val="single" w:sz="4" w:space="0" w:color="000000"/>
            </w:tcBorders>
            <w:shd w:val="clear" w:color="auto" w:fill="auto"/>
            <w:vAlign w:val="center"/>
          </w:tcPr>
          <w:p w:rsidR="00A2193E" w:rsidRPr="006F5F97" w:rsidRDefault="00A2193E" w:rsidP="002877E8">
            <w:pPr>
              <w:jc w:val="center"/>
              <w:rPr>
                <w:color w:val="000000"/>
                <w:sz w:val="20"/>
                <w:szCs w:val="20"/>
              </w:rPr>
            </w:pPr>
            <w:r w:rsidRPr="006F5F97">
              <w:rPr>
                <w:color w:val="000000"/>
                <w:sz w:val="20"/>
                <w:szCs w:val="20"/>
              </w:rPr>
              <w:t>Русский язык</w:t>
            </w:r>
          </w:p>
        </w:tc>
      </w:tr>
      <w:tr w:rsidR="00A01235" w:rsidRPr="006F5F97" w:rsidTr="002877E8">
        <w:trPr>
          <w:trHeight w:val="1003"/>
        </w:trPr>
        <w:tc>
          <w:tcPr>
            <w:tcW w:w="1702" w:type="dxa"/>
            <w:tcBorders>
              <w:top w:val="nil"/>
              <w:left w:val="single" w:sz="4" w:space="0" w:color="000000"/>
              <w:bottom w:val="single" w:sz="4" w:space="0" w:color="000000"/>
              <w:right w:val="single" w:sz="4" w:space="0" w:color="000000"/>
            </w:tcBorders>
            <w:shd w:val="clear" w:color="auto" w:fill="auto"/>
            <w:vAlign w:val="center"/>
          </w:tcPr>
          <w:p w:rsidR="00A01235" w:rsidRPr="00DD5557" w:rsidRDefault="00A01235" w:rsidP="00A01235">
            <w:pPr>
              <w:jc w:val="center"/>
              <w:rPr>
                <w:color w:val="000000"/>
                <w:sz w:val="20"/>
                <w:szCs w:val="20"/>
              </w:rPr>
            </w:pPr>
            <w:r w:rsidRPr="00DD5557">
              <w:rPr>
                <w:color w:val="000000"/>
                <w:sz w:val="20"/>
                <w:szCs w:val="20"/>
              </w:rPr>
              <w:t>Институт иностранных языков</w:t>
            </w:r>
          </w:p>
        </w:tc>
        <w:tc>
          <w:tcPr>
            <w:tcW w:w="1620" w:type="dxa"/>
            <w:tcBorders>
              <w:top w:val="nil"/>
              <w:left w:val="nil"/>
              <w:bottom w:val="single" w:sz="4" w:space="0" w:color="000000"/>
              <w:right w:val="single" w:sz="4" w:space="0" w:color="000000"/>
            </w:tcBorders>
            <w:shd w:val="clear" w:color="auto" w:fill="auto"/>
            <w:vAlign w:val="center"/>
          </w:tcPr>
          <w:p w:rsidR="00A01235" w:rsidRPr="00DD5557" w:rsidRDefault="00A01235" w:rsidP="00A01235">
            <w:pPr>
              <w:jc w:val="center"/>
              <w:rPr>
                <w:color w:val="000000"/>
                <w:sz w:val="20"/>
                <w:szCs w:val="20"/>
              </w:rPr>
            </w:pPr>
            <w:r w:rsidRPr="00DD5557">
              <w:rPr>
                <w:color w:val="000000"/>
                <w:sz w:val="20"/>
                <w:szCs w:val="20"/>
              </w:rPr>
              <w:t>45.03.02</w:t>
            </w:r>
          </w:p>
        </w:tc>
        <w:tc>
          <w:tcPr>
            <w:tcW w:w="2631" w:type="dxa"/>
            <w:tcBorders>
              <w:top w:val="nil"/>
              <w:left w:val="nil"/>
              <w:bottom w:val="single" w:sz="4" w:space="0" w:color="000000"/>
              <w:right w:val="single" w:sz="4" w:space="0" w:color="000000"/>
            </w:tcBorders>
            <w:shd w:val="clear" w:color="auto" w:fill="auto"/>
            <w:vAlign w:val="center"/>
          </w:tcPr>
          <w:p w:rsidR="00A01235" w:rsidRPr="00DD5557" w:rsidRDefault="00A01235" w:rsidP="00A01235">
            <w:pPr>
              <w:jc w:val="center"/>
              <w:rPr>
                <w:color w:val="000000"/>
                <w:sz w:val="20"/>
                <w:szCs w:val="20"/>
              </w:rPr>
            </w:pPr>
            <w:r w:rsidRPr="00DD5557">
              <w:rPr>
                <w:color w:val="000000"/>
                <w:sz w:val="20"/>
                <w:szCs w:val="20"/>
              </w:rPr>
              <w:t>Лингвистика</w:t>
            </w:r>
          </w:p>
        </w:tc>
        <w:tc>
          <w:tcPr>
            <w:tcW w:w="3023" w:type="dxa"/>
            <w:tcBorders>
              <w:top w:val="nil"/>
              <w:left w:val="nil"/>
              <w:bottom w:val="single" w:sz="4" w:space="0" w:color="000000"/>
              <w:right w:val="single" w:sz="4" w:space="0" w:color="000000"/>
            </w:tcBorders>
            <w:shd w:val="clear" w:color="auto" w:fill="auto"/>
            <w:vAlign w:val="center"/>
          </w:tcPr>
          <w:p w:rsidR="00A01235" w:rsidRPr="00DD5557" w:rsidRDefault="00A01235" w:rsidP="00A01235">
            <w:pPr>
              <w:jc w:val="center"/>
              <w:rPr>
                <w:sz w:val="20"/>
                <w:szCs w:val="20"/>
              </w:rPr>
            </w:pPr>
            <w:r w:rsidRPr="00DD5557">
              <w:rPr>
                <w:sz w:val="20"/>
                <w:szCs w:val="20"/>
              </w:rPr>
              <w:t>Перевод и межкультурная коммуникация</w:t>
            </w:r>
          </w:p>
        </w:tc>
        <w:tc>
          <w:tcPr>
            <w:tcW w:w="1800" w:type="dxa"/>
            <w:tcBorders>
              <w:top w:val="nil"/>
              <w:left w:val="nil"/>
              <w:bottom w:val="single" w:sz="4" w:space="0" w:color="000000"/>
              <w:right w:val="single" w:sz="4" w:space="0" w:color="000000"/>
            </w:tcBorders>
            <w:shd w:val="clear" w:color="auto" w:fill="auto"/>
            <w:vAlign w:val="center"/>
          </w:tcPr>
          <w:p w:rsidR="00A01235" w:rsidRPr="00DD5557" w:rsidRDefault="00A01235" w:rsidP="00A01235">
            <w:pPr>
              <w:jc w:val="center"/>
              <w:rPr>
                <w:color w:val="000000"/>
                <w:sz w:val="20"/>
                <w:szCs w:val="20"/>
              </w:rPr>
            </w:pPr>
            <w:r w:rsidRPr="00DD555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01235" w:rsidRPr="00DD5557" w:rsidRDefault="00A01235" w:rsidP="00A01235">
            <w:pPr>
              <w:jc w:val="center"/>
              <w:rPr>
                <w:color w:val="000000"/>
                <w:sz w:val="20"/>
                <w:szCs w:val="20"/>
              </w:rPr>
            </w:pPr>
            <w:r w:rsidRPr="00DD5557">
              <w:rPr>
                <w:color w:val="000000"/>
                <w:sz w:val="20"/>
                <w:szCs w:val="20"/>
              </w:rPr>
              <w:t>Английский язык</w:t>
            </w:r>
          </w:p>
        </w:tc>
        <w:tc>
          <w:tcPr>
            <w:tcW w:w="1980" w:type="dxa"/>
            <w:tcBorders>
              <w:top w:val="nil"/>
              <w:left w:val="nil"/>
              <w:bottom w:val="single" w:sz="4" w:space="0" w:color="000000"/>
              <w:right w:val="single" w:sz="4" w:space="0" w:color="000000"/>
            </w:tcBorders>
            <w:shd w:val="clear" w:color="auto" w:fill="auto"/>
            <w:vAlign w:val="center"/>
          </w:tcPr>
          <w:p w:rsidR="00A01235" w:rsidRPr="00DD5557" w:rsidRDefault="00A01235" w:rsidP="00A01235">
            <w:pPr>
              <w:jc w:val="center"/>
              <w:rPr>
                <w:color w:val="000000"/>
                <w:sz w:val="20"/>
                <w:szCs w:val="20"/>
              </w:rPr>
            </w:pPr>
            <w:r w:rsidRPr="00DD5557">
              <w:rPr>
                <w:color w:val="000000"/>
                <w:sz w:val="20"/>
                <w:szCs w:val="20"/>
              </w:rPr>
              <w:t>Русский язык</w:t>
            </w:r>
          </w:p>
        </w:tc>
      </w:tr>
      <w:tr w:rsidR="00A01235" w:rsidRPr="006F5F97" w:rsidTr="002877E8">
        <w:trPr>
          <w:trHeight w:val="608"/>
        </w:trPr>
        <w:tc>
          <w:tcPr>
            <w:tcW w:w="1702" w:type="dxa"/>
            <w:tcBorders>
              <w:top w:val="nil"/>
              <w:left w:val="single" w:sz="4" w:space="0" w:color="000000"/>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39.03.03</w:t>
            </w:r>
          </w:p>
        </w:tc>
        <w:tc>
          <w:tcPr>
            <w:tcW w:w="2631"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Организация работы с молодежью</w:t>
            </w:r>
          </w:p>
        </w:tc>
        <w:tc>
          <w:tcPr>
            <w:tcW w:w="3023"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sz w:val="20"/>
                <w:szCs w:val="20"/>
              </w:rPr>
            </w:pPr>
            <w:r w:rsidRPr="006F5F97">
              <w:rPr>
                <w:sz w:val="20"/>
                <w:szCs w:val="20"/>
              </w:rPr>
              <w:t>Управление молодежными проектами</w:t>
            </w:r>
          </w:p>
        </w:tc>
        <w:tc>
          <w:tcPr>
            <w:tcW w:w="180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r w:rsidRPr="006F5F97">
              <w:rPr>
                <w:color w:val="000000"/>
                <w:sz w:val="20"/>
                <w:szCs w:val="20"/>
              </w:rPr>
              <w:t>Обществознание</w:t>
            </w:r>
          </w:p>
        </w:tc>
        <w:tc>
          <w:tcPr>
            <w:tcW w:w="198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Русский язык</w:t>
            </w:r>
          </w:p>
        </w:tc>
      </w:tr>
      <w:tr w:rsidR="00A01235" w:rsidRPr="006F5F97" w:rsidTr="002877E8">
        <w:trPr>
          <w:trHeight w:val="429"/>
        </w:trPr>
        <w:tc>
          <w:tcPr>
            <w:tcW w:w="1702" w:type="dxa"/>
            <w:tcBorders>
              <w:top w:val="nil"/>
              <w:left w:val="single" w:sz="4" w:space="0" w:color="000000"/>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41.03.04</w:t>
            </w:r>
          </w:p>
        </w:tc>
        <w:tc>
          <w:tcPr>
            <w:tcW w:w="2631"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Политология</w:t>
            </w:r>
          </w:p>
        </w:tc>
        <w:tc>
          <w:tcPr>
            <w:tcW w:w="3023"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Политический менеджмент</w:t>
            </w:r>
          </w:p>
        </w:tc>
        <w:tc>
          <w:tcPr>
            <w:tcW w:w="180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r w:rsidRPr="006F5F97">
              <w:rPr>
                <w:color w:val="000000"/>
                <w:sz w:val="20"/>
                <w:szCs w:val="20"/>
              </w:rPr>
              <w:t>Обществознание</w:t>
            </w:r>
          </w:p>
        </w:tc>
        <w:tc>
          <w:tcPr>
            <w:tcW w:w="198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Русский язык</w:t>
            </w:r>
          </w:p>
        </w:tc>
      </w:tr>
      <w:tr w:rsidR="00A01235" w:rsidRPr="006F5F97" w:rsidTr="002877E8">
        <w:trPr>
          <w:trHeight w:val="429"/>
        </w:trPr>
        <w:tc>
          <w:tcPr>
            <w:tcW w:w="1702" w:type="dxa"/>
            <w:tcBorders>
              <w:top w:val="nil"/>
              <w:left w:val="single" w:sz="4" w:space="0" w:color="000000"/>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41.03.06</w:t>
            </w:r>
          </w:p>
        </w:tc>
        <w:tc>
          <w:tcPr>
            <w:tcW w:w="2631"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Публичная политика и социальные науки</w:t>
            </w:r>
          </w:p>
        </w:tc>
        <w:tc>
          <w:tcPr>
            <w:tcW w:w="3023"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Управление публичной политикой</w:t>
            </w:r>
          </w:p>
        </w:tc>
        <w:tc>
          <w:tcPr>
            <w:tcW w:w="180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r w:rsidRPr="006F5F97">
              <w:rPr>
                <w:color w:val="000000"/>
                <w:sz w:val="20"/>
                <w:szCs w:val="20"/>
              </w:rPr>
              <w:t>Обществознание</w:t>
            </w:r>
          </w:p>
        </w:tc>
        <w:tc>
          <w:tcPr>
            <w:tcW w:w="198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Русский язык</w:t>
            </w:r>
          </w:p>
        </w:tc>
      </w:tr>
      <w:tr w:rsidR="00A01235" w:rsidRPr="006F5F97" w:rsidTr="002877E8">
        <w:trPr>
          <w:trHeight w:val="423"/>
        </w:trPr>
        <w:tc>
          <w:tcPr>
            <w:tcW w:w="1702" w:type="dxa"/>
            <w:tcBorders>
              <w:top w:val="nil"/>
              <w:left w:val="single" w:sz="4" w:space="0" w:color="000000"/>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39.03.02</w:t>
            </w:r>
          </w:p>
        </w:tc>
        <w:tc>
          <w:tcPr>
            <w:tcW w:w="2631"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Социальная работа</w:t>
            </w:r>
          </w:p>
        </w:tc>
        <w:tc>
          <w:tcPr>
            <w:tcW w:w="3023"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Технологии социальной работы</w:t>
            </w:r>
          </w:p>
        </w:tc>
        <w:tc>
          <w:tcPr>
            <w:tcW w:w="180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r w:rsidRPr="006F5F97">
              <w:rPr>
                <w:color w:val="000000"/>
                <w:sz w:val="20"/>
                <w:szCs w:val="20"/>
              </w:rPr>
              <w:t>Обществознание</w:t>
            </w:r>
          </w:p>
        </w:tc>
        <w:tc>
          <w:tcPr>
            <w:tcW w:w="198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Русский язык</w:t>
            </w:r>
          </w:p>
        </w:tc>
      </w:tr>
      <w:tr w:rsidR="00A01235" w:rsidRPr="006F5F97" w:rsidTr="002877E8">
        <w:trPr>
          <w:trHeight w:val="765"/>
        </w:trPr>
        <w:tc>
          <w:tcPr>
            <w:tcW w:w="1702" w:type="dxa"/>
            <w:tcBorders>
              <w:top w:val="nil"/>
              <w:left w:val="single" w:sz="4" w:space="0" w:color="000000"/>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ФСПН</w:t>
            </w:r>
          </w:p>
        </w:tc>
        <w:tc>
          <w:tcPr>
            <w:tcW w:w="162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39.03.01</w:t>
            </w:r>
          </w:p>
        </w:tc>
        <w:tc>
          <w:tcPr>
            <w:tcW w:w="2631"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Социология</w:t>
            </w:r>
          </w:p>
        </w:tc>
        <w:tc>
          <w:tcPr>
            <w:tcW w:w="3023" w:type="dxa"/>
            <w:tcBorders>
              <w:top w:val="nil"/>
              <w:left w:val="nil"/>
              <w:bottom w:val="single" w:sz="4" w:space="0" w:color="000000"/>
              <w:right w:val="single" w:sz="4" w:space="0" w:color="000000"/>
            </w:tcBorders>
            <w:shd w:val="clear" w:color="auto" w:fill="auto"/>
            <w:vAlign w:val="bottom"/>
          </w:tcPr>
          <w:p w:rsidR="00A01235" w:rsidRPr="006F5F97" w:rsidRDefault="00A01235" w:rsidP="00A01235">
            <w:pPr>
              <w:jc w:val="center"/>
              <w:rPr>
                <w:color w:val="000000"/>
                <w:sz w:val="20"/>
                <w:szCs w:val="20"/>
              </w:rPr>
            </w:pPr>
            <w:r w:rsidRPr="006F5F97">
              <w:rPr>
                <w:color w:val="000000"/>
                <w:sz w:val="20"/>
                <w:szCs w:val="20"/>
              </w:rPr>
              <w:t>Организация и проведение социологических и маркетинговых исследований</w:t>
            </w:r>
          </w:p>
        </w:tc>
        <w:tc>
          <w:tcPr>
            <w:tcW w:w="180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Русский язык</w:t>
            </w:r>
          </w:p>
        </w:tc>
      </w:tr>
      <w:tr w:rsidR="00A01235"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Экономический</w:t>
            </w:r>
          </w:p>
        </w:tc>
        <w:tc>
          <w:tcPr>
            <w:tcW w:w="162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38.03.02</w:t>
            </w:r>
          </w:p>
        </w:tc>
        <w:tc>
          <w:tcPr>
            <w:tcW w:w="2631"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Менеджмент</w:t>
            </w:r>
          </w:p>
        </w:tc>
        <w:tc>
          <w:tcPr>
            <w:tcW w:w="3023"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Управление проектами</w:t>
            </w:r>
          </w:p>
        </w:tc>
        <w:tc>
          <w:tcPr>
            <w:tcW w:w="180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Русский язык</w:t>
            </w:r>
          </w:p>
        </w:tc>
      </w:tr>
      <w:tr w:rsidR="00A01235" w:rsidRPr="006F5F97" w:rsidTr="002877E8">
        <w:trPr>
          <w:trHeight w:val="510"/>
        </w:trPr>
        <w:tc>
          <w:tcPr>
            <w:tcW w:w="1702" w:type="dxa"/>
            <w:tcBorders>
              <w:top w:val="nil"/>
              <w:left w:val="single" w:sz="4" w:space="0" w:color="000000"/>
              <w:bottom w:val="single" w:sz="4" w:space="0" w:color="000000"/>
              <w:right w:val="single" w:sz="4" w:space="0" w:color="000000"/>
            </w:tcBorders>
            <w:shd w:val="clear" w:color="auto" w:fill="auto"/>
            <w:vAlign w:val="center"/>
          </w:tcPr>
          <w:p w:rsidR="00A01235" w:rsidRPr="006F5F97" w:rsidRDefault="00A01235" w:rsidP="00A01235">
            <w:pPr>
              <w:jc w:val="center"/>
              <w:rPr>
                <w:sz w:val="20"/>
                <w:szCs w:val="20"/>
              </w:rPr>
            </w:pPr>
            <w:r w:rsidRPr="006F5F97">
              <w:rPr>
                <w:sz w:val="20"/>
                <w:szCs w:val="20"/>
              </w:rPr>
              <w:lastRenderedPageBreak/>
              <w:t>Экономический</w:t>
            </w:r>
          </w:p>
        </w:tc>
        <w:tc>
          <w:tcPr>
            <w:tcW w:w="162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sz w:val="20"/>
                <w:szCs w:val="20"/>
              </w:rPr>
            </w:pPr>
            <w:r w:rsidRPr="006F5F97">
              <w:rPr>
                <w:sz w:val="20"/>
                <w:szCs w:val="20"/>
              </w:rPr>
              <w:t>38.03.02</w:t>
            </w:r>
          </w:p>
        </w:tc>
        <w:tc>
          <w:tcPr>
            <w:tcW w:w="2631"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sz w:val="20"/>
                <w:szCs w:val="20"/>
              </w:rPr>
            </w:pPr>
            <w:r w:rsidRPr="006F5F97">
              <w:rPr>
                <w:sz w:val="20"/>
                <w:szCs w:val="20"/>
              </w:rPr>
              <w:t>Менеджмент</w:t>
            </w:r>
          </w:p>
        </w:tc>
        <w:tc>
          <w:tcPr>
            <w:tcW w:w="3023"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sz w:val="20"/>
                <w:szCs w:val="20"/>
              </w:rPr>
            </w:pPr>
            <w:r w:rsidRPr="006F5F97">
              <w:rPr>
                <w:sz w:val="20"/>
                <w:szCs w:val="20"/>
              </w:rPr>
              <w:t>Менеджмент в инновационном  и социальном предпринимательстве</w:t>
            </w:r>
          </w:p>
        </w:tc>
        <w:tc>
          <w:tcPr>
            <w:tcW w:w="180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sz w:val="20"/>
                <w:szCs w:val="20"/>
              </w:rPr>
            </w:pPr>
            <w:r w:rsidRPr="006F5F97">
              <w:rPr>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sz w:val="20"/>
                <w:szCs w:val="20"/>
              </w:rPr>
            </w:pPr>
            <w:r w:rsidRPr="006F5F97">
              <w:rPr>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sz w:val="20"/>
                <w:szCs w:val="20"/>
              </w:rPr>
            </w:pPr>
            <w:r w:rsidRPr="006F5F97">
              <w:rPr>
                <w:sz w:val="20"/>
                <w:szCs w:val="20"/>
              </w:rPr>
              <w:t>Русский язык</w:t>
            </w:r>
          </w:p>
        </w:tc>
      </w:tr>
      <w:tr w:rsidR="00A01235" w:rsidRPr="006F5F97" w:rsidTr="002877E8">
        <w:trPr>
          <w:trHeight w:val="591"/>
        </w:trPr>
        <w:tc>
          <w:tcPr>
            <w:tcW w:w="1702" w:type="dxa"/>
            <w:tcBorders>
              <w:top w:val="nil"/>
              <w:left w:val="single" w:sz="4" w:space="0" w:color="000000"/>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Экономический</w:t>
            </w:r>
          </w:p>
        </w:tc>
        <w:tc>
          <w:tcPr>
            <w:tcW w:w="162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38.03.01</w:t>
            </w:r>
          </w:p>
        </w:tc>
        <w:tc>
          <w:tcPr>
            <w:tcW w:w="2631"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Экономика</w:t>
            </w:r>
          </w:p>
        </w:tc>
        <w:tc>
          <w:tcPr>
            <w:tcW w:w="3023"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Финансовый и управленческий учёт, анализ и аудит</w:t>
            </w:r>
          </w:p>
        </w:tc>
        <w:tc>
          <w:tcPr>
            <w:tcW w:w="180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Русский язык</w:t>
            </w:r>
          </w:p>
        </w:tc>
      </w:tr>
      <w:tr w:rsidR="00A01235" w:rsidRPr="006F5F97" w:rsidTr="002877E8">
        <w:trPr>
          <w:trHeight w:val="591"/>
        </w:trPr>
        <w:tc>
          <w:tcPr>
            <w:tcW w:w="1702" w:type="dxa"/>
            <w:tcBorders>
              <w:top w:val="nil"/>
              <w:left w:val="single" w:sz="4" w:space="0" w:color="000000"/>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Экономический</w:t>
            </w:r>
          </w:p>
        </w:tc>
        <w:tc>
          <w:tcPr>
            <w:tcW w:w="162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38.03.01</w:t>
            </w:r>
          </w:p>
        </w:tc>
        <w:tc>
          <w:tcPr>
            <w:tcW w:w="2631"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Экономика</w:t>
            </w:r>
          </w:p>
        </w:tc>
        <w:tc>
          <w:tcPr>
            <w:tcW w:w="3023"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Мировая экономика и международный бизнес</w:t>
            </w:r>
          </w:p>
        </w:tc>
        <w:tc>
          <w:tcPr>
            <w:tcW w:w="180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Русский язык</w:t>
            </w:r>
          </w:p>
        </w:tc>
      </w:tr>
      <w:tr w:rsidR="00A01235" w:rsidRPr="006F5F97" w:rsidTr="002877E8">
        <w:trPr>
          <w:trHeight w:val="591"/>
        </w:trPr>
        <w:tc>
          <w:tcPr>
            <w:tcW w:w="1702" w:type="dxa"/>
            <w:tcBorders>
              <w:top w:val="nil"/>
              <w:left w:val="single" w:sz="4" w:space="0" w:color="000000"/>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Экономический</w:t>
            </w:r>
          </w:p>
        </w:tc>
        <w:tc>
          <w:tcPr>
            <w:tcW w:w="162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38.03.01</w:t>
            </w:r>
          </w:p>
        </w:tc>
        <w:tc>
          <w:tcPr>
            <w:tcW w:w="2631"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Экономика</w:t>
            </w:r>
          </w:p>
        </w:tc>
        <w:tc>
          <w:tcPr>
            <w:tcW w:w="3023"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Финансы и кредит</w:t>
            </w:r>
          </w:p>
        </w:tc>
        <w:tc>
          <w:tcPr>
            <w:tcW w:w="180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Русский язык</w:t>
            </w:r>
          </w:p>
        </w:tc>
      </w:tr>
      <w:tr w:rsidR="00A01235" w:rsidRPr="006F5F97" w:rsidTr="002877E8">
        <w:trPr>
          <w:trHeight w:val="760"/>
        </w:trPr>
        <w:tc>
          <w:tcPr>
            <w:tcW w:w="1702" w:type="dxa"/>
            <w:tcBorders>
              <w:top w:val="nil"/>
              <w:left w:val="single" w:sz="4" w:space="0" w:color="000000"/>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Экономический</w:t>
            </w:r>
          </w:p>
        </w:tc>
        <w:tc>
          <w:tcPr>
            <w:tcW w:w="162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38.03.04</w:t>
            </w:r>
          </w:p>
        </w:tc>
        <w:tc>
          <w:tcPr>
            <w:tcW w:w="2631"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Государственное и муниципальное управление</w:t>
            </w:r>
          </w:p>
        </w:tc>
        <w:tc>
          <w:tcPr>
            <w:tcW w:w="3023"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Государственные и муниципальные финансы</w:t>
            </w:r>
          </w:p>
        </w:tc>
        <w:tc>
          <w:tcPr>
            <w:tcW w:w="180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Математика</w:t>
            </w:r>
          </w:p>
        </w:tc>
        <w:tc>
          <w:tcPr>
            <w:tcW w:w="198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Русский язык</w:t>
            </w:r>
          </w:p>
        </w:tc>
      </w:tr>
      <w:tr w:rsidR="00A01235" w:rsidRPr="006F5F97" w:rsidTr="002877E8">
        <w:trPr>
          <w:trHeight w:val="557"/>
        </w:trPr>
        <w:tc>
          <w:tcPr>
            <w:tcW w:w="1702" w:type="dxa"/>
            <w:tcBorders>
              <w:top w:val="nil"/>
              <w:left w:val="single" w:sz="4" w:space="0" w:color="000000"/>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Юридический</w:t>
            </w:r>
          </w:p>
        </w:tc>
        <w:tc>
          <w:tcPr>
            <w:tcW w:w="162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40.03.01</w:t>
            </w:r>
          </w:p>
        </w:tc>
        <w:tc>
          <w:tcPr>
            <w:tcW w:w="2631"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Юриспруденция</w:t>
            </w:r>
          </w:p>
        </w:tc>
        <w:tc>
          <w:tcPr>
            <w:tcW w:w="3023"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Юриспруденция</w:t>
            </w:r>
          </w:p>
        </w:tc>
        <w:tc>
          <w:tcPr>
            <w:tcW w:w="180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Бакалавр</w:t>
            </w:r>
          </w:p>
        </w:tc>
        <w:tc>
          <w:tcPr>
            <w:tcW w:w="1699"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Обществознание</w:t>
            </w:r>
          </w:p>
        </w:tc>
        <w:tc>
          <w:tcPr>
            <w:tcW w:w="1980" w:type="dxa"/>
            <w:tcBorders>
              <w:top w:val="nil"/>
              <w:left w:val="nil"/>
              <w:bottom w:val="single" w:sz="4" w:space="0" w:color="000000"/>
              <w:right w:val="single" w:sz="4" w:space="0" w:color="000000"/>
            </w:tcBorders>
            <w:shd w:val="clear" w:color="auto" w:fill="auto"/>
            <w:vAlign w:val="center"/>
          </w:tcPr>
          <w:p w:rsidR="00A01235" w:rsidRPr="006F5F97" w:rsidRDefault="00A01235" w:rsidP="00A01235">
            <w:pPr>
              <w:jc w:val="center"/>
              <w:rPr>
                <w:color w:val="000000"/>
                <w:sz w:val="20"/>
                <w:szCs w:val="20"/>
              </w:rPr>
            </w:pPr>
            <w:r w:rsidRPr="006F5F97">
              <w:rPr>
                <w:color w:val="000000"/>
                <w:sz w:val="20"/>
                <w:szCs w:val="20"/>
              </w:rPr>
              <w:t>Русский язык</w:t>
            </w:r>
          </w:p>
        </w:tc>
      </w:tr>
    </w:tbl>
    <w:p w:rsidR="009439ED" w:rsidRPr="006F5F97" w:rsidRDefault="009439ED" w:rsidP="009439ED">
      <w:pPr>
        <w:tabs>
          <w:tab w:val="num" w:pos="993"/>
        </w:tabs>
        <w:ind w:firstLine="709"/>
        <w:jc w:val="center"/>
      </w:pPr>
    </w:p>
    <w:p w:rsidR="009439ED" w:rsidRPr="00C13652" w:rsidRDefault="009439ED" w:rsidP="009439ED">
      <w:pPr>
        <w:jc w:val="center"/>
        <w:rPr>
          <w:b/>
          <w:color w:val="000000"/>
        </w:rPr>
      </w:pPr>
      <w:r w:rsidRPr="006F5F97">
        <w:br w:type="page"/>
      </w:r>
      <w:r w:rsidRPr="00C13652">
        <w:rPr>
          <w:b/>
          <w:color w:val="000000"/>
        </w:rPr>
        <w:lastRenderedPageBreak/>
        <w:t xml:space="preserve">Приложение Л </w:t>
      </w:r>
    </w:p>
    <w:p w:rsidR="009439ED" w:rsidRPr="00C13652" w:rsidRDefault="009439ED" w:rsidP="009439ED">
      <w:pPr>
        <w:ind w:left="9781"/>
        <w:jc w:val="right"/>
        <w:rPr>
          <w:sz w:val="20"/>
          <w:szCs w:val="20"/>
        </w:rPr>
      </w:pPr>
      <w:r w:rsidRPr="00C13652">
        <w:rPr>
          <w:color w:val="000000"/>
        </w:rPr>
        <w:t xml:space="preserve">к </w:t>
      </w:r>
      <w:r w:rsidRPr="00C13652">
        <w:rPr>
          <w:sz w:val="20"/>
          <w:szCs w:val="20"/>
        </w:rPr>
        <w:t>ПРАВИЛАМ ПРИЕМА</w:t>
      </w:r>
    </w:p>
    <w:p w:rsidR="009439ED" w:rsidRPr="00C13652" w:rsidRDefault="009439ED" w:rsidP="009439ED">
      <w:pPr>
        <w:ind w:left="9781"/>
        <w:jc w:val="both"/>
        <w:rPr>
          <w:sz w:val="20"/>
          <w:szCs w:val="20"/>
        </w:rPr>
      </w:pPr>
      <w:r w:rsidRPr="00C13652">
        <w:rPr>
          <w:sz w:val="20"/>
          <w:szCs w:val="20"/>
        </w:rPr>
        <w:t xml:space="preserve">на обучение по образовательным программам высшего образования – </w:t>
      </w:r>
      <w:r w:rsidR="00177B81" w:rsidRPr="00C13652">
        <w:rPr>
          <w:sz w:val="20"/>
          <w:szCs w:val="20"/>
        </w:rPr>
        <w:t>программам бакалавриата, программам специалитета, программам магистратуры Ярославского государственного университета им. П.Г. Демидова на 2024 / 2025 учебный год</w:t>
      </w:r>
      <w:r w:rsidRPr="00C13652">
        <w:rPr>
          <w:sz w:val="20"/>
          <w:szCs w:val="20"/>
        </w:rPr>
        <w:t xml:space="preserve"> </w:t>
      </w:r>
    </w:p>
    <w:p w:rsidR="009439ED" w:rsidRPr="00C13652" w:rsidRDefault="009439ED" w:rsidP="009439ED">
      <w:pPr>
        <w:jc w:val="center"/>
        <w:rPr>
          <w:bCs/>
        </w:rPr>
      </w:pPr>
    </w:p>
    <w:p w:rsidR="009439ED" w:rsidRPr="00C13652" w:rsidRDefault="009439ED" w:rsidP="009439ED">
      <w:pPr>
        <w:tabs>
          <w:tab w:val="num" w:pos="993"/>
        </w:tabs>
        <w:ind w:firstLine="709"/>
        <w:jc w:val="center"/>
        <w:rPr>
          <w:b/>
        </w:rPr>
      </w:pPr>
      <w:r w:rsidRPr="00C13652">
        <w:rPr>
          <w:b/>
        </w:rPr>
        <w:t>Перечень вступительных испытаний для поступающих на базе среднего профессионального образования по родственным специальностям</w:t>
      </w:r>
      <w:r w:rsidR="004F5850" w:rsidRPr="00C13652">
        <w:rPr>
          <w:b/>
        </w:rPr>
        <w:t xml:space="preserve"> </w:t>
      </w:r>
    </w:p>
    <w:p w:rsidR="009439ED" w:rsidRPr="00514A5F" w:rsidRDefault="009439ED" w:rsidP="009439ED">
      <w:pPr>
        <w:tabs>
          <w:tab w:val="num" w:pos="993"/>
        </w:tabs>
        <w:ind w:firstLine="709"/>
        <w:jc w:val="center"/>
        <w:rPr>
          <w:b/>
          <w:highlight w:val="yellow"/>
        </w:rPr>
      </w:pPr>
    </w:p>
    <w:tbl>
      <w:tblPr>
        <w:tblW w:w="15343" w:type="dxa"/>
        <w:tblInd w:w="113" w:type="dxa"/>
        <w:tblLayout w:type="fixed"/>
        <w:tblLook w:val="04A0" w:firstRow="1" w:lastRow="0" w:firstColumn="1" w:lastColumn="0" w:noHBand="0" w:noVBand="1"/>
      </w:tblPr>
      <w:tblGrid>
        <w:gridCol w:w="1696"/>
        <w:gridCol w:w="1417"/>
        <w:gridCol w:w="1844"/>
        <w:gridCol w:w="1984"/>
        <w:gridCol w:w="3690"/>
        <w:gridCol w:w="1555"/>
        <w:gridCol w:w="1559"/>
        <w:gridCol w:w="1598"/>
      </w:tblGrid>
      <w:tr w:rsidR="009439ED" w:rsidRPr="00514A5F" w:rsidTr="002877E8">
        <w:trPr>
          <w:trHeight w:val="300"/>
          <w:tblHeader/>
        </w:trPr>
        <w:tc>
          <w:tcPr>
            <w:tcW w:w="1696"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439ED" w:rsidRPr="00C13652" w:rsidRDefault="009439ED" w:rsidP="002877E8">
            <w:pPr>
              <w:jc w:val="center"/>
              <w:rPr>
                <w:b/>
                <w:bCs/>
                <w:sz w:val="20"/>
                <w:szCs w:val="20"/>
              </w:rPr>
            </w:pPr>
            <w:r w:rsidRPr="00C13652">
              <w:rPr>
                <w:b/>
                <w:bCs/>
                <w:sz w:val="20"/>
                <w:szCs w:val="20"/>
              </w:rPr>
              <w:t>Наименование факультета</w:t>
            </w:r>
          </w:p>
        </w:tc>
        <w:tc>
          <w:tcPr>
            <w:tcW w:w="141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439ED" w:rsidRPr="00C13652" w:rsidRDefault="009439ED" w:rsidP="002877E8">
            <w:pPr>
              <w:jc w:val="center"/>
              <w:rPr>
                <w:b/>
                <w:bCs/>
                <w:sz w:val="20"/>
                <w:szCs w:val="20"/>
              </w:rPr>
            </w:pPr>
            <w:r w:rsidRPr="00C13652">
              <w:rPr>
                <w:b/>
                <w:bCs/>
                <w:sz w:val="20"/>
                <w:szCs w:val="20"/>
              </w:rPr>
              <w:t>Код специаль-ности, направления подготовки</w:t>
            </w:r>
          </w:p>
        </w:tc>
        <w:tc>
          <w:tcPr>
            <w:tcW w:w="184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439ED" w:rsidRPr="00C13652" w:rsidRDefault="009439ED" w:rsidP="002877E8">
            <w:pPr>
              <w:jc w:val="center"/>
              <w:rPr>
                <w:b/>
                <w:bCs/>
                <w:sz w:val="20"/>
                <w:szCs w:val="20"/>
              </w:rPr>
            </w:pPr>
            <w:r w:rsidRPr="00C13652">
              <w:rPr>
                <w:b/>
                <w:bCs/>
                <w:sz w:val="20"/>
                <w:szCs w:val="20"/>
              </w:rPr>
              <w:t>Наименование  специальности, направления подготовки</w:t>
            </w:r>
          </w:p>
        </w:tc>
        <w:tc>
          <w:tcPr>
            <w:tcW w:w="198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439ED" w:rsidRPr="00C13652" w:rsidRDefault="009439ED" w:rsidP="002877E8">
            <w:pPr>
              <w:jc w:val="center"/>
              <w:rPr>
                <w:b/>
                <w:bCs/>
                <w:sz w:val="20"/>
                <w:szCs w:val="20"/>
              </w:rPr>
            </w:pPr>
            <w:r w:rsidRPr="00C13652">
              <w:rPr>
                <w:b/>
                <w:bCs/>
                <w:sz w:val="20"/>
                <w:szCs w:val="20"/>
              </w:rPr>
              <w:t>Наименование направленности (профиля)</w:t>
            </w:r>
          </w:p>
        </w:tc>
        <w:tc>
          <w:tcPr>
            <w:tcW w:w="3690" w:type="dxa"/>
            <w:vMerge w:val="restart"/>
            <w:tcBorders>
              <w:top w:val="single" w:sz="4" w:space="0" w:color="auto"/>
              <w:left w:val="single" w:sz="4" w:space="0" w:color="auto"/>
              <w:bottom w:val="nil"/>
              <w:right w:val="single" w:sz="4" w:space="0" w:color="auto"/>
            </w:tcBorders>
            <w:shd w:val="clear" w:color="000000" w:fill="FFFFFF"/>
            <w:vAlign w:val="center"/>
            <w:hideMark/>
          </w:tcPr>
          <w:p w:rsidR="009439ED" w:rsidRPr="00F0745C" w:rsidRDefault="009439ED" w:rsidP="002877E8">
            <w:pPr>
              <w:jc w:val="center"/>
              <w:rPr>
                <w:b/>
                <w:bCs/>
                <w:color w:val="000000"/>
                <w:sz w:val="20"/>
                <w:szCs w:val="20"/>
              </w:rPr>
            </w:pPr>
            <w:r w:rsidRPr="00F0745C">
              <w:rPr>
                <w:b/>
                <w:bCs/>
                <w:color w:val="000000"/>
                <w:sz w:val="20"/>
                <w:szCs w:val="20"/>
              </w:rPr>
              <w:t>Родственные программы СПО</w:t>
            </w:r>
            <w:r w:rsidR="00510CFD" w:rsidRPr="00F0745C">
              <w:rPr>
                <w:b/>
                <w:bCs/>
                <w:color w:val="000000"/>
                <w:sz w:val="20"/>
                <w:szCs w:val="20"/>
              </w:rPr>
              <w:t xml:space="preserve"> в рамках УГС и в рамках области образования</w:t>
            </w:r>
          </w:p>
        </w:tc>
        <w:tc>
          <w:tcPr>
            <w:tcW w:w="1555" w:type="dxa"/>
            <w:vMerge w:val="restart"/>
            <w:tcBorders>
              <w:top w:val="single" w:sz="4" w:space="0" w:color="000000"/>
              <w:left w:val="single" w:sz="4" w:space="0" w:color="auto"/>
              <w:bottom w:val="nil"/>
              <w:right w:val="single" w:sz="4" w:space="0" w:color="000000"/>
            </w:tcBorders>
            <w:shd w:val="clear" w:color="000000" w:fill="FFFFFF"/>
            <w:vAlign w:val="center"/>
            <w:hideMark/>
          </w:tcPr>
          <w:p w:rsidR="009439ED" w:rsidRPr="00F0745C" w:rsidRDefault="009439ED" w:rsidP="002877E8">
            <w:pPr>
              <w:jc w:val="center"/>
              <w:rPr>
                <w:b/>
                <w:bCs/>
                <w:sz w:val="20"/>
                <w:szCs w:val="20"/>
              </w:rPr>
            </w:pPr>
            <w:r w:rsidRPr="00F0745C">
              <w:rPr>
                <w:b/>
                <w:bCs/>
                <w:sz w:val="20"/>
                <w:szCs w:val="20"/>
              </w:rPr>
              <w:t>Вступительное испытание 1 для поступающих на базе СПО</w:t>
            </w:r>
          </w:p>
        </w:tc>
        <w:tc>
          <w:tcPr>
            <w:tcW w:w="1559"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9439ED" w:rsidRPr="00F0745C" w:rsidRDefault="009439ED" w:rsidP="002877E8">
            <w:pPr>
              <w:jc w:val="center"/>
              <w:rPr>
                <w:b/>
                <w:bCs/>
                <w:sz w:val="20"/>
                <w:szCs w:val="20"/>
              </w:rPr>
            </w:pPr>
            <w:r w:rsidRPr="00F0745C">
              <w:rPr>
                <w:b/>
                <w:bCs/>
                <w:sz w:val="20"/>
                <w:szCs w:val="20"/>
              </w:rPr>
              <w:t>Вступительное испытание 2 для поступающих на базе СПО</w:t>
            </w:r>
          </w:p>
        </w:tc>
        <w:tc>
          <w:tcPr>
            <w:tcW w:w="1598"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9439ED" w:rsidRPr="00514A5F" w:rsidRDefault="009439ED" w:rsidP="002877E8">
            <w:pPr>
              <w:jc w:val="center"/>
              <w:rPr>
                <w:b/>
                <w:bCs/>
                <w:sz w:val="20"/>
                <w:szCs w:val="20"/>
                <w:highlight w:val="yellow"/>
              </w:rPr>
            </w:pPr>
            <w:r w:rsidRPr="00F0745C">
              <w:rPr>
                <w:b/>
                <w:bCs/>
                <w:sz w:val="20"/>
                <w:szCs w:val="20"/>
              </w:rPr>
              <w:t>Вступительное  испытание 3 для поступающих на базе СПО</w:t>
            </w:r>
          </w:p>
        </w:tc>
      </w:tr>
      <w:tr w:rsidR="009439ED" w:rsidRPr="00514A5F" w:rsidTr="002877E8">
        <w:trPr>
          <w:trHeight w:val="300"/>
          <w:tblHeader/>
        </w:trPr>
        <w:tc>
          <w:tcPr>
            <w:tcW w:w="1696" w:type="dxa"/>
            <w:vMerge/>
            <w:tcBorders>
              <w:top w:val="single" w:sz="4" w:space="0" w:color="000000"/>
              <w:left w:val="single" w:sz="4" w:space="0" w:color="000000"/>
              <w:bottom w:val="nil"/>
              <w:right w:val="single" w:sz="4" w:space="0" w:color="000000"/>
            </w:tcBorders>
            <w:vAlign w:val="center"/>
            <w:hideMark/>
          </w:tcPr>
          <w:p w:rsidR="009439ED" w:rsidRPr="00C13652" w:rsidRDefault="009439ED" w:rsidP="002877E8">
            <w:pPr>
              <w:rPr>
                <w:b/>
                <w:bCs/>
                <w:sz w:val="20"/>
                <w:szCs w:val="20"/>
              </w:rPr>
            </w:pPr>
          </w:p>
        </w:tc>
        <w:tc>
          <w:tcPr>
            <w:tcW w:w="1417" w:type="dxa"/>
            <w:vMerge/>
            <w:tcBorders>
              <w:top w:val="single" w:sz="4" w:space="0" w:color="000000"/>
              <w:left w:val="single" w:sz="4" w:space="0" w:color="000000"/>
              <w:bottom w:val="nil"/>
              <w:right w:val="single" w:sz="4" w:space="0" w:color="000000"/>
            </w:tcBorders>
            <w:vAlign w:val="center"/>
            <w:hideMark/>
          </w:tcPr>
          <w:p w:rsidR="009439ED" w:rsidRPr="00C13652" w:rsidRDefault="009439ED" w:rsidP="002877E8">
            <w:pPr>
              <w:rPr>
                <w:b/>
                <w:bCs/>
                <w:sz w:val="20"/>
                <w:szCs w:val="20"/>
              </w:rPr>
            </w:pPr>
          </w:p>
        </w:tc>
        <w:tc>
          <w:tcPr>
            <w:tcW w:w="1844" w:type="dxa"/>
            <w:vMerge/>
            <w:tcBorders>
              <w:top w:val="single" w:sz="4" w:space="0" w:color="000000"/>
              <w:left w:val="single" w:sz="4" w:space="0" w:color="000000"/>
              <w:bottom w:val="nil"/>
              <w:right w:val="single" w:sz="4" w:space="0" w:color="000000"/>
            </w:tcBorders>
            <w:vAlign w:val="center"/>
            <w:hideMark/>
          </w:tcPr>
          <w:p w:rsidR="009439ED" w:rsidRPr="00C13652" w:rsidRDefault="009439ED" w:rsidP="002877E8">
            <w:pPr>
              <w:rPr>
                <w:b/>
                <w:bCs/>
                <w:sz w:val="20"/>
                <w:szCs w:val="20"/>
              </w:rPr>
            </w:pPr>
          </w:p>
        </w:tc>
        <w:tc>
          <w:tcPr>
            <w:tcW w:w="1984" w:type="dxa"/>
            <w:vMerge/>
            <w:tcBorders>
              <w:top w:val="single" w:sz="4" w:space="0" w:color="000000"/>
              <w:left w:val="single" w:sz="4" w:space="0" w:color="000000"/>
              <w:bottom w:val="nil"/>
              <w:right w:val="single" w:sz="4" w:space="0" w:color="000000"/>
            </w:tcBorders>
            <w:vAlign w:val="center"/>
            <w:hideMark/>
          </w:tcPr>
          <w:p w:rsidR="009439ED" w:rsidRPr="00C13652" w:rsidRDefault="009439ED" w:rsidP="002877E8">
            <w:pPr>
              <w:rPr>
                <w:b/>
                <w:bCs/>
                <w:sz w:val="20"/>
                <w:szCs w:val="20"/>
              </w:rPr>
            </w:pPr>
          </w:p>
        </w:tc>
        <w:tc>
          <w:tcPr>
            <w:tcW w:w="3690" w:type="dxa"/>
            <w:vMerge/>
            <w:tcBorders>
              <w:top w:val="single" w:sz="4" w:space="0" w:color="auto"/>
              <w:left w:val="single" w:sz="4" w:space="0" w:color="auto"/>
              <w:bottom w:val="nil"/>
              <w:right w:val="single" w:sz="4" w:space="0" w:color="auto"/>
            </w:tcBorders>
            <w:vAlign w:val="center"/>
            <w:hideMark/>
          </w:tcPr>
          <w:p w:rsidR="009439ED" w:rsidRPr="00F0745C" w:rsidRDefault="009439ED" w:rsidP="002877E8">
            <w:pPr>
              <w:rPr>
                <w:b/>
                <w:bCs/>
                <w:color w:val="000000"/>
                <w:sz w:val="20"/>
                <w:szCs w:val="20"/>
              </w:rPr>
            </w:pPr>
          </w:p>
        </w:tc>
        <w:tc>
          <w:tcPr>
            <w:tcW w:w="1555" w:type="dxa"/>
            <w:vMerge/>
            <w:tcBorders>
              <w:top w:val="single" w:sz="4" w:space="0" w:color="000000"/>
              <w:left w:val="single" w:sz="4" w:space="0" w:color="auto"/>
              <w:bottom w:val="nil"/>
              <w:right w:val="single" w:sz="4" w:space="0" w:color="000000"/>
            </w:tcBorders>
            <w:vAlign w:val="center"/>
            <w:hideMark/>
          </w:tcPr>
          <w:p w:rsidR="009439ED" w:rsidRPr="00F0745C" w:rsidRDefault="009439ED" w:rsidP="002877E8">
            <w:pPr>
              <w:rPr>
                <w:b/>
                <w:bCs/>
                <w:sz w:val="20"/>
                <w:szCs w:val="20"/>
              </w:rPr>
            </w:pPr>
          </w:p>
        </w:tc>
        <w:tc>
          <w:tcPr>
            <w:tcW w:w="1559" w:type="dxa"/>
            <w:vMerge/>
            <w:tcBorders>
              <w:top w:val="single" w:sz="4" w:space="0" w:color="000000"/>
              <w:left w:val="single" w:sz="4" w:space="0" w:color="000000"/>
              <w:bottom w:val="nil"/>
              <w:right w:val="single" w:sz="4" w:space="0" w:color="000000"/>
            </w:tcBorders>
            <w:vAlign w:val="center"/>
            <w:hideMark/>
          </w:tcPr>
          <w:p w:rsidR="009439ED" w:rsidRPr="00F0745C" w:rsidRDefault="009439ED" w:rsidP="002877E8">
            <w:pPr>
              <w:rPr>
                <w:b/>
                <w:bCs/>
                <w:sz w:val="20"/>
                <w:szCs w:val="20"/>
              </w:rPr>
            </w:pPr>
          </w:p>
        </w:tc>
        <w:tc>
          <w:tcPr>
            <w:tcW w:w="1598" w:type="dxa"/>
            <w:vMerge/>
            <w:tcBorders>
              <w:top w:val="single" w:sz="4" w:space="0" w:color="000000"/>
              <w:left w:val="single" w:sz="4" w:space="0" w:color="000000"/>
              <w:bottom w:val="nil"/>
              <w:right w:val="single" w:sz="4" w:space="0" w:color="000000"/>
            </w:tcBorders>
            <w:vAlign w:val="center"/>
            <w:hideMark/>
          </w:tcPr>
          <w:p w:rsidR="009439ED" w:rsidRPr="00514A5F" w:rsidRDefault="009439ED" w:rsidP="002877E8">
            <w:pPr>
              <w:rPr>
                <w:b/>
                <w:bCs/>
                <w:sz w:val="20"/>
                <w:szCs w:val="20"/>
                <w:highlight w:val="yellow"/>
              </w:rPr>
            </w:pPr>
          </w:p>
        </w:tc>
      </w:tr>
      <w:tr w:rsidR="009439ED" w:rsidRPr="00514A5F" w:rsidTr="002877E8">
        <w:trPr>
          <w:trHeight w:val="660"/>
          <w:tblHeader/>
        </w:trPr>
        <w:tc>
          <w:tcPr>
            <w:tcW w:w="1696" w:type="dxa"/>
            <w:vMerge/>
            <w:tcBorders>
              <w:top w:val="single" w:sz="4" w:space="0" w:color="000000"/>
              <w:left w:val="single" w:sz="4" w:space="0" w:color="000000"/>
              <w:bottom w:val="nil"/>
              <w:right w:val="single" w:sz="4" w:space="0" w:color="000000"/>
            </w:tcBorders>
            <w:vAlign w:val="center"/>
            <w:hideMark/>
          </w:tcPr>
          <w:p w:rsidR="009439ED" w:rsidRPr="00C13652" w:rsidRDefault="009439ED" w:rsidP="002877E8">
            <w:pPr>
              <w:rPr>
                <w:b/>
                <w:bCs/>
                <w:sz w:val="20"/>
                <w:szCs w:val="20"/>
              </w:rPr>
            </w:pPr>
          </w:p>
        </w:tc>
        <w:tc>
          <w:tcPr>
            <w:tcW w:w="1417" w:type="dxa"/>
            <w:vMerge/>
            <w:tcBorders>
              <w:top w:val="single" w:sz="4" w:space="0" w:color="000000"/>
              <w:left w:val="single" w:sz="4" w:space="0" w:color="000000"/>
              <w:bottom w:val="nil"/>
              <w:right w:val="single" w:sz="4" w:space="0" w:color="000000"/>
            </w:tcBorders>
            <w:vAlign w:val="center"/>
            <w:hideMark/>
          </w:tcPr>
          <w:p w:rsidR="009439ED" w:rsidRPr="00C13652" w:rsidRDefault="009439ED" w:rsidP="002877E8">
            <w:pPr>
              <w:rPr>
                <w:b/>
                <w:bCs/>
                <w:sz w:val="20"/>
                <w:szCs w:val="20"/>
              </w:rPr>
            </w:pPr>
          </w:p>
        </w:tc>
        <w:tc>
          <w:tcPr>
            <w:tcW w:w="1844" w:type="dxa"/>
            <w:vMerge/>
            <w:tcBorders>
              <w:top w:val="single" w:sz="4" w:space="0" w:color="000000"/>
              <w:left w:val="single" w:sz="4" w:space="0" w:color="000000"/>
              <w:bottom w:val="nil"/>
              <w:right w:val="single" w:sz="4" w:space="0" w:color="000000"/>
            </w:tcBorders>
            <w:vAlign w:val="center"/>
            <w:hideMark/>
          </w:tcPr>
          <w:p w:rsidR="009439ED" w:rsidRPr="00C13652" w:rsidRDefault="009439ED" w:rsidP="002877E8">
            <w:pPr>
              <w:rPr>
                <w:b/>
                <w:bCs/>
                <w:sz w:val="20"/>
                <w:szCs w:val="20"/>
              </w:rPr>
            </w:pPr>
          </w:p>
        </w:tc>
        <w:tc>
          <w:tcPr>
            <w:tcW w:w="1984" w:type="dxa"/>
            <w:vMerge/>
            <w:tcBorders>
              <w:top w:val="single" w:sz="4" w:space="0" w:color="000000"/>
              <w:left w:val="single" w:sz="4" w:space="0" w:color="000000"/>
              <w:bottom w:val="nil"/>
              <w:right w:val="single" w:sz="4" w:space="0" w:color="000000"/>
            </w:tcBorders>
            <w:vAlign w:val="center"/>
            <w:hideMark/>
          </w:tcPr>
          <w:p w:rsidR="009439ED" w:rsidRPr="00C13652" w:rsidRDefault="009439ED" w:rsidP="002877E8">
            <w:pPr>
              <w:rPr>
                <w:b/>
                <w:bCs/>
                <w:sz w:val="20"/>
                <w:szCs w:val="20"/>
              </w:rPr>
            </w:pPr>
          </w:p>
        </w:tc>
        <w:tc>
          <w:tcPr>
            <w:tcW w:w="3690" w:type="dxa"/>
            <w:vMerge/>
            <w:tcBorders>
              <w:top w:val="single" w:sz="4" w:space="0" w:color="auto"/>
              <w:left w:val="single" w:sz="4" w:space="0" w:color="auto"/>
              <w:bottom w:val="nil"/>
              <w:right w:val="single" w:sz="4" w:space="0" w:color="auto"/>
            </w:tcBorders>
            <w:vAlign w:val="center"/>
            <w:hideMark/>
          </w:tcPr>
          <w:p w:rsidR="009439ED" w:rsidRPr="00F0745C" w:rsidRDefault="009439ED" w:rsidP="002877E8">
            <w:pPr>
              <w:rPr>
                <w:b/>
                <w:bCs/>
                <w:color w:val="000000"/>
                <w:sz w:val="20"/>
                <w:szCs w:val="20"/>
              </w:rPr>
            </w:pPr>
          </w:p>
        </w:tc>
        <w:tc>
          <w:tcPr>
            <w:tcW w:w="1555" w:type="dxa"/>
            <w:vMerge/>
            <w:tcBorders>
              <w:top w:val="single" w:sz="4" w:space="0" w:color="000000"/>
              <w:left w:val="single" w:sz="4" w:space="0" w:color="auto"/>
              <w:bottom w:val="nil"/>
              <w:right w:val="single" w:sz="4" w:space="0" w:color="000000"/>
            </w:tcBorders>
            <w:vAlign w:val="center"/>
            <w:hideMark/>
          </w:tcPr>
          <w:p w:rsidR="009439ED" w:rsidRPr="00F0745C" w:rsidRDefault="009439ED" w:rsidP="002877E8">
            <w:pPr>
              <w:rPr>
                <w:b/>
                <w:bCs/>
                <w:sz w:val="20"/>
                <w:szCs w:val="20"/>
              </w:rPr>
            </w:pPr>
          </w:p>
        </w:tc>
        <w:tc>
          <w:tcPr>
            <w:tcW w:w="1559" w:type="dxa"/>
            <w:vMerge/>
            <w:tcBorders>
              <w:top w:val="single" w:sz="4" w:space="0" w:color="000000"/>
              <w:left w:val="single" w:sz="4" w:space="0" w:color="000000"/>
              <w:bottom w:val="nil"/>
              <w:right w:val="single" w:sz="4" w:space="0" w:color="000000"/>
            </w:tcBorders>
            <w:vAlign w:val="center"/>
            <w:hideMark/>
          </w:tcPr>
          <w:p w:rsidR="009439ED" w:rsidRPr="00F0745C" w:rsidRDefault="009439ED" w:rsidP="002877E8">
            <w:pPr>
              <w:rPr>
                <w:b/>
                <w:bCs/>
                <w:sz w:val="20"/>
                <w:szCs w:val="20"/>
              </w:rPr>
            </w:pPr>
          </w:p>
        </w:tc>
        <w:tc>
          <w:tcPr>
            <w:tcW w:w="1598" w:type="dxa"/>
            <w:vMerge/>
            <w:tcBorders>
              <w:top w:val="single" w:sz="4" w:space="0" w:color="000000"/>
              <w:left w:val="single" w:sz="4" w:space="0" w:color="000000"/>
              <w:bottom w:val="nil"/>
              <w:right w:val="single" w:sz="4" w:space="0" w:color="000000"/>
            </w:tcBorders>
            <w:vAlign w:val="center"/>
            <w:hideMark/>
          </w:tcPr>
          <w:p w:rsidR="009439ED" w:rsidRPr="00514A5F" w:rsidRDefault="009439ED" w:rsidP="002877E8">
            <w:pPr>
              <w:rPr>
                <w:b/>
                <w:bCs/>
                <w:sz w:val="20"/>
                <w:szCs w:val="20"/>
                <w:highlight w:val="yellow"/>
              </w:rPr>
            </w:pPr>
          </w:p>
        </w:tc>
      </w:tr>
      <w:tr w:rsidR="009439ED" w:rsidRPr="00514A5F" w:rsidTr="002877E8">
        <w:trPr>
          <w:trHeight w:val="1350"/>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Биологии и экологии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04.03.01</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Химия</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Медицинская и фармацевтическая химия</w:t>
            </w:r>
          </w:p>
        </w:tc>
        <w:tc>
          <w:tcPr>
            <w:tcW w:w="36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3708D" w:rsidRPr="00F0745C" w:rsidRDefault="0013708D" w:rsidP="0013708D">
            <w:pPr>
              <w:jc w:val="center"/>
              <w:rPr>
                <w:sz w:val="20"/>
              </w:rPr>
            </w:pPr>
            <w:r w:rsidRPr="00F0745C">
              <w:rPr>
                <w:sz w:val="20"/>
              </w:rPr>
              <w:t>05.01.01 Гидрометнаблюдатель</w:t>
            </w:r>
          </w:p>
          <w:p w:rsidR="009439ED" w:rsidRPr="00F0745C" w:rsidRDefault="0013708D" w:rsidP="0013708D">
            <w:pPr>
              <w:jc w:val="center"/>
              <w:rPr>
                <w:color w:val="000000"/>
                <w:sz w:val="20"/>
                <w:szCs w:val="20"/>
              </w:rPr>
            </w:pPr>
            <w:r w:rsidRPr="00F0745C">
              <w:rPr>
                <w:sz w:val="20"/>
              </w:rPr>
              <w:t>05.02.03 Метеорология</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E45832" w:rsidRPr="00F0745C" w:rsidRDefault="00034252" w:rsidP="002877E8">
            <w:pPr>
              <w:jc w:val="center"/>
              <w:rPr>
                <w:sz w:val="20"/>
                <w:szCs w:val="20"/>
              </w:rPr>
            </w:pPr>
            <w:r w:rsidRPr="00DD5557">
              <w:rPr>
                <w:sz w:val="20"/>
                <w:szCs w:val="20"/>
              </w:rPr>
              <w:t>Общая химия</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57DF1" w:rsidRPr="00F0745C" w:rsidRDefault="00811CAF" w:rsidP="00811CAF">
            <w:pPr>
              <w:jc w:val="center"/>
              <w:rPr>
                <w:sz w:val="20"/>
                <w:szCs w:val="20"/>
              </w:rPr>
            </w:pPr>
            <w:r w:rsidRPr="00F0745C">
              <w:rPr>
                <w:sz w:val="20"/>
                <w:szCs w:val="20"/>
              </w:rPr>
              <w:t>Основы алгебры и математического анализа</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9439ED" w:rsidRPr="00811CAF" w:rsidRDefault="009439ED" w:rsidP="002877E8">
            <w:pPr>
              <w:jc w:val="center"/>
              <w:rPr>
                <w:sz w:val="20"/>
                <w:szCs w:val="20"/>
              </w:rPr>
            </w:pPr>
            <w:r w:rsidRPr="00811CAF">
              <w:rPr>
                <w:sz w:val="20"/>
                <w:szCs w:val="20"/>
              </w:rPr>
              <w:t>Русский язык</w:t>
            </w:r>
          </w:p>
        </w:tc>
      </w:tr>
      <w:tr w:rsidR="009439ED" w:rsidRPr="00514A5F" w:rsidTr="002877E8">
        <w:trPr>
          <w:trHeight w:val="1110"/>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Биологии и экологии</w:t>
            </w:r>
          </w:p>
        </w:tc>
        <w:tc>
          <w:tcPr>
            <w:tcW w:w="1417" w:type="dxa"/>
            <w:tcBorders>
              <w:top w:val="nil"/>
              <w:left w:val="nil"/>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05.03.06</w:t>
            </w:r>
          </w:p>
        </w:tc>
        <w:tc>
          <w:tcPr>
            <w:tcW w:w="1844" w:type="dxa"/>
            <w:tcBorders>
              <w:top w:val="nil"/>
              <w:left w:val="nil"/>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Экология и природопользование</w:t>
            </w:r>
          </w:p>
        </w:tc>
        <w:tc>
          <w:tcPr>
            <w:tcW w:w="1984" w:type="dxa"/>
            <w:tcBorders>
              <w:top w:val="nil"/>
              <w:left w:val="nil"/>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Экологическая безопасность</w:t>
            </w:r>
          </w:p>
        </w:tc>
        <w:tc>
          <w:tcPr>
            <w:tcW w:w="3690" w:type="dxa"/>
            <w:vMerge/>
            <w:tcBorders>
              <w:top w:val="single" w:sz="4" w:space="0" w:color="auto"/>
              <w:left w:val="single" w:sz="4" w:space="0" w:color="auto"/>
              <w:bottom w:val="single" w:sz="4" w:space="0" w:color="000000"/>
              <w:right w:val="single" w:sz="4" w:space="0" w:color="auto"/>
            </w:tcBorders>
            <w:vAlign w:val="center"/>
            <w:hideMark/>
          </w:tcPr>
          <w:p w:rsidR="009439ED" w:rsidRPr="00F0745C" w:rsidRDefault="009439ED" w:rsidP="002877E8">
            <w:pPr>
              <w:rPr>
                <w:color w:val="000000"/>
                <w:sz w:val="20"/>
                <w:szCs w:val="20"/>
              </w:rPr>
            </w:pPr>
          </w:p>
        </w:tc>
        <w:tc>
          <w:tcPr>
            <w:tcW w:w="1555" w:type="dxa"/>
            <w:tcBorders>
              <w:top w:val="nil"/>
              <w:left w:val="nil"/>
              <w:bottom w:val="single" w:sz="4" w:space="0" w:color="auto"/>
              <w:right w:val="single" w:sz="4" w:space="0" w:color="auto"/>
            </w:tcBorders>
            <w:shd w:val="clear" w:color="000000" w:fill="FFFFFF"/>
            <w:vAlign w:val="center"/>
            <w:hideMark/>
          </w:tcPr>
          <w:p w:rsidR="009439ED" w:rsidRPr="00F0745C" w:rsidRDefault="00811CAF" w:rsidP="002877E8">
            <w:pPr>
              <w:jc w:val="center"/>
              <w:rPr>
                <w:color w:val="000000"/>
                <w:sz w:val="20"/>
                <w:szCs w:val="20"/>
              </w:rPr>
            </w:pPr>
            <w:r w:rsidRPr="00F0745C">
              <w:rPr>
                <w:color w:val="000000"/>
                <w:sz w:val="20"/>
                <w:szCs w:val="20"/>
              </w:rPr>
              <w:t>Основы экологии и природопользования</w:t>
            </w:r>
          </w:p>
        </w:tc>
        <w:tc>
          <w:tcPr>
            <w:tcW w:w="1559" w:type="dxa"/>
            <w:tcBorders>
              <w:top w:val="nil"/>
              <w:left w:val="nil"/>
              <w:bottom w:val="single" w:sz="4" w:space="0" w:color="auto"/>
              <w:right w:val="single" w:sz="4" w:space="0" w:color="auto"/>
            </w:tcBorders>
            <w:shd w:val="clear" w:color="000000" w:fill="FFFFFF"/>
            <w:vAlign w:val="center"/>
            <w:hideMark/>
          </w:tcPr>
          <w:p w:rsidR="00957DF1" w:rsidRPr="00F0745C" w:rsidRDefault="00811CAF" w:rsidP="00811CAF">
            <w:pPr>
              <w:jc w:val="center"/>
              <w:rPr>
                <w:sz w:val="20"/>
                <w:szCs w:val="20"/>
              </w:rPr>
            </w:pPr>
            <w:r w:rsidRPr="00F0745C">
              <w:rPr>
                <w:sz w:val="20"/>
                <w:szCs w:val="20"/>
              </w:rPr>
              <w:t>Основы алгебры и математического анализа</w:t>
            </w:r>
          </w:p>
        </w:tc>
        <w:tc>
          <w:tcPr>
            <w:tcW w:w="1598" w:type="dxa"/>
            <w:tcBorders>
              <w:top w:val="nil"/>
              <w:left w:val="nil"/>
              <w:bottom w:val="single" w:sz="4" w:space="0" w:color="auto"/>
              <w:right w:val="single" w:sz="4" w:space="0" w:color="auto"/>
            </w:tcBorders>
            <w:shd w:val="clear" w:color="000000" w:fill="FFFFFF"/>
            <w:vAlign w:val="center"/>
            <w:hideMark/>
          </w:tcPr>
          <w:p w:rsidR="009439ED" w:rsidRPr="00811CAF" w:rsidRDefault="009439ED" w:rsidP="002877E8">
            <w:pPr>
              <w:jc w:val="center"/>
              <w:rPr>
                <w:sz w:val="20"/>
                <w:szCs w:val="20"/>
              </w:rPr>
            </w:pPr>
            <w:r w:rsidRPr="00811CAF">
              <w:rPr>
                <w:sz w:val="20"/>
                <w:szCs w:val="20"/>
              </w:rPr>
              <w:t>Русский язык</w:t>
            </w:r>
          </w:p>
        </w:tc>
      </w:tr>
      <w:tr w:rsidR="009439ED" w:rsidRPr="00514A5F" w:rsidTr="002877E8">
        <w:trPr>
          <w:trHeight w:val="1200"/>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Биологии и экологии</w:t>
            </w:r>
          </w:p>
        </w:tc>
        <w:tc>
          <w:tcPr>
            <w:tcW w:w="1417" w:type="dxa"/>
            <w:tcBorders>
              <w:top w:val="nil"/>
              <w:left w:val="nil"/>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06.03.01</w:t>
            </w:r>
          </w:p>
        </w:tc>
        <w:tc>
          <w:tcPr>
            <w:tcW w:w="1844" w:type="dxa"/>
            <w:tcBorders>
              <w:top w:val="nil"/>
              <w:left w:val="nil"/>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Биология</w:t>
            </w:r>
          </w:p>
        </w:tc>
        <w:tc>
          <w:tcPr>
            <w:tcW w:w="1984" w:type="dxa"/>
            <w:tcBorders>
              <w:top w:val="nil"/>
              <w:left w:val="nil"/>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Биоинженерия и биотехнология</w:t>
            </w:r>
          </w:p>
        </w:tc>
        <w:tc>
          <w:tcPr>
            <w:tcW w:w="3690" w:type="dxa"/>
            <w:vMerge/>
            <w:tcBorders>
              <w:top w:val="single" w:sz="4" w:space="0" w:color="auto"/>
              <w:left w:val="single" w:sz="4" w:space="0" w:color="auto"/>
              <w:bottom w:val="single" w:sz="4" w:space="0" w:color="000000"/>
              <w:right w:val="single" w:sz="4" w:space="0" w:color="auto"/>
            </w:tcBorders>
            <w:vAlign w:val="center"/>
            <w:hideMark/>
          </w:tcPr>
          <w:p w:rsidR="009439ED" w:rsidRPr="00F0745C" w:rsidRDefault="009439ED" w:rsidP="002877E8">
            <w:pPr>
              <w:rPr>
                <w:color w:val="000000"/>
                <w:sz w:val="20"/>
                <w:szCs w:val="20"/>
              </w:rPr>
            </w:pPr>
          </w:p>
        </w:tc>
        <w:tc>
          <w:tcPr>
            <w:tcW w:w="1555" w:type="dxa"/>
            <w:tcBorders>
              <w:top w:val="nil"/>
              <w:left w:val="nil"/>
              <w:bottom w:val="single" w:sz="4" w:space="0" w:color="auto"/>
              <w:right w:val="single" w:sz="4" w:space="0" w:color="auto"/>
            </w:tcBorders>
            <w:shd w:val="clear" w:color="000000" w:fill="FFFFFF"/>
            <w:vAlign w:val="center"/>
            <w:hideMark/>
          </w:tcPr>
          <w:p w:rsidR="00E45832" w:rsidRPr="00034252" w:rsidRDefault="00034252" w:rsidP="002877E8">
            <w:pPr>
              <w:jc w:val="center"/>
              <w:rPr>
                <w:color w:val="000000"/>
                <w:sz w:val="20"/>
                <w:szCs w:val="20"/>
                <w:highlight w:val="yellow"/>
              </w:rPr>
            </w:pPr>
            <w:r w:rsidRPr="00DD5557">
              <w:rPr>
                <w:color w:val="000000"/>
                <w:sz w:val="20"/>
                <w:szCs w:val="20"/>
              </w:rPr>
              <w:t>Общая биология</w:t>
            </w:r>
          </w:p>
        </w:tc>
        <w:tc>
          <w:tcPr>
            <w:tcW w:w="1559" w:type="dxa"/>
            <w:tcBorders>
              <w:top w:val="nil"/>
              <w:left w:val="nil"/>
              <w:bottom w:val="single" w:sz="4" w:space="0" w:color="auto"/>
              <w:right w:val="single" w:sz="4" w:space="0" w:color="auto"/>
            </w:tcBorders>
            <w:shd w:val="clear" w:color="000000" w:fill="FFFFFF"/>
            <w:vAlign w:val="center"/>
            <w:hideMark/>
          </w:tcPr>
          <w:p w:rsidR="009439ED" w:rsidRPr="00F0745C" w:rsidRDefault="00811CAF" w:rsidP="00811CAF">
            <w:pPr>
              <w:jc w:val="center"/>
              <w:rPr>
                <w:sz w:val="20"/>
                <w:szCs w:val="20"/>
              </w:rPr>
            </w:pPr>
            <w:r w:rsidRPr="00F0745C">
              <w:rPr>
                <w:sz w:val="20"/>
                <w:szCs w:val="20"/>
              </w:rPr>
              <w:t>Основы алгебры и математического анализа</w:t>
            </w:r>
          </w:p>
        </w:tc>
        <w:tc>
          <w:tcPr>
            <w:tcW w:w="1598" w:type="dxa"/>
            <w:tcBorders>
              <w:top w:val="nil"/>
              <w:left w:val="nil"/>
              <w:bottom w:val="single" w:sz="4" w:space="0" w:color="auto"/>
              <w:right w:val="single" w:sz="4" w:space="0" w:color="auto"/>
            </w:tcBorders>
            <w:shd w:val="clear" w:color="000000" w:fill="FFFFFF"/>
            <w:vAlign w:val="center"/>
            <w:hideMark/>
          </w:tcPr>
          <w:p w:rsidR="009439ED" w:rsidRPr="00811CAF" w:rsidRDefault="009439ED" w:rsidP="002877E8">
            <w:pPr>
              <w:jc w:val="center"/>
              <w:rPr>
                <w:sz w:val="20"/>
                <w:szCs w:val="20"/>
              </w:rPr>
            </w:pPr>
            <w:r w:rsidRPr="00811CAF">
              <w:rPr>
                <w:sz w:val="20"/>
                <w:szCs w:val="20"/>
              </w:rPr>
              <w:t>Русский язык</w:t>
            </w:r>
          </w:p>
        </w:tc>
      </w:tr>
      <w:tr w:rsidR="009439ED" w:rsidRPr="00514A5F" w:rsidTr="00B4649B">
        <w:trPr>
          <w:trHeight w:val="795"/>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Биологии и экологии</w:t>
            </w:r>
          </w:p>
        </w:tc>
        <w:tc>
          <w:tcPr>
            <w:tcW w:w="1417" w:type="dxa"/>
            <w:tcBorders>
              <w:top w:val="nil"/>
              <w:left w:val="nil"/>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06.03.01</w:t>
            </w:r>
          </w:p>
        </w:tc>
        <w:tc>
          <w:tcPr>
            <w:tcW w:w="1844" w:type="dxa"/>
            <w:tcBorders>
              <w:top w:val="nil"/>
              <w:left w:val="nil"/>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0"/>
                <w:szCs w:val="20"/>
              </w:rPr>
            </w:pPr>
            <w:r w:rsidRPr="00C13652">
              <w:rPr>
                <w:color w:val="000000"/>
                <w:sz w:val="20"/>
                <w:szCs w:val="20"/>
              </w:rPr>
              <w:t>Биология</w:t>
            </w:r>
          </w:p>
        </w:tc>
        <w:tc>
          <w:tcPr>
            <w:tcW w:w="1984" w:type="dxa"/>
            <w:tcBorders>
              <w:top w:val="nil"/>
              <w:left w:val="nil"/>
              <w:bottom w:val="single" w:sz="4" w:space="0" w:color="auto"/>
              <w:right w:val="single" w:sz="4" w:space="0" w:color="auto"/>
            </w:tcBorders>
            <w:shd w:val="clear" w:color="000000" w:fill="FFFFFF"/>
            <w:vAlign w:val="center"/>
            <w:hideMark/>
          </w:tcPr>
          <w:p w:rsidR="009439ED" w:rsidRPr="00C13652" w:rsidRDefault="009439ED" w:rsidP="002877E8">
            <w:pPr>
              <w:jc w:val="center"/>
              <w:rPr>
                <w:color w:val="000000"/>
                <w:sz w:val="22"/>
                <w:szCs w:val="22"/>
              </w:rPr>
            </w:pPr>
            <w:r w:rsidRPr="00C13652">
              <w:rPr>
                <w:color w:val="000000"/>
                <w:sz w:val="20"/>
                <w:szCs w:val="22"/>
              </w:rPr>
              <w:t>Экспериментальная биология</w:t>
            </w: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9439ED" w:rsidRPr="00F0745C" w:rsidRDefault="009439ED" w:rsidP="002877E8">
            <w:pPr>
              <w:rPr>
                <w:color w:val="000000"/>
                <w:sz w:val="20"/>
                <w:szCs w:val="20"/>
              </w:rPr>
            </w:pPr>
          </w:p>
        </w:tc>
        <w:tc>
          <w:tcPr>
            <w:tcW w:w="1555" w:type="dxa"/>
            <w:tcBorders>
              <w:top w:val="nil"/>
              <w:left w:val="nil"/>
              <w:bottom w:val="single" w:sz="4" w:space="0" w:color="auto"/>
              <w:right w:val="single" w:sz="4" w:space="0" w:color="auto"/>
            </w:tcBorders>
            <w:shd w:val="clear" w:color="000000" w:fill="FFFFFF"/>
            <w:vAlign w:val="center"/>
            <w:hideMark/>
          </w:tcPr>
          <w:p w:rsidR="009439ED" w:rsidRPr="00034252" w:rsidRDefault="00034252" w:rsidP="002877E8">
            <w:pPr>
              <w:jc w:val="center"/>
              <w:rPr>
                <w:color w:val="000000"/>
                <w:sz w:val="20"/>
                <w:szCs w:val="20"/>
                <w:highlight w:val="yellow"/>
              </w:rPr>
            </w:pPr>
            <w:r w:rsidRPr="00DD5557">
              <w:rPr>
                <w:color w:val="000000"/>
                <w:sz w:val="20"/>
                <w:szCs w:val="20"/>
              </w:rPr>
              <w:t>Общая биология</w:t>
            </w:r>
          </w:p>
        </w:tc>
        <w:tc>
          <w:tcPr>
            <w:tcW w:w="1559" w:type="dxa"/>
            <w:tcBorders>
              <w:top w:val="nil"/>
              <w:left w:val="nil"/>
              <w:bottom w:val="single" w:sz="4" w:space="0" w:color="auto"/>
              <w:right w:val="single" w:sz="4" w:space="0" w:color="auto"/>
            </w:tcBorders>
            <w:shd w:val="clear" w:color="000000" w:fill="FFFFFF"/>
            <w:vAlign w:val="center"/>
            <w:hideMark/>
          </w:tcPr>
          <w:p w:rsidR="009439ED" w:rsidRPr="00F0745C" w:rsidRDefault="00811CAF" w:rsidP="00811CAF">
            <w:pPr>
              <w:jc w:val="center"/>
              <w:rPr>
                <w:sz w:val="20"/>
                <w:szCs w:val="20"/>
              </w:rPr>
            </w:pPr>
            <w:r w:rsidRPr="00F0745C">
              <w:rPr>
                <w:sz w:val="20"/>
                <w:szCs w:val="20"/>
              </w:rPr>
              <w:t>Основы алгебры и математического анализа</w:t>
            </w:r>
          </w:p>
        </w:tc>
        <w:tc>
          <w:tcPr>
            <w:tcW w:w="1598" w:type="dxa"/>
            <w:tcBorders>
              <w:top w:val="nil"/>
              <w:left w:val="nil"/>
              <w:bottom w:val="single" w:sz="4" w:space="0" w:color="auto"/>
              <w:right w:val="single" w:sz="4" w:space="0" w:color="auto"/>
            </w:tcBorders>
            <w:shd w:val="clear" w:color="000000" w:fill="FFFFFF"/>
            <w:vAlign w:val="center"/>
            <w:hideMark/>
          </w:tcPr>
          <w:p w:rsidR="009439ED" w:rsidRPr="00811CAF" w:rsidRDefault="009439ED" w:rsidP="002877E8">
            <w:pPr>
              <w:jc w:val="center"/>
              <w:rPr>
                <w:sz w:val="20"/>
                <w:szCs w:val="20"/>
              </w:rPr>
            </w:pPr>
            <w:r w:rsidRPr="00811CAF">
              <w:rPr>
                <w:sz w:val="20"/>
                <w:szCs w:val="20"/>
              </w:rPr>
              <w:t>Русский язык</w:t>
            </w:r>
          </w:p>
        </w:tc>
      </w:tr>
      <w:tr w:rsidR="00B4649B" w:rsidRPr="00514A5F" w:rsidTr="00B4649B">
        <w:trPr>
          <w:trHeight w:val="1361"/>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C13652" w:rsidRDefault="00B4649B" w:rsidP="002877E8">
            <w:pPr>
              <w:jc w:val="center"/>
              <w:rPr>
                <w:color w:val="000000"/>
                <w:sz w:val="20"/>
                <w:szCs w:val="20"/>
              </w:rPr>
            </w:pPr>
            <w:r w:rsidRPr="00C13652">
              <w:rPr>
                <w:color w:val="000000"/>
                <w:sz w:val="20"/>
                <w:szCs w:val="20"/>
              </w:rPr>
              <w:lastRenderedPageBreak/>
              <w:t>ИВТ</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C13652" w:rsidRDefault="00B4649B" w:rsidP="002877E8">
            <w:pPr>
              <w:jc w:val="center"/>
              <w:rPr>
                <w:color w:val="000000"/>
                <w:sz w:val="20"/>
                <w:szCs w:val="20"/>
              </w:rPr>
            </w:pPr>
            <w:r w:rsidRPr="00C13652">
              <w:rPr>
                <w:color w:val="000000"/>
                <w:sz w:val="20"/>
                <w:szCs w:val="20"/>
              </w:rPr>
              <w:t>01.03.02</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C13652" w:rsidRDefault="00B4649B" w:rsidP="002877E8">
            <w:pPr>
              <w:jc w:val="center"/>
              <w:rPr>
                <w:color w:val="000000"/>
                <w:sz w:val="20"/>
                <w:szCs w:val="20"/>
              </w:rPr>
            </w:pPr>
            <w:r w:rsidRPr="00C13652">
              <w:rPr>
                <w:color w:val="000000"/>
                <w:sz w:val="20"/>
                <w:szCs w:val="20"/>
              </w:rPr>
              <w:t>Прикладная математика и информатика</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C13652" w:rsidRDefault="00B4649B" w:rsidP="002877E8">
            <w:pPr>
              <w:jc w:val="center"/>
              <w:rPr>
                <w:color w:val="000000"/>
                <w:sz w:val="20"/>
                <w:szCs w:val="20"/>
              </w:rPr>
            </w:pPr>
            <w:r w:rsidRPr="00C13652">
              <w:rPr>
                <w:color w:val="000000"/>
                <w:sz w:val="20"/>
                <w:szCs w:val="20"/>
              </w:rPr>
              <w:t>Программирование и технологии искусственного интеллекта</w:t>
            </w:r>
          </w:p>
        </w:tc>
        <w:tc>
          <w:tcPr>
            <w:tcW w:w="3690" w:type="dxa"/>
            <w:vMerge w:val="restart"/>
            <w:tcBorders>
              <w:top w:val="single" w:sz="4" w:space="0" w:color="auto"/>
              <w:left w:val="single" w:sz="4" w:space="0" w:color="auto"/>
              <w:right w:val="single" w:sz="4" w:space="0" w:color="auto"/>
            </w:tcBorders>
            <w:shd w:val="clear" w:color="000000" w:fill="FFFFFF"/>
            <w:vAlign w:val="center"/>
          </w:tcPr>
          <w:p w:rsidR="00B4649B" w:rsidRPr="00F0745C" w:rsidRDefault="00B4649B" w:rsidP="00B4649B">
            <w:pPr>
              <w:jc w:val="center"/>
              <w:rPr>
                <w:color w:val="000000"/>
                <w:sz w:val="20"/>
                <w:szCs w:val="20"/>
              </w:rPr>
            </w:pPr>
            <w:r w:rsidRPr="00F0745C">
              <w:rPr>
                <w:color w:val="000000"/>
                <w:sz w:val="20"/>
                <w:szCs w:val="20"/>
              </w:rPr>
              <w:t>05.01.01 Гидрометнаблюдатель</w:t>
            </w:r>
          </w:p>
          <w:p w:rsidR="00B4649B" w:rsidRPr="00F0745C" w:rsidRDefault="00B4649B" w:rsidP="00B4649B">
            <w:pPr>
              <w:jc w:val="center"/>
              <w:rPr>
                <w:color w:val="000000"/>
                <w:sz w:val="20"/>
                <w:szCs w:val="20"/>
              </w:rPr>
            </w:pPr>
            <w:r w:rsidRPr="00F0745C">
              <w:rPr>
                <w:color w:val="000000"/>
                <w:sz w:val="20"/>
                <w:szCs w:val="20"/>
              </w:rPr>
              <w:t>05.02.03 Метеорология</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F0745C" w:rsidRDefault="00B4649B" w:rsidP="008538EE">
            <w:pPr>
              <w:jc w:val="center"/>
              <w:rPr>
                <w:sz w:val="20"/>
                <w:szCs w:val="20"/>
              </w:rPr>
            </w:pPr>
            <w:r w:rsidRPr="00F0745C">
              <w:rPr>
                <w:sz w:val="20"/>
                <w:szCs w:val="20"/>
              </w:rPr>
              <w:t>Основы алгебры и математического анализа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F0745C" w:rsidRDefault="00B4649B" w:rsidP="008538EE">
            <w:pPr>
              <w:jc w:val="center"/>
              <w:rPr>
                <w:sz w:val="20"/>
                <w:szCs w:val="20"/>
              </w:rPr>
            </w:pPr>
            <w:r w:rsidRPr="00F0745C">
              <w:rPr>
                <w:sz w:val="20"/>
                <w:szCs w:val="20"/>
              </w:rPr>
              <w:t>Основы информатики и программирования</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811CAF" w:rsidRDefault="00B4649B" w:rsidP="008538EE">
            <w:pPr>
              <w:jc w:val="center"/>
              <w:rPr>
                <w:sz w:val="20"/>
                <w:szCs w:val="20"/>
              </w:rPr>
            </w:pPr>
            <w:r w:rsidRPr="00811CAF">
              <w:rPr>
                <w:sz w:val="20"/>
                <w:szCs w:val="20"/>
              </w:rPr>
              <w:t>Русский язык</w:t>
            </w:r>
          </w:p>
        </w:tc>
      </w:tr>
      <w:tr w:rsidR="00B4649B" w:rsidRPr="00514A5F" w:rsidTr="00B4649B">
        <w:trPr>
          <w:trHeight w:val="1259"/>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C13652" w:rsidRDefault="00B4649B" w:rsidP="008538EE">
            <w:pPr>
              <w:jc w:val="center"/>
              <w:rPr>
                <w:sz w:val="20"/>
                <w:szCs w:val="20"/>
              </w:rPr>
            </w:pPr>
            <w:r w:rsidRPr="00C13652">
              <w:rPr>
                <w:sz w:val="20"/>
                <w:szCs w:val="20"/>
              </w:rPr>
              <w:t>ИВТ</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C13652" w:rsidRDefault="00B4649B" w:rsidP="008538EE">
            <w:pPr>
              <w:jc w:val="center"/>
              <w:rPr>
                <w:sz w:val="20"/>
                <w:szCs w:val="20"/>
              </w:rPr>
            </w:pPr>
            <w:r w:rsidRPr="00C13652">
              <w:rPr>
                <w:sz w:val="20"/>
                <w:szCs w:val="20"/>
              </w:rPr>
              <w:t>01.03.02</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C13652" w:rsidRDefault="00B4649B" w:rsidP="008538EE">
            <w:pPr>
              <w:jc w:val="center"/>
              <w:rPr>
                <w:sz w:val="20"/>
                <w:szCs w:val="20"/>
              </w:rPr>
            </w:pPr>
            <w:r w:rsidRPr="00C13652">
              <w:rPr>
                <w:sz w:val="20"/>
                <w:szCs w:val="20"/>
              </w:rPr>
              <w:t>Прикладная математика и информатика</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C13652" w:rsidRDefault="00B4649B" w:rsidP="008538EE">
            <w:pPr>
              <w:jc w:val="center"/>
              <w:rPr>
                <w:sz w:val="20"/>
                <w:szCs w:val="20"/>
              </w:rPr>
            </w:pPr>
            <w:r w:rsidRPr="00C13652">
              <w:rPr>
                <w:sz w:val="20"/>
                <w:szCs w:val="20"/>
              </w:rPr>
              <w:t>Искусственный интеллект</w:t>
            </w:r>
          </w:p>
        </w:tc>
        <w:tc>
          <w:tcPr>
            <w:tcW w:w="3690" w:type="dxa"/>
            <w:vMerge/>
            <w:tcBorders>
              <w:left w:val="single" w:sz="4" w:space="0" w:color="auto"/>
              <w:right w:val="single" w:sz="4" w:space="0" w:color="auto"/>
            </w:tcBorders>
            <w:shd w:val="clear" w:color="000000" w:fill="FFFFFF"/>
            <w:vAlign w:val="center"/>
            <w:hideMark/>
          </w:tcPr>
          <w:p w:rsidR="00B4649B" w:rsidRPr="00F0745C" w:rsidRDefault="00B4649B" w:rsidP="00B4649B">
            <w:pPr>
              <w:jc w:val="center"/>
              <w:rPr>
                <w:color w:val="000000"/>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F0745C" w:rsidRDefault="00B4649B" w:rsidP="008538EE">
            <w:pPr>
              <w:jc w:val="center"/>
              <w:rPr>
                <w:sz w:val="20"/>
                <w:szCs w:val="20"/>
              </w:rPr>
            </w:pPr>
            <w:r w:rsidRPr="00F0745C">
              <w:rPr>
                <w:sz w:val="20"/>
                <w:szCs w:val="20"/>
              </w:rPr>
              <w:t>Основы алгебры и математического анализа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F0745C" w:rsidRDefault="00B4649B" w:rsidP="008538EE">
            <w:pPr>
              <w:jc w:val="center"/>
              <w:rPr>
                <w:sz w:val="20"/>
                <w:szCs w:val="20"/>
              </w:rPr>
            </w:pPr>
            <w:r w:rsidRPr="00F0745C">
              <w:rPr>
                <w:sz w:val="20"/>
                <w:szCs w:val="20"/>
              </w:rPr>
              <w:t>Основы информатики и программирования</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811CAF" w:rsidRDefault="00B4649B" w:rsidP="008538EE">
            <w:pPr>
              <w:jc w:val="center"/>
              <w:rPr>
                <w:sz w:val="20"/>
                <w:szCs w:val="20"/>
              </w:rPr>
            </w:pPr>
            <w:r w:rsidRPr="00811CAF">
              <w:rPr>
                <w:sz w:val="20"/>
                <w:szCs w:val="20"/>
              </w:rPr>
              <w:t>Русский язык</w:t>
            </w:r>
          </w:p>
        </w:tc>
      </w:tr>
      <w:tr w:rsidR="00B4649B" w:rsidRPr="00514A5F" w:rsidTr="00B4649B">
        <w:trPr>
          <w:trHeight w:val="1171"/>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C13652" w:rsidRDefault="00B4649B" w:rsidP="002877E8">
            <w:pPr>
              <w:jc w:val="center"/>
              <w:rPr>
                <w:color w:val="000000"/>
                <w:sz w:val="20"/>
                <w:szCs w:val="20"/>
              </w:rPr>
            </w:pPr>
            <w:r w:rsidRPr="00C13652">
              <w:rPr>
                <w:color w:val="000000"/>
                <w:sz w:val="20"/>
                <w:szCs w:val="20"/>
              </w:rPr>
              <w:t>ИВТ</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C13652" w:rsidRDefault="00B4649B" w:rsidP="002877E8">
            <w:pPr>
              <w:jc w:val="center"/>
              <w:rPr>
                <w:color w:val="000000"/>
                <w:sz w:val="20"/>
                <w:szCs w:val="20"/>
              </w:rPr>
            </w:pPr>
            <w:r w:rsidRPr="00C13652">
              <w:rPr>
                <w:color w:val="000000"/>
                <w:sz w:val="20"/>
                <w:szCs w:val="20"/>
              </w:rPr>
              <w:t>02.03.02</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C13652" w:rsidRDefault="00B4649B" w:rsidP="002877E8">
            <w:pPr>
              <w:jc w:val="center"/>
              <w:rPr>
                <w:color w:val="000000"/>
                <w:sz w:val="20"/>
                <w:szCs w:val="20"/>
              </w:rPr>
            </w:pPr>
            <w:r w:rsidRPr="00C13652">
              <w:rPr>
                <w:color w:val="000000"/>
                <w:sz w:val="20"/>
                <w:szCs w:val="20"/>
              </w:rPr>
              <w:t>Фундаментальная информатика и информационные технологии</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C13652" w:rsidRDefault="00B4649B" w:rsidP="002877E8">
            <w:pPr>
              <w:jc w:val="center"/>
              <w:rPr>
                <w:color w:val="000000"/>
                <w:sz w:val="20"/>
                <w:szCs w:val="20"/>
              </w:rPr>
            </w:pPr>
            <w:r w:rsidRPr="00C13652">
              <w:rPr>
                <w:color w:val="000000"/>
                <w:sz w:val="20"/>
                <w:szCs w:val="20"/>
              </w:rPr>
              <w:t>Информатика и компьютерные науки</w:t>
            </w:r>
          </w:p>
        </w:tc>
        <w:tc>
          <w:tcPr>
            <w:tcW w:w="3690" w:type="dxa"/>
            <w:vMerge/>
            <w:tcBorders>
              <w:left w:val="single" w:sz="4" w:space="0" w:color="auto"/>
              <w:bottom w:val="single" w:sz="4" w:space="0" w:color="auto"/>
              <w:right w:val="single" w:sz="4" w:space="0" w:color="auto"/>
            </w:tcBorders>
            <w:shd w:val="clear" w:color="000000" w:fill="FFFFFF"/>
            <w:vAlign w:val="center"/>
            <w:hideMark/>
          </w:tcPr>
          <w:p w:rsidR="00B4649B" w:rsidRPr="00F0745C" w:rsidRDefault="00B4649B" w:rsidP="00B4649B">
            <w:pPr>
              <w:jc w:val="center"/>
              <w:rPr>
                <w:color w:val="000000"/>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F0745C" w:rsidRDefault="00B4649B" w:rsidP="002877E8">
            <w:pPr>
              <w:jc w:val="center"/>
              <w:rPr>
                <w:sz w:val="20"/>
                <w:szCs w:val="20"/>
              </w:rPr>
            </w:pPr>
            <w:r w:rsidRPr="00F0745C">
              <w:rPr>
                <w:sz w:val="20"/>
                <w:szCs w:val="20"/>
              </w:rPr>
              <w:t>Основы алгебры и математического анализа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F0745C" w:rsidRDefault="00B4649B" w:rsidP="002877E8">
            <w:pPr>
              <w:jc w:val="center"/>
              <w:rPr>
                <w:sz w:val="20"/>
                <w:szCs w:val="20"/>
              </w:rPr>
            </w:pPr>
            <w:r w:rsidRPr="00F0745C">
              <w:rPr>
                <w:sz w:val="20"/>
                <w:szCs w:val="20"/>
              </w:rPr>
              <w:t>Основы информатики и программирования</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811CAF" w:rsidRDefault="00B4649B" w:rsidP="002877E8">
            <w:pPr>
              <w:jc w:val="center"/>
              <w:rPr>
                <w:sz w:val="20"/>
                <w:szCs w:val="20"/>
              </w:rPr>
            </w:pPr>
            <w:r w:rsidRPr="00811CAF">
              <w:rPr>
                <w:sz w:val="20"/>
                <w:szCs w:val="20"/>
              </w:rPr>
              <w:t>Русский язык</w:t>
            </w:r>
          </w:p>
        </w:tc>
      </w:tr>
      <w:tr w:rsidR="00A2193E" w:rsidRPr="00514A5F" w:rsidTr="00B4649B">
        <w:trPr>
          <w:trHeight w:val="4053"/>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ИВТ</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09.03.03</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Прикладная информатика</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Информационные технологии в цифровой экономике</w:t>
            </w:r>
          </w:p>
        </w:tc>
        <w:tc>
          <w:tcPr>
            <w:tcW w:w="3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F0745C" w:rsidRDefault="00B4649B" w:rsidP="00B4649B">
            <w:pPr>
              <w:jc w:val="center"/>
              <w:rPr>
                <w:color w:val="000000"/>
                <w:sz w:val="20"/>
                <w:szCs w:val="20"/>
              </w:rPr>
            </w:pPr>
            <w:r w:rsidRPr="00F0745C">
              <w:rPr>
                <w:color w:val="000000"/>
                <w:sz w:val="20"/>
                <w:szCs w:val="20"/>
              </w:rPr>
              <w:t>09.02.02 Компьютерные сети</w:t>
            </w:r>
          </w:p>
          <w:p w:rsidR="00B4649B" w:rsidRPr="00F0745C" w:rsidRDefault="00B4649B" w:rsidP="00B4649B">
            <w:pPr>
              <w:jc w:val="center"/>
              <w:rPr>
                <w:color w:val="000000"/>
                <w:sz w:val="20"/>
                <w:szCs w:val="20"/>
              </w:rPr>
            </w:pPr>
            <w:r w:rsidRPr="00F0745C">
              <w:rPr>
                <w:color w:val="000000"/>
                <w:sz w:val="20"/>
                <w:szCs w:val="20"/>
              </w:rPr>
              <w:t>09.02.03 Программирование в компьютерных системах</w:t>
            </w:r>
          </w:p>
          <w:p w:rsidR="00B4649B" w:rsidRPr="00F0745C" w:rsidRDefault="00B4649B" w:rsidP="00B4649B">
            <w:pPr>
              <w:jc w:val="center"/>
              <w:rPr>
                <w:color w:val="000000"/>
                <w:sz w:val="20"/>
                <w:szCs w:val="20"/>
              </w:rPr>
            </w:pPr>
            <w:r w:rsidRPr="00F0745C">
              <w:rPr>
                <w:color w:val="000000"/>
                <w:sz w:val="20"/>
                <w:szCs w:val="20"/>
              </w:rPr>
              <w:t>09.02.04 Информационные системы (по отраслям)</w:t>
            </w:r>
          </w:p>
          <w:p w:rsidR="00B4649B" w:rsidRPr="00F0745C" w:rsidRDefault="00B4649B" w:rsidP="00B4649B">
            <w:pPr>
              <w:jc w:val="center"/>
              <w:rPr>
                <w:color w:val="000000"/>
                <w:sz w:val="20"/>
                <w:szCs w:val="20"/>
              </w:rPr>
            </w:pPr>
            <w:r w:rsidRPr="00F0745C">
              <w:rPr>
                <w:color w:val="000000"/>
                <w:sz w:val="20"/>
                <w:szCs w:val="20"/>
              </w:rPr>
              <w:t>09.02.05 Прикладная информатика (по отраслям)</w:t>
            </w:r>
          </w:p>
          <w:p w:rsidR="00B4649B" w:rsidRPr="00F0745C" w:rsidRDefault="00B4649B" w:rsidP="00B4649B">
            <w:pPr>
              <w:jc w:val="center"/>
              <w:rPr>
                <w:color w:val="000000"/>
                <w:sz w:val="20"/>
                <w:szCs w:val="20"/>
              </w:rPr>
            </w:pPr>
            <w:r w:rsidRPr="00F0745C">
              <w:rPr>
                <w:color w:val="000000"/>
                <w:sz w:val="20"/>
                <w:szCs w:val="20"/>
              </w:rPr>
              <w:t>10.02.01 Организация и технология защиты информации</w:t>
            </w:r>
          </w:p>
          <w:p w:rsidR="00B4649B" w:rsidRPr="00F0745C" w:rsidRDefault="00B4649B" w:rsidP="00B4649B">
            <w:pPr>
              <w:jc w:val="center"/>
              <w:rPr>
                <w:color w:val="000000"/>
                <w:sz w:val="20"/>
                <w:szCs w:val="20"/>
              </w:rPr>
            </w:pPr>
            <w:r w:rsidRPr="00F0745C">
              <w:rPr>
                <w:color w:val="000000"/>
                <w:sz w:val="20"/>
                <w:szCs w:val="20"/>
              </w:rPr>
              <w:t>10.02.02 Информационная безопасность телекоммуникационных систем</w:t>
            </w:r>
          </w:p>
          <w:p w:rsidR="00A2193E" w:rsidRPr="00F0745C" w:rsidRDefault="00B4649B" w:rsidP="00B4649B">
            <w:pPr>
              <w:jc w:val="center"/>
              <w:rPr>
                <w:color w:val="000000"/>
                <w:sz w:val="20"/>
                <w:szCs w:val="20"/>
              </w:rPr>
            </w:pPr>
            <w:r w:rsidRPr="00F0745C">
              <w:rPr>
                <w:color w:val="000000"/>
                <w:sz w:val="20"/>
                <w:szCs w:val="20"/>
              </w:rPr>
              <w:t>10.02.03 Информационная безопасность автоматизированных систем</w:t>
            </w:r>
          </w:p>
        </w:tc>
        <w:tc>
          <w:tcPr>
            <w:tcW w:w="1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93E" w:rsidRPr="00F0745C" w:rsidRDefault="00811CAF" w:rsidP="002877E8">
            <w:pPr>
              <w:jc w:val="center"/>
              <w:rPr>
                <w:sz w:val="20"/>
                <w:szCs w:val="20"/>
              </w:rPr>
            </w:pPr>
            <w:r w:rsidRPr="00F0745C">
              <w:rPr>
                <w:sz w:val="20"/>
                <w:szCs w:val="20"/>
              </w:rPr>
              <w:t>Основы алгебры и математического анализа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93E" w:rsidRPr="00F0745C" w:rsidRDefault="00811CAF" w:rsidP="002877E8">
            <w:pPr>
              <w:jc w:val="center"/>
              <w:rPr>
                <w:sz w:val="20"/>
                <w:szCs w:val="20"/>
              </w:rPr>
            </w:pPr>
            <w:r w:rsidRPr="00F0745C">
              <w:rPr>
                <w:sz w:val="20"/>
                <w:szCs w:val="20"/>
              </w:rPr>
              <w:t>Основы информатики и программирования</w:t>
            </w:r>
          </w:p>
        </w:tc>
        <w:tc>
          <w:tcPr>
            <w:tcW w:w="1598" w:type="dxa"/>
            <w:tcBorders>
              <w:top w:val="nil"/>
              <w:left w:val="single" w:sz="4" w:space="0" w:color="auto"/>
              <w:bottom w:val="nil"/>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B4649B">
        <w:trPr>
          <w:trHeight w:val="1219"/>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lastRenderedPageBreak/>
              <w:t>Институт иностранных языков</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45.03.01</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Филология</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Зарубежная филология (английский язык и литература)</w:t>
            </w:r>
          </w:p>
        </w:tc>
        <w:tc>
          <w:tcPr>
            <w:tcW w:w="3690" w:type="dxa"/>
            <w:tcBorders>
              <w:top w:val="single" w:sz="4" w:space="0" w:color="auto"/>
              <w:left w:val="nil"/>
              <w:bottom w:val="single" w:sz="4" w:space="0" w:color="auto"/>
              <w:right w:val="single" w:sz="4" w:space="0" w:color="auto"/>
            </w:tcBorders>
            <w:shd w:val="clear" w:color="000000" w:fill="FFFFFF"/>
            <w:vAlign w:val="center"/>
            <w:hideMark/>
          </w:tcPr>
          <w:p w:rsidR="00A2193E" w:rsidRPr="00F0745C" w:rsidRDefault="00270A50" w:rsidP="002877E8">
            <w:pPr>
              <w:rPr>
                <w:color w:val="000000"/>
                <w:sz w:val="20"/>
                <w:szCs w:val="20"/>
              </w:rPr>
            </w:pPr>
            <w:r w:rsidRPr="00F0745C">
              <w:rPr>
                <w:color w:val="000000"/>
                <w:sz w:val="20"/>
                <w:szCs w:val="20"/>
              </w:rPr>
              <w:t>46.01.01 Секретарь</w:t>
            </w:r>
            <w:r w:rsidRPr="00F0745C">
              <w:rPr>
                <w:color w:val="000000"/>
                <w:sz w:val="20"/>
                <w:szCs w:val="20"/>
              </w:rPr>
              <w:br/>
            </w:r>
            <w:r w:rsidR="00175CE9" w:rsidRPr="00F0745C">
              <w:rPr>
                <w:color w:val="000000"/>
                <w:sz w:val="20"/>
                <w:szCs w:val="20"/>
              </w:rPr>
              <w:t>46.01.03Делопроизводитель</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Отечественная литература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D81B19" w:rsidP="002877E8">
            <w:pPr>
              <w:jc w:val="center"/>
              <w:rPr>
                <w:sz w:val="20"/>
                <w:szCs w:val="20"/>
              </w:rPr>
            </w:pPr>
            <w:r w:rsidRPr="00811CAF">
              <w:rPr>
                <w:sz w:val="20"/>
                <w:szCs w:val="20"/>
              </w:rPr>
              <w:t>Современный</w:t>
            </w:r>
            <w:r w:rsidR="00A2193E" w:rsidRPr="00811CAF">
              <w:rPr>
                <w:sz w:val="20"/>
                <w:szCs w:val="20"/>
              </w:rPr>
              <w:t xml:space="preserve"> иностранный язык (английский)</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B4649B">
        <w:trPr>
          <w:trHeight w:val="1407"/>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tcPr>
          <w:p w:rsidR="00A2193E" w:rsidRPr="00C13652" w:rsidRDefault="00A2193E" w:rsidP="00957DF1">
            <w:pPr>
              <w:jc w:val="center"/>
              <w:rPr>
                <w:color w:val="000000"/>
                <w:sz w:val="20"/>
                <w:szCs w:val="20"/>
              </w:rPr>
            </w:pPr>
            <w:r w:rsidRPr="00C13652">
              <w:rPr>
                <w:color w:val="000000"/>
                <w:sz w:val="20"/>
                <w:szCs w:val="20"/>
              </w:rPr>
              <w:t>Институт иностранных языков</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A2193E" w:rsidRPr="00C13652" w:rsidRDefault="00A2193E" w:rsidP="00957DF1">
            <w:pPr>
              <w:jc w:val="center"/>
              <w:rPr>
                <w:color w:val="000000"/>
                <w:sz w:val="20"/>
                <w:szCs w:val="22"/>
              </w:rPr>
            </w:pPr>
            <w:r w:rsidRPr="00C13652">
              <w:rPr>
                <w:color w:val="000000"/>
                <w:sz w:val="20"/>
                <w:szCs w:val="22"/>
              </w:rPr>
              <w:t>45.03.02</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A2193E" w:rsidRPr="00C13652" w:rsidRDefault="00A2193E" w:rsidP="00957DF1">
            <w:pPr>
              <w:jc w:val="center"/>
              <w:rPr>
                <w:color w:val="000000"/>
                <w:sz w:val="20"/>
                <w:szCs w:val="22"/>
              </w:rPr>
            </w:pPr>
            <w:r w:rsidRPr="00C13652">
              <w:rPr>
                <w:color w:val="000000"/>
                <w:sz w:val="20"/>
                <w:szCs w:val="22"/>
              </w:rPr>
              <w:t>Лингвистика</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A2193E" w:rsidRPr="00C13652" w:rsidRDefault="00A2193E" w:rsidP="00957DF1">
            <w:pPr>
              <w:jc w:val="center"/>
              <w:rPr>
                <w:color w:val="000000"/>
                <w:sz w:val="20"/>
                <w:szCs w:val="20"/>
              </w:rPr>
            </w:pPr>
            <w:r w:rsidRPr="00C13652">
              <w:rPr>
                <w:color w:val="000000"/>
                <w:sz w:val="20"/>
                <w:szCs w:val="20"/>
              </w:rPr>
              <w:t>Перевод и межкультурная коммуникация</w:t>
            </w:r>
          </w:p>
        </w:tc>
        <w:tc>
          <w:tcPr>
            <w:tcW w:w="3690" w:type="dxa"/>
            <w:tcBorders>
              <w:top w:val="single" w:sz="4" w:space="0" w:color="auto"/>
              <w:left w:val="nil"/>
              <w:bottom w:val="single" w:sz="4" w:space="0" w:color="auto"/>
              <w:right w:val="single" w:sz="4" w:space="0" w:color="auto"/>
            </w:tcBorders>
            <w:shd w:val="clear" w:color="000000" w:fill="FFFFFF"/>
            <w:vAlign w:val="center"/>
          </w:tcPr>
          <w:p w:rsidR="00A2193E" w:rsidRPr="00F0745C" w:rsidRDefault="00175CE9" w:rsidP="00957DF1">
            <w:pPr>
              <w:rPr>
                <w:color w:val="000000"/>
                <w:sz w:val="20"/>
                <w:szCs w:val="20"/>
              </w:rPr>
            </w:pPr>
            <w:r w:rsidRPr="00F0745C">
              <w:rPr>
                <w:color w:val="000000"/>
                <w:sz w:val="20"/>
                <w:szCs w:val="20"/>
              </w:rPr>
              <w:t>46.01.01 Секрета</w:t>
            </w:r>
            <w:r w:rsidR="00270A50" w:rsidRPr="00F0745C">
              <w:rPr>
                <w:color w:val="000000"/>
                <w:sz w:val="20"/>
                <w:szCs w:val="20"/>
              </w:rPr>
              <w:t>рь</w:t>
            </w:r>
            <w:r w:rsidR="00270A50" w:rsidRPr="00F0745C">
              <w:rPr>
                <w:color w:val="000000"/>
                <w:sz w:val="20"/>
                <w:szCs w:val="20"/>
              </w:rPr>
              <w:br/>
            </w:r>
            <w:r w:rsidRPr="00F0745C">
              <w:rPr>
                <w:color w:val="000000"/>
                <w:sz w:val="20"/>
                <w:szCs w:val="20"/>
              </w:rPr>
              <w:t>46.01.03Делопроизводитель</w:t>
            </w:r>
          </w:p>
        </w:tc>
        <w:tc>
          <w:tcPr>
            <w:tcW w:w="1555" w:type="dxa"/>
            <w:tcBorders>
              <w:top w:val="single" w:sz="4" w:space="0" w:color="auto"/>
              <w:left w:val="nil"/>
              <w:bottom w:val="single" w:sz="4" w:space="0" w:color="auto"/>
              <w:right w:val="single" w:sz="4" w:space="0" w:color="auto"/>
            </w:tcBorders>
            <w:shd w:val="clear" w:color="000000" w:fill="FFFFFF"/>
            <w:vAlign w:val="center"/>
          </w:tcPr>
          <w:p w:rsidR="00A2193E" w:rsidRPr="00811CAF" w:rsidRDefault="0048489E" w:rsidP="00957DF1">
            <w:pPr>
              <w:jc w:val="center"/>
              <w:rPr>
                <w:sz w:val="20"/>
                <w:szCs w:val="20"/>
              </w:rPr>
            </w:pPr>
            <w:r w:rsidRPr="00811CAF">
              <w:rPr>
                <w:sz w:val="20"/>
                <w:szCs w:val="20"/>
              </w:rPr>
              <w:t>Современный</w:t>
            </w:r>
            <w:r w:rsidR="00A2193E" w:rsidRPr="00811CAF">
              <w:rPr>
                <w:sz w:val="20"/>
                <w:szCs w:val="20"/>
              </w:rPr>
              <w:t xml:space="preserve"> иностранный язык (английский)</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A2193E" w:rsidRPr="00811CAF" w:rsidRDefault="00A2193E" w:rsidP="00957DF1">
            <w:pPr>
              <w:jc w:val="center"/>
              <w:rPr>
                <w:sz w:val="20"/>
                <w:szCs w:val="20"/>
              </w:rPr>
            </w:pPr>
            <w:r w:rsidRPr="00811CAF">
              <w:rPr>
                <w:sz w:val="20"/>
                <w:szCs w:val="20"/>
              </w:rPr>
              <w:t>Человек и общество</w:t>
            </w:r>
          </w:p>
          <w:p w:rsidR="00A2193E" w:rsidRPr="00811CAF" w:rsidRDefault="00A2193E" w:rsidP="00957DF1">
            <w:pPr>
              <w:jc w:val="center"/>
              <w:rPr>
                <w:sz w:val="20"/>
                <w:szCs w:val="20"/>
              </w:rPr>
            </w:pPr>
            <w:r w:rsidRPr="00811CAF">
              <w:rPr>
                <w:sz w:val="20"/>
                <w:szCs w:val="20"/>
              </w:rPr>
              <w:t>Или Отечественная история</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A2193E" w:rsidRPr="00811CAF" w:rsidRDefault="00A2193E" w:rsidP="00957DF1">
            <w:pPr>
              <w:jc w:val="center"/>
              <w:rPr>
                <w:sz w:val="20"/>
                <w:szCs w:val="20"/>
              </w:rPr>
            </w:pPr>
            <w:r w:rsidRPr="00811CAF">
              <w:rPr>
                <w:sz w:val="20"/>
                <w:szCs w:val="20"/>
              </w:rPr>
              <w:t>Русский язык</w:t>
            </w:r>
          </w:p>
        </w:tc>
      </w:tr>
      <w:tr w:rsidR="00A2193E" w:rsidRPr="00514A5F" w:rsidTr="00B4649B">
        <w:trPr>
          <w:trHeight w:val="1271"/>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sz w:val="20"/>
                <w:szCs w:val="20"/>
              </w:rPr>
            </w:pPr>
            <w:r w:rsidRPr="00C13652">
              <w:rPr>
                <w:sz w:val="20"/>
                <w:szCs w:val="20"/>
              </w:rPr>
              <w:t>Исторический</w:t>
            </w:r>
          </w:p>
        </w:tc>
        <w:tc>
          <w:tcPr>
            <w:tcW w:w="1417"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sz w:val="20"/>
                <w:szCs w:val="20"/>
              </w:rPr>
            </w:pPr>
            <w:r w:rsidRPr="00C13652">
              <w:rPr>
                <w:sz w:val="20"/>
                <w:szCs w:val="20"/>
              </w:rPr>
              <w:t>42.03.01</w:t>
            </w:r>
          </w:p>
        </w:tc>
        <w:tc>
          <w:tcPr>
            <w:tcW w:w="184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sz w:val="20"/>
                <w:szCs w:val="20"/>
              </w:rPr>
            </w:pPr>
            <w:r w:rsidRPr="00C13652">
              <w:rPr>
                <w:sz w:val="20"/>
                <w:szCs w:val="20"/>
              </w:rPr>
              <w:t>Реклама и связи с общественностью</w:t>
            </w:r>
          </w:p>
        </w:tc>
        <w:tc>
          <w:tcPr>
            <w:tcW w:w="198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sz w:val="20"/>
                <w:szCs w:val="20"/>
              </w:rPr>
            </w:pPr>
            <w:r w:rsidRPr="00C13652">
              <w:rPr>
                <w:sz w:val="20"/>
                <w:szCs w:val="20"/>
              </w:rPr>
              <w:t>Реклама и связи с общественностью</w:t>
            </w:r>
          </w:p>
        </w:tc>
        <w:tc>
          <w:tcPr>
            <w:tcW w:w="3690" w:type="dxa"/>
            <w:tcBorders>
              <w:top w:val="nil"/>
              <w:left w:val="nil"/>
              <w:bottom w:val="single" w:sz="4" w:space="0" w:color="auto"/>
              <w:right w:val="single" w:sz="4" w:space="0" w:color="auto"/>
            </w:tcBorders>
            <w:shd w:val="clear" w:color="000000" w:fill="FFFFFF"/>
            <w:vAlign w:val="center"/>
            <w:hideMark/>
          </w:tcPr>
          <w:p w:rsidR="00A2193E" w:rsidRPr="00F0745C" w:rsidRDefault="005F3366" w:rsidP="005F3366">
            <w:pPr>
              <w:rPr>
                <w:color w:val="000000"/>
                <w:sz w:val="20"/>
                <w:szCs w:val="20"/>
              </w:rPr>
            </w:pPr>
            <w:r w:rsidRPr="00F0745C">
              <w:rPr>
                <w:color w:val="000000"/>
                <w:sz w:val="20"/>
                <w:szCs w:val="20"/>
              </w:rPr>
              <w:t>42.01.01 Агент рекламный</w:t>
            </w:r>
            <w:r w:rsidRPr="00F0745C">
              <w:rPr>
                <w:color w:val="000000"/>
                <w:sz w:val="20"/>
                <w:szCs w:val="20"/>
              </w:rPr>
              <w:br/>
            </w:r>
            <w:r w:rsidR="00175CE9" w:rsidRPr="00F0745C">
              <w:rPr>
                <w:color w:val="000000"/>
                <w:sz w:val="20"/>
                <w:szCs w:val="20"/>
              </w:rPr>
              <w:t>42.02.01 Реклама</w:t>
            </w:r>
            <w:r w:rsidRPr="00F0745C">
              <w:rPr>
                <w:color w:val="000000"/>
                <w:sz w:val="20"/>
                <w:szCs w:val="20"/>
              </w:rPr>
              <w:br/>
            </w:r>
            <w:r w:rsidR="00175CE9" w:rsidRPr="00F0745C">
              <w:rPr>
                <w:color w:val="000000"/>
                <w:sz w:val="20"/>
                <w:szCs w:val="20"/>
              </w:rPr>
              <w:t>42.02.02 Издательское дело</w:t>
            </w:r>
          </w:p>
        </w:tc>
        <w:tc>
          <w:tcPr>
            <w:tcW w:w="1555"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Человек и общество</w:t>
            </w:r>
          </w:p>
        </w:tc>
        <w:tc>
          <w:tcPr>
            <w:tcW w:w="1559"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Отечественная история</w:t>
            </w:r>
          </w:p>
        </w:tc>
        <w:tc>
          <w:tcPr>
            <w:tcW w:w="1598"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B4649B">
        <w:trPr>
          <w:trHeight w:val="1260"/>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sz w:val="20"/>
                <w:szCs w:val="20"/>
              </w:rPr>
            </w:pPr>
            <w:r w:rsidRPr="00C13652">
              <w:rPr>
                <w:sz w:val="20"/>
                <w:szCs w:val="20"/>
              </w:rPr>
              <w:t>Исторический</w:t>
            </w:r>
          </w:p>
        </w:tc>
        <w:tc>
          <w:tcPr>
            <w:tcW w:w="1417"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sz w:val="20"/>
                <w:szCs w:val="20"/>
              </w:rPr>
            </w:pPr>
            <w:r w:rsidRPr="00C13652">
              <w:rPr>
                <w:sz w:val="20"/>
                <w:szCs w:val="20"/>
              </w:rPr>
              <w:t>43.03.02</w:t>
            </w:r>
          </w:p>
        </w:tc>
        <w:tc>
          <w:tcPr>
            <w:tcW w:w="184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sz w:val="20"/>
                <w:szCs w:val="20"/>
              </w:rPr>
            </w:pPr>
            <w:r w:rsidRPr="00C13652">
              <w:rPr>
                <w:sz w:val="20"/>
                <w:szCs w:val="20"/>
              </w:rPr>
              <w:t>Туризм</w:t>
            </w:r>
          </w:p>
        </w:tc>
        <w:tc>
          <w:tcPr>
            <w:tcW w:w="198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sz w:val="20"/>
                <w:szCs w:val="20"/>
              </w:rPr>
            </w:pPr>
            <w:r w:rsidRPr="00C13652">
              <w:rPr>
                <w:sz w:val="20"/>
                <w:szCs w:val="20"/>
              </w:rPr>
              <w:t xml:space="preserve">Туризм </w:t>
            </w:r>
          </w:p>
        </w:tc>
        <w:tc>
          <w:tcPr>
            <w:tcW w:w="3690" w:type="dxa"/>
            <w:tcBorders>
              <w:top w:val="nil"/>
              <w:left w:val="nil"/>
              <w:bottom w:val="single" w:sz="4" w:space="0" w:color="auto"/>
              <w:right w:val="single" w:sz="4" w:space="0" w:color="auto"/>
            </w:tcBorders>
            <w:shd w:val="clear" w:color="000000" w:fill="FFFFFF"/>
            <w:vAlign w:val="center"/>
            <w:hideMark/>
          </w:tcPr>
          <w:p w:rsidR="00A2193E" w:rsidRPr="00F0745C" w:rsidRDefault="00270A50" w:rsidP="002877E8">
            <w:pPr>
              <w:rPr>
                <w:color w:val="000000"/>
                <w:sz w:val="20"/>
                <w:szCs w:val="20"/>
              </w:rPr>
            </w:pPr>
            <w:r w:rsidRPr="00F0745C">
              <w:rPr>
                <w:color w:val="000000"/>
                <w:sz w:val="20"/>
                <w:szCs w:val="20"/>
              </w:rPr>
              <w:t>43.02.10 Туризм</w:t>
            </w:r>
            <w:r w:rsidRPr="00F0745C">
              <w:rPr>
                <w:color w:val="000000"/>
                <w:sz w:val="20"/>
                <w:szCs w:val="20"/>
              </w:rPr>
              <w:br/>
            </w:r>
            <w:r w:rsidR="005F3366" w:rsidRPr="00F0745C">
              <w:rPr>
                <w:color w:val="000000"/>
                <w:sz w:val="20"/>
                <w:szCs w:val="20"/>
              </w:rPr>
              <w:t>43.02.11 Гостиничный сервис</w:t>
            </w:r>
          </w:p>
        </w:tc>
        <w:tc>
          <w:tcPr>
            <w:tcW w:w="1555"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Отечественная история</w:t>
            </w:r>
          </w:p>
        </w:tc>
        <w:tc>
          <w:tcPr>
            <w:tcW w:w="1559"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Человек и общество</w:t>
            </w:r>
          </w:p>
        </w:tc>
        <w:tc>
          <w:tcPr>
            <w:tcW w:w="1598"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B4649B">
        <w:trPr>
          <w:trHeight w:val="1262"/>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sz w:val="20"/>
                <w:szCs w:val="20"/>
              </w:rPr>
            </w:pPr>
            <w:r w:rsidRPr="00C13652">
              <w:rPr>
                <w:sz w:val="20"/>
                <w:szCs w:val="20"/>
              </w:rPr>
              <w:t>Исторический</w:t>
            </w:r>
          </w:p>
        </w:tc>
        <w:tc>
          <w:tcPr>
            <w:tcW w:w="1417"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sz w:val="20"/>
                <w:szCs w:val="20"/>
              </w:rPr>
            </w:pPr>
            <w:r w:rsidRPr="00C13652">
              <w:rPr>
                <w:sz w:val="20"/>
                <w:szCs w:val="20"/>
              </w:rPr>
              <w:t>46.03.01</w:t>
            </w:r>
          </w:p>
        </w:tc>
        <w:tc>
          <w:tcPr>
            <w:tcW w:w="184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sz w:val="20"/>
                <w:szCs w:val="20"/>
              </w:rPr>
            </w:pPr>
            <w:r w:rsidRPr="00C13652">
              <w:rPr>
                <w:sz w:val="20"/>
                <w:szCs w:val="20"/>
              </w:rPr>
              <w:t>История</w:t>
            </w:r>
          </w:p>
        </w:tc>
        <w:tc>
          <w:tcPr>
            <w:tcW w:w="198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sz w:val="20"/>
                <w:szCs w:val="20"/>
              </w:rPr>
            </w:pPr>
            <w:r w:rsidRPr="00C13652">
              <w:rPr>
                <w:sz w:val="20"/>
                <w:szCs w:val="20"/>
              </w:rPr>
              <w:t>История</w:t>
            </w:r>
          </w:p>
        </w:tc>
        <w:tc>
          <w:tcPr>
            <w:tcW w:w="3690" w:type="dxa"/>
            <w:tcBorders>
              <w:top w:val="nil"/>
              <w:left w:val="nil"/>
              <w:bottom w:val="single" w:sz="4" w:space="0" w:color="auto"/>
              <w:right w:val="single" w:sz="4" w:space="0" w:color="auto"/>
            </w:tcBorders>
            <w:shd w:val="clear" w:color="000000" w:fill="FFFFFF"/>
            <w:vAlign w:val="center"/>
            <w:hideMark/>
          </w:tcPr>
          <w:p w:rsidR="005F3366" w:rsidRPr="00F0745C" w:rsidRDefault="005F3366" w:rsidP="005F3366">
            <w:pPr>
              <w:rPr>
                <w:color w:val="000000"/>
                <w:sz w:val="20"/>
                <w:szCs w:val="20"/>
              </w:rPr>
            </w:pPr>
            <w:r w:rsidRPr="00F0745C">
              <w:rPr>
                <w:color w:val="000000"/>
                <w:sz w:val="20"/>
                <w:szCs w:val="20"/>
              </w:rPr>
              <w:t>46.01.02 Архивариус</w:t>
            </w:r>
          </w:p>
          <w:p w:rsidR="00A2193E" w:rsidRPr="00F0745C" w:rsidRDefault="005F3366" w:rsidP="005F3366">
            <w:pPr>
              <w:rPr>
                <w:color w:val="000000"/>
                <w:sz w:val="20"/>
                <w:szCs w:val="20"/>
              </w:rPr>
            </w:pPr>
            <w:r w:rsidRPr="00F0745C">
              <w:rPr>
                <w:color w:val="000000"/>
                <w:sz w:val="20"/>
                <w:szCs w:val="20"/>
              </w:rPr>
              <w:t>46.02.01</w:t>
            </w:r>
            <w:r w:rsidR="00A2193E" w:rsidRPr="00F0745C">
              <w:rPr>
                <w:color w:val="000000"/>
                <w:sz w:val="20"/>
                <w:szCs w:val="20"/>
              </w:rPr>
              <w:t xml:space="preserve"> Документационное обеспечение управления и архивоведение</w:t>
            </w:r>
          </w:p>
          <w:p w:rsidR="00B4649B" w:rsidRPr="00F0745C" w:rsidRDefault="00B4649B" w:rsidP="005F3366">
            <w:pPr>
              <w:rPr>
                <w:color w:val="000000"/>
                <w:sz w:val="20"/>
                <w:szCs w:val="20"/>
              </w:rPr>
            </w:pPr>
          </w:p>
        </w:tc>
        <w:tc>
          <w:tcPr>
            <w:tcW w:w="1555"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Отечественная история</w:t>
            </w:r>
          </w:p>
        </w:tc>
        <w:tc>
          <w:tcPr>
            <w:tcW w:w="1559"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Человек и общество</w:t>
            </w:r>
          </w:p>
        </w:tc>
        <w:tc>
          <w:tcPr>
            <w:tcW w:w="1598"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B4649B">
        <w:trPr>
          <w:trHeight w:val="1575"/>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lastRenderedPageBreak/>
              <w:t>Математический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01.03.02</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Прикладная математика и информатика</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Прикладное программирование и информационные технологии</w:t>
            </w:r>
          </w:p>
        </w:tc>
        <w:tc>
          <w:tcPr>
            <w:tcW w:w="36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49B" w:rsidRPr="00F0745C" w:rsidRDefault="00B4649B" w:rsidP="00B4649B">
            <w:pPr>
              <w:jc w:val="center"/>
              <w:rPr>
                <w:color w:val="000000"/>
                <w:sz w:val="20"/>
                <w:szCs w:val="20"/>
              </w:rPr>
            </w:pPr>
            <w:r w:rsidRPr="00F0745C">
              <w:rPr>
                <w:color w:val="000000"/>
                <w:sz w:val="20"/>
                <w:szCs w:val="20"/>
              </w:rPr>
              <w:t>05.01.01 Гидрометнаблюдатель</w:t>
            </w:r>
          </w:p>
          <w:p w:rsidR="00A2193E" w:rsidRPr="00F0745C" w:rsidRDefault="00B4649B" w:rsidP="00B4649B">
            <w:pPr>
              <w:jc w:val="center"/>
              <w:rPr>
                <w:color w:val="000000"/>
                <w:sz w:val="20"/>
                <w:szCs w:val="20"/>
              </w:rPr>
            </w:pPr>
            <w:r w:rsidRPr="00F0745C">
              <w:rPr>
                <w:color w:val="000000"/>
                <w:sz w:val="20"/>
                <w:szCs w:val="20"/>
              </w:rPr>
              <w:t>05.02.03 Метеорология</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A2193E" w:rsidRPr="00F0745C" w:rsidRDefault="00811CAF" w:rsidP="002877E8">
            <w:pPr>
              <w:jc w:val="center"/>
              <w:rPr>
                <w:sz w:val="20"/>
                <w:szCs w:val="20"/>
              </w:rPr>
            </w:pPr>
            <w:r w:rsidRPr="00F0745C">
              <w:rPr>
                <w:sz w:val="20"/>
                <w:szCs w:val="20"/>
              </w:rPr>
              <w:t>Основы алгебры и математического анализа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2193E" w:rsidRPr="00F0745C" w:rsidRDefault="00811CAF" w:rsidP="002877E8">
            <w:pPr>
              <w:jc w:val="center"/>
              <w:rPr>
                <w:sz w:val="20"/>
                <w:szCs w:val="20"/>
              </w:rPr>
            </w:pPr>
            <w:r w:rsidRPr="00F0745C">
              <w:rPr>
                <w:sz w:val="20"/>
                <w:szCs w:val="20"/>
              </w:rPr>
              <w:t>Основы информатики и программирования</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B4649B">
        <w:trPr>
          <w:trHeight w:val="1755"/>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Математический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02.03.01</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Математика и компьютерные науки</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Программирование, алгоритмы и анализ данных</w:t>
            </w:r>
          </w:p>
        </w:tc>
        <w:tc>
          <w:tcPr>
            <w:tcW w:w="3690" w:type="dxa"/>
            <w:vMerge/>
            <w:tcBorders>
              <w:top w:val="single" w:sz="4" w:space="0" w:color="auto"/>
              <w:left w:val="single" w:sz="4" w:space="0" w:color="auto"/>
              <w:bottom w:val="single" w:sz="4" w:space="0" w:color="000000"/>
              <w:right w:val="single" w:sz="4" w:space="0" w:color="auto"/>
            </w:tcBorders>
            <w:vAlign w:val="center"/>
            <w:hideMark/>
          </w:tcPr>
          <w:p w:rsidR="00A2193E" w:rsidRPr="00F0745C" w:rsidRDefault="00A2193E" w:rsidP="00B4649B">
            <w:pPr>
              <w:jc w:val="center"/>
              <w:rPr>
                <w:color w:val="000000"/>
                <w:sz w:val="20"/>
                <w:szCs w:val="20"/>
              </w:rPr>
            </w:pP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A2193E" w:rsidRPr="00F0745C" w:rsidRDefault="00811CAF" w:rsidP="002877E8">
            <w:pPr>
              <w:jc w:val="center"/>
              <w:rPr>
                <w:sz w:val="20"/>
                <w:szCs w:val="20"/>
              </w:rPr>
            </w:pPr>
            <w:r w:rsidRPr="00F0745C">
              <w:rPr>
                <w:sz w:val="20"/>
                <w:szCs w:val="20"/>
              </w:rPr>
              <w:t>Основы алгебры и математического анализа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2193E" w:rsidRPr="00F0745C" w:rsidRDefault="00811CAF" w:rsidP="00811CAF">
            <w:pPr>
              <w:jc w:val="center"/>
              <w:rPr>
                <w:sz w:val="20"/>
                <w:szCs w:val="20"/>
              </w:rPr>
            </w:pPr>
            <w:r w:rsidRPr="00F0745C">
              <w:rPr>
                <w:sz w:val="20"/>
                <w:szCs w:val="20"/>
              </w:rPr>
              <w:t xml:space="preserve">Основы информатики и программирования </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B4649B">
        <w:trPr>
          <w:trHeight w:val="1665"/>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Математический</w:t>
            </w:r>
          </w:p>
        </w:tc>
        <w:tc>
          <w:tcPr>
            <w:tcW w:w="1417"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10.03.01</w:t>
            </w:r>
          </w:p>
        </w:tc>
        <w:tc>
          <w:tcPr>
            <w:tcW w:w="184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Информационная безопасность</w:t>
            </w:r>
          </w:p>
        </w:tc>
        <w:tc>
          <w:tcPr>
            <w:tcW w:w="198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Безопасность компьютерных систем (в сфере информационных технологий)</w:t>
            </w:r>
          </w:p>
        </w:tc>
        <w:tc>
          <w:tcPr>
            <w:tcW w:w="36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75E9" w:rsidRPr="00F0745C" w:rsidRDefault="007875E9" w:rsidP="00B4649B">
            <w:pPr>
              <w:jc w:val="center"/>
              <w:rPr>
                <w:color w:val="000000"/>
                <w:sz w:val="20"/>
                <w:szCs w:val="20"/>
              </w:rPr>
            </w:pPr>
          </w:p>
          <w:p w:rsidR="00A2193E" w:rsidRPr="00F0745C" w:rsidRDefault="00B4649B" w:rsidP="00B4649B">
            <w:pPr>
              <w:jc w:val="center"/>
              <w:rPr>
                <w:color w:val="000000"/>
                <w:sz w:val="20"/>
                <w:szCs w:val="20"/>
              </w:rPr>
            </w:pPr>
            <w:r w:rsidRPr="00F0745C">
              <w:rPr>
                <w:color w:val="000000"/>
                <w:sz w:val="20"/>
                <w:szCs w:val="20"/>
              </w:rPr>
              <w:t>09.02.01 Компьютерные системы и комплексы</w:t>
            </w:r>
            <w:r w:rsidRPr="00F0745C">
              <w:rPr>
                <w:color w:val="000000"/>
                <w:sz w:val="20"/>
                <w:szCs w:val="20"/>
              </w:rPr>
              <w:br/>
              <w:t>09.02.02 Компьютерные сети</w:t>
            </w:r>
            <w:r w:rsidRPr="00F0745C">
              <w:rPr>
                <w:color w:val="000000"/>
                <w:sz w:val="20"/>
                <w:szCs w:val="20"/>
              </w:rPr>
              <w:br/>
              <w:t>09.02.03 Программирование в компьютерных системах</w:t>
            </w:r>
            <w:r w:rsidRPr="00F0745C">
              <w:rPr>
                <w:color w:val="000000"/>
                <w:sz w:val="20"/>
                <w:szCs w:val="20"/>
              </w:rPr>
              <w:br/>
              <w:t>09.02.04 Информационные системы (по отраслям)</w:t>
            </w:r>
            <w:r w:rsidRPr="00F0745C">
              <w:rPr>
                <w:color w:val="000000"/>
                <w:sz w:val="20"/>
                <w:szCs w:val="20"/>
              </w:rPr>
              <w:br/>
              <w:t>09.02.05 Прикладная информатика (по отраслям)</w:t>
            </w:r>
            <w:r w:rsidRPr="00F0745C">
              <w:rPr>
                <w:color w:val="000000"/>
                <w:sz w:val="20"/>
                <w:szCs w:val="20"/>
              </w:rPr>
              <w:br/>
              <w:t>10.02.01 Организация и технология защиты информации</w:t>
            </w:r>
            <w:r w:rsidRPr="00F0745C">
              <w:rPr>
                <w:color w:val="000000"/>
                <w:sz w:val="20"/>
                <w:szCs w:val="20"/>
              </w:rPr>
              <w:br/>
              <w:t>10.02.02 Информационная безопасность телекоммуникационных систем</w:t>
            </w:r>
            <w:r w:rsidRPr="00F0745C">
              <w:rPr>
                <w:color w:val="000000"/>
                <w:sz w:val="20"/>
                <w:szCs w:val="20"/>
              </w:rPr>
              <w:br/>
              <w:t>10.02.03 Информационная безопасность автоматизированных систем</w:t>
            </w:r>
          </w:p>
          <w:p w:rsidR="007875E9" w:rsidRPr="00F0745C" w:rsidRDefault="007875E9" w:rsidP="00B4649B">
            <w:pPr>
              <w:jc w:val="center"/>
              <w:rPr>
                <w:color w:val="000000"/>
                <w:sz w:val="20"/>
                <w:szCs w:val="20"/>
              </w:rPr>
            </w:pPr>
          </w:p>
        </w:tc>
        <w:tc>
          <w:tcPr>
            <w:tcW w:w="1555" w:type="dxa"/>
            <w:tcBorders>
              <w:top w:val="nil"/>
              <w:left w:val="nil"/>
              <w:bottom w:val="single" w:sz="4" w:space="0" w:color="auto"/>
              <w:right w:val="single" w:sz="4" w:space="0" w:color="auto"/>
            </w:tcBorders>
            <w:shd w:val="clear" w:color="000000" w:fill="FFFFFF"/>
            <w:vAlign w:val="center"/>
            <w:hideMark/>
          </w:tcPr>
          <w:p w:rsidR="00A2193E" w:rsidRPr="00F0745C" w:rsidRDefault="00811CAF" w:rsidP="002877E8">
            <w:pPr>
              <w:jc w:val="center"/>
              <w:rPr>
                <w:sz w:val="20"/>
                <w:szCs w:val="20"/>
              </w:rPr>
            </w:pPr>
            <w:r w:rsidRPr="00F0745C">
              <w:rPr>
                <w:sz w:val="20"/>
                <w:szCs w:val="20"/>
              </w:rPr>
              <w:t>Основы алгебры и математического анализа</w:t>
            </w:r>
          </w:p>
        </w:tc>
        <w:tc>
          <w:tcPr>
            <w:tcW w:w="1559" w:type="dxa"/>
            <w:tcBorders>
              <w:top w:val="nil"/>
              <w:left w:val="nil"/>
              <w:bottom w:val="single" w:sz="4" w:space="0" w:color="auto"/>
              <w:right w:val="single" w:sz="4" w:space="0" w:color="auto"/>
            </w:tcBorders>
            <w:shd w:val="clear" w:color="000000" w:fill="FFFFFF"/>
            <w:vAlign w:val="center"/>
            <w:hideMark/>
          </w:tcPr>
          <w:p w:rsidR="00A2193E" w:rsidRPr="00F0745C" w:rsidRDefault="00811CAF" w:rsidP="002877E8">
            <w:pPr>
              <w:jc w:val="center"/>
              <w:rPr>
                <w:sz w:val="20"/>
                <w:szCs w:val="20"/>
              </w:rPr>
            </w:pPr>
            <w:r w:rsidRPr="00F0745C">
              <w:rPr>
                <w:sz w:val="20"/>
                <w:szCs w:val="20"/>
              </w:rPr>
              <w:t>Основы информатики и программирования</w:t>
            </w:r>
          </w:p>
        </w:tc>
        <w:tc>
          <w:tcPr>
            <w:tcW w:w="1598"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7875E9">
        <w:trPr>
          <w:trHeight w:val="1560"/>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Математический</w:t>
            </w:r>
          </w:p>
        </w:tc>
        <w:tc>
          <w:tcPr>
            <w:tcW w:w="1417"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10.05.01</w:t>
            </w:r>
          </w:p>
        </w:tc>
        <w:tc>
          <w:tcPr>
            <w:tcW w:w="184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Компьютерная безопасность</w:t>
            </w:r>
          </w:p>
        </w:tc>
        <w:tc>
          <w:tcPr>
            <w:tcW w:w="198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Математические методы защиты информации</w:t>
            </w:r>
          </w:p>
        </w:tc>
        <w:tc>
          <w:tcPr>
            <w:tcW w:w="3690" w:type="dxa"/>
            <w:vMerge/>
            <w:tcBorders>
              <w:top w:val="nil"/>
              <w:left w:val="single" w:sz="4" w:space="0" w:color="auto"/>
              <w:bottom w:val="single" w:sz="4" w:space="0" w:color="auto"/>
              <w:right w:val="single" w:sz="4" w:space="0" w:color="auto"/>
            </w:tcBorders>
            <w:vAlign w:val="center"/>
            <w:hideMark/>
          </w:tcPr>
          <w:p w:rsidR="00A2193E" w:rsidRPr="007875E9" w:rsidRDefault="00A2193E" w:rsidP="002877E8">
            <w:pPr>
              <w:rPr>
                <w:color w:val="000000"/>
                <w:sz w:val="20"/>
                <w:szCs w:val="20"/>
                <w:highlight w:val="yellow"/>
              </w:rPr>
            </w:pPr>
          </w:p>
        </w:tc>
        <w:tc>
          <w:tcPr>
            <w:tcW w:w="1555" w:type="dxa"/>
            <w:tcBorders>
              <w:top w:val="nil"/>
              <w:left w:val="nil"/>
              <w:bottom w:val="single" w:sz="4" w:space="0" w:color="auto"/>
              <w:right w:val="single" w:sz="4" w:space="0" w:color="auto"/>
            </w:tcBorders>
            <w:shd w:val="clear" w:color="000000" w:fill="FFFFFF"/>
            <w:vAlign w:val="center"/>
            <w:hideMark/>
          </w:tcPr>
          <w:p w:rsidR="00A2193E" w:rsidRPr="00F0745C" w:rsidRDefault="00811CAF" w:rsidP="002877E8">
            <w:pPr>
              <w:jc w:val="center"/>
              <w:rPr>
                <w:sz w:val="20"/>
                <w:szCs w:val="20"/>
              </w:rPr>
            </w:pPr>
            <w:r w:rsidRPr="00F0745C">
              <w:rPr>
                <w:sz w:val="20"/>
                <w:szCs w:val="20"/>
              </w:rPr>
              <w:t>Основы алгебры и математического анализа</w:t>
            </w:r>
          </w:p>
        </w:tc>
        <w:tc>
          <w:tcPr>
            <w:tcW w:w="1559" w:type="dxa"/>
            <w:tcBorders>
              <w:top w:val="nil"/>
              <w:left w:val="nil"/>
              <w:bottom w:val="single" w:sz="4" w:space="0" w:color="auto"/>
              <w:right w:val="single" w:sz="4" w:space="0" w:color="auto"/>
            </w:tcBorders>
            <w:shd w:val="clear" w:color="000000" w:fill="FFFFFF"/>
            <w:vAlign w:val="center"/>
            <w:hideMark/>
          </w:tcPr>
          <w:p w:rsidR="00A2193E" w:rsidRPr="00F0745C" w:rsidRDefault="00811CAF" w:rsidP="002877E8">
            <w:pPr>
              <w:jc w:val="center"/>
              <w:rPr>
                <w:sz w:val="20"/>
                <w:szCs w:val="20"/>
              </w:rPr>
            </w:pPr>
            <w:r w:rsidRPr="00F0745C">
              <w:rPr>
                <w:sz w:val="20"/>
                <w:szCs w:val="20"/>
              </w:rPr>
              <w:t>Основы информатики и программирования</w:t>
            </w:r>
          </w:p>
        </w:tc>
        <w:tc>
          <w:tcPr>
            <w:tcW w:w="1598"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7875E9">
        <w:trPr>
          <w:trHeight w:val="3330"/>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lastRenderedPageBreak/>
              <w:t>Психологии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37.03.01</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Психология</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Психология</w:t>
            </w:r>
          </w:p>
        </w:tc>
        <w:tc>
          <w:tcPr>
            <w:tcW w:w="3690" w:type="dxa"/>
            <w:tcBorders>
              <w:top w:val="single" w:sz="4" w:space="0" w:color="auto"/>
              <w:left w:val="nil"/>
              <w:bottom w:val="single" w:sz="4" w:space="0" w:color="auto"/>
              <w:right w:val="single" w:sz="4" w:space="0" w:color="auto"/>
            </w:tcBorders>
            <w:shd w:val="clear" w:color="000000" w:fill="FFFFFF"/>
            <w:vAlign w:val="center"/>
            <w:hideMark/>
          </w:tcPr>
          <w:p w:rsidR="00A2193E" w:rsidRPr="00F0745C" w:rsidRDefault="005F3366" w:rsidP="002877E8">
            <w:pPr>
              <w:rPr>
                <w:color w:val="000000"/>
                <w:sz w:val="20"/>
                <w:szCs w:val="20"/>
              </w:rPr>
            </w:pPr>
            <w:r w:rsidRPr="00F0745C">
              <w:rPr>
                <w:color w:val="000000"/>
                <w:sz w:val="20"/>
                <w:szCs w:val="20"/>
              </w:rPr>
              <w:t>39.01.01 Социальный работник</w:t>
            </w:r>
          </w:p>
          <w:p w:rsidR="005F3366" w:rsidRPr="00F0745C" w:rsidRDefault="005F3366" w:rsidP="002877E8">
            <w:pPr>
              <w:rPr>
                <w:color w:val="000000"/>
                <w:sz w:val="20"/>
                <w:szCs w:val="20"/>
              </w:rPr>
            </w:pPr>
            <w:r w:rsidRPr="00F0745C">
              <w:rPr>
                <w:color w:val="000000"/>
                <w:sz w:val="20"/>
                <w:szCs w:val="20"/>
              </w:rPr>
              <w:t>39.02.01 Социальная работа</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Основы психологии человека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2193E" w:rsidRPr="00F0745C" w:rsidRDefault="00A2193E" w:rsidP="002877E8">
            <w:pPr>
              <w:jc w:val="center"/>
              <w:rPr>
                <w:sz w:val="20"/>
                <w:szCs w:val="20"/>
              </w:rPr>
            </w:pPr>
            <w:r w:rsidRPr="00F0745C">
              <w:rPr>
                <w:sz w:val="20"/>
                <w:szCs w:val="20"/>
              </w:rPr>
              <w:t>Человек и общество</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5F3366">
        <w:trPr>
          <w:trHeight w:val="915"/>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СПН</w:t>
            </w:r>
          </w:p>
        </w:tc>
        <w:tc>
          <w:tcPr>
            <w:tcW w:w="1417"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39.03.01</w:t>
            </w:r>
          </w:p>
        </w:tc>
        <w:tc>
          <w:tcPr>
            <w:tcW w:w="184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Социология</w:t>
            </w:r>
          </w:p>
        </w:tc>
        <w:tc>
          <w:tcPr>
            <w:tcW w:w="198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Организация и проведение социологических и маркетинговых исследований</w:t>
            </w:r>
          </w:p>
        </w:tc>
        <w:tc>
          <w:tcPr>
            <w:tcW w:w="3690" w:type="dxa"/>
            <w:vMerge w:val="restart"/>
            <w:tcBorders>
              <w:top w:val="nil"/>
              <w:left w:val="single" w:sz="4" w:space="0" w:color="auto"/>
              <w:bottom w:val="single" w:sz="4" w:space="0" w:color="000000"/>
              <w:right w:val="single" w:sz="4" w:space="0" w:color="auto"/>
            </w:tcBorders>
            <w:shd w:val="clear" w:color="000000" w:fill="FFFFFF"/>
            <w:vAlign w:val="center"/>
          </w:tcPr>
          <w:p w:rsidR="005F3366" w:rsidRPr="00F0745C" w:rsidRDefault="005F3366" w:rsidP="005F3366">
            <w:pPr>
              <w:rPr>
                <w:color w:val="000000"/>
                <w:sz w:val="20"/>
                <w:szCs w:val="20"/>
              </w:rPr>
            </w:pPr>
            <w:r w:rsidRPr="00F0745C">
              <w:rPr>
                <w:color w:val="000000"/>
                <w:sz w:val="20"/>
                <w:szCs w:val="20"/>
              </w:rPr>
              <w:t>39.01.01 Социальный работник</w:t>
            </w:r>
          </w:p>
          <w:p w:rsidR="00B849AE" w:rsidRPr="00F0745C" w:rsidRDefault="00B849AE" w:rsidP="005F3366">
            <w:pPr>
              <w:rPr>
                <w:color w:val="000000"/>
                <w:sz w:val="20"/>
                <w:szCs w:val="20"/>
              </w:rPr>
            </w:pPr>
            <w:r w:rsidRPr="00F0745C">
              <w:rPr>
                <w:color w:val="000000"/>
                <w:sz w:val="20"/>
                <w:szCs w:val="20"/>
              </w:rPr>
              <w:t>42.01.01 Агент рекламный</w:t>
            </w:r>
          </w:p>
          <w:p w:rsidR="00A2193E" w:rsidRPr="00F0745C" w:rsidRDefault="005F3366" w:rsidP="005F3366">
            <w:pPr>
              <w:rPr>
                <w:color w:val="000000"/>
                <w:sz w:val="20"/>
                <w:szCs w:val="20"/>
              </w:rPr>
            </w:pPr>
            <w:r w:rsidRPr="00F0745C">
              <w:rPr>
                <w:color w:val="000000"/>
                <w:sz w:val="20"/>
                <w:szCs w:val="20"/>
              </w:rPr>
              <w:t>39.02.01 Социальная работа</w:t>
            </w:r>
          </w:p>
          <w:p w:rsidR="005F3366" w:rsidRPr="00F0745C" w:rsidRDefault="005F3366" w:rsidP="005F3366">
            <w:pPr>
              <w:rPr>
                <w:color w:val="000000"/>
                <w:sz w:val="20"/>
                <w:szCs w:val="20"/>
              </w:rPr>
            </w:pPr>
            <w:r w:rsidRPr="00F0745C">
              <w:rPr>
                <w:color w:val="000000"/>
                <w:sz w:val="20"/>
                <w:szCs w:val="20"/>
              </w:rPr>
              <w:t>40.02.01 Право и организация социального обеспечения</w:t>
            </w:r>
          </w:p>
          <w:p w:rsidR="005F3366" w:rsidRPr="00F0745C" w:rsidRDefault="005F3366" w:rsidP="005F3366">
            <w:pPr>
              <w:rPr>
                <w:color w:val="000000"/>
                <w:sz w:val="20"/>
                <w:szCs w:val="20"/>
              </w:rPr>
            </w:pPr>
            <w:r w:rsidRPr="00F0745C">
              <w:rPr>
                <w:color w:val="000000"/>
                <w:sz w:val="20"/>
                <w:szCs w:val="20"/>
              </w:rPr>
              <w:t>40.02.02 Правоохранительная деятельность</w:t>
            </w:r>
          </w:p>
          <w:p w:rsidR="005F3366" w:rsidRPr="00F0745C" w:rsidRDefault="005F3366" w:rsidP="005F3366">
            <w:pPr>
              <w:rPr>
                <w:color w:val="000000"/>
                <w:sz w:val="20"/>
                <w:szCs w:val="20"/>
              </w:rPr>
            </w:pPr>
            <w:r w:rsidRPr="00F0745C">
              <w:rPr>
                <w:color w:val="000000"/>
                <w:sz w:val="20"/>
                <w:szCs w:val="20"/>
              </w:rPr>
              <w:t>40.02.03 Право и судебное администрирование</w:t>
            </w:r>
          </w:p>
          <w:p w:rsidR="005F3366" w:rsidRPr="00F0745C" w:rsidRDefault="005F3366" w:rsidP="005F3366">
            <w:pPr>
              <w:rPr>
                <w:color w:val="000000"/>
                <w:sz w:val="20"/>
                <w:szCs w:val="20"/>
              </w:rPr>
            </w:pPr>
            <w:r w:rsidRPr="00F0745C">
              <w:rPr>
                <w:color w:val="000000"/>
                <w:sz w:val="20"/>
                <w:szCs w:val="20"/>
              </w:rPr>
              <w:t>42.02.01 Реклама</w:t>
            </w:r>
          </w:p>
          <w:p w:rsidR="005F3366" w:rsidRPr="00F0745C" w:rsidRDefault="005F3366" w:rsidP="005F3366">
            <w:pPr>
              <w:rPr>
                <w:color w:val="000000"/>
                <w:sz w:val="20"/>
                <w:szCs w:val="20"/>
              </w:rPr>
            </w:pPr>
            <w:r w:rsidRPr="00F0745C">
              <w:rPr>
                <w:color w:val="000000"/>
                <w:sz w:val="20"/>
                <w:szCs w:val="20"/>
              </w:rPr>
              <w:t>43.02.10 Туризм</w:t>
            </w:r>
            <w:r w:rsidRPr="00F0745C">
              <w:rPr>
                <w:color w:val="000000"/>
                <w:sz w:val="20"/>
                <w:szCs w:val="20"/>
              </w:rPr>
              <w:br/>
              <w:t>43.02.11 Гостиничный сервис</w:t>
            </w:r>
          </w:p>
          <w:p w:rsidR="005F3366" w:rsidRPr="00F0745C" w:rsidRDefault="005F3366" w:rsidP="005F3366">
            <w:pPr>
              <w:rPr>
                <w:color w:val="000000"/>
                <w:sz w:val="20"/>
                <w:szCs w:val="20"/>
              </w:rPr>
            </w:pPr>
          </w:p>
        </w:tc>
        <w:tc>
          <w:tcPr>
            <w:tcW w:w="1555"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Человек и общество</w:t>
            </w:r>
          </w:p>
        </w:tc>
        <w:tc>
          <w:tcPr>
            <w:tcW w:w="1559" w:type="dxa"/>
            <w:tcBorders>
              <w:top w:val="nil"/>
              <w:left w:val="nil"/>
              <w:bottom w:val="nil"/>
              <w:right w:val="nil"/>
            </w:tcBorders>
            <w:shd w:val="clear" w:color="000000" w:fill="FFFFFF"/>
            <w:vAlign w:val="center"/>
            <w:hideMark/>
          </w:tcPr>
          <w:p w:rsidR="00A2193E" w:rsidRPr="00F0745C" w:rsidRDefault="00647585" w:rsidP="00D81B19">
            <w:pPr>
              <w:jc w:val="center"/>
              <w:rPr>
                <w:sz w:val="20"/>
                <w:szCs w:val="20"/>
              </w:rPr>
            </w:pPr>
            <w:r w:rsidRPr="00DD5557">
              <w:rPr>
                <w:color w:val="222222"/>
                <w:sz w:val="20"/>
                <w:szCs w:val="20"/>
              </w:rPr>
              <w:t>Математика и начала анализа</w:t>
            </w: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2877E8">
        <w:trPr>
          <w:trHeight w:val="780"/>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СПН</w:t>
            </w:r>
          </w:p>
        </w:tc>
        <w:tc>
          <w:tcPr>
            <w:tcW w:w="1417"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39.03.02</w:t>
            </w:r>
          </w:p>
        </w:tc>
        <w:tc>
          <w:tcPr>
            <w:tcW w:w="184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Социальная работа</w:t>
            </w:r>
          </w:p>
        </w:tc>
        <w:tc>
          <w:tcPr>
            <w:tcW w:w="198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Технологии социальной работы</w:t>
            </w:r>
          </w:p>
        </w:tc>
        <w:tc>
          <w:tcPr>
            <w:tcW w:w="3690" w:type="dxa"/>
            <w:vMerge/>
            <w:tcBorders>
              <w:top w:val="nil"/>
              <w:left w:val="single" w:sz="4" w:space="0" w:color="auto"/>
              <w:bottom w:val="single" w:sz="4" w:space="0" w:color="auto"/>
              <w:right w:val="single" w:sz="4" w:space="0" w:color="auto"/>
            </w:tcBorders>
            <w:vAlign w:val="center"/>
            <w:hideMark/>
          </w:tcPr>
          <w:p w:rsidR="00A2193E" w:rsidRPr="007875E9" w:rsidRDefault="00A2193E" w:rsidP="002877E8">
            <w:pPr>
              <w:rPr>
                <w:color w:val="000000"/>
                <w:sz w:val="20"/>
                <w:szCs w:val="20"/>
                <w:highlight w:val="yellow"/>
              </w:rPr>
            </w:pPr>
          </w:p>
        </w:tc>
        <w:tc>
          <w:tcPr>
            <w:tcW w:w="1555"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Отечественная история</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Человек и общество</w:t>
            </w:r>
          </w:p>
        </w:tc>
        <w:tc>
          <w:tcPr>
            <w:tcW w:w="1598"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2877E8">
        <w:trPr>
          <w:trHeight w:val="765"/>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СПН</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39.03.03</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Организация работы с молодежью</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Управление молодежными проектами</w:t>
            </w:r>
          </w:p>
        </w:tc>
        <w:tc>
          <w:tcPr>
            <w:tcW w:w="3690" w:type="dxa"/>
            <w:vMerge/>
            <w:tcBorders>
              <w:top w:val="single" w:sz="4" w:space="0" w:color="auto"/>
              <w:left w:val="single" w:sz="4" w:space="0" w:color="auto"/>
              <w:bottom w:val="single" w:sz="4" w:space="0" w:color="000000"/>
              <w:right w:val="single" w:sz="4" w:space="0" w:color="auto"/>
            </w:tcBorders>
            <w:vAlign w:val="center"/>
            <w:hideMark/>
          </w:tcPr>
          <w:p w:rsidR="00A2193E" w:rsidRPr="007875E9" w:rsidRDefault="00A2193E" w:rsidP="002877E8">
            <w:pPr>
              <w:rPr>
                <w:color w:val="000000"/>
                <w:sz w:val="20"/>
                <w:szCs w:val="20"/>
                <w:highlight w:val="yellow"/>
              </w:rPr>
            </w:pP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Отечественная история</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Человек и общество</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2877E8">
        <w:trPr>
          <w:trHeight w:val="660"/>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СПН</w:t>
            </w:r>
          </w:p>
        </w:tc>
        <w:tc>
          <w:tcPr>
            <w:tcW w:w="1417"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41.03.04</w:t>
            </w:r>
          </w:p>
        </w:tc>
        <w:tc>
          <w:tcPr>
            <w:tcW w:w="184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Политология</w:t>
            </w:r>
          </w:p>
        </w:tc>
        <w:tc>
          <w:tcPr>
            <w:tcW w:w="198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Политический менеджмент</w:t>
            </w:r>
          </w:p>
        </w:tc>
        <w:tc>
          <w:tcPr>
            <w:tcW w:w="3690" w:type="dxa"/>
            <w:vMerge/>
            <w:tcBorders>
              <w:top w:val="nil"/>
              <w:left w:val="single" w:sz="4" w:space="0" w:color="auto"/>
              <w:bottom w:val="single" w:sz="4" w:space="0" w:color="000000"/>
              <w:right w:val="single" w:sz="4" w:space="0" w:color="auto"/>
            </w:tcBorders>
            <w:vAlign w:val="center"/>
            <w:hideMark/>
          </w:tcPr>
          <w:p w:rsidR="00A2193E" w:rsidRPr="007875E9" w:rsidRDefault="00A2193E" w:rsidP="002877E8">
            <w:pPr>
              <w:rPr>
                <w:color w:val="000000"/>
                <w:sz w:val="20"/>
                <w:szCs w:val="20"/>
                <w:highlight w:val="yellow"/>
              </w:rPr>
            </w:pPr>
          </w:p>
        </w:tc>
        <w:tc>
          <w:tcPr>
            <w:tcW w:w="1555"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Отечественная история</w:t>
            </w:r>
          </w:p>
        </w:tc>
        <w:tc>
          <w:tcPr>
            <w:tcW w:w="1559"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Человек и общество</w:t>
            </w:r>
          </w:p>
        </w:tc>
        <w:tc>
          <w:tcPr>
            <w:tcW w:w="1598" w:type="dxa"/>
            <w:tcBorders>
              <w:top w:val="nil"/>
              <w:left w:val="nil"/>
              <w:bottom w:val="nil"/>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7875E9">
        <w:trPr>
          <w:trHeight w:val="600"/>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СПН</w:t>
            </w:r>
          </w:p>
        </w:tc>
        <w:tc>
          <w:tcPr>
            <w:tcW w:w="1417"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41.03.06</w:t>
            </w:r>
          </w:p>
        </w:tc>
        <w:tc>
          <w:tcPr>
            <w:tcW w:w="184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Публичная политика и социальные науки</w:t>
            </w:r>
          </w:p>
        </w:tc>
        <w:tc>
          <w:tcPr>
            <w:tcW w:w="1984" w:type="dxa"/>
            <w:tcBorders>
              <w:top w:val="nil"/>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Управление публичной политикой</w:t>
            </w:r>
          </w:p>
        </w:tc>
        <w:tc>
          <w:tcPr>
            <w:tcW w:w="3690" w:type="dxa"/>
            <w:vMerge/>
            <w:tcBorders>
              <w:top w:val="nil"/>
              <w:left w:val="single" w:sz="4" w:space="0" w:color="auto"/>
              <w:bottom w:val="single" w:sz="4" w:space="0" w:color="auto"/>
              <w:right w:val="single" w:sz="4" w:space="0" w:color="auto"/>
            </w:tcBorders>
            <w:vAlign w:val="center"/>
            <w:hideMark/>
          </w:tcPr>
          <w:p w:rsidR="00A2193E" w:rsidRPr="007875E9" w:rsidRDefault="00A2193E" w:rsidP="002877E8">
            <w:pPr>
              <w:rPr>
                <w:color w:val="000000"/>
                <w:sz w:val="20"/>
                <w:szCs w:val="20"/>
                <w:highlight w:val="yellow"/>
              </w:rPr>
            </w:pPr>
          </w:p>
        </w:tc>
        <w:tc>
          <w:tcPr>
            <w:tcW w:w="1555"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Отечественная история</w:t>
            </w:r>
          </w:p>
        </w:tc>
        <w:tc>
          <w:tcPr>
            <w:tcW w:w="1559" w:type="dxa"/>
            <w:tcBorders>
              <w:top w:val="nil"/>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Человек и общество</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7875E9">
        <w:trPr>
          <w:trHeight w:val="2190"/>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lastRenderedPageBreak/>
              <w:t>Физический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03.03.02</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Физика</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Физика и компьютерные технологии</w:t>
            </w:r>
          </w:p>
        </w:tc>
        <w:tc>
          <w:tcPr>
            <w:tcW w:w="36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75E9" w:rsidRPr="00F0745C" w:rsidRDefault="007875E9" w:rsidP="007875E9">
            <w:pPr>
              <w:rPr>
                <w:color w:val="000000"/>
                <w:sz w:val="20"/>
                <w:szCs w:val="20"/>
              </w:rPr>
            </w:pPr>
            <w:r w:rsidRPr="00F0745C">
              <w:rPr>
                <w:color w:val="000000"/>
                <w:sz w:val="20"/>
                <w:szCs w:val="20"/>
              </w:rPr>
              <w:t>05.01.01 Гидрометнаблюдатель</w:t>
            </w:r>
          </w:p>
          <w:p w:rsidR="003B3687" w:rsidRPr="007875E9" w:rsidRDefault="007875E9" w:rsidP="007875E9">
            <w:pPr>
              <w:rPr>
                <w:color w:val="000000"/>
                <w:sz w:val="20"/>
                <w:szCs w:val="20"/>
                <w:highlight w:val="yellow"/>
              </w:rPr>
            </w:pPr>
            <w:r w:rsidRPr="00F0745C">
              <w:rPr>
                <w:color w:val="000000"/>
                <w:sz w:val="20"/>
                <w:szCs w:val="20"/>
              </w:rPr>
              <w:t>05.02.03 Метеорология</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A2193E" w:rsidRPr="00F0745C" w:rsidRDefault="00811CAF" w:rsidP="002877E8">
            <w:pPr>
              <w:jc w:val="center"/>
              <w:rPr>
                <w:sz w:val="20"/>
                <w:szCs w:val="20"/>
              </w:rPr>
            </w:pPr>
            <w:r w:rsidRPr="00F0745C">
              <w:rPr>
                <w:sz w:val="20"/>
                <w:szCs w:val="20"/>
              </w:rPr>
              <w:t>Электротехника и электроника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1CAF" w:rsidRPr="00F0745C" w:rsidRDefault="00811CAF" w:rsidP="00811CAF">
            <w:pPr>
              <w:jc w:val="center"/>
              <w:rPr>
                <w:sz w:val="20"/>
                <w:szCs w:val="20"/>
              </w:rPr>
            </w:pPr>
            <w:r w:rsidRPr="00F0745C">
              <w:rPr>
                <w:sz w:val="20"/>
                <w:szCs w:val="20"/>
              </w:rPr>
              <w:t>Основы алгебры и математического анализа</w:t>
            </w:r>
          </w:p>
          <w:p w:rsidR="00811CAF" w:rsidRPr="00F0745C" w:rsidRDefault="00811CAF" w:rsidP="00811CAF">
            <w:pPr>
              <w:jc w:val="center"/>
              <w:rPr>
                <w:sz w:val="20"/>
                <w:szCs w:val="20"/>
              </w:rPr>
            </w:pPr>
            <w:r w:rsidRPr="00F0745C">
              <w:rPr>
                <w:sz w:val="20"/>
                <w:szCs w:val="20"/>
              </w:rPr>
              <w:t xml:space="preserve">или </w:t>
            </w:r>
          </w:p>
          <w:p w:rsidR="00A2193E" w:rsidRPr="00F0745C" w:rsidRDefault="00811CAF" w:rsidP="00811CAF">
            <w:pPr>
              <w:jc w:val="center"/>
              <w:rPr>
                <w:sz w:val="20"/>
                <w:szCs w:val="20"/>
              </w:rPr>
            </w:pPr>
            <w:r w:rsidRPr="00F0745C">
              <w:rPr>
                <w:sz w:val="20"/>
                <w:szCs w:val="20"/>
              </w:rPr>
              <w:t>Основы информатики и программирования</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A2193E" w:rsidRPr="00514A5F" w:rsidTr="007875E9">
        <w:trPr>
          <w:trHeight w:val="1995"/>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Физический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03.03.02</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Физика</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A2193E" w:rsidRPr="00C13652" w:rsidRDefault="00A2193E" w:rsidP="002877E8">
            <w:pPr>
              <w:jc w:val="center"/>
              <w:rPr>
                <w:color w:val="000000"/>
                <w:sz w:val="20"/>
                <w:szCs w:val="20"/>
              </w:rPr>
            </w:pPr>
            <w:r w:rsidRPr="00C13652">
              <w:rPr>
                <w:color w:val="000000"/>
                <w:sz w:val="20"/>
                <w:szCs w:val="20"/>
              </w:rPr>
              <w:t>Физика в образовательной деятельности</w:t>
            </w: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A2193E" w:rsidRPr="007875E9" w:rsidRDefault="00A2193E" w:rsidP="002877E8">
            <w:pPr>
              <w:rPr>
                <w:color w:val="000000"/>
                <w:sz w:val="20"/>
                <w:szCs w:val="20"/>
                <w:highlight w:val="yellow"/>
              </w:rPr>
            </w:pP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A2193E" w:rsidRPr="00F0745C" w:rsidRDefault="00811CAF" w:rsidP="002877E8">
            <w:pPr>
              <w:jc w:val="center"/>
              <w:rPr>
                <w:sz w:val="20"/>
                <w:szCs w:val="20"/>
              </w:rPr>
            </w:pPr>
            <w:r w:rsidRPr="00F0745C">
              <w:rPr>
                <w:sz w:val="20"/>
                <w:szCs w:val="20"/>
              </w:rPr>
              <w:t>Электротехника и электроника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1CAF" w:rsidRPr="00F0745C" w:rsidRDefault="00811CAF" w:rsidP="00811CAF">
            <w:pPr>
              <w:jc w:val="center"/>
              <w:rPr>
                <w:sz w:val="20"/>
                <w:szCs w:val="20"/>
              </w:rPr>
            </w:pPr>
            <w:r w:rsidRPr="00F0745C">
              <w:rPr>
                <w:sz w:val="20"/>
                <w:szCs w:val="20"/>
              </w:rPr>
              <w:t>Основы алгебры и математического анализа</w:t>
            </w:r>
          </w:p>
          <w:p w:rsidR="00811CAF" w:rsidRPr="00F0745C" w:rsidRDefault="00811CAF" w:rsidP="00811CAF">
            <w:pPr>
              <w:jc w:val="center"/>
              <w:rPr>
                <w:sz w:val="20"/>
                <w:szCs w:val="20"/>
              </w:rPr>
            </w:pPr>
            <w:r w:rsidRPr="00F0745C">
              <w:rPr>
                <w:sz w:val="20"/>
                <w:szCs w:val="20"/>
              </w:rPr>
              <w:t xml:space="preserve">или </w:t>
            </w:r>
          </w:p>
          <w:p w:rsidR="00A2193E" w:rsidRPr="00F0745C" w:rsidRDefault="00811CAF" w:rsidP="00811CAF">
            <w:pPr>
              <w:jc w:val="center"/>
              <w:rPr>
                <w:sz w:val="20"/>
                <w:szCs w:val="20"/>
              </w:rPr>
            </w:pPr>
            <w:r w:rsidRPr="00F0745C">
              <w:rPr>
                <w:sz w:val="20"/>
                <w:szCs w:val="20"/>
              </w:rPr>
              <w:t>Основы информатики и программирования</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A2193E" w:rsidRPr="00811CAF" w:rsidRDefault="00A2193E" w:rsidP="002877E8">
            <w:pPr>
              <w:jc w:val="center"/>
              <w:rPr>
                <w:sz w:val="20"/>
                <w:szCs w:val="20"/>
              </w:rPr>
            </w:pPr>
            <w:r w:rsidRPr="00811CAF">
              <w:rPr>
                <w:sz w:val="20"/>
                <w:szCs w:val="20"/>
              </w:rPr>
              <w:t>Русский язык</w:t>
            </w:r>
          </w:p>
        </w:tc>
      </w:tr>
      <w:tr w:rsidR="00811CAF" w:rsidRPr="00514A5F" w:rsidTr="007875E9">
        <w:trPr>
          <w:trHeight w:val="2370"/>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Физический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03.03.03</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 xml:space="preserve">Радиофизика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Технологии беспроводной связи</w:t>
            </w: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811CAF" w:rsidRPr="007875E9" w:rsidRDefault="00811CAF" w:rsidP="00811CAF">
            <w:pPr>
              <w:rPr>
                <w:color w:val="000000"/>
                <w:sz w:val="20"/>
                <w:szCs w:val="20"/>
                <w:highlight w:val="yellow"/>
              </w:rPr>
            </w:pP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811CAF" w:rsidRPr="00F0745C" w:rsidRDefault="00811CAF" w:rsidP="00811CAF">
            <w:pPr>
              <w:jc w:val="center"/>
              <w:rPr>
                <w:sz w:val="20"/>
                <w:szCs w:val="20"/>
              </w:rPr>
            </w:pPr>
            <w:r w:rsidRPr="00F0745C">
              <w:rPr>
                <w:sz w:val="20"/>
                <w:szCs w:val="20"/>
              </w:rPr>
              <w:t>Электротехника и электроника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1CAF" w:rsidRPr="00F0745C" w:rsidRDefault="00811CAF" w:rsidP="00811CAF">
            <w:pPr>
              <w:jc w:val="center"/>
              <w:rPr>
                <w:sz w:val="20"/>
                <w:szCs w:val="20"/>
              </w:rPr>
            </w:pPr>
            <w:r w:rsidRPr="00F0745C">
              <w:rPr>
                <w:sz w:val="20"/>
                <w:szCs w:val="20"/>
              </w:rPr>
              <w:t>Основы алгебры и математического анализа</w:t>
            </w:r>
          </w:p>
          <w:p w:rsidR="00811CAF" w:rsidRPr="00F0745C" w:rsidRDefault="00811CAF" w:rsidP="00811CAF">
            <w:pPr>
              <w:jc w:val="center"/>
              <w:rPr>
                <w:sz w:val="20"/>
                <w:szCs w:val="20"/>
              </w:rPr>
            </w:pPr>
            <w:r w:rsidRPr="00F0745C">
              <w:rPr>
                <w:sz w:val="20"/>
                <w:szCs w:val="20"/>
              </w:rPr>
              <w:t xml:space="preserve">или </w:t>
            </w:r>
          </w:p>
          <w:p w:rsidR="00811CAF" w:rsidRPr="00F0745C" w:rsidRDefault="00811CAF" w:rsidP="00811CAF">
            <w:pPr>
              <w:jc w:val="center"/>
              <w:rPr>
                <w:sz w:val="20"/>
                <w:szCs w:val="20"/>
                <w:lang w:val="en-US"/>
              </w:rPr>
            </w:pPr>
            <w:r w:rsidRPr="00F0745C">
              <w:rPr>
                <w:sz w:val="20"/>
                <w:szCs w:val="20"/>
              </w:rPr>
              <w:t>Основы информатики и программирования</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Русский язык</w:t>
            </w:r>
          </w:p>
        </w:tc>
      </w:tr>
      <w:tr w:rsidR="00811CAF" w:rsidRPr="00514A5F" w:rsidTr="007875E9">
        <w:trPr>
          <w:trHeight w:val="18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lastRenderedPageBreak/>
              <w:t>Физический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11.03.01</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Радиотехника</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Радиотехника</w:t>
            </w:r>
          </w:p>
        </w:tc>
        <w:tc>
          <w:tcPr>
            <w:tcW w:w="36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75E9" w:rsidRPr="00F0745C" w:rsidRDefault="007875E9" w:rsidP="007875E9">
            <w:pPr>
              <w:rPr>
                <w:color w:val="000000"/>
                <w:sz w:val="20"/>
                <w:szCs w:val="20"/>
              </w:rPr>
            </w:pPr>
            <w:r w:rsidRPr="00F0745C">
              <w:rPr>
                <w:color w:val="000000"/>
                <w:sz w:val="20"/>
                <w:szCs w:val="20"/>
              </w:rPr>
              <w:t>09.02.01 Компьютерные системы и комплексы</w:t>
            </w:r>
            <w:r w:rsidRPr="00F0745C">
              <w:rPr>
                <w:color w:val="000000"/>
                <w:sz w:val="20"/>
                <w:szCs w:val="20"/>
              </w:rPr>
              <w:br/>
              <w:t>09.02.02 Компьютерные сети</w:t>
            </w:r>
            <w:r w:rsidRPr="00F0745C">
              <w:rPr>
                <w:color w:val="000000"/>
                <w:sz w:val="20"/>
                <w:szCs w:val="20"/>
              </w:rPr>
              <w:br/>
              <w:t>09.02.03 Программирование в компьютерных системах</w:t>
            </w:r>
            <w:r w:rsidRPr="00F0745C">
              <w:rPr>
                <w:color w:val="000000"/>
                <w:sz w:val="20"/>
                <w:szCs w:val="20"/>
              </w:rPr>
              <w:br/>
              <w:t>09.02.04 Информационные системы (по отраслям)</w:t>
            </w:r>
            <w:r w:rsidRPr="00F0745C">
              <w:rPr>
                <w:color w:val="000000"/>
                <w:sz w:val="20"/>
                <w:szCs w:val="20"/>
              </w:rPr>
              <w:br/>
              <w:t>09.02.05 Прикладная информатика (по отраслям)</w:t>
            </w:r>
            <w:r w:rsidRPr="00F0745C">
              <w:rPr>
                <w:color w:val="000000"/>
                <w:sz w:val="20"/>
                <w:szCs w:val="20"/>
              </w:rPr>
              <w:br/>
              <w:t>10.02.01 Организация и технология защиты информации</w:t>
            </w:r>
            <w:r w:rsidRPr="00F0745C">
              <w:rPr>
                <w:color w:val="000000"/>
                <w:sz w:val="20"/>
                <w:szCs w:val="20"/>
              </w:rPr>
              <w:br/>
              <w:t>10.02.02 Информационная безопасность телекоммуникационных систем</w:t>
            </w:r>
            <w:r w:rsidRPr="00F0745C">
              <w:rPr>
                <w:color w:val="000000"/>
                <w:sz w:val="20"/>
                <w:szCs w:val="20"/>
              </w:rPr>
              <w:br/>
              <w:t>10.02.03 Информационная безопасность автоматизированных систем</w:t>
            </w:r>
          </w:p>
          <w:p w:rsidR="007875E9" w:rsidRPr="00F0745C" w:rsidRDefault="007875E9" w:rsidP="007875E9">
            <w:pPr>
              <w:rPr>
                <w:color w:val="000000"/>
                <w:sz w:val="20"/>
                <w:szCs w:val="20"/>
              </w:rPr>
            </w:pPr>
            <w:r w:rsidRPr="00F0745C">
              <w:rPr>
                <w:color w:val="000000"/>
                <w:sz w:val="20"/>
                <w:szCs w:val="20"/>
              </w:rPr>
              <w:t>11.02.01 Радиоаппаратостроение</w:t>
            </w:r>
          </w:p>
          <w:p w:rsidR="007875E9" w:rsidRPr="00F0745C" w:rsidRDefault="007875E9" w:rsidP="007875E9">
            <w:pPr>
              <w:rPr>
                <w:color w:val="000000"/>
                <w:sz w:val="20"/>
                <w:szCs w:val="20"/>
              </w:rPr>
            </w:pPr>
            <w:r w:rsidRPr="00F0745C">
              <w:rPr>
                <w:color w:val="000000"/>
                <w:sz w:val="20"/>
                <w:szCs w:val="20"/>
              </w:rPr>
              <w:t>11.02.02 Техническое обслуживание и ремонт радиоэлектронной техники (по отраслям)</w:t>
            </w:r>
          </w:p>
          <w:p w:rsidR="007875E9" w:rsidRPr="00F0745C" w:rsidRDefault="007875E9" w:rsidP="007875E9">
            <w:pPr>
              <w:rPr>
                <w:color w:val="000000"/>
                <w:sz w:val="20"/>
                <w:szCs w:val="20"/>
              </w:rPr>
            </w:pPr>
            <w:r w:rsidRPr="00F0745C">
              <w:rPr>
                <w:color w:val="000000"/>
                <w:sz w:val="20"/>
                <w:szCs w:val="20"/>
              </w:rPr>
              <w:t>11.02.03 Эксплуатация оборудования радиосвязи и электрорадионавигации судов</w:t>
            </w:r>
          </w:p>
          <w:p w:rsidR="007875E9" w:rsidRPr="00F0745C" w:rsidRDefault="007875E9" w:rsidP="007875E9">
            <w:pPr>
              <w:rPr>
                <w:color w:val="000000"/>
                <w:sz w:val="20"/>
                <w:szCs w:val="20"/>
              </w:rPr>
            </w:pPr>
            <w:r w:rsidRPr="00F0745C">
              <w:rPr>
                <w:color w:val="000000"/>
                <w:sz w:val="20"/>
                <w:szCs w:val="20"/>
              </w:rPr>
              <w:t>11.02.04 Радиотехнические комплексы и системы управления космических летательных аппаратов</w:t>
            </w:r>
          </w:p>
          <w:p w:rsidR="007875E9" w:rsidRPr="00F0745C" w:rsidRDefault="007875E9" w:rsidP="007875E9">
            <w:pPr>
              <w:rPr>
                <w:color w:val="000000"/>
                <w:sz w:val="20"/>
                <w:szCs w:val="20"/>
              </w:rPr>
            </w:pPr>
            <w:r w:rsidRPr="00F0745C">
              <w:rPr>
                <w:color w:val="000000"/>
                <w:sz w:val="20"/>
                <w:szCs w:val="20"/>
              </w:rPr>
              <w:t>11.02.05 Аудиовизуальная техника</w:t>
            </w:r>
          </w:p>
          <w:p w:rsidR="007875E9" w:rsidRPr="00F0745C" w:rsidRDefault="007875E9" w:rsidP="007875E9">
            <w:pPr>
              <w:rPr>
                <w:color w:val="000000"/>
                <w:sz w:val="20"/>
                <w:szCs w:val="20"/>
              </w:rPr>
            </w:pPr>
            <w:r w:rsidRPr="00F0745C">
              <w:rPr>
                <w:color w:val="000000"/>
                <w:sz w:val="20"/>
                <w:szCs w:val="20"/>
              </w:rPr>
              <w:t>11.02.06 Техническая эксплуатация транспортного радиоэлектронного оборудования (по видам транспорта)</w:t>
            </w:r>
          </w:p>
          <w:p w:rsidR="007875E9" w:rsidRPr="00F0745C" w:rsidRDefault="007875E9" w:rsidP="007875E9">
            <w:pPr>
              <w:rPr>
                <w:color w:val="000000"/>
                <w:sz w:val="20"/>
                <w:szCs w:val="20"/>
              </w:rPr>
            </w:pPr>
            <w:r w:rsidRPr="00F0745C">
              <w:rPr>
                <w:color w:val="000000"/>
                <w:sz w:val="20"/>
                <w:szCs w:val="20"/>
              </w:rPr>
              <w:t>11.02.07 Радиотехнические информационные системы</w:t>
            </w:r>
          </w:p>
          <w:p w:rsidR="007875E9" w:rsidRPr="00F0745C" w:rsidRDefault="007875E9" w:rsidP="007875E9">
            <w:pPr>
              <w:rPr>
                <w:color w:val="000000"/>
                <w:sz w:val="20"/>
                <w:szCs w:val="20"/>
              </w:rPr>
            </w:pPr>
            <w:r w:rsidRPr="00F0745C">
              <w:rPr>
                <w:color w:val="000000"/>
                <w:sz w:val="20"/>
                <w:szCs w:val="20"/>
              </w:rPr>
              <w:t>11.02.09 Многоканальные телекоммуникационные системы</w:t>
            </w:r>
          </w:p>
          <w:p w:rsidR="007875E9" w:rsidRPr="00F0745C" w:rsidRDefault="007875E9" w:rsidP="007875E9">
            <w:pPr>
              <w:rPr>
                <w:color w:val="000000"/>
                <w:sz w:val="20"/>
                <w:szCs w:val="20"/>
              </w:rPr>
            </w:pPr>
            <w:r w:rsidRPr="00F0745C">
              <w:rPr>
                <w:color w:val="000000"/>
                <w:sz w:val="20"/>
                <w:szCs w:val="20"/>
              </w:rPr>
              <w:lastRenderedPageBreak/>
              <w:t>11.02.10 Радиосвязь, радиовещание и телевидение</w:t>
            </w:r>
          </w:p>
          <w:p w:rsidR="007875E9" w:rsidRPr="00F0745C" w:rsidRDefault="007875E9" w:rsidP="007875E9">
            <w:pPr>
              <w:rPr>
                <w:color w:val="000000"/>
                <w:sz w:val="20"/>
                <w:szCs w:val="20"/>
              </w:rPr>
            </w:pPr>
            <w:r w:rsidRPr="00F0745C">
              <w:rPr>
                <w:color w:val="000000"/>
                <w:sz w:val="20"/>
                <w:szCs w:val="20"/>
              </w:rPr>
              <w:t>11.02.14 Электронные приборы и устройства</w:t>
            </w:r>
          </w:p>
          <w:p w:rsidR="007875E9" w:rsidRPr="00F0745C" w:rsidRDefault="007875E9" w:rsidP="007875E9">
            <w:pPr>
              <w:rPr>
                <w:color w:val="000000"/>
                <w:sz w:val="20"/>
                <w:szCs w:val="20"/>
              </w:rPr>
            </w:pPr>
            <w:r w:rsidRPr="00F0745C">
              <w:rPr>
                <w:color w:val="000000"/>
                <w:sz w:val="20"/>
                <w:szCs w:val="20"/>
              </w:rPr>
              <w:t>12.02.01 Авиационные приборы и комплексы</w:t>
            </w:r>
          </w:p>
          <w:p w:rsidR="007875E9" w:rsidRPr="00F0745C" w:rsidRDefault="007875E9" w:rsidP="007875E9">
            <w:pPr>
              <w:rPr>
                <w:color w:val="000000"/>
                <w:sz w:val="20"/>
                <w:szCs w:val="20"/>
              </w:rPr>
            </w:pPr>
            <w:r w:rsidRPr="00F0745C">
              <w:rPr>
                <w:color w:val="000000"/>
                <w:sz w:val="20"/>
                <w:szCs w:val="20"/>
              </w:rPr>
              <w:t>12.02.02 Акустические приборы и системы</w:t>
            </w:r>
          </w:p>
          <w:p w:rsidR="007875E9" w:rsidRPr="00F0745C" w:rsidRDefault="007875E9" w:rsidP="007875E9">
            <w:pPr>
              <w:rPr>
                <w:color w:val="000000"/>
                <w:sz w:val="20"/>
                <w:szCs w:val="20"/>
              </w:rPr>
            </w:pPr>
            <w:r w:rsidRPr="00F0745C">
              <w:rPr>
                <w:color w:val="000000"/>
                <w:sz w:val="20"/>
                <w:szCs w:val="20"/>
              </w:rPr>
              <w:t>12.02.03 Радиоэлектронные приборные устройства</w:t>
            </w:r>
          </w:p>
          <w:p w:rsidR="007875E9" w:rsidRPr="00F0745C" w:rsidRDefault="007875E9" w:rsidP="007875E9">
            <w:pPr>
              <w:rPr>
                <w:color w:val="000000"/>
                <w:sz w:val="20"/>
                <w:szCs w:val="20"/>
              </w:rPr>
            </w:pPr>
            <w:r w:rsidRPr="00F0745C">
              <w:rPr>
                <w:color w:val="000000"/>
                <w:sz w:val="20"/>
                <w:szCs w:val="20"/>
              </w:rPr>
              <w:t>12.02.04 Электромеханические приборные устройства</w:t>
            </w:r>
          </w:p>
          <w:p w:rsidR="007875E9" w:rsidRPr="00F0745C" w:rsidRDefault="007875E9" w:rsidP="007875E9">
            <w:pPr>
              <w:rPr>
                <w:color w:val="000000"/>
                <w:sz w:val="20"/>
                <w:szCs w:val="20"/>
              </w:rPr>
            </w:pPr>
            <w:r w:rsidRPr="00F0745C">
              <w:rPr>
                <w:color w:val="000000"/>
                <w:sz w:val="20"/>
                <w:szCs w:val="20"/>
              </w:rPr>
              <w:t>12.02.05 Оптические и оптико-электронные приборы и системы</w:t>
            </w:r>
          </w:p>
          <w:p w:rsidR="007875E9" w:rsidRPr="00F0745C" w:rsidRDefault="007875E9" w:rsidP="007875E9">
            <w:pPr>
              <w:rPr>
                <w:color w:val="000000"/>
                <w:sz w:val="20"/>
                <w:szCs w:val="20"/>
              </w:rPr>
            </w:pPr>
            <w:r w:rsidRPr="00F0745C">
              <w:rPr>
                <w:color w:val="000000"/>
                <w:sz w:val="20"/>
                <w:szCs w:val="20"/>
              </w:rPr>
              <w:t>13.02.01 Тепловые электрические станции</w:t>
            </w:r>
          </w:p>
          <w:p w:rsidR="007875E9" w:rsidRPr="00F0745C" w:rsidRDefault="007875E9" w:rsidP="007875E9">
            <w:pPr>
              <w:rPr>
                <w:color w:val="000000"/>
                <w:sz w:val="20"/>
                <w:szCs w:val="20"/>
              </w:rPr>
            </w:pPr>
            <w:r w:rsidRPr="00F0745C">
              <w:rPr>
                <w:color w:val="000000"/>
                <w:sz w:val="20"/>
                <w:szCs w:val="20"/>
              </w:rPr>
              <w:t>13.02.07 Электроснабжение (по отраслям)</w:t>
            </w:r>
          </w:p>
          <w:p w:rsidR="00811CAF" w:rsidRPr="00F0745C" w:rsidRDefault="00811CAF" w:rsidP="00811CAF">
            <w:pPr>
              <w:rPr>
                <w:color w:val="000000"/>
                <w:sz w:val="20"/>
                <w:szCs w:val="20"/>
              </w:rPr>
            </w:pP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811CAF" w:rsidRPr="00F0745C" w:rsidRDefault="00811CAF" w:rsidP="00811CAF">
            <w:pPr>
              <w:jc w:val="center"/>
              <w:rPr>
                <w:sz w:val="20"/>
                <w:szCs w:val="20"/>
              </w:rPr>
            </w:pPr>
            <w:r w:rsidRPr="00F0745C">
              <w:rPr>
                <w:sz w:val="20"/>
                <w:szCs w:val="20"/>
              </w:rPr>
              <w:lastRenderedPageBreak/>
              <w:t>Основы алгебры и математического анализа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1CAF" w:rsidRPr="00F0745C" w:rsidRDefault="00811CAF" w:rsidP="00811CAF">
            <w:pPr>
              <w:jc w:val="center"/>
              <w:rPr>
                <w:sz w:val="20"/>
                <w:szCs w:val="20"/>
              </w:rPr>
            </w:pPr>
            <w:r w:rsidRPr="00F0745C">
              <w:rPr>
                <w:sz w:val="20"/>
                <w:szCs w:val="20"/>
              </w:rPr>
              <w:t>Электротехника или Основы информатики и программирования</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Русский язык</w:t>
            </w:r>
          </w:p>
        </w:tc>
      </w:tr>
      <w:tr w:rsidR="00811CAF" w:rsidRPr="00514A5F" w:rsidTr="007875E9">
        <w:trPr>
          <w:trHeight w:val="2205"/>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Физический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11.03.02</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Инфокоммуникационные технологии и системы связи</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Искусственный интеллект и инфокоммуникации</w:t>
            </w: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811CAF" w:rsidRPr="00F0745C" w:rsidRDefault="00811CAF" w:rsidP="00811CAF">
            <w:pPr>
              <w:rPr>
                <w:color w:val="000000"/>
                <w:sz w:val="20"/>
                <w:szCs w:val="20"/>
              </w:rPr>
            </w:pP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811CAF" w:rsidRPr="00F0745C" w:rsidRDefault="00811CAF" w:rsidP="00811CAF">
            <w:pPr>
              <w:jc w:val="center"/>
              <w:rPr>
                <w:sz w:val="20"/>
                <w:szCs w:val="20"/>
              </w:rPr>
            </w:pPr>
            <w:r w:rsidRPr="00F0745C">
              <w:rPr>
                <w:sz w:val="20"/>
                <w:szCs w:val="20"/>
              </w:rPr>
              <w:t>Основы алгебры и математического анализа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1CAF" w:rsidRPr="00F0745C" w:rsidRDefault="00811CAF" w:rsidP="00811CAF">
            <w:pPr>
              <w:jc w:val="center"/>
              <w:rPr>
                <w:sz w:val="20"/>
                <w:szCs w:val="20"/>
              </w:rPr>
            </w:pPr>
            <w:r w:rsidRPr="00F0745C">
              <w:rPr>
                <w:sz w:val="20"/>
                <w:szCs w:val="20"/>
              </w:rPr>
              <w:t>Электротехника или Основы информатики и программирования</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Русский язык</w:t>
            </w:r>
          </w:p>
        </w:tc>
      </w:tr>
      <w:tr w:rsidR="00811CAF" w:rsidRPr="00514A5F" w:rsidTr="002877E8">
        <w:trPr>
          <w:trHeight w:val="2160"/>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Физический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11.03.04</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Электроника и наноэлектроника</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F0745C">
              <w:rPr>
                <w:color w:val="000000"/>
                <w:sz w:val="20"/>
                <w:szCs w:val="20"/>
              </w:rPr>
              <w:t>Инновационные материалы и технологии электроники и наноэлектроники</w:t>
            </w: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811CAF" w:rsidRPr="00F0745C" w:rsidRDefault="00811CAF" w:rsidP="00811CAF">
            <w:pPr>
              <w:rPr>
                <w:color w:val="000000"/>
                <w:sz w:val="20"/>
                <w:szCs w:val="20"/>
              </w:rPr>
            </w:pP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811CAF" w:rsidRPr="00F0745C" w:rsidRDefault="00811CAF" w:rsidP="00811CAF">
            <w:pPr>
              <w:jc w:val="center"/>
              <w:rPr>
                <w:sz w:val="20"/>
                <w:szCs w:val="20"/>
              </w:rPr>
            </w:pPr>
            <w:r w:rsidRPr="00F0745C">
              <w:rPr>
                <w:sz w:val="20"/>
                <w:szCs w:val="20"/>
              </w:rPr>
              <w:t>Основы алгебры и математического анализа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1CAF" w:rsidRPr="00F0745C" w:rsidRDefault="00811CAF" w:rsidP="00811CAF">
            <w:pPr>
              <w:jc w:val="center"/>
              <w:rPr>
                <w:sz w:val="20"/>
                <w:szCs w:val="20"/>
              </w:rPr>
            </w:pPr>
            <w:r w:rsidRPr="00F0745C">
              <w:rPr>
                <w:sz w:val="20"/>
                <w:szCs w:val="20"/>
              </w:rPr>
              <w:t>Электротехника или Основы информатики и программирования</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Русский язык</w:t>
            </w:r>
          </w:p>
        </w:tc>
      </w:tr>
      <w:tr w:rsidR="00811CAF" w:rsidRPr="00514A5F" w:rsidTr="002877E8">
        <w:trPr>
          <w:trHeight w:val="2644"/>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lastRenderedPageBreak/>
              <w:t>Филологии и коммуникации</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45.03.01</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Филология</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 xml:space="preserve">Прикладная филология </w:t>
            </w:r>
            <w:r w:rsidRPr="00C13652">
              <w:rPr>
                <w:color w:val="000000"/>
                <w:sz w:val="20"/>
                <w:szCs w:val="20"/>
              </w:rPr>
              <w:br/>
              <w:t>(русский язык)</w:t>
            </w:r>
          </w:p>
        </w:tc>
        <w:tc>
          <w:tcPr>
            <w:tcW w:w="3690" w:type="dxa"/>
            <w:tcBorders>
              <w:top w:val="single" w:sz="4" w:space="0" w:color="auto"/>
              <w:left w:val="nil"/>
              <w:bottom w:val="single" w:sz="4" w:space="0" w:color="auto"/>
              <w:right w:val="single" w:sz="4" w:space="0" w:color="auto"/>
            </w:tcBorders>
            <w:shd w:val="clear" w:color="000000" w:fill="FFFFFF"/>
            <w:vAlign w:val="center"/>
            <w:hideMark/>
          </w:tcPr>
          <w:p w:rsidR="00811CAF" w:rsidRPr="00F0745C" w:rsidRDefault="00811CAF" w:rsidP="00811CAF">
            <w:pPr>
              <w:rPr>
                <w:color w:val="000000"/>
                <w:sz w:val="20"/>
                <w:szCs w:val="20"/>
              </w:rPr>
            </w:pPr>
            <w:r w:rsidRPr="00F0745C">
              <w:rPr>
                <w:color w:val="000000"/>
                <w:sz w:val="20"/>
                <w:szCs w:val="20"/>
              </w:rPr>
              <w:t>46.01.01 Секретарь</w:t>
            </w:r>
            <w:r w:rsidRPr="00F0745C">
              <w:rPr>
                <w:color w:val="000000"/>
                <w:sz w:val="20"/>
                <w:szCs w:val="20"/>
              </w:rPr>
              <w:br/>
              <w:t>46.01.03Делопроизводитель</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Отечественная литература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Человек и общество</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Русский язык</w:t>
            </w:r>
          </w:p>
        </w:tc>
      </w:tr>
      <w:tr w:rsidR="00811CAF" w:rsidRPr="00514A5F" w:rsidTr="00647585">
        <w:trPr>
          <w:trHeight w:val="900"/>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Экономический</w:t>
            </w:r>
          </w:p>
        </w:tc>
        <w:tc>
          <w:tcPr>
            <w:tcW w:w="1417" w:type="dxa"/>
            <w:tcBorders>
              <w:top w:val="nil"/>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38.03.01</w:t>
            </w:r>
          </w:p>
        </w:tc>
        <w:tc>
          <w:tcPr>
            <w:tcW w:w="1844" w:type="dxa"/>
            <w:tcBorders>
              <w:top w:val="nil"/>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Экономика</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Финансовый и управленческий  учёт, анализ, аудит</w:t>
            </w:r>
          </w:p>
        </w:tc>
        <w:tc>
          <w:tcPr>
            <w:tcW w:w="36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1CAF" w:rsidRPr="00F0745C" w:rsidRDefault="00811CAF" w:rsidP="00811CAF">
            <w:pPr>
              <w:rPr>
                <w:sz w:val="20"/>
              </w:rPr>
            </w:pPr>
            <w:r w:rsidRPr="00F0745C">
              <w:rPr>
                <w:sz w:val="20"/>
              </w:rPr>
              <w:t>38.01.03 Контролер банка</w:t>
            </w:r>
          </w:p>
          <w:p w:rsidR="00811CAF" w:rsidRPr="00F0745C" w:rsidRDefault="00811CAF" w:rsidP="00811CAF">
            <w:pPr>
              <w:rPr>
                <w:sz w:val="20"/>
              </w:rPr>
            </w:pPr>
            <w:r w:rsidRPr="00F0745C">
              <w:rPr>
                <w:sz w:val="20"/>
              </w:rPr>
              <w:t>38.02.01 Экономика и бухгалтерский учет (по отраслям)</w:t>
            </w:r>
          </w:p>
          <w:p w:rsidR="00811CAF" w:rsidRPr="00F0745C" w:rsidRDefault="00811CAF" w:rsidP="00811CAF">
            <w:pPr>
              <w:rPr>
                <w:sz w:val="20"/>
              </w:rPr>
            </w:pPr>
            <w:r w:rsidRPr="00F0745C">
              <w:rPr>
                <w:sz w:val="20"/>
              </w:rPr>
              <w:lastRenderedPageBreak/>
              <w:t>38.02.02 Страховое дело (по отраслям)</w:t>
            </w:r>
          </w:p>
          <w:p w:rsidR="00811CAF" w:rsidRPr="00F0745C" w:rsidRDefault="00811CAF" w:rsidP="00811CAF">
            <w:pPr>
              <w:rPr>
                <w:sz w:val="20"/>
              </w:rPr>
            </w:pPr>
            <w:r w:rsidRPr="00F0745C">
              <w:rPr>
                <w:sz w:val="20"/>
              </w:rPr>
              <w:t>38.02.03 Операционная деятельность в логистике</w:t>
            </w:r>
          </w:p>
          <w:p w:rsidR="00811CAF" w:rsidRPr="00F0745C" w:rsidRDefault="00811CAF" w:rsidP="00811CAF">
            <w:pPr>
              <w:rPr>
                <w:sz w:val="20"/>
              </w:rPr>
            </w:pPr>
            <w:r w:rsidRPr="00F0745C">
              <w:rPr>
                <w:sz w:val="20"/>
              </w:rPr>
              <w:t>38.02.04 Коммерция (по отраслям)</w:t>
            </w:r>
          </w:p>
          <w:p w:rsidR="00811CAF" w:rsidRPr="00F0745C" w:rsidRDefault="00811CAF" w:rsidP="00811CAF">
            <w:pPr>
              <w:rPr>
                <w:sz w:val="20"/>
              </w:rPr>
            </w:pPr>
            <w:r w:rsidRPr="00F0745C">
              <w:rPr>
                <w:sz w:val="20"/>
              </w:rPr>
              <w:t>38.02.06 Финансы</w:t>
            </w:r>
          </w:p>
          <w:p w:rsidR="00811CAF" w:rsidRPr="00F0745C" w:rsidRDefault="00811CAF" w:rsidP="00811CAF">
            <w:pPr>
              <w:rPr>
                <w:color w:val="000000"/>
                <w:sz w:val="20"/>
                <w:szCs w:val="20"/>
              </w:rPr>
            </w:pPr>
            <w:r w:rsidRPr="00F0745C">
              <w:rPr>
                <w:sz w:val="20"/>
              </w:rPr>
              <w:t>38.02.07 Банковское дело</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811CAF" w:rsidRPr="00647585" w:rsidRDefault="00647585" w:rsidP="00647585">
            <w:pPr>
              <w:jc w:val="center"/>
              <w:rPr>
                <w:color w:val="222222"/>
                <w:sz w:val="20"/>
                <w:szCs w:val="20"/>
                <w:highlight w:val="yellow"/>
              </w:rPr>
            </w:pPr>
            <w:r w:rsidRPr="00DD5557">
              <w:rPr>
                <w:color w:val="222222"/>
                <w:sz w:val="20"/>
                <w:szCs w:val="20"/>
              </w:rPr>
              <w:lastRenderedPageBreak/>
              <w:t>Математика и начала анализа</w:t>
            </w:r>
          </w:p>
        </w:tc>
        <w:tc>
          <w:tcPr>
            <w:tcW w:w="1559" w:type="dxa"/>
            <w:tcBorders>
              <w:top w:val="nil"/>
              <w:left w:val="nil"/>
              <w:bottom w:val="nil"/>
              <w:right w:val="nil"/>
            </w:tcBorders>
            <w:shd w:val="clear" w:color="000000" w:fill="FFFFFF"/>
            <w:vAlign w:val="center"/>
            <w:hideMark/>
          </w:tcPr>
          <w:p w:rsidR="00811CAF" w:rsidRPr="00811CAF" w:rsidRDefault="00811CAF" w:rsidP="00811CAF">
            <w:pPr>
              <w:jc w:val="center"/>
              <w:rPr>
                <w:sz w:val="20"/>
                <w:szCs w:val="20"/>
              </w:rPr>
            </w:pPr>
            <w:r w:rsidRPr="00811CAF">
              <w:rPr>
                <w:sz w:val="20"/>
                <w:szCs w:val="20"/>
              </w:rPr>
              <w:t>Экономика</w:t>
            </w: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Русский язык</w:t>
            </w:r>
          </w:p>
        </w:tc>
      </w:tr>
      <w:tr w:rsidR="00811CAF" w:rsidRPr="00514A5F" w:rsidTr="00DD5557">
        <w:trPr>
          <w:trHeight w:val="780"/>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lastRenderedPageBreak/>
              <w:t>Экономический</w:t>
            </w:r>
          </w:p>
        </w:tc>
        <w:tc>
          <w:tcPr>
            <w:tcW w:w="1417" w:type="dxa"/>
            <w:tcBorders>
              <w:top w:val="nil"/>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38.03.01</w:t>
            </w:r>
          </w:p>
        </w:tc>
        <w:tc>
          <w:tcPr>
            <w:tcW w:w="1844" w:type="dxa"/>
            <w:tcBorders>
              <w:top w:val="nil"/>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Экономика</w:t>
            </w:r>
          </w:p>
        </w:tc>
        <w:tc>
          <w:tcPr>
            <w:tcW w:w="1984" w:type="dxa"/>
            <w:tcBorders>
              <w:top w:val="nil"/>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 xml:space="preserve">Мировая экономика и международный бизнес </w:t>
            </w:r>
          </w:p>
        </w:tc>
        <w:tc>
          <w:tcPr>
            <w:tcW w:w="3690" w:type="dxa"/>
            <w:vMerge/>
            <w:tcBorders>
              <w:top w:val="nil"/>
              <w:left w:val="single" w:sz="4" w:space="0" w:color="auto"/>
              <w:bottom w:val="single" w:sz="4" w:space="0" w:color="auto"/>
              <w:right w:val="single" w:sz="4" w:space="0" w:color="auto"/>
            </w:tcBorders>
            <w:vAlign w:val="center"/>
            <w:hideMark/>
          </w:tcPr>
          <w:p w:rsidR="00811CAF" w:rsidRPr="007875E9" w:rsidRDefault="00811CAF" w:rsidP="00811CAF">
            <w:pPr>
              <w:rPr>
                <w:color w:val="000000"/>
                <w:sz w:val="20"/>
                <w:szCs w:val="20"/>
                <w:highlight w:val="yellow"/>
              </w:rPr>
            </w:pPr>
          </w:p>
        </w:tc>
        <w:tc>
          <w:tcPr>
            <w:tcW w:w="1555" w:type="dxa"/>
            <w:tcBorders>
              <w:top w:val="nil"/>
              <w:left w:val="nil"/>
              <w:bottom w:val="single" w:sz="4" w:space="0" w:color="auto"/>
              <w:right w:val="single" w:sz="4" w:space="0" w:color="auto"/>
            </w:tcBorders>
            <w:shd w:val="clear" w:color="000000" w:fill="FFFFFF"/>
            <w:vAlign w:val="center"/>
            <w:hideMark/>
          </w:tcPr>
          <w:p w:rsidR="00811CAF" w:rsidRPr="00F0745C" w:rsidRDefault="00647585" w:rsidP="00DD5557">
            <w:pPr>
              <w:jc w:val="center"/>
            </w:pPr>
            <w:r w:rsidRPr="00DD5557">
              <w:rPr>
                <w:color w:val="222222"/>
                <w:sz w:val="20"/>
                <w:szCs w:val="20"/>
              </w:rPr>
              <w:t>Математика и начала анализа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Экономика</w:t>
            </w:r>
          </w:p>
        </w:tc>
        <w:tc>
          <w:tcPr>
            <w:tcW w:w="1598" w:type="dxa"/>
            <w:tcBorders>
              <w:top w:val="nil"/>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Русский язык</w:t>
            </w:r>
          </w:p>
        </w:tc>
      </w:tr>
      <w:tr w:rsidR="00811CAF" w:rsidRPr="00514A5F" w:rsidTr="00DD5557">
        <w:trPr>
          <w:trHeight w:val="900"/>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lastRenderedPageBreak/>
              <w:t>Экономический</w:t>
            </w:r>
          </w:p>
        </w:tc>
        <w:tc>
          <w:tcPr>
            <w:tcW w:w="1417" w:type="dxa"/>
            <w:tcBorders>
              <w:top w:val="nil"/>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38.03.01</w:t>
            </w:r>
          </w:p>
        </w:tc>
        <w:tc>
          <w:tcPr>
            <w:tcW w:w="1844" w:type="dxa"/>
            <w:tcBorders>
              <w:top w:val="nil"/>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Экономика</w:t>
            </w:r>
          </w:p>
        </w:tc>
        <w:tc>
          <w:tcPr>
            <w:tcW w:w="1984" w:type="dxa"/>
            <w:tcBorders>
              <w:top w:val="nil"/>
              <w:left w:val="nil"/>
              <w:bottom w:val="single" w:sz="4" w:space="0" w:color="auto"/>
              <w:right w:val="single" w:sz="4" w:space="0" w:color="auto"/>
            </w:tcBorders>
            <w:shd w:val="clear" w:color="auto" w:fill="auto"/>
            <w:vAlign w:val="center"/>
            <w:hideMark/>
          </w:tcPr>
          <w:p w:rsidR="00811CAF" w:rsidRPr="00C13652" w:rsidRDefault="00811CAF" w:rsidP="00811CAF">
            <w:pPr>
              <w:jc w:val="center"/>
              <w:rPr>
                <w:sz w:val="20"/>
                <w:szCs w:val="20"/>
              </w:rPr>
            </w:pPr>
            <w:r w:rsidRPr="00C13652">
              <w:rPr>
                <w:sz w:val="20"/>
                <w:szCs w:val="20"/>
              </w:rPr>
              <w:t>Финансы и кредит</w:t>
            </w:r>
          </w:p>
        </w:tc>
        <w:tc>
          <w:tcPr>
            <w:tcW w:w="3690" w:type="dxa"/>
            <w:vMerge/>
            <w:tcBorders>
              <w:top w:val="nil"/>
              <w:left w:val="single" w:sz="4" w:space="0" w:color="auto"/>
              <w:bottom w:val="single" w:sz="4" w:space="0" w:color="auto"/>
              <w:right w:val="single" w:sz="4" w:space="0" w:color="auto"/>
            </w:tcBorders>
            <w:vAlign w:val="center"/>
            <w:hideMark/>
          </w:tcPr>
          <w:p w:rsidR="00811CAF" w:rsidRPr="007875E9" w:rsidRDefault="00811CAF" w:rsidP="00811CAF">
            <w:pPr>
              <w:rPr>
                <w:color w:val="000000"/>
                <w:sz w:val="20"/>
                <w:szCs w:val="20"/>
                <w:highlight w:val="yellow"/>
              </w:rPr>
            </w:pPr>
          </w:p>
        </w:tc>
        <w:tc>
          <w:tcPr>
            <w:tcW w:w="1555" w:type="dxa"/>
            <w:tcBorders>
              <w:top w:val="nil"/>
              <w:left w:val="nil"/>
              <w:bottom w:val="single" w:sz="4" w:space="0" w:color="auto"/>
              <w:right w:val="single" w:sz="4" w:space="0" w:color="auto"/>
            </w:tcBorders>
            <w:shd w:val="clear" w:color="000000" w:fill="FFFFFF"/>
            <w:vAlign w:val="center"/>
            <w:hideMark/>
          </w:tcPr>
          <w:p w:rsidR="00811CAF" w:rsidRPr="00F0745C" w:rsidRDefault="00647585" w:rsidP="00DD5557">
            <w:pPr>
              <w:jc w:val="center"/>
            </w:pPr>
            <w:r w:rsidRPr="00DD5557">
              <w:rPr>
                <w:color w:val="222222"/>
                <w:sz w:val="20"/>
                <w:szCs w:val="20"/>
              </w:rPr>
              <w:t>Математика и начала анализа</w:t>
            </w:r>
          </w:p>
        </w:tc>
        <w:tc>
          <w:tcPr>
            <w:tcW w:w="1559" w:type="dxa"/>
            <w:tcBorders>
              <w:top w:val="nil"/>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Экономика</w:t>
            </w:r>
          </w:p>
        </w:tc>
        <w:tc>
          <w:tcPr>
            <w:tcW w:w="1598" w:type="dxa"/>
            <w:tcBorders>
              <w:top w:val="nil"/>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Русский язык</w:t>
            </w:r>
          </w:p>
        </w:tc>
      </w:tr>
      <w:tr w:rsidR="00811CAF" w:rsidRPr="00514A5F" w:rsidTr="00DD5557">
        <w:trPr>
          <w:trHeight w:val="705"/>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Экономический</w:t>
            </w:r>
          </w:p>
        </w:tc>
        <w:tc>
          <w:tcPr>
            <w:tcW w:w="1417" w:type="dxa"/>
            <w:tcBorders>
              <w:top w:val="nil"/>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38.03.02</w:t>
            </w:r>
          </w:p>
        </w:tc>
        <w:tc>
          <w:tcPr>
            <w:tcW w:w="1844" w:type="dxa"/>
            <w:tcBorders>
              <w:top w:val="nil"/>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Менеджмент</w:t>
            </w:r>
          </w:p>
        </w:tc>
        <w:tc>
          <w:tcPr>
            <w:tcW w:w="1984" w:type="dxa"/>
            <w:tcBorders>
              <w:top w:val="nil"/>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Управление проектами</w:t>
            </w:r>
          </w:p>
        </w:tc>
        <w:tc>
          <w:tcPr>
            <w:tcW w:w="3690" w:type="dxa"/>
            <w:vMerge/>
            <w:tcBorders>
              <w:top w:val="nil"/>
              <w:left w:val="single" w:sz="4" w:space="0" w:color="auto"/>
              <w:bottom w:val="single" w:sz="4" w:space="0" w:color="auto"/>
              <w:right w:val="single" w:sz="4" w:space="0" w:color="auto"/>
            </w:tcBorders>
            <w:vAlign w:val="center"/>
            <w:hideMark/>
          </w:tcPr>
          <w:p w:rsidR="00811CAF" w:rsidRPr="007875E9" w:rsidRDefault="00811CAF" w:rsidP="00811CAF">
            <w:pPr>
              <w:rPr>
                <w:color w:val="000000"/>
                <w:sz w:val="20"/>
                <w:szCs w:val="20"/>
                <w:highlight w:val="yellow"/>
              </w:rPr>
            </w:pPr>
          </w:p>
        </w:tc>
        <w:tc>
          <w:tcPr>
            <w:tcW w:w="1555" w:type="dxa"/>
            <w:tcBorders>
              <w:top w:val="nil"/>
              <w:left w:val="nil"/>
              <w:bottom w:val="single" w:sz="4" w:space="0" w:color="auto"/>
              <w:right w:val="single" w:sz="4" w:space="0" w:color="auto"/>
            </w:tcBorders>
            <w:shd w:val="clear" w:color="000000" w:fill="FFFFFF"/>
            <w:vAlign w:val="center"/>
            <w:hideMark/>
          </w:tcPr>
          <w:p w:rsidR="00811CAF" w:rsidRPr="00F0745C" w:rsidRDefault="00647585" w:rsidP="00DD5557">
            <w:pPr>
              <w:jc w:val="center"/>
            </w:pPr>
            <w:r w:rsidRPr="00DD5557">
              <w:rPr>
                <w:color w:val="222222"/>
                <w:sz w:val="20"/>
                <w:szCs w:val="20"/>
              </w:rPr>
              <w:t>Математика и начала анализа</w:t>
            </w:r>
          </w:p>
        </w:tc>
        <w:tc>
          <w:tcPr>
            <w:tcW w:w="1559" w:type="dxa"/>
            <w:tcBorders>
              <w:top w:val="nil"/>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Экономика</w:t>
            </w:r>
          </w:p>
        </w:tc>
        <w:tc>
          <w:tcPr>
            <w:tcW w:w="1598" w:type="dxa"/>
            <w:tcBorders>
              <w:top w:val="nil"/>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Русский язык</w:t>
            </w:r>
          </w:p>
        </w:tc>
      </w:tr>
      <w:tr w:rsidR="00811CAF" w:rsidRPr="00514A5F" w:rsidTr="00DD5557">
        <w:trPr>
          <w:trHeight w:val="945"/>
        </w:trPr>
        <w:tc>
          <w:tcPr>
            <w:tcW w:w="1696" w:type="dxa"/>
            <w:tcBorders>
              <w:top w:val="nil"/>
              <w:left w:val="single" w:sz="4" w:space="0" w:color="auto"/>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Экономический</w:t>
            </w:r>
          </w:p>
        </w:tc>
        <w:tc>
          <w:tcPr>
            <w:tcW w:w="1417" w:type="dxa"/>
            <w:tcBorders>
              <w:top w:val="nil"/>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38.03.02</w:t>
            </w:r>
          </w:p>
        </w:tc>
        <w:tc>
          <w:tcPr>
            <w:tcW w:w="1844" w:type="dxa"/>
            <w:tcBorders>
              <w:top w:val="nil"/>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Менеджмент</w:t>
            </w:r>
          </w:p>
        </w:tc>
        <w:tc>
          <w:tcPr>
            <w:tcW w:w="1984" w:type="dxa"/>
            <w:tcBorders>
              <w:top w:val="nil"/>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Менеджмент  в инновационном и социальном предпринимательстве</w:t>
            </w:r>
          </w:p>
        </w:tc>
        <w:tc>
          <w:tcPr>
            <w:tcW w:w="3690" w:type="dxa"/>
            <w:vMerge/>
            <w:tcBorders>
              <w:top w:val="nil"/>
              <w:left w:val="single" w:sz="4" w:space="0" w:color="auto"/>
              <w:bottom w:val="single" w:sz="4" w:space="0" w:color="auto"/>
              <w:right w:val="single" w:sz="4" w:space="0" w:color="auto"/>
            </w:tcBorders>
            <w:vAlign w:val="center"/>
            <w:hideMark/>
          </w:tcPr>
          <w:p w:rsidR="00811CAF" w:rsidRPr="007875E9" w:rsidRDefault="00811CAF" w:rsidP="00811CAF">
            <w:pPr>
              <w:rPr>
                <w:color w:val="000000"/>
                <w:sz w:val="20"/>
                <w:szCs w:val="20"/>
                <w:highlight w:val="yellow"/>
              </w:rPr>
            </w:pPr>
          </w:p>
        </w:tc>
        <w:tc>
          <w:tcPr>
            <w:tcW w:w="1555" w:type="dxa"/>
            <w:tcBorders>
              <w:top w:val="nil"/>
              <w:left w:val="nil"/>
              <w:bottom w:val="single" w:sz="4" w:space="0" w:color="auto"/>
              <w:right w:val="single" w:sz="4" w:space="0" w:color="auto"/>
            </w:tcBorders>
            <w:shd w:val="clear" w:color="000000" w:fill="FFFFFF"/>
            <w:vAlign w:val="center"/>
            <w:hideMark/>
          </w:tcPr>
          <w:p w:rsidR="00811CAF" w:rsidRPr="00F0745C" w:rsidRDefault="00647585" w:rsidP="00DD5557">
            <w:pPr>
              <w:jc w:val="center"/>
            </w:pPr>
            <w:r w:rsidRPr="00DD5557">
              <w:rPr>
                <w:color w:val="222222"/>
                <w:sz w:val="20"/>
                <w:szCs w:val="20"/>
              </w:rPr>
              <w:t>Математика и начала анализа</w:t>
            </w:r>
          </w:p>
        </w:tc>
        <w:tc>
          <w:tcPr>
            <w:tcW w:w="1559" w:type="dxa"/>
            <w:tcBorders>
              <w:top w:val="nil"/>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Экономика</w:t>
            </w:r>
          </w:p>
        </w:tc>
        <w:tc>
          <w:tcPr>
            <w:tcW w:w="1598" w:type="dxa"/>
            <w:tcBorders>
              <w:top w:val="nil"/>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Русский язык</w:t>
            </w:r>
          </w:p>
        </w:tc>
      </w:tr>
      <w:tr w:rsidR="00811CAF" w:rsidRPr="00514A5F" w:rsidTr="00DD5557">
        <w:trPr>
          <w:trHeight w:val="990"/>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Экономический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38.03.04</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Государственное и муниципальное управление</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sz w:val="20"/>
                <w:szCs w:val="20"/>
              </w:rPr>
            </w:pPr>
            <w:r w:rsidRPr="00C13652">
              <w:rPr>
                <w:sz w:val="20"/>
                <w:szCs w:val="20"/>
              </w:rPr>
              <w:t>Государственные и муниципальные финансы</w:t>
            </w: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811CAF" w:rsidRPr="007875E9" w:rsidRDefault="00811CAF" w:rsidP="00811CAF">
            <w:pPr>
              <w:rPr>
                <w:color w:val="000000"/>
                <w:sz w:val="20"/>
                <w:szCs w:val="20"/>
                <w:highlight w:val="yellow"/>
              </w:rPr>
            </w:pP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811CAF" w:rsidRPr="00F0745C" w:rsidRDefault="00647585" w:rsidP="00DD5557">
            <w:pPr>
              <w:jc w:val="center"/>
              <w:rPr>
                <w:color w:val="222222"/>
                <w:sz w:val="20"/>
                <w:szCs w:val="20"/>
              </w:rPr>
            </w:pPr>
            <w:r w:rsidRPr="00DD5557">
              <w:rPr>
                <w:color w:val="222222"/>
                <w:sz w:val="20"/>
                <w:szCs w:val="20"/>
              </w:rPr>
              <w:t>Математика и начала анализа</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Экономика</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Русский язык</w:t>
            </w:r>
          </w:p>
        </w:tc>
      </w:tr>
      <w:tr w:rsidR="00811CAF" w:rsidRPr="006F5F97" w:rsidTr="002877E8">
        <w:trPr>
          <w:trHeight w:val="1470"/>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Юридический</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40.03.01</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Юриспруденция</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811CAF" w:rsidRPr="00C13652" w:rsidRDefault="00811CAF" w:rsidP="00811CAF">
            <w:pPr>
              <w:jc w:val="center"/>
              <w:rPr>
                <w:color w:val="000000"/>
                <w:sz w:val="20"/>
                <w:szCs w:val="20"/>
              </w:rPr>
            </w:pPr>
            <w:r w:rsidRPr="00C13652">
              <w:rPr>
                <w:color w:val="000000"/>
                <w:sz w:val="20"/>
                <w:szCs w:val="20"/>
              </w:rPr>
              <w:t>Юриспруденция</w:t>
            </w:r>
          </w:p>
        </w:tc>
        <w:tc>
          <w:tcPr>
            <w:tcW w:w="3690" w:type="dxa"/>
            <w:tcBorders>
              <w:top w:val="single" w:sz="4" w:space="0" w:color="auto"/>
              <w:left w:val="nil"/>
              <w:bottom w:val="single" w:sz="4" w:space="0" w:color="auto"/>
              <w:right w:val="single" w:sz="4" w:space="0" w:color="auto"/>
            </w:tcBorders>
            <w:shd w:val="clear" w:color="000000" w:fill="FFFFFF"/>
            <w:vAlign w:val="center"/>
            <w:hideMark/>
          </w:tcPr>
          <w:p w:rsidR="00811CAF" w:rsidRPr="00F0745C" w:rsidRDefault="00811CAF" w:rsidP="00811CAF">
            <w:pPr>
              <w:rPr>
                <w:color w:val="000000"/>
                <w:sz w:val="20"/>
                <w:szCs w:val="20"/>
              </w:rPr>
            </w:pPr>
            <w:r w:rsidRPr="00F0745C">
              <w:rPr>
                <w:color w:val="000000"/>
                <w:sz w:val="20"/>
                <w:szCs w:val="20"/>
              </w:rPr>
              <w:t>40.02.01 Право и организация социального обеспечения</w:t>
            </w:r>
          </w:p>
          <w:p w:rsidR="00811CAF" w:rsidRPr="00F0745C" w:rsidRDefault="00811CAF" w:rsidP="00811CAF">
            <w:pPr>
              <w:rPr>
                <w:color w:val="000000"/>
                <w:sz w:val="20"/>
                <w:szCs w:val="20"/>
              </w:rPr>
            </w:pPr>
            <w:r w:rsidRPr="00F0745C">
              <w:rPr>
                <w:color w:val="000000"/>
                <w:sz w:val="20"/>
                <w:szCs w:val="20"/>
              </w:rPr>
              <w:t>40.02.02 Правоохранительная деятельность</w:t>
            </w:r>
          </w:p>
          <w:p w:rsidR="00811CAF" w:rsidRPr="007875E9" w:rsidRDefault="00811CAF" w:rsidP="00811CAF">
            <w:pPr>
              <w:rPr>
                <w:color w:val="000000"/>
                <w:sz w:val="20"/>
                <w:szCs w:val="20"/>
                <w:highlight w:val="yellow"/>
              </w:rPr>
            </w:pPr>
            <w:r w:rsidRPr="00F0745C">
              <w:rPr>
                <w:color w:val="000000"/>
                <w:sz w:val="20"/>
                <w:szCs w:val="20"/>
              </w:rPr>
              <w:t>40.02.03 Право и судебное администрирование</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Право</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Отечественная история или Современный иностранный язык (английский)</w:t>
            </w:r>
          </w:p>
        </w:tc>
        <w:tc>
          <w:tcPr>
            <w:tcW w:w="1598" w:type="dxa"/>
            <w:tcBorders>
              <w:top w:val="single" w:sz="4" w:space="0" w:color="auto"/>
              <w:left w:val="nil"/>
              <w:bottom w:val="single" w:sz="4" w:space="0" w:color="auto"/>
              <w:right w:val="single" w:sz="4" w:space="0" w:color="auto"/>
            </w:tcBorders>
            <w:shd w:val="clear" w:color="000000" w:fill="FFFFFF"/>
            <w:vAlign w:val="center"/>
            <w:hideMark/>
          </w:tcPr>
          <w:p w:rsidR="00811CAF" w:rsidRPr="00811CAF" w:rsidRDefault="00811CAF" w:rsidP="00811CAF">
            <w:pPr>
              <w:jc w:val="center"/>
              <w:rPr>
                <w:sz w:val="20"/>
                <w:szCs w:val="20"/>
              </w:rPr>
            </w:pPr>
            <w:r w:rsidRPr="00811CAF">
              <w:rPr>
                <w:sz w:val="20"/>
                <w:szCs w:val="20"/>
              </w:rPr>
              <w:t>Русский язык</w:t>
            </w:r>
          </w:p>
        </w:tc>
      </w:tr>
    </w:tbl>
    <w:p w:rsidR="004F24CB" w:rsidRPr="006F5F97" w:rsidRDefault="004F24CB" w:rsidP="009439ED">
      <w:pPr>
        <w:tabs>
          <w:tab w:val="num" w:pos="993"/>
        </w:tabs>
        <w:ind w:firstLine="709"/>
        <w:jc w:val="center"/>
      </w:pPr>
    </w:p>
    <w:p w:rsidR="004F24CB" w:rsidRPr="006F5F97" w:rsidRDefault="004F24CB" w:rsidP="009439ED">
      <w:pPr>
        <w:tabs>
          <w:tab w:val="num" w:pos="993"/>
        </w:tabs>
        <w:ind w:firstLine="709"/>
        <w:jc w:val="center"/>
      </w:pPr>
    </w:p>
    <w:p w:rsidR="009439ED" w:rsidRPr="006F5F97" w:rsidRDefault="009439ED" w:rsidP="009439ED">
      <w:pPr>
        <w:tabs>
          <w:tab w:val="num" w:pos="993"/>
        </w:tabs>
        <w:ind w:firstLine="709"/>
        <w:jc w:val="center"/>
      </w:pPr>
    </w:p>
    <w:p w:rsidR="009439ED" w:rsidRPr="006F5F97" w:rsidRDefault="009439ED" w:rsidP="009439ED">
      <w:r w:rsidRPr="006F5F97">
        <w:br w:type="page"/>
      </w:r>
    </w:p>
    <w:p w:rsidR="009439ED" w:rsidRPr="006F5F97" w:rsidRDefault="009439ED" w:rsidP="009439ED">
      <w:pPr>
        <w:tabs>
          <w:tab w:val="num" w:pos="993"/>
        </w:tabs>
        <w:ind w:firstLine="709"/>
        <w:jc w:val="center"/>
        <w:rPr>
          <w:b/>
        </w:rPr>
      </w:pPr>
      <w:r w:rsidRPr="006F5F97">
        <w:rPr>
          <w:b/>
        </w:rPr>
        <w:lastRenderedPageBreak/>
        <w:t>Приложение М</w:t>
      </w:r>
    </w:p>
    <w:p w:rsidR="009439ED" w:rsidRPr="006F5F97" w:rsidRDefault="009439ED" w:rsidP="009439ED">
      <w:pPr>
        <w:ind w:left="9781"/>
        <w:jc w:val="right"/>
        <w:rPr>
          <w:sz w:val="20"/>
          <w:szCs w:val="20"/>
        </w:rPr>
      </w:pPr>
      <w:r w:rsidRPr="006F5F97">
        <w:rPr>
          <w:color w:val="000000"/>
        </w:rPr>
        <w:t xml:space="preserve">к </w:t>
      </w:r>
      <w:r w:rsidRPr="006F5F97">
        <w:rPr>
          <w:sz w:val="20"/>
          <w:szCs w:val="20"/>
        </w:rPr>
        <w:t>ПРАВИЛАМ ПРИЕМА</w:t>
      </w:r>
    </w:p>
    <w:p w:rsidR="009439ED" w:rsidRPr="006F5F97" w:rsidRDefault="009439ED" w:rsidP="009439ED">
      <w:pPr>
        <w:ind w:left="9781"/>
        <w:jc w:val="both"/>
        <w:rPr>
          <w:sz w:val="20"/>
          <w:szCs w:val="20"/>
        </w:rPr>
      </w:pPr>
      <w:r w:rsidRPr="006F5F97">
        <w:rPr>
          <w:sz w:val="20"/>
          <w:szCs w:val="20"/>
        </w:rPr>
        <w:t xml:space="preserve">на обучение по образовательным программам высшего образования – </w:t>
      </w:r>
      <w:r w:rsidR="00177B81" w:rsidRPr="006F5F97">
        <w:rPr>
          <w:sz w:val="20"/>
          <w:szCs w:val="20"/>
        </w:rPr>
        <w:t>программам бакалавриата, программам специалитета, программам магистратуры Ярославского государственного университета им. П.Г. Демидова на 2024 / 2025 учебный год</w:t>
      </w:r>
      <w:r w:rsidRPr="006F5F97">
        <w:rPr>
          <w:sz w:val="20"/>
          <w:szCs w:val="20"/>
        </w:rPr>
        <w:t xml:space="preserve"> </w:t>
      </w:r>
    </w:p>
    <w:p w:rsidR="009439ED" w:rsidRPr="006F5F97" w:rsidRDefault="009439ED" w:rsidP="009439ED">
      <w:pPr>
        <w:jc w:val="center"/>
        <w:rPr>
          <w:bCs/>
        </w:rPr>
      </w:pPr>
    </w:p>
    <w:p w:rsidR="009439ED" w:rsidRPr="006F5F97" w:rsidRDefault="009439ED" w:rsidP="009439ED">
      <w:pPr>
        <w:tabs>
          <w:tab w:val="num" w:pos="993"/>
        </w:tabs>
        <w:jc w:val="center"/>
        <w:rPr>
          <w:b/>
        </w:rPr>
      </w:pPr>
      <w:r w:rsidRPr="006F5F97">
        <w:rPr>
          <w:b/>
        </w:rPr>
        <w:t>Соответствие общеобразовательных предметов, по которым проводятся вступительные испытания в ЯрГУ им. П.Г. Демидова, предметам, по которым проводится централизованное тестирование у граждан Республики Беларусь</w:t>
      </w:r>
    </w:p>
    <w:p w:rsidR="009439ED" w:rsidRPr="006F5F97" w:rsidRDefault="009439ED" w:rsidP="009439ED">
      <w:pPr>
        <w:tabs>
          <w:tab w:val="num" w:pos="993"/>
        </w:tabs>
        <w:jc w:val="center"/>
      </w:pPr>
    </w:p>
    <w:p w:rsidR="009439ED" w:rsidRPr="006F5F97" w:rsidRDefault="009439ED" w:rsidP="009439ED">
      <w:pPr>
        <w:tabs>
          <w:tab w:val="num" w:pos="993"/>
        </w:tabs>
        <w:jc w:val="center"/>
      </w:pPr>
    </w:p>
    <w:tbl>
      <w:tblPr>
        <w:tblStyle w:val="af6"/>
        <w:tblW w:w="0" w:type="auto"/>
        <w:tblLook w:val="04A0" w:firstRow="1" w:lastRow="0" w:firstColumn="1" w:lastColumn="0" w:noHBand="0" w:noVBand="1"/>
      </w:tblPr>
      <w:tblGrid>
        <w:gridCol w:w="7286"/>
        <w:gridCol w:w="7274"/>
      </w:tblGrid>
      <w:tr w:rsidR="009439ED" w:rsidRPr="006F5F97" w:rsidTr="002877E8">
        <w:tc>
          <w:tcPr>
            <w:tcW w:w="7393" w:type="dxa"/>
          </w:tcPr>
          <w:p w:rsidR="009439ED" w:rsidRPr="006F5F97" w:rsidRDefault="009439ED" w:rsidP="002877E8">
            <w:pPr>
              <w:tabs>
                <w:tab w:val="num" w:pos="993"/>
              </w:tabs>
              <w:jc w:val="center"/>
              <w:rPr>
                <w:b/>
              </w:rPr>
            </w:pPr>
            <w:r w:rsidRPr="006F5F97">
              <w:rPr>
                <w:b/>
              </w:rPr>
              <w:t>Общеобразовательный предмет, по которому проводится вступительное испытание</w:t>
            </w:r>
          </w:p>
        </w:tc>
        <w:tc>
          <w:tcPr>
            <w:tcW w:w="7393" w:type="dxa"/>
          </w:tcPr>
          <w:p w:rsidR="009439ED" w:rsidRPr="006F5F97" w:rsidRDefault="009439ED" w:rsidP="002877E8">
            <w:pPr>
              <w:tabs>
                <w:tab w:val="num" w:pos="993"/>
              </w:tabs>
              <w:jc w:val="center"/>
              <w:rPr>
                <w:b/>
              </w:rPr>
            </w:pPr>
            <w:r w:rsidRPr="006F5F97">
              <w:rPr>
                <w:b/>
              </w:rPr>
              <w:t>Предмет, по которому проводится централизованное тестирование</w:t>
            </w:r>
            <w:r w:rsidR="00DB57A0" w:rsidRPr="006F5F97">
              <w:rPr>
                <w:b/>
              </w:rPr>
              <w:t xml:space="preserve"> (экзамен)</w:t>
            </w:r>
          </w:p>
        </w:tc>
      </w:tr>
      <w:tr w:rsidR="009439ED" w:rsidRPr="006F5F97" w:rsidTr="002877E8">
        <w:tc>
          <w:tcPr>
            <w:tcW w:w="7393" w:type="dxa"/>
          </w:tcPr>
          <w:p w:rsidR="009439ED" w:rsidRPr="006F5F97" w:rsidRDefault="009439ED" w:rsidP="002877E8">
            <w:pPr>
              <w:tabs>
                <w:tab w:val="num" w:pos="993"/>
              </w:tabs>
              <w:jc w:val="center"/>
            </w:pPr>
            <w:r w:rsidRPr="006F5F97">
              <w:t xml:space="preserve">Русский язык </w:t>
            </w:r>
          </w:p>
        </w:tc>
        <w:tc>
          <w:tcPr>
            <w:tcW w:w="7393" w:type="dxa"/>
          </w:tcPr>
          <w:p w:rsidR="009439ED" w:rsidRPr="006F5F97" w:rsidRDefault="009439ED" w:rsidP="002877E8">
            <w:pPr>
              <w:tabs>
                <w:tab w:val="num" w:pos="993"/>
              </w:tabs>
              <w:jc w:val="center"/>
            </w:pPr>
            <w:r w:rsidRPr="006F5F97">
              <w:t xml:space="preserve">Русский язык </w:t>
            </w:r>
          </w:p>
        </w:tc>
      </w:tr>
      <w:tr w:rsidR="009439ED" w:rsidRPr="006F5F97" w:rsidTr="002877E8">
        <w:tc>
          <w:tcPr>
            <w:tcW w:w="7393" w:type="dxa"/>
          </w:tcPr>
          <w:p w:rsidR="009439ED" w:rsidRPr="006F5F97" w:rsidRDefault="009439ED" w:rsidP="002877E8">
            <w:pPr>
              <w:tabs>
                <w:tab w:val="num" w:pos="993"/>
              </w:tabs>
              <w:jc w:val="center"/>
            </w:pPr>
            <w:r w:rsidRPr="006F5F97">
              <w:t xml:space="preserve">Математика </w:t>
            </w:r>
          </w:p>
        </w:tc>
        <w:tc>
          <w:tcPr>
            <w:tcW w:w="7393" w:type="dxa"/>
          </w:tcPr>
          <w:p w:rsidR="009439ED" w:rsidRPr="006F5F97" w:rsidRDefault="009439ED" w:rsidP="002877E8">
            <w:pPr>
              <w:tabs>
                <w:tab w:val="num" w:pos="993"/>
              </w:tabs>
              <w:jc w:val="center"/>
            </w:pPr>
            <w:r w:rsidRPr="006F5F97">
              <w:t xml:space="preserve">Математика </w:t>
            </w:r>
          </w:p>
        </w:tc>
      </w:tr>
      <w:tr w:rsidR="009439ED" w:rsidRPr="006F5F97" w:rsidTr="002877E8">
        <w:tc>
          <w:tcPr>
            <w:tcW w:w="7393" w:type="dxa"/>
          </w:tcPr>
          <w:p w:rsidR="009439ED" w:rsidRPr="006F5F97" w:rsidRDefault="009439ED" w:rsidP="002877E8">
            <w:pPr>
              <w:tabs>
                <w:tab w:val="num" w:pos="993"/>
              </w:tabs>
              <w:jc w:val="center"/>
            </w:pPr>
            <w:r w:rsidRPr="006F5F97">
              <w:t xml:space="preserve">Физика </w:t>
            </w:r>
          </w:p>
        </w:tc>
        <w:tc>
          <w:tcPr>
            <w:tcW w:w="7393" w:type="dxa"/>
          </w:tcPr>
          <w:p w:rsidR="009439ED" w:rsidRPr="006F5F97" w:rsidRDefault="009439ED" w:rsidP="002877E8">
            <w:pPr>
              <w:tabs>
                <w:tab w:val="num" w:pos="993"/>
              </w:tabs>
              <w:jc w:val="center"/>
            </w:pPr>
            <w:r w:rsidRPr="006F5F97">
              <w:t xml:space="preserve">Физика </w:t>
            </w:r>
          </w:p>
        </w:tc>
      </w:tr>
      <w:tr w:rsidR="009439ED" w:rsidRPr="006F5F97" w:rsidTr="002877E8">
        <w:tc>
          <w:tcPr>
            <w:tcW w:w="7393" w:type="dxa"/>
          </w:tcPr>
          <w:p w:rsidR="009439ED" w:rsidRPr="006F5F97" w:rsidRDefault="009439ED" w:rsidP="002877E8">
            <w:pPr>
              <w:tabs>
                <w:tab w:val="num" w:pos="993"/>
              </w:tabs>
              <w:jc w:val="center"/>
            </w:pPr>
            <w:r w:rsidRPr="006F5F97">
              <w:t xml:space="preserve">Биология </w:t>
            </w:r>
          </w:p>
        </w:tc>
        <w:tc>
          <w:tcPr>
            <w:tcW w:w="7393" w:type="dxa"/>
          </w:tcPr>
          <w:p w:rsidR="009439ED" w:rsidRPr="006F5F97" w:rsidRDefault="009439ED" w:rsidP="002877E8">
            <w:pPr>
              <w:tabs>
                <w:tab w:val="num" w:pos="993"/>
              </w:tabs>
              <w:jc w:val="center"/>
            </w:pPr>
            <w:r w:rsidRPr="006F5F97">
              <w:t xml:space="preserve">Биология </w:t>
            </w:r>
          </w:p>
        </w:tc>
      </w:tr>
      <w:tr w:rsidR="009439ED" w:rsidRPr="006F5F97" w:rsidTr="002877E8">
        <w:tc>
          <w:tcPr>
            <w:tcW w:w="7393" w:type="dxa"/>
          </w:tcPr>
          <w:p w:rsidR="009439ED" w:rsidRPr="006F5F97" w:rsidRDefault="009439ED" w:rsidP="002877E8">
            <w:pPr>
              <w:tabs>
                <w:tab w:val="num" w:pos="993"/>
              </w:tabs>
              <w:jc w:val="center"/>
            </w:pPr>
            <w:r w:rsidRPr="006F5F97">
              <w:t xml:space="preserve">История </w:t>
            </w:r>
          </w:p>
        </w:tc>
        <w:tc>
          <w:tcPr>
            <w:tcW w:w="7393" w:type="dxa"/>
          </w:tcPr>
          <w:p w:rsidR="009439ED" w:rsidRPr="006F5F97" w:rsidRDefault="009439ED" w:rsidP="002877E8">
            <w:pPr>
              <w:tabs>
                <w:tab w:val="num" w:pos="993"/>
              </w:tabs>
              <w:jc w:val="center"/>
            </w:pPr>
            <w:r w:rsidRPr="006F5F97">
              <w:t>-</w:t>
            </w:r>
          </w:p>
        </w:tc>
      </w:tr>
      <w:tr w:rsidR="009439ED" w:rsidRPr="006F5F97" w:rsidTr="002877E8">
        <w:tc>
          <w:tcPr>
            <w:tcW w:w="7393" w:type="dxa"/>
          </w:tcPr>
          <w:p w:rsidR="009439ED" w:rsidRPr="006F5F97" w:rsidRDefault="009439ED" w:rsidP="002877E8">
            <w:pPr>
              <w:tabs>
                <w:tab w:val="num" w:pos="993"/>
              </w:tabs>
              <w:jc w:val="center"/>
            </w:pPr>
            <w:r w:rsidRPr="006F5F97">
              <w:t xml:space="preserve">Обществознание </w:t>
            </w:r>
          </w:p>
        </w:tc>
        <w:tc>
          <w:tcPr>
            <w:tcW w:w="7393" w:type="dxa"/>
          </w:tcPr>
          <w:p w:rsidR="009439ED" w:rsidRPr="006F5F97" w:rsidRDefault="009439ED" w:rsidP="002877E8">
            <w:pPr>
              <w:tabs>
                <w:tab w:val="num" w:pos="993"/>
              </w:tabs>
              <w:jc w:val="center"/>
            </w:pPr>
            <w:r w:rsidRPr="006F5F97">
              <w:t xml:space="preserve">Обществоведение </w:t>
            </w:r>
          </w:p>
        </w:tc>
      </w:tr>
      <w:tr w:rsidR="009439ED" w:rsidRPr="006F5F97" w:rsidTr="002877E8">
        <w:tc>
          <w:tcPr>
            <w:tcW w:w="7393" w:type="dxa"/>
          </w:tcPr>
          <w:p w:rsidR="009439ED" w:rsidRPr="006F5F97" w:rsidRDefault="009439ED" w:rsidP="002877E8">
            <w:pPr>
              <w:tabs>
                <w:tab w:val="num" w:pos="993"/>
              </w:tabs>
              <w:jc w:val="center"/>
            </w:pPr>
            <w:r w:rsidRPr="006F5F97">
              <w:t xml:space="preserve">Химия </w:t>
            </w:r>
          </w:p>
        </w:tc>
        <w:tc>
          <w:tcPr>
            <w:tcW w:w="7393" w:type="dxa"/>
          </w:tcPr>
          <w:p w:rsidR="009439ED" w:rsidRPr="006F5F97" w:rsidRDefault="009439ED" w:rsidP="002877E8">
            <w:pPr>
              <w:tabs>
                <w:tab w:val="num" w:pos="993"/>
              </w:tabs>
              <w:jc w:val="center"/>
            </w:pPr>
            <w:r w:rsidRPr="006F5F97">
              <w:t xml:space="preserve">Химия </w:t>
            </w:r>
          </w:p>
        </w:tc>
      </w:tr>
      <w:tr w:rsidR="009439ED" w:rsidRPr="006F5F97" w:rsidTr="002877E8">
        <w:tc>
          <w:tcPr>
            <w:tcW w:w="7393" w:type="dxa"/>
          </w:tcPr>
          <w:p w:rsidR="009439ED" w:rsidRPr="006F5F97" w:rsidRDefault="009439ED" w:rsidP="002877E8">
            <w:pPr>
              <w:tabs>
                <w:tab w:val="num" w:pos="993"/>
              </w:tabs>
              <w:jc w:val="center"/>
            </w:pPr>
            <w:r w:rsidRPr="006F5F97">
              <w:t>Информатика и ИКТ</w:t>
            </w:r>
          </w:p>
        </w:tc>
        <w:tc>
          <w:tcPr>
            <w:tcW w:w="7393" w:type="dxa"/>
          </w:tcPr>
          <w:p w:rsidR="009439ED" w:rsidRPr="006F5F97" w:rsidRDefault="009439ED" w:rsidP="002877E8">
            <w:pPr>
              <w:tabs>
                <w:tab w:val="num" w:pos="993"/>
              </w:tabs>
              <w:jc w:val="center"/>
            </w:pPr>
            <w:r w:rsidRPr="006F5F97">
              <w:t>-</w:t>
            </w:r>
          </w:p>
        </w:tc>
      </w:tr>
      <w:tr w:rsidR="009439ED" w:rsidRPr="006F5F97" w:rsidTr="002877E8">
        <w:tc>
          <w:tcPr>
            <w:tcW w:w="7393" w:type="dxa"/>
          </w:tcPr>
          <w:p w:rsidR="009439ED" w:rsidRPr="006F5F97" w:rsidRDefault="009439ED" w:rsidP="002877E8">
            <w:pPr>
              <w:tabs>
                <w:tab w:val="num" w:pos="993"/>
              </w:tabs>
              <w:jc w:val="center"/>
            </w:pPr>
            <w:r w:rsidRPr="006F5F97">
              <w:t>Иностранный язык (английский)</w:t>
            </w:r>
          </w:p>
        </w:tc>
        <w:tc>
          <w:tcPr>
            <w:tcW w:w="7393" w:type="dxa"/>
          </w:tcPr>
          <w:p w:rsidR="009439ED" w:rsidRPr="006F5F97" w:rsidRDefault="009439ED" w:rsidP="002877E8">
            <w:pPr>
              <w:tabs>
                <w:tab w:val="num" w:pos="993"/>
              </w:tabs>
              <w:jc w:val="center"/>
            </w:pPr>
            <w:r w:rsidRPr="006F5F97">
              <w:t>Иностранный язык (английский)</w:t>
            </w:r>
          </w:p>
        </w:tc>
      </w:tr>
      <w:tr w:rsidR="009439ED" w:rsidTr="002877E8">
        <w:tc>
          <w:tcPr>
            <w:tcW w:w="7393" w:type="dxa"/>
          </w:tcPr>
          <w:p w:rsidR="009439ED" w:rsidRPr="006F5F97" w:rsidRDefault="009439ED" w:rsidP="002877E8">
            <w:pPr>
              <w:tabs>
                <w:tab w:val="num" w:pos="993"/>
              </w:tabs>
              <w:jc w:val="center"/>
            </w:pPr>
            <w:r w:rsidRPr="006F5F97">
              <w:t>Литература</w:t>
            </w:r>
          </w:p>
        </w:tc>
        <w:tc>
          <w:tcPr>
            <w:tcW w:w="7393" w:type="dxa"/>
          </w:tcPr>
          <w:p w:rsidR="009439ED" w:rsidRDefault="009439ED" w:rsidP="002877E8">
            <w:pPr>
              <w:tabs>
                <w:tab w:val="num" w:pos="993"/>
              </w:tabs>
              <w:jc w:val="center"/>
            </w:pPr>
            <w:r w:rsidRPr="006F5F97">
              <w:t>-</w:t>
            </w:r>
          </w:p>
        </w:tc>
      </w:tr>
    </w:tbl>
    <w:p w:rsidR="009439ED" w:rsidRPr="00231C26" w:rsidRDefault="009439ED" w:rsidP="009439ED">
      <w:pPr>
        <w:tabs>
          <w:tab w:val="num" w:pos="993"/>
        </w:tabs>
        <w:jc w:val="center"/>
      </w:pPr>
    </w:p>
    <w:p w:rsidR="00AD5B4A" w:rsidRPr="00231C26" w:rsidRDefault="00AD5B4A" w:rsidP="009439ED">
      <w:pPr>
        <w:jc w:val="center"/>
      </w:pPr>
    </w:p>
    <w:sectPr w:rsidR="00AD5B4A" w:rsidRPr="00231C26" w:rsidSect="00582B51">
      <w:pgSz w:w="16838" w:h="11906" w:orient="landscape"/>
      <w:pgMar w:top="851" w:right="1134" w:bottom="1418" w:left="1134" w:header="624"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232" w:rsidRDefault="00B37232">
      <w:r>
        <w:separator/>
      </w:r>
    </w:p>
  </w:endnote>
  <w:endnote w:type="continuationSeparator" w:id="0">
    <w:p w:rsidR="00B37232" w:rsidRDefault="00B3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9F" w:rsidRDefault="000B5E9F" w:rsidP="00A56790">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0B5E9F" w:rsidRDefault="000B5E9F" w:rsidP="00A5679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9F" w:rsidRDefault="000B5E9F" w:rsidP="00D339A1">
    <w:pPr>
      <w:pStyle w:val="a5"/>
      <w:jc w:val="center"/>
    </w:pPr>
    <w:r>
      <w:fldChar w:fldCharType="begin"/>
    </w:r>
    <w:r>
      <w:instrText xml:space="preserve"> PAGE   \* MERGEFORMAT </w:instrText>
    </w:r>
    <w:r>
      <w:fldChar w:fldCharType="separate"/>
    </w:r>
    <w:r w:rsidR="003071C6">
      <w:rPr>
        <w:noProof/>
      </w:rPr>
      <w:t>17</w:t>
    </w:r>
    <w:r>
      <w:rPr>
        <w:noProof/>
      </w:rPr>
      <w:fldChar w:fldCharType="end"/>
    </w:r>
  </w:p>
  <w:p w:rsidR="000B5E9F" w:rsidRPr="00D339A1" w:rsidRDefault="000B5E9F" w:rsidP="00D339A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9F" w:rsidRDefault="000B5E9F" w:rsidP="00A56790">
    <w:pPr>
      <w:pStyle w:val="a5"/>
      <w:jc w:val="center"/>
      <w:rPr>
        <w:rStyle w:val="af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232" w:rsidRDefault="00B37232">
      <w:r>
        <w:separator/>
      </w:r>
    </w:p>
  </w:footnote>
  <w:footnote w:type="continuationSeparator" w:id="0">
    <w:p w:rsidR="00B37232" w:rsidRDefault="00B37232">
      <w:r>
        <w:continuationSeparator/>
      </w:r>
    </w:p>
  </w:footnote>
  <w:footnote w:id="1">
    <w:p w:rsidR="000B5E9F" w:rsidRPr="00144571" w:rsidRDefault="000B5E9F" w:rsidP="00AD5B4A">
      <w:pPr>
        <w:pStyle w:val="a7"/>
        <w:ind w:firstLine="567"/>
        <w:jc w:val="both"/>
      </w:pPr>
      <w:r w:rsidRPr="00144571">
        <w:rPr>
          <w:rStyle w:val="a9"/>
        </w:rPr>
        <w:footnoteRef/>
      </w:r>
      <w:r w:rsidRPr="00144571">
        <w:t xml:space="preserve"> См. часть 4 статьи 60 Федерального</w:t>
      </w:r>
      <w:r>
        <w:t xml:space="preserve"> закона от 29 декабря 2012 г. № </w:t>
      </w:r>
      <w:r w:rsidRPr="00144571">
        <w:t>273-ФЗ «Об образовании в Российской Федерации» (далее – Федеральный закон № 273-ФЗ)</w:t>
      </w:r>
    </w:p>
  </w:footnote>
  <w:footnote w:id="2">
    <w:p w:rsidR="000B5E9F" w:rsidRPr="00144571" w:rsidRDefault="000B5E9F" w:rsidP="00AD5B4A">
      <w:pPr>
        <w:pStyle w:val="a7"/>
        <w:ind w:firstLine="567"/>
        <w:jc w:val="both"/>
      </w:pPr>
      <w:r w:rsidRPr="00144571">
        <w:rPr>
          <w:rStyle w:val="a9"/>
        </w:rPr>
        <w:footnoteRef/>
      </w:r>
      <w:r w:rsidRPr="00144571">
        <w:t xml:space="preserve"> См. пункт 2 части 1 статьи 108 Федерального</w:t>
      </w:r>
      <w:r>
        <w:t xml:space="preserve"> закона от 29 декабря 2012 г. № </w:t>
      </w:r>
      <w:r w:rsidRPr="00144571">
        <w:t>273-ФЗ «Об образовании в Российской Федерации»</w:t>
      </w:r>
    </w:p>
  </w:footnote>
  <w:footnote w:id="3">
    <w:p w:rsidR="000B5E9F" w:rsidRPr="00144571" w:rsidRDefault="000B5E9F" w:rsidP="00AD5B4A">
      <w:pPr>
        <w:pStyle w:val="a7"/>
        <w:ind w:firstLine="567"/>
        <w:jc w:val="both"/>
      </w:pPr>
      <w:r w:rsidRPr="00144571">
        <w:rPr>
          <w:rStyle w:val="a9"/>
        </w:rPr>
        <w:footnoteRef/>
      </w:r>
      <w:r w:rsidRPr="00144571">
        <w:t xml:space="preserve"> См. часть 5 статьи 60 Федерального</w:t>
      </w:r>
      <w:r>
        <w:t xml:space="preserve"> закона от 29 декабря 2012 г. № </w:t>
      </w:r>
      <w:r w:rsidRPr="00144571">
        <w:t>273-ФЗ «Об образовании в Российской Федерации», часть 5 статьи 4 Федеральног</w:t>
      </w:r>
      <w:r>
        <w:t>о закона от 10 ноября 2009 г. № </w:t>
      </w:r>
      <w:r w:rsidRPr="00144571">
        <w:t>259-ФЗ «О Московском государственном университете имени М.В. Ломоносова и Санкт-Петербургском государственном университете»</w:t>
      </w:r>
    </w:p>
  </w:footnote>
  <w:footnote w:id="4">
    <w:p w:rsidR="000B5E9F" w:rsidRPr="00144571" w:rsidRDefault="000B5E9F" w:rsidP="00AD5B4A">
      <w:pPr>
        <w:pStyle w:val="a7"/>
        <w:ind w:firstLine="567"/>
        <w:jc w:val="both"/>
      </w:pPr>
      <w:r w:rsidRPr="00144571">
        <w:rPr>
          <w:rStyle w:val="a9"/>
        </w:rPr>
        <w:footnoteRef/>
      </w:r>
      <w:r w:rsidRPr="00144571">
        <w:t xml:space="preserve"> </w:t>
      </w:r>
      <w:r>
        <w:t>См.: части</w:t>
      </w:r>
      <w:r w:rsidRPr="00144571">
        <w:t xml:space="preserve"> 2 и 9 статьи 17 Федерального закона от 28 сентября 2010 г. </w:t>
      </w:r>
      <w:r>
        <w:t>№ </w:t>
      </w:r>
      <w:r w:rsidRPr="00144571">
        <w:t xml:space="preserve">244-ФЗ «Об инновационном центре «Сколково»; часть 10 статьи 21 Федерального закона от 29 июля 2017 г. </w:t>
      </w:r>
      <w:r>
        <w:t>№ </w:t>
      </w:r>
      <w:r w:rsidRPr="00144571">
        <w:t xml:space="preserve">216-ФЗ «Об инновационных научно-технологических центрах и о внесении изменений в отдельные законодательные акты Российской Федерации» </w:t>
      </w:r>
    </w:p>
  </w:footnote>
  <w:footnote w:id="5">
    <w:p w:rsidR="000B5E9F" w:rsidRPr="008514BB" w:rsidRDefault="000B5E9F" w:rsidP="008514BB">
      <w:pPr>
        <w:jc w:val="both"/>
        <w:rPr>
          <w:sz w:val="20"/>
          <w:szCs w:val="20"/>
        </w:rPr>
      </w:pPr>
      <w:r w:rsidRPr="00144571">
        <w:rPr>
          <w:rStyle w:val="a9"/>
        </w:rPr>
        <w:footnoteRef/>
      </w:r>
      <w:r w:rsidRPr="00144571">
        <w:t xml:space="preserve"> </w:t>
      </w:r>
      <w:r w:rsidRPr="008514BB">
        <w:rPr>
          <w:sz w:val="20"/>
          <w:szCs w:val="20"/>
        </w:rPr>
        <w:t>Часть 17 статьи 56 Федерального закона от 29 декабря 2012 г. N 273-ФЗ "Об образовании в Российской Федерации"</w:t>
      </w:r>
    </w:p>
  </w:footnote>
  <w:footnote w:id="6">
    <w:p w:rsidR="000B5E9F" w:rsidRPr="00144571" w:rsidRDefault="000B5E9F" w:rsidP="00AD5B4A">
      <w:pPr>
        <w:pStyle w:val="a7"/>
        <w:ind w:firstLine="567"/>
        <w:jc w:val="both"/>
      </w:pPr>
      <w:r w:rsidRPr="00144571">
        <w:rPr>
          <w:rStyle w:val="a9"/>
        </w:rPr>
        <w:footnoteRef/>
      </w:r>
      <w:r w:rsidRPr="00144571">
        <w:t xml:space="preserve"> См.: Постановление П</w:t>
      </w:r>
      <w:r>
        <w:t>равительства РФ от 18.12.2020 № </w:t>
      </w:r>
      <w:r w:rsidRPr="00144571">
        <w:t>2150 «Об установлении квоты на образование иностранных граждан и лиц без гражданства 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9F" w:rsidRDefault="000B5E9F" w:rsidP="00A56790">
    <w:pPr>
      <w:pStyle w:val="a3"/>
      <w:jc w:val="right"/>
    </w:pPr>
    <w:r>
      <w:t>ЯрГУ-СК-П-06</w:t>
    </w:r>
    <w:r w:rsidRPr="0002705A">
      <w:t>-2009</w:t>
    </w:r>
  </w:p>
  <w:p w:rsidR="000B5E9F" w:rsidRDefault="000B5E9F" w:rsidP="00A5679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9F" w:rsidRDefault="000B5E9F" w:rsidP="00371B24">
    <w:pPr>
      <w:pStyle w:val="a3"/>
      <w:jc w:val="right"/>
    </w:pPr>
    <w:r>
      <w:t>ЯрГУ-СК-Пр-32-2023</w:t>
    </w:r>
  </w:p>
  <w:p w:rsidR="000B5E9F" w:rsidRPr="007C576F" w:rsidRDefault="000B5E9F" w:rsidP="00371B24">
    <w:pPr>
      <w:pStyle w:val="a3"/>
      <w:jc w:val="right"/>
      <w:rPr>
        <w:i/>
      </w:rPr>
    </w:pPr>
    <w:r>
      <w:rPr>
        <w:i/>
      </w:rPr>
      <w:t>С изменением от 28.05.2024 № 730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E9F" w:rsidRDefault="000B5E9F" w:rsidP="00371B24">
    <w:pPr>
      <w:pStyle w:val="a3"/>
      <w:jc w:val="right"/>
    </w:pPr>
    <w:r>
      <w:t>ЯрГУ-СК-Пр-32</w:t>
    </w:r>
    <w:r w:rsidRPr="004F0A6E">
      <w:t>-20</w:t>
    </w:r>
    <w:r>
      <w:t>23</w:t>
    </w:r>
  </w:p>
  <w:p w:rsidR="000B5E9F" w:rsidRPr="007C576F" w:rsidRDefault="000B5E9F" w:rsidP="00371B24">
    <w:pPr>
      <w:pStyle w:val="a3"/>
      <w:jc w:val="right"/>
      <w:rPr>
        <w:i/>
      </w:rPr>
    </w:pPr>
    <w:r>
      <w:rPr>
        <w:i/>
      </w:rPr>
      <w:t>С изменением от 28.05.2024 № 730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651A"/>
    <w:multiLevelType w:val="hybridMultilevel"/>
    <w:tmpl w:val="098A789E"/>
    <w:lvl w:ilvl="0" w:tplc="452AB48C">
      <w:start w:val="1"/>
      <w:numFmt w:val="decimal"/>
      <w:lvlText w:val="%1)"/>
      <w:lvlJc w:val="left"/>
      <w:pPr>
        <w:ind w:left="1005" w:hanging="39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15:restartNumberingAfterBreak="0">
    <w:nsid w:val="1ECD5688"/>
    <w:multiLevelType w:val="hybridMultilevel"/>
    <w:tmpl w:val="60040438"/>
    <w:lvl w:ilvl="0" w:tplc="D4623F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1BC61B5"/>
    <w:multiLevelType w:val="hybridMultilevel"/>
    <w:tmpl w:val="3D5C82CA"/>
    <w:lvl w:ilvl="0" w:tplc="B11299D6">
      <w:start w:val="1"/>
      <w:numFmt w:val="decimal"/>
      <w:lvlText w:val="%1)"/>
      <w:lvlJc w:val="left"/>
      <w:pPr>
        <w:tabs>
          <w:tab w:val="num" w:pos="1372"/>
        </w:tabs>
        <w:ind w:left="1372" w:hanging="825"/>
      </w:pPr>
      <w:rPr>
        <w:rFonts w:cs="Times New Roman" w:hint="default"/>
      </w:rPr>
    </w:lvl>
    <w:lvl w:ilvl="1" w:tplc="04190019" w:tentative="1">
      <w:start w:val="1"/>
      <w:numFmt w:val="lowerLetter"/>
      <w:lvlText w:val="%2."/>
      <w:lvlJc w:val="left"/>
      <w:pPr>
        <w:tabs>
          <w:tab w:val="num" w:pos="1627"/>
        </w:tabs>
        <w:ind w:left="1627" w:hanging="360"/>
      </w:pPr>
      <w:rPr>
        <w:rFonts w:cs="Times New Roman"/>
      </w:rPr>
    </w:lvl>
    <w:lvl w:ilvl="2" w:tplc="0419001B" w:tentative="1">
      <w:start w:val="1"/>
      <w:numFmt w:val="lowerRoman"/>
      <w:lvlText w:val="%3."/>
      <w:lvlJc w:val="right"/>
      <w:pPr>
        <w:tabs>
          <w:tab w:val="num" w:pos="2347"/>
        </w:tabs>
        <w:ind w:left="2347" w:hanging="180"/>
      </w:pPr>
      <w:rPr>
        <w:rFonts w:cs="Times New Roman"/>
      </w:rPr>
    </w:lvl>
    <w:lvl w:ilvl="3" w:tplc="0419000F" w:tentative="1">
      <w:start w:val="1"/>
      <w:numFmt w:val="decimal"/>
      <w:lvlText w:val="%4."/>
      <w:lvlJc w:val="left"/>
      <w:pPr>
        <w:tabs>
          <w:tab w:val="num" w:pos="3067"/>
        </w:tabs>
        <w:ind w:left="3067" w:hanging="360"/>
      </w:pPr>
      <w:rPr>
        <w:rFonts w:cs="Times New Roman"/>
      </w:rPr>
    </w:lvl>
    <w:lvl w:ilvl="4" w:tplc="04190019" w:tentative="1">
      <w:start w:val="1"/>
      <w:numFmt w:val="lowerLetter"/>
      <w:lvlText w:val="%5."/>
      <w:lvlJc w:val="left"/>
      <w:pPr>
        <w:tabs>
          <w:tab w:val="num" w:pos="3787"/>
        </w:tabs>
        <w:ind w:left="3787" w:hanging="360"/>
      </w:pPr>
      <w:rPr>
        <w:rFonts w:cs="Times New Roman"/>
      </w:rPr>
    </w:lvl>
    <w:lvl w:ilvl="5" w:tplc="0419001B" w:tentative="1">
      <w:start w:val="1"/>
      <w:numFmt w:val="lowerRoman"/>
      <w:lvlText w:val="%6."/>
      <w:lvlJc w:val="right"/>
      <w:pPr>
        <w:tabs>
          <w:tab w:val="num" w:pos="4507"/>
        </w:tabs>
        <w:ind w:left="4507" w:hanging="180"/>
      </w:pPr>
      <w:rPr>
        <w:rFonts w:cs="Times New Roman"/>
      </w:rPr>
    </w:lvl>
    <w:lvl w:ilvl="6" w:tplc="0419000F" w:tentative="1">
      <w:start w:val="1"/>
      <w:numFmt w:val="decimal"/>
      <w:lvlText w:val="%7."/>
      <w:lvlJc w:val="left"/>
      <w:pPr>
        <w:tabs>
          <w:tab w:val="num" w:pos="5227"/>
        </w:tabs>
        <w:ind w:left="5227" w:hanging="360"/>
      </w:pPr>
      <w:rPr>
        <w:rFonts w:cs="Times New Roman"/>
      </w:rPr>
    </w:lvl>
    <w:lvl w:ilvl="7" w:tplc="04190019" w:tentative="1">
      <w:start w:val="1"/>
      <w:numFmt w:val="lowerLetter"/>
      <w:lvlText w:val="%8."/>
      <w:lvlJc w:val="left"/>
      <w:pPr>
        <w:tabs>
          <w:tab w:val="num" w:pos="5947"/>
        </w:tabs>
        <w:ind w:left="5947" w:hanging="360"/>
      </w:pPr>
      <w:rPr>
        <w:rFonts w:cs="Times New Roman"/>
      </w:rPr>
    </w:lvl>
    <w:lvl w:ilvl="8" w:tplc="0419001B" w:tentative="1">
      <w:start w:val="1"/>
      <w:numFmt w:val="lowerRoman"/>
      <w:lvlText w:val="%9."/>
      <w:lvlJc w:val="right"/>
      <w:pPr>
        <w:tabs>
          <w:tab w:val="num" w:pos="6667"/>
        </w:tabs>
        <w:ind w:left="6667" w:hanging="180"/>
      </w:pPr>
      <w:rPr>
        <w:rFonts w:cs="Times New Roman"/>
      </w:rPr>
    </w:lvl>
  </w:abstractNum>
  <w:abstractNum w:abstractNumId="3" w15:restartNumberingAfterBreak="0">
    <w:nsid w:val="4BF41C7C"/>
    <w:multiLevelType w:val="multilevel"/>
    <w:tmpl w:val="D2E8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D557E8"/>
    <w:multiLevelType w:val="hybridMultilevel"/>
    <w:tmpl w:val="F5960C12"/>
    <w:lvl w:ilvl="0" w:tplc="B504E062">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B8"/>
    <w:rsid w:val="00001B0A"/>
    <w:rsid w:val="00003CB0"/>
    <w:rsid w:val="0000483D"/>
    <w:rsid w:val="00005928"/>
    <w:rsid w:val="000106A4"/>
    <w:rsid w:val="00014038"/>
    <w:rsid w:val="00015A4E"/>
    <w:rsid w:val="00015A72"/>
    <w:rsid w:val="00016641"/>
    <w:rsid w:val="00016709"/>
    <w:rsid w:val="00016EE8"/>
    <w:rsid w:val="0001768A"/>
    <w:rsid w:val="00020ACD"/>
    <w:rsid w:val="00023766"/>
    <w:rsid w:val="000267D8"/>
    <w:rsid w:val="00026A4C"/>
    <w:rsid w:val="0002705A"/>
    <w:rsid w:val="00027A3F"/>
    <w:rsid w:val="00030F1C"/>
    <w:rsid w:val="00034252"/>
    <w:rsid w:val="00042D0A"/>
    <w:rsid w:val="00044C45"/>
    <w:rsid w:val="0004525D"/>
    <w:rsid w:val="0004612C"/>
    <w:rsid w:val="00046D96"/>
    <w:rsid w:val="000563DF"/>
    <w:rsid w:val="00057116"/>
    <w:rsid w:val="00063090"/>
    <w:rsid w:val="0006711E"/>
    <w:rsid w:val="00070097"/>
    <w:rsid w:val="00073587"/>
    <w:rsid w:val="000759E8"/>
    <w:rsid w:val="00076EFC"/>
    <w:rsid w:val="00076F01"/>
    <w:rsid w:val="000778D2"/>
    <w:rsid w:val="00080074"/>
    <w:rsid w:val="00082D58"/>
    <w:rsid w:val="00083E54"/>
    <w:rsid w:val="0008684C"/>
    <w:rsid w:val="00090481"/>
    <w:rsid w:val="00090AE4"/>
    <w:rsid w:val="000952D9"/>
    <w:rsid w:val="00096FF6"/>
    <w:rsid w:val="00097C7C"/>
    <w:rsid w:val="000A012E"/>
    <w:rsid w:val="000A0912"/>
    <w:rsid w:val="000A2990"/>
    <w:rsid w:val="000A3D08"/>
    <w:rsid w:val="000A44ED"/>
    <w:rsid w:val="000A53E7"/>
    <w:rsid w:val="000A75CA"/>
    <w:rsid w:val="000A7EB7"/>
    <w:rsid w:val="000B0848"/>
    <w:rsid w:val="000B27FC"/>
    <w:rsid w:val="000B4CC3"/>
    <w:rsid w:val="000B53B8"/>
    <w:rsid w:val="000B5E9F"/>
    <w:rsid w:val="000B6C1C"/>
    <w:rsid w:val="000C0169"/>
    <w:rsid w:val="000C11A0"/>
    <w:rsid w:val="000C2876"/>
    <w:rsid w:val="000C69C9"/>
    <w:rsid w:val="000D3590"/>
    <w:rsid w:val="000E14C8"/>
    <w:rsid w:val="000E312D"/>
    <w:rsid w:val="000E45D6"/>
    <w:rsid w:val="000E597C"/>
    <w:rsid w:val="000F0029"/>
    <w:rsid w:val="000F2499"/>
    <w:rsid w:val="000F4371"/>
    <w:rsid w:val="000F767F"/>
    <w:rsid w:val="001002A6"/>
    <w:rsid w:val="001027C0"/>
    <w:rsid w:val="0010528C"/>
    <w:rsid w:val="00106F87"/>
    <w:rsid w:val="001100C1"/>
    <w:rsid w:val="001108AD"/>
    <w:rsid w:val="00114BD3"/>
    <w:rsid w:val="001153A7"/>
    <w:rsid w:val="00122FA7"/>
    <w:rsid w:val="001279E6"/>
    <w:rsid w:val="001314E1"/>
    <w:rsid w:val="00132C7B"/>
    <w:rsid w:val="00133357"/>
    <w:rsid w:val="00136D57"/>
    <w:rsid w:val="0013708D"/>
    <w:rsid w:val="0014022C"/>
    <w:rsid w:val="00142E92"/>
    <w:rsid w:val="00144015"/>
    <w:rsid w:val="00146041"/>
    <w:rsid w:val="001465F7"/>
    <w:rsid w:val="00146F96"/>
    <w:rsid w:val="00151AD9"/>
    <w:rsid w:val="00151D3B"/>
    <w:rsid w:val="001524BB"/>
    <w:rsid w:val="00153D64"/>
    <w:rsid w:val="00156019"/>
    <w:rsid w:val="0016051C"/>
    <w:rsid w:val="001616AE"/>
    <w:rsid w:val="0016439E"/>
    <w:rsid w:val="00164BE0"/>
    <w:rsid w:val="00166D20"/>
    <w:rsid w:val="0016736C"/>
    <w:rsid w:val="00167DA2"/>
    <w:rsid w:val="0017007E"/>
    <w:rsid w:val="001705A5"/>
    <w:rsid w:val="00170827"/>
    <w:rsid w:val="00175CE9"/>
    <w:rsid w:val="00177038"/>
    <w:rsid w:val="00177B81"/>
    <w:rsid w:val="00182B7D"/>
    <w:rsid w:val="00185B26"/>
    <w:rsid w:val="00190CC1"/>
    <w:rsid w:val="00194C2F"/>
    <w:rsid w:val="001A2048"/>
    <w:rsid w:val="001A36AA"/>
    <w:rsid w:val="001A396C"/>
    <w:rsid w:val="001A3E68"/>
    <w:rsid w:val="001A49EC"/>
    <w:rsid w:val="001A7A9D"/>
    <w:rsid w:val="001B0FD8"/>
    <w:rsid w:val="001B4216"/>
    <w:rsid w:val="001C39F4"/>
    <w:rsid w:val="001C5B9F"/>
    <w:rsid w:val="001C627B"/>
    <w:rsid w:val="001C75A7"/>
    <w:rsid w:val="001C7E76"/>
    <w:rsid w:val="001D188C"/>
    <w:rsid w:val="001D6133"/>
    <w:rsid w:val="001D6EE5"/>
    <w:rsid w:val="001D7698"/>
    <w:rsid w:val="001D792A"/>
    <w:rsid w:val="001E1C11"/>
    <w:rsid w:val="001E1C2F"/>
    <w:rsid w:val="001E3819"/>
    <w:rsid w:val="001E418F"/>
    <w:rsid w:val="001E5D11"/>
    <w:rsid w:val="001F0CB1"/>
    <w:rsid w:val="001F0D1D"/>
    <w:rsid w:val="001F3F15"/>
    <w:rsid w:val="00201EB7"/>
    <w:rsid w:val="00206652"/>
    <w:rsid w:val="0021276B"/>
    <w:rsid w:val="00216EBC"/>
    <w:rsid w:val="00231C26"/>
    <w:rsid w:val="0023236C"/>
    <w:rsid w:val="00236F7F"/>
    <w:rsid w:val="002377A1"/>
    <w:rsid w:val="002408DE"/>
    <w:rsid w:val="00241313"/>
    <w:rsid w:val="002422EE"/>
    <w:rsid w:val="00243708"/>
    <w:rsid w:val="00244DAA"/>
    <w:rsid w:val="00246D53"/>
    <w:rsid w:val="002504D3"/>
    <w:rsid w:val="0025461D"/>
    <w:rsid w:val="002565C7"/>
    <w:rsid w:val="00256DB2"/>
    <w:rsid w:val="002572CA"/>
    <w:rsid w:val="00257EA4"/>
    <w:rsid w:val="0026212B"/>
    <w:rsid w:val="002667D6"/>
    <w:rsid w:val="00267FFB"/>
    <w:rsid w:val="00270A50"/>
    <w:rsid w:val="002745C8"/>
    <w:rsid w:val="0027558C"/>
    <w:rsid w:val="00276111"/>
    <w:rsid w:val="002766BE"/>
    <w:rsid w:val="00276D75"/>
    <w:rsid w:val="002809E8"/>
    <w:rsid w:val="002855F1"/>
    <w:rsid w:val="002876A2"/>
    <w:rsid w:val="002877E8"/>
    <w:rsid w:val="00287960"/>
    <w:rsid w:val="00292CEA"/>
    <w:rsid w:val="00297F81"/>
    <w:rsid w:val="002A04A6"/>
    <w:rsid w:val="002A26E8"/>
    <w:rsid w:val="002B22F7"/>
    <w:rsid w:val="002B70BA"/>
    <w:rsid w:val="002B7181"/>
    <w:rsid w:val="002C2AE1"/>
    <w:rsid w:val="002C2B09"/>
    <w:rsid w:val="002C4A4C"/>
    <w:rsid w:val="002D6ACE"/>
    <w:rsid w:val="002F0719"/>
    <w:rsid w:val="002F1584"/>
    <w:rsid w:val="002F1BB4"/>
    <w:rsid w:val="002F28C3"/>
    <w:rsid w:val="002F67AB"/>
    <w:rsid w:val="002F7778"/>
    <w:rsid w:val="002F791A"/>
    <w:rsid w:val="003018EE"/>
    <w:rsid w:val="003028F3"/>
    <w:rsid w:val="003035D4"/>
    <w:rsid w:val="00305045"/>
    <w:rsid w:val="00306EBC"/>
    <w:rsid w:val="003071C6"/>
    <w:rsid w:val="00313815"/>
    <w:rsid w:val="003148C2"/>
    <w:rsid w:val="00316207"/>
    <w:rsid w:val="00317C56"/>
    <w:rsid w:val="003211A6"/>
    <w:rsid w:val="00322731"/>
    <w:rsid w:val="0032315E"/>
    <w:rsid w:val="003360C6"/>
    <w:rsid w:val="00340873"/>
    <w:rsid w:val="003425EF"/>
    <w:rsid w:val="00342B10"/>
    <w:rsid w:val="003451D0"/>
    <w:rsid w:val="00350472"/>
    <w:rsid w:val="0035250A"/>
    <w:rsid w:val="003531A0"/>
    <w:rsid w:val="00353B9B"/>
    <w:rsid w:val="00354A73"/>
    <w:rsid w:val="00355C48"/>
    <w:rsid w:val="00362284"/>
    <w:rsid w:val="003639B2"/>
    <w:rsid w:val="00365183"/>
    <w:rsid w:val="0036610A"/>
    <w:rsid w:val="00371B24"/>
    <w:rsid w:val="003731D8"/>
    <w:rsid w:val="00373415"/>
    <w:rsid w:val="00374A10"/>
    <w:rsid w:val="00382254"/>
    <w:rsid w:val="00382815"/>
    <w:rsid w:val="00387623"/>
    <w:rsid w:val="00387E57"/>
    <w:rsid w:val="00390D0D"/>
    <w:rsid w:val="00391CE7"/>
    <w:rsid w:val="0039488C"/>
    <w:rsid w:val="003964D9"/>
    <w:rsid w:val="003A2430"/>
    <w:rsid w:val="003A2D8C"/>
    <w:rsid w:val="003A31E3"/>
    <w:rsid w:val="003A44CE"/>
    <w:rsid w:val="003A67A6"/>
    <w:rsid w:val="003A7A5D"/>
    <w:rsid w:val="003B3687"/>
    <w:rsid w:val="003B45BD"/>
    <w:rsid w:val="003C1297"/>
    <w:rsid w:val="003C319C"/>
    <w:rsid w:val="003D29FF"/>
    <w:rsid w:val="003D3652"/>
    <w:rsid w:val="003D3CCF"/>
    <w:rsid w:val="003E2252"/>
    <w:rsid w:val="003E34ED"/>
    <w:rsid w:val="003E545F"/>
    <w:rsid w:val="003E5FA7"/>
    <w:rsid w:val="003F0AED"/>
    <w:rsid w:val="003F22D0"/>
    <w:rsid w:val="003F2D17"/>
    <w:rsid w:val="003F767D"/>
    <w:rsid w:val="004023FC"/>
    <w:rsid w:val="00402999"/>
    <w:rsid w:val="00402CF6"/>
    <w:rsid w:val="00403651"/>
    <w:rsid w:val="00404066"/>
    <w:rsid w:val="00404593"/>
    <w:rsid w:val="004046D2"/>
    <w:rsid w:val="00405D58"/>
    <w:rsid w:val="0040603F"/>
    <w:rsid w:val="00414608"/>
    <w:rsid w:val="00415E1D"/>
    <w:rsid w:val="00416543"/>
    <w:rsid w:val="0042055B"/>
    <w:rsid w:val="00420FED"/>
    <w:rsid w:val="00423AA0"/>
    <w:rsid w:val="00425229"/>
    <w:rsid w:val="00431AF0"/>
    <w:rsid w:val="0043226C"/>
    <w:rsid w:val="00432C3A"/>
    <w:rsid w:val="00433E50"/>
    <w:rsid w:val="00434282"/>
    <w:rsid w:val="00442AA4"/>
    <w:rsid w:val="00442B60"/>
    <w:rsid w:val="00446A8E"/>
    <w:rsid w:val="00450F97"/>
    <w:rsid w:val="00451254"/>
    <w:rsid w:val="004520A8"/>
    <w:rsid w:val="004604E3"/>
    <w:rsid w:val="0046265F"/>
    <w:rsid w:val="004637FB"/>
    <w:rsid w:val="00464095"/>
    <w:rsid w:val="00465405"/>
    <w:rsid w:val="0046545F"/>
    <w:rsid w:val="004729C7"/>
    <w:rsid w:val="00472DCC"/>
    <w:rsid w:val="00477120"/>
    <w:rsid w:val="00477468"/>
    <w:rsid w:val="0047746F"/>
    <w:rsid w:val="00480B0E"/>
    <w:rsid w:val="0048133F"/>
    <w:rsid w:val="00482CA2"/>
    <w:rsid w:val="00482F6A"/>
    <w:rsid w:val="004841DA"/>
    <w:rsid w:val="0048489E"/>
    <w:rsid w:val="00486107"/>
    <w:rsid w:val="00487840"/>
    <w:rsid w:val="00491BF6"/>
    <w:rsid w:val="00492ECE"/>
    <w:rsid w:val="00493025"/>
    <w:rsid w:val="00497574"/>
    <w:rsid w:val="004A06C4"/>
    <w:rsid w:val="004A2B78"/>
    <w:rsid w:val="004A2E14"/>
    <w:rsid w:val="004A3425"/>
    <w:rsid w:val="004A46CF"/>
    <w:rsid w:val="004A51CB"/>
    <w:rsid w:val="004B0B3E"/>
    <w:rsid w:val="004B0F8C"/>
    <w:rsid w:val="004B1C5E"/>
    <w:rsid w:val="004B449A"/>
    <w:rsid w:val="004B5755"/>
    <w:rsid w:val="004B76C5"/>
    <w:rsid w:val="004C420D"/>
    <w:rsid w:val="004C423B"/>
    <w:rsid w:val="004C5CDE"/>
    <w:rsid w:val="004D080A"/>
    <w:rsid w:val="004D0E63"/>
    <w:rsid w:val="004D12C9"/>
    <w:rsid w:val="004D3C20"/>
    <w:rsid w:val="004D585B"/>
    <w:rsid w:val="004E28C4"/>
    <w:rsid w:val="004E3722"/>
    <w:rsid w:val="004E4441"/>
    <w:rsid w:val="004E57D2"/>
    <w:rsid w:val="004E5821"/>
    <w:rsid w:val="004E7F49"/>
    <w:rsid w:val="004F0A6E"/>
    <w:rsid w:val="004F24CB"/>
    <w:rsid w:val="004F5831"/>
    <w:rsid w:val="004F5850"/>
    <w:rsid w:val="004F6232"/>
    <w:rsid w:val="00503661"/>
    <w:rsid w:val="00503F01"/>
    <w:rsid w:val="00505739"/>
    <w:rsid w:val="00507316"/>
    <w:rsid w:val="00507A14"/>
    <w:rsid w:val="00507F08"/>
    <w:rsid w:val="00510CFD"/>
    <w:rsid w:val="00511AB6"/>
    <w:rsid w:val="005121A4"/>
    <w:rsid w:val="00514473"/>
    <w:rsid w:val="00514A5F"/>
    <w:rsid w:val="00515C0B"/>
    <w:rsid w:val="005202FE"/>
    <w:rsid w:val="00522460"/>
    <w:rsid w:val="0052259C"/>
    <w:rsid w:val="00527A97"/>
    <w:rsid w:val="005304D0"/>
    <w:rsid w:val="005307EA"/>
    <w:rsid w:val="00533DAB"/>
    <w:rsid w:val="00534E19"/>
    <w:rsid w:val="00536FBE"/>
    <w:rsid w:val="00540075"/>
    <w:rsid w:val="005474A2"/>
    <w:rsid w:val="00551812"/>
    <w:rsid w:val="005519B4"/>
    <w:rsid w:val="005537DA"/>
    <w:rsid w:val="005568A0"/>
    <w:rsid w:val="00556FB1"/>
    <w:rsid w:val="00560516"/>
    <w:rsid w:val="00564A6B"/>
    <w:rsid w:val="0056576A"/>
    <w:rsid w:val="00567FED"/>
    <w:rsid w:val="00570C40"/>
    <w:rsid w:val="00572BB6"/>
    <w:rsid w:val="005761EC"/>
    <w:rsid w:val="00576DDC"/>
    <w:rsid w:val="0057761F"/>
    <w:rsid w:val="00581B9B"/>
    <w:rsid w:val="005827BC"/>
    <w:rsid w:val="00582B51"/>
    <w:rsid w:val="00585DB1"/>
    <w:rsid w:val="00586185"/>
    <w:rsid w:val="00586884"/>
    <w:rsid w:val="00592B8F"/>
    <w:rsid w:val="00592E1E"/>
    <w:rsid w:val="005939DD"/>
    <w:rsid w:val="00594F76"/>
    <w:rsid w:val="0059583E"/>
    <w:rsid w:val="00596956"/>
    <w:rsid w:val="00597900"/>
    <w:rsid w:val="005A2299"/>
    <w:rsid w:val="005A4196"/>
    <w:rsid w:val="005A7EE0"/>
    <w:rsid w:val="005B01E9"/>
    <w:rsid w:val="005B100B"/>
    <w:rsid w:val="005B2567"/>
    <w:rsid w:val="005B49E4"/>
    <w:rsid w:val="005B4CFA"/>
    <w:rsid w:val="005B4FD2"/>
    <w:rsid w:val="005C1193"/>
    <w:rsid w:val="005C3575"/>
    <w:rsid w:val="005C54F0"/>
    <w:rsid w:val="005D0B08"/>
    <w:rsid w:val="005D218A"/>
    <w:rsid w:val="005D3C00"/>
    <w:rsid w:val="005D3F75"/>
    <w:rsid w:val="005D4F05"/>
    <w:rsid w:val="005D507F"/>
    <w:rsid w:val="005D698D"/>
    <w:rsid w:val="005D78C7"/>
    <w:rsid w:val="005E6490"/>
    <w:rsid w:val="005E655D"/>
    <w:rsid w:val="005E68B7"/>
    <w:rsid w:val="005E6DE2"/>
    <w:rsid w:val="005E71C4"/>
    <w:rsid w:val="005E74B1"/>
    <w:rsid w:val="005F148A"/>
    <w:rsid w:val="005F3366"/>
    <w:rsid w:val="005F451B"/>
    <w:rsid w:val="005F48ED"/>
    <w:rsid w:val="005F5E4F"/>
    <w:rsid w:val="005F7829"/>
    <w:rsid w:val="006014E2"/>
    <w:rsid w:val="00603F34"/>
    <w:rsid w:val="006051E9"/>
    <w:rsid w:val="00613843"/>
    <w:rsid w:val="0061508F"/>
    <w:rsid w:val="00615522"/>
    <w:rsid w:val="00616B98"/>
    <w:rsid w:val="006172E1"/>
    <w:rsid w:val="00617F0E"/>
    <w:rsid w:val="00622AE1"/>
    <w:rsid w:val="0062682A"/>
    <w:rsid w:val="006276CE"/>
    <w:rsid w:val="006319DD"/>
    <w:rsid w:val="006322DB"/>
    <w:rsid w:val="006337E1"/>
    <w:rsid w:val="0063588C"/>
    <w:rsid w:val="00636917"/>
    <w:rsid w:val="00640F9E"/>
    <w:rsid w:val="006436A6"/>
    <w:rsid w:val="006438B9"/>
    <w:rsid w:val="00647585"/>
    <w:rsid w:val="00650925"/>
    <w:rsid w:val="00651761"/>
    <w:rsid w:val="006534F5"/>
    <w:rsid w:val="00662657"/>
    <w:rsid w:val="00665FCE"/>
    <w:rsid w:val="00667D1B"/>
    <w:rsid w:val="00672762"/>
    <w:rsid w:val="00672B33"/>
    <w:rsid w:val="00672F93"/>
    <w:rsid w:val="00677B23"/>
    <w:rsid w:val="00680E20"/>
    <w:rsid w:val="0068496C"/>
    <w:rsid w:val="00684E16"/>
    <w:rsid w:val="00685FB2"/>
    <w:rsid w:val="0069086C"/>
    <w:rsid w:val="00695300"/>
    <w:rsid w:val="006A0E67"/>
    <w:rsid w:val="006A26FD"/>
    <w:rsid w:val="006A297B"/>
    <w:rsid w:val="006A3AB6"/>
    <w:rsid w:val="006A5117"/>
    <w:rsid w:val="006A7AE9"/>
    <w:rsid w:val="006B39F5"/>
    <w:rsid w:val="006B66A6"/>
    <w:rsid w:val="006C00C2"/>
    <w:rsid w:val="006C1A58"/>
    <w:rsid w:val="006C1D4C"/>
    <w:rsid w:val="006C5B62"/>
    <w:rsid w:val="006C61BC"/>
    <w:rsid w:val="006C697D"/>
    <w:rsid w:val="006C6C8F"/>
    <w:rsid w:val="006C702A"/>
    <w:rsid w:val="006D044C"/>
    <w:rsid w:val="006D0B0E"/>
    <w:rsid w:val="006D146E"/>
    <w:rsid w:val="006D1BDF"/>
    <w:rsid w:val="006D3A50"/>
    <w:rsid w:val="006D7A13"/>
    <w:rsid w:val="006E3B33"/>
    <w:rsid w:val="006F0B74"/>
    <w:rsid w:val="006F2801"/>
    <w:rsid w:val="006F2E71"/>
    <w:rsid w:val="006F57D6"/>
    <w:rsid w:val="006F5F97"/>
    <w:rsid w:val="006F65AD"/>
    <w:rsid w:val="006F7A9F"/>
    <w:rsid w:val="007007B0"/>
    <w:rsid w:val="00703D51"/>
    <w:rsid w:val="00704A4F"/>
    <w:rsid w:val="00704AE1"/>
    <w:rsid w:val="00706F4B"/>
    <w:rsid w:val="007113AB"/>
    <w:rsid w:val="00711A19"/>
    <w:rsid w:val="00711B66"/>
    <w:rsid w:val="00712592"/>
    <w:rsid w:val="00714893"/>
    <w:rsid w:val="007152F5"/>
    <w:rsid w:val="00720D7C"/>
    <w:rsid w:val="00722347"/>
    <w:rsid w:val="0072790E"/>
    <w:rsid w:val="0073327A"/>
    <w:rsid w:val="007366B2"/>
    <w:rsid w:val="00742673"/>
    <w:rsid w:val="00742D6C"/>
    <w:rsid w:val="0074541D"/>
    <w:rsid w:val="00747BCB"/>
    <w:rsid w:val="00750E0F"/>
    <w:rsid w:val="00753422"/>
    <w:rsid w:val="007565C6"/>
    <w:rsid w:val="0075708D"/>
    <w:rsid w:val="00765DD4"/>
    <w:rsid w:val="00770428"/>
    <w:rsid w:val="00771959"/>
    <w:rsid w:val="00771B62"/>
    <w:rsid w:val="0077239A"/>
    <w:rsid w:val="00772AF9"/>
    <w:rsid w:val="00773F32"/>
    <w:rsid w:val="0078285E"/>
    <w:rsid w:val="007875E9"/>
    <w:rsid w:val="0079143F"/>
    <w:rsid w:val="007917C2"/>
    <w:rsid w:val="00792305"/>
    <w:rsid w:val="00795D59"/>
    <w:rsid w:val="007B12C4"/>
    <w:rsid w:val="007B57EC"/>
    <w:rsid w:val="007C044D"/>
    <w:rsid w:val="007C2EAA"/>
    <w:rsid w:val="007C576F"/>
    <w:rsid w:val="007C61C0"/>
    <w:rsid w:val="007D0228"/>
    <w:rsid w:val="007D1055"/>
    <w:rsid w:val="007D1AC4"/>
    <w:rsid w:val="007D371D"/>
    <w:rsid w:val="007D76C0"/>
    <w:rsid w:val="007E299C"/>
    <w:rsid w:val="007E34FB"/>
    <w:rsid w:val="007F0D79"/>
    <w:rsid w:val="007F15F2"/>
    <w:rsid w:val="007F2D7F"/>
    <w:rsid w:val="007F36DC"/>
    <w:rsid w:val="007F5AF5"/>
    <w:rsid w:val="00800122"/>
    <w:rsid w:val="008009D9"/>
    <w:rsid w:val="00804D9F"/>
    <w:rsid w:val="008067AB"/>
    <w:rsid w:val="00807EDF"/>
    <w:rsid w:val="00810D1D"/>
    <w:rsid w:val="00811520"/>
    <w:rsid w:val="0081185F"/>
    <w:rsid w:val="00811CAF"/>
    <w:rsid w:val="00812968"/>
    <w:rsid w:val="00812B57"/>
    <w:rsid w:val="008151DF"/>
    <w:rsid w:val="00816097"/>
    <w:rsid w:val="008168DC"/>
    <w:rsid w:val="00817DCD"/>
    <w:rsid w:val="008210E4"/>
    <w:rsid w:val="008216BF"/>
    <w:rsid w:val="0082220D"/>
    <w:rsid w:val="00822694"/>
    <w:rsid w:val="0082277B"/>
    <w:rsid w:val="00825B2B"/>
    <w:rsid w:val="00826367"/>
    <w:rsid w:val="00826C70"/>
    <w:rsid w:val="00827D5D"/>
    <w:rsid w:val="008324C7"/>
    <w:rsid w:val="00834F1E"/>
    <w:rsid w:val="0083709A"/>
    <w:rsid w:val="00837236"/>
    <w:rsid w:val="00843EBD"/>
    <w:rsid w:val="008479E2"/>
    <w:rsid w:val="00847A44"/>
    <w:rsid w:val="00850180"/>
    <w:rsid w:val="008514BB"/>
    <w:rsid w:val="008538EE"/>
    <w:rsid w:val="00855A10"/>
    <w:rsid w:val="00861082"/>
    <w:rsid w:val="00872DDA"/>
    <w:rsid w:val="00882AAF"/>
    <w:rsid w:val="0088396F"/>
    <w:rsid w:val="0088566C"/>
    <w:rsid w:val="00885C8D"/>
    <w:rsid w:val="00887BEA"/>
    <w:rsid w:val="0089346E"/>
    <w:rsid w:val="00893D1C"/>
    <w:rsid w:val="00897181"/>
    <w:rsid w:val="00897EFE"/>
    <w:rsid w:val="008A309E"/>
    <w:rsid w:val="008A3FEB"/>
    <w:rsid w:val="008A46B7"/>
    <w:rsid w:val="008A4C5B"/>
    <w:rsid w:val="008A6E07"/>
    <w:rsid w:val="008A7EE7"/>
    <w:rsid w:val="008B00E6"/>
    <w:rsid w:val="008B0ADE"/>
    <w:rsid w:val="008B0C8B"/>
    <w:rsid w:val="008B481D"/>
    <w:rsid w:val="008C0F4A"/>
    <w:rsid w:val="008D2677"/>
    <w:rsid w:val="008D565F"/>
    <w:rsid w:val="008D5FB5"/>
    <w:rsid w:val="008D6ED8"/>
    <w:rsid w:val="008D7025"/>
    <w:rsid w:val="008D7E26"/>
    <w:rsid w:val="008E0AF1"/>
    <w:rsid w:val="008E4D24"/>
    <w:rsid w:val="008E7478"/>
    <w:rsid w:val="008F4798"/>
    <w:rsid w:val="008F68D2"/>
    <w:rsid w:val="008F773C"/>
    <w:rsid w:val="009029BB"/>
    <w:rsid w:val="009046E9"/>
    <w:rsid w:val="0090555F"/>
    <w:rsid w:val="00907597"/>
    <w:rsid w:val="0091404A"/>
    <w:rsid w:val="00917FDA"/>
    <w:rsid w:val="00923BC5"/>
    <w:rsid w:val="009250AB"/>
    <w:rsid w:val="00927C82"/>
    <w:rsid w:val="00927FEF"/>
    <w:rsid w:val="0093106B"/>
    <w:rsid w:val="00931D72"/>
    <w:rsid w:val="009328FB"/>
    <w:rsid w:val="0093486F"/>
    <w:rsid w:val="00934F8D"/>
    <w:rsid w:val="0094140F"/>
    <w:rsid w:val="00941775"/>
    <w:rsid w:val="00942205"/>
    <w:rsid w:val="00942917"/>
    <w:rsid w:val="00942BA4"/>
    <w:rsid w:val="009431D7"/>
    <w:rsid w:val="009439ED"/>
    <w:rsid w:val="00943DAE"/>
    <w:rsid w:val="009440E6"/>
    <w:rsid w:val="00946A20"/>
    <w:rsid w:val="0095145D"/>
    <w:rsid w:val="009533D1"/>
    <w:rsid w:val="00954E79"/>
    <w:rsid w:val="00957B3F"/>
    <w:rsid w:val="00957DF1"/>
    <w:rsid w:val="00963E07"/>
    <w:rsid w:val="00964577"/>
    <w:rsid w:val="009649AC"/>
    <w:rsid w:val="00967817"/>
    <w:rsid w:val="00973D92"/>
    <w:rsid w:val="0097469C"/>
    <w:rsid w:val="00977B2D"/>
    <w:rsid w:val="00981411"/>
    <w:rsid w:val="00981542"/>
    <w:rsid w:val="00981C5F"/>
    <w:rsid w:val="0098483E"/>
    <w:rsid w:val="009862C4"/>
    <w:rsid w:val="00987C4A"/>
    <w:rsid w:val="0099002D"/>
    <w:rsid w:val="009911CF"/>
    <w:rsid w:val="00991B51"/>
    <w:rsid w:val="009937C1"/>
    <w:rsid w:val="00993FC8"/>
    <w:rsid w:val="0099695B"/>
    <w:rsid w:val="009978A8"/>
    <w:rsid w:val="00997D64"/>
    <w:rsid w:val="009A2679"/>
    <w:rsid w:val="009A6C3A"/>
    <w:rsid w:val="009B1FD0"/>
    <w:rsid w:val="009B2426"/>
    <w:rsid w:val="009B27DD"/>
    <w:rsid w:val="009B2881"/>
    <w:rsid w:val="009B3991"/>
    <w:rsid w:val="009B4233"/>
    <w:rsid w:val="009C0582"/>
    <w:rsid w:val="009C0821"/>
    <w:rsid w:val="009C1345"/>
    <w:rsid w:val="009C25D8"/>
    <w:rsid w:val="009C3931"/>
    <w:rsid w:val="009C3D41"/>
    <w:rsid w:val="009C5028"/>
    <w:rsid w:val="009C61C1"/>
    <w:rsid w:val="009C7AA8"/>
    <w:rsid w:val="009D0AD0"/>
    <w:rsid w:val="009D1A39"/>
    <w:rsid w:val="009D2B16"/>
    <w:rsid w:val="009D383A"/>
    <w:rsid w:val="009D520F"/>
    <w:rsid w:val="009E248E"/>
    <w:rsid w:val="009E396A"/>
    <w:rsid w:val="009E4241"/>
    <w:rsid w:val="009E58EF"/>
    <w:rsid w:val="009E678F"/>
    <w:rsid w:val="009E69F2"/>
    <w:rsid w:val="009E6C79"/>
    <w:rsid w:val="009E7AF6"/>
    <w:rsid w:val="009F2541"/>
    <w:rsid w:val="00A01235"/>
    <w:rsid w:val="00A04C53"/>
    <w:rsid w:val="00A0535D"/>
    <w:rsid w:val="00A06D8C"/>
    <w:rsid w:val="00A2193E"/>
    <w:rsid w:val="00A22DF7"/>
    <w:rsid w:val="00A256FF"/>
    <w:rsid w:val="00A257DD"/>
    <w:rsid w:val="00A258A6"/>
    <w:rsid w:val="00A27A1E"/>
    <w:rsid w:val="00A329F5"/>
    <w:rsid w:val="00A35823"/>
    <w:rsid w:val="00A37581"/>
    <w:rsid w:val="00A41BFD"/>
    <w:rsid w:val="00A42CD3"/>
    <w:rsid w:val="00A43E93"/>
    <w:rsid w:val="00A44C6E"/>
    <w:rsid w:val="00A46BE8"/>
    <w:rsid w:val="00A472F4"/>
    <w:rsid w:val="00A47B63"/>
    <w:rsid w:val="00A512CC"/>
    <w:rsid w:val="00A518B0"/>
    <w:rsid w:val="00A52531"/>
    <w:rsid w:val="00A55267"/>
    <w:rsid w:val="00A55AF6"/>
    <w:rsid w:val="00A562CD"/>
    <w:rsid w:val="00A56441"/>
    <w:rsid w:val="00A56790"/>
    <w:rsid w:val="00A569B7"/>
    <w:rsid w:val="00A56B86"/>
    <w:rsid w:val="00A57412"/>
    <w:rsid w:val="00A63750"/>
    <w:rsid w:val="00A64016"/>
    <w:rsid w:val="00A645E4"/>
    <w:rsid w:val="00A65AC8"/>
    <w:rsid w:val="00A6660C"/>
    <w:rsid w:val="00A703E8"/>
    <w:rsid w:val="00A725EB"/>
    <w:rsid w:val="00A74530"/>
    <w:rsid w:val="00A76255"/>
    <w:rsid w:val="00A76663"/>
    <w:rsid w:val="00A769A2"/>
    <w:rsid w:val="00A82C9F"/>
    <w:rsid w:val="00A82F84"/>
    <w:rsid w:val="00A833E4"/>
    <w:rsid w:val="00A8465F"/>
    <w:rsid w:val="00A87575"/>
    <w:rsid w:val="00A87AC4"/>
    <w:rsid w:val="00A90DBC"/>
    <w:rsid w:val="00A9609F"/>
    <w:rsid w:val="00AA3D98"/>
    <w:rsid w:val="00AA6354"/>
    <w:rsid w:val="00AB02E0"/>
    <w:rsid w:val="00AB7422"/>
    <w:rsid w:val="00AB7F69"/>
    <w:rsid w:val="00AC28CD"/>
    <w:rsid w:val="00AC3AFA"/>
    <w:rsid w:val="00AC474C"/>
    <w:rsid w:val="00AC5901"/>
    <w:rsid w:val="00AC68A7"/>
    <w:rsid w:val="00AC6BE2"/>
    <w:rsid w:val="00AD10D2"/>
    <w:rsid w:val="00AD1687"/>
    <w:rsid w:val="00AD1880"/>
    <w:rsid w:val="00AD2A60"/>
    <w:rsid w:val="00AD3034"/>
    <w:rsid w:val="00AD4948"/>
    <w:rsid w:val="00AD4B3B"/>
    <w:rsid w:val="00AD56F4"/>
    <w:rsid w:val="00AD5B4A"/>
    <w:rsid w:val="00AE2E67"/>
    <w:rsid w:val="00AE4DB1"/>
    <w:rsid w:val="00AE6E78"/>
    <w:rsid w:val="00AF22B0"/>
    <w:rsid w:val="00AF495C"/>
    <w:rsid w:val="00AF59F9"/>
    <w:rsid w:val="00AF6FC5"/>
    <w:rsid w:val="00B01D91"/>
    <w:rsid w:val="00B02A4F"/>
    <w:rsid w:val="00B03B02"/>
    <w:rsid w:val="00B0732D"/>
    <w:rsid w:val="00B109FF"/>
    <w:rsid w:val="00B1605D"/>
    <w:rsid w:val="00B16A01"/>
    <w:rsid w:val="00B20618"/>
    <w:rsid w:val="00B20CAB"/>
    <w:rsid w:val="00B21C4F"/>
    <w:rsid w:val="00B30F24"/>
    <w:rsid w:val="00B314BC"/>
    <w:rsid w:val="00B34B14"/>
    <w:rsid w:val="00B34F07"/>
    <w:rsid w:val="00B352D0"/>
    <w:rsid w:val="00B37232"/>
    <w:rsid w:val="00B402B3"/>
    <w:rsid w:val="00B40851"/>
    <w:rsid w:val="00B454C6"/>
    <w:rsid w:val="00B45C04"/>
    <w:rsid w:val="00B4649B"/>
    <w:rsid w:val="00B46B2A"/>
    <w:rsid w:val="00B50FC3"/>
    <w:rsid w:val="00B51089"/>
    <w:rsid w:val="00B54394"/>
    <w:rsid w:val="00B54631"/>
    <w:rsid w:val="00B549D3"/>
    <w:rsid w:val="00B54F0A"/>
    <w:rsid w:val="00B5541C"/>
    <w:rsid w:val="00B5559C"/>
    <w:rsid w:val="00B5570D"/>
    <w:rsid w:val="00B55FBB"/>
    <w:rsid w:val="00B563ED"/>
    <w:rsid w:val="00B61044"/>
    <w:rsid w:val="00B61E54"/>
    <w:rsid w:val="00B62C60"/>
    <w:rsid w:val="00B640BA"/>
    <w:rsid w:val="00B70B57"/>
    <w:rsid w:val="00B74153"/>
    <w:rsid w:val="00B77832"/>
    <w:rsid w:val="00B83BFC"/>
    <w:rsid w:val="00B83DA9"/>
    <w:rsid w:val="00B847B8"/>
    <w:rsid w:val="00B849AE"/>
    <w:rsid w:val="00B90728"/>
    <w:rsid w:val="00B91521"/>
    <w:rsid w:val="00B91EDE"/>
    <w:rsid w:val="00B94297"/>
    <w:rsid w:val="00B97F5A"/>
    <w:rsid w:val="00BA501F"/>
    <w:rsid w:val="00BB1166"/>
    <w:rsid w:val="00BB388F"/>
    <w:rsid w:val="00BC3959"/>
    <w:rsid w:val="00BC73CB"/>
    <w:rsid w:val="00BD102F"/>
    <w:rsid w:val="00BD114D"/>
    <w:rsid w:val="00BD16F5"/>
    <w:rsid w:val="00BD1FAF"/>
    <w:rsid w:val="00BD20DF"/>
    <w:rsid w:val="00BD2654"/>
    <w:rsid w:val="00BD4F37"/>
    <w:rsid w:val="00BE3EA2"/>
    <w:rsid w:val="00BE4929"/>
    <w:rsid w:val="00BE7860"/>
    <w:rsid w:val="00BE79A5"/>
    <w:rsid w:val="00BF02C9"/>
    <w:rsid w:val="00BF14DF"/>
    <w:rsid w:val="00BF18F5"/>
    <w:rsid w:val="00BF3327"/>
    <w:rsid w:val="00BF44BD"/>
    <w:rsid w:val="00BF4DD4"/>
    <w:rsid w:val="00BF535C"/>
    <w:rsid w:val="00BF5CBF"/>
    <w:rsid w:val="00BF5D59"/>
    <w:rsid w:val="00C01D94"/>
    <w:rsid w:val="00C03D4E"/>
    <w:rsid w:val="00C04997"/>
    <w:rsid w:val="00C050D1"/>
    <w:rsid w:val="00C0685B"/>
    <w:rsid w:val="00C1012A"/>
    <w:rsid w:val="00C1015D"/>
    <w:rsid w:val="00C1069C"/>
    <w:rsid w:val="00C13652"/>
    <w:rsid w:val="00C13826"/>
    <w:rsid w:val="00C13C42"/>
    <w:rsid w:val="00C14477"/>
    <w:rsid w:val="00C14DD4"/>
    <w:rsid w:val="00C15C5E"/>
    <w:rsid w:val="00C162E3"/>
    <w:rsid w:val="00C16842"/>
    <w:rsid w:val="00C16D77"/>
    <w:rsid w:val="00C16FF9"/>
    <w:rsid w:val="00C23E32"/>
    <w:rsid w:val="00C2567B"/>
    <w:rsid w:val="00C308FA"/>
    <w:rsid w:val="00C3100B"/>
    <w:rsid w:val="00C36866"/>
    <w:rsid w:val="00C36B9E"/>
    <w:rsid w:val="00C37410"/>
    <w:rsid w:val="00C414F4"/>
    <w:rsid w:val="00C42FD5"/>
    <w:rsid w:val="00C4585E"/>
    <w:rsid w:val="00C47A36"/>
    <w:rsid w:val="00C5488D"/>
    <w:rsid w:val="00C61917"/>
    <w:rsid w:val="00C61C2A"/>
    <w:rsid w:val="00C6322C"/>
    <w:rsid w:val="00C63A39"/>
    <w:rsid w:val="00C63A94"/>
    <w:rsid w:val="00C72317"/>
    <w:rsid w:val="00C7342C"/>
    <w:rsid w:val="00C74FD0"/>
    <w:rsid w:val="00C828E0"/>
    <w:rsid w:val="00C830D6"/>
    <w:rsid w:val="00C83887"/>
    <w:rsid w:val="00C84666"/>
    <w:rsid w:val="00C86E07"/>
    <w:rsid w:val="00C91600"/>
    <w:rsid w:val="00C93BC2"/>
    <w:rsid w:val="00C9605A"/>
    <w:rsid w:val="00CA40F5"/>
    <w:rsid w:val="00CA46C7"/>
    <w:rsid w:val="00CB1D96"/>
    <w:rsid w:val="00CB6E7C"/>
    <w:rsid w:val="00CC2915"/>
    <w:rsid w:val="00CC3D44"/>
    <w:rsid w:val="00CC4D0F"/>
    <w:rsid w:val="00CC5AFD"/>
    <w:rsid w:val="00CC6582"/>
    <w:rsid w:val="00CC6B8C"/>
    <w:rsid w:val="00CC7413"/>
    <w:rsid w:val="00CD0EFE"/>
    <w:rsid w:val="00CD18A1"/>
    <w:rsid w:val="00CD30BF"/>
    <w:rsid w:val="00CE7EE6"/>
    <w:rsid w:val="00CF3FBB"/>
    <w:rsid w:val="00CF721E"/>
    <w:rsid w:val="00CF74EC"/>
    <w:rsid w:val="00D01180"/>
    <w:rsid w:val="00D042D7"/>
    <w:rsid w:val="00D0788C"/>
    <w:rsid w:val="00D10618"/>
    <w:rsid w:val="00D11287"/>
    <w:rsid w:val="00D12B01"/>
    <w:rsid w:val="00D15AF0"/>
    <w:rsid w:val="00D16B39"/>
    <w:rsid w:val="00D23613"/>
    <w:rsid w:val="00D244B8"/>
    <w:rsid w:val="00D24B6A"/>
    <w:rsid w:val="00D30603"/>
    <w:rsid w:val="00D33387"/>
    <w:rsid w:val="00D339A1"/>
    <w:rsid w:val="00D36B27"/>
    <w:rsid w:val="00D400D2"/>
    <w:rsid w:val="00D416F9"/>
    <w:rsid w:val="00D4351E"/>
    <w:rsid w:val="00D47586"/>
    <w:rsid w:val="00D47DBF"/>
    <w:rsid w:val="00D506AA"/>
    <w:rsid w:val="00D52DEA"/>
    <w:rsid w:val="00D54759"/>
    <w:rsid w:val="00D55080"/>
    <w:rsid w:val="00D6082F"/>
    <w:rsid w:val="00D6494E"/>
    <w:rsid w:val="00D64B39"/>
    <w:rsid w:val="00D65584"/>
    <w:rsid w:val="00D702CD"/>
    <w:rsid w:val="00D70C31"/>
    <w:rsid w:val="00D73745"/>
    <w:rsid w:val="00D768D5"/>
    <w:rsid w:val="00D76E2D"/>
    <w:rsid w:val="00D77542"/>
    <w:rsid w:val="00D81B19"/>
    <w:rsid w:val="00D86A75"/>
    <w:rsid w:val="00D9064D"/>
    <w:rsid w:val="00D908E5"/>
    <w:rsid w:val="00D933BE"/>
    <w:rsid w:val="00D93A13"/>
    <w:rsid w:val="00D9711D"/>
    <w:rsid w:val="00DA1147"/>
    <w:rsid w:val="00DA47C8"/>
    <w:rsid w:val="00DB13CA"/>
    <w:rsid w:val="00DB57A0"/>
    <w:rsid w:val="00DB6811"/>
    <w:rsid w:val="00DB7502"/>
    <w:rsid w:val="00DC2FC4"/>
    <w:rsid w:val="00DC3159"/>
    <w:rsid w:val="00DC590D"/>
    <w:rsid w:val="00DC6136"/>
    <w:rsid w:val="00DD0A2D"/>
    <w:rsid w:val="00DD19AF"/>
    <w:rsid w:val="00DD248E"/>
    <w:rsid w:val="00DD2DE5"/>
    <w:rsid w:val="00DD44F4"/>
    <w:rsid w:val="00DD465E"/>
    <w:rsid w:val="00DD5557"/>
    <w:rsid w:val="00DD752A"/>
    <w:rsid w:val="00DD7D15"/>
    <w:rsid w:val="00DE145C"/>
    <w:rsid w:val="00DE2036"/>
    <w:rsid w:val="00DE20F4"/>
    <w:rsid w:val="00DE3193"/>
    <w:rsid w:val="00DE4D3D"/>
    <w:rsid w:val="00DF0E4F"/>
    <w:rsid w:val="00DF2685"/>
    <w:rsid w:val="00DF39D6"/>
    <w:rsid w:val="00DF59E9"/>
    <w:rsid w:val="00DF63FF"/>
    <w:rsid w:val="00E04058"/>
    <w:rsid w:val="00E045CD"/>
    <w:rsid w:val="00E056DE"/>
    <w:rsid w:val="00E06076"/>
    <w:rsid w:val="00E07B8F"/>
    <w:rsid w:val="00E10F15"/>
    <w:rsid w:val="00E124C1"/>
    <w:rsid w:val="00E17FC1"/>
    <w:rsid w:val="00E23763"/>
    <w:rsid w:val="00E239B6"/>
    <w:rsid w:val="00E23EDC"/>
    <w:rsid w:val="00E35C72"/>
    <w:rsid w:val="00E40F7A"/>
    <w:rsid w:val="00E41FE1"/>
    <w:rsid w:val="00E44A35"/>
    <w:rsid w:val="00E44D1C"/>
    <w:rsid w:val="00E455C4"/>
    <w:rsid w:val="00E45832"/>
    <w:rsid w:val="00E46024"/>
    <w:rsid w:val="00E46A38"/>
    <w:rsid w:val="00E46D5A"/>
    <w:rsid w:val="00E475B8"/>
    <w:rsid w:val="00E51431"/>
    <w:rsid w:val="00E52FB7"/>
    <w:rsid w:val="00E57E62"/>
    <w:rsid w:val="00E60EAA"/>
    <w:rsid w:val="00E647A2"/>
    <w:rsid w:val="00E64EF3"/>
    <w:rsid w:val="00E653DC"/>
    <w:rsid w:val="00E66A82"/>
    <w:rsid w:val="00E66DCE"/>
    <w:rsid w:val="00E709E6"/>
    <w:rsid w:val="00E70A0B"/>
    <w:rsid w:val="00E73C51"/>
    <w:rsid w:val="00E76C42"/>
    <w:rsid w:val="00E80C69"/>
    <w:rsid w:val="00E82C72"/>
    <w:rsid w:val="00E82E41"/>
    <w:rsid w:val="00E86CE3"/>
    <w:rsid w:val="00E91053"/>
    <w:rsid w:val="00E9160E"/>
    <w:rsid w:val="00E935AC"/>
    <w:rsid w:val="00E9426E"/>
    <w:rsid w:val="00E94D98"/>
    <w:rsid w:val="00EB016F"/>
    <w:rsid w:val="00EB14D5"/>
    <w:rsid w:val="00EB365A"/>
    <w:rsid w:val="00EB5466"/>
    <w:rsid w:val="00EB5A0B"/>
    <w:rsid w:val="00EC1031"/>
    <w:rsid w:val="00EC1A90"/>
    <w:rsid w:val="00ED2548"/>
    <w:rsid w:val="00ED28FF"/>
    <w:rsid w:val="00ED3DDC"/>
    <w:rsid w:val="00EE0BC0"/>
    <w:rsid w:val="00EE2A24"/>
    <w:rsid w:val="00EE2DBE"/>
    <w:rsid w:val="00EE33E3"/>
    <w:rsid w:val="00EE71AB"/>
    <w:rsid w:val="00EF6723"/>
    <w:rsid w:val="00F015AA"/>
    <w:rsid w:val="00F04B16"/>
    <w:rsid w:val="00F06F3A"/>
    <w:rsid w:val="00F07369"/>
    <w:rsid w:val="00F0745C"/>
    <w:rsid w:val="00F0758A"/>
    <w:rsid w:val="00F07A44"/>
    <w:rsid w:val="00F13CA6"/>
    <w:rsid w:val="00F20069"/>
    <w:rsid w:val="00F212B3"/>
    <w:rsid w:val="00F30F10"/>
    <w:rsid w:val="00F35C5D"/>
    <w:rsid w:val="00F425A8"/>
    <w:rsid w:val="00F4290C"/>
    <w:rsid w:val="00F47C72"/>
    <w:rsid w:val="00F525BF"/>
    <w:rsid w:val="00F52EA0"/>
    <w:rsid w:val="00F57C96"/>
    <w:rsid w:val="00F6030D"/>
    <w:rsid w:val="00F63029"/>
    <w:rsid w:val="00F6689E"/>
    <w:rsid w:val="00F713DC"/>
    <w:rsid w:val="00F819F4"/>
    <w:rsid w:val="00F82B4F"/>
    <w:rsid w:val="00F8438F"/>
    <w:rsid w:val="00F86B75"/>
    <w:rsid w:val="00F87F88"/>
    <w:rsid w:val="00F902CA"/>
    <w:rsid w:val="00F90557"/>
    <w:rsid w:val="00F91BF1"/>
    <w:rsid w:val="00F93275"/>
    <w:rsid w:val="00F94F7B"/>
    <w:rsid w:val="00FA15D0"/>
    <w:rsid w:val="00FA3488"/>
    <w:rsid w:val="00FA40CB"/>
    <w:rsid w:val="00FA4AEB"/>
    <w:rsid w:val="00FA5ED6"/>
    <w:rsid w:val="00FA69F3"/>
    <w:rsid w:val="00FA6E9E"/>
    <w:rsid w:val="00FA7DCD"/>
    <w:rsid w:val="00FB0D08"/>
    <w:rsid w:val="00FB1035"/>
    <w:rsid w:val="00FB447E"/>
    <w:rsid w:val="00FB4C0F"/>
    <w:rsid w:val="00FB60C6"/>
    <w:rsid w:val="00FB6110"/>
    <w:rsid w:val="00FB66D6"/>
    <w:rsid w:val="00FB68FD"/>
    <w:rsid w:val="00FC13CA"/>
    <w:rsid w:val="00FC21E3"/>
    <w:rsid w:val="00FC4BAD"/>
    <w:rsid w:val="00FD0E5A"/>
    <w:rsid w:val="00FD1EC8"/>
    <w:rsid w:val="00FD4246"/>
    <w:rsid w:val="00FE07D9"/>
    <w:rsid w:val="00FE0EFE"/>
    <w:rsid w:val="00FE22A7"/>
    <w:rsid w:val="00FE2A07"/>
    <w:rsid w:val="00FE38C7"/>
    <w:rsid w:val="00FE51CD"/>
    <w:rsid w:val="00FE5994"/>
    <w:rsid w:val="00FE7950"/>
    <w:rsid w:val="00FE7B7F"/>
    <w:rsid w:val="00FF142C"/>
    <w:rsid w:val="00FF23BE"/>
    <w:rsid w:val="00FF283E"/>
    <w:rsid w:val="00FF31CD"/>
    <w:rsid w:val="00FF41B3"/>
    <w:rsid w:val="00FF4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62D1A"/>
  <w15:docId w15:val="{788FA060-ABB0-4898-A167-789B1891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045"/>
    <w:rPr>
      <w:sz w:val="24"/>
      <w:szCs w:val="24"/>
    </w:rPr>
  </w:style>
  <w:style w:type="paragraph" w:styleId="1">
    <w:name w:val="heading 1"/>
    <w:basedOn w:val="a"/>
    <w:next w:val="a"/>
    <w:link w:val="10"/>
    <w:uiPriority w:val="9"/>
    <w:qFormat/>
    <w:locked/>
    <w:rsid w:val="00353B9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258A6"/>
    <w:rPr>
      <w:rFonts w:ascii="Cambria" w:eastAsia="Times New Roman" w:hAnsi="Cambria" w:cs="Times New Roman"/>
      <w:b/>
      <w:bCs/>
      <w:kern w:val="32"/>
      <w:sz w:val="32"/>
      <w:szCs w:val="32"/>
    </w:rPr>
  </w:style>
  <w:style w:type="paragraph" w:customStyle="1" w:styleId="ConsPlusNormal">
    <w:name w:val="ConsPlusNormal"/>
    <w:rsid w:val="00A258A6"/>
    <w:pPr>
      <w:widowControl w:val="0"/>
      <w:autoSpaceDE w:val="0"/>
      <w:autoSpaceDN w:val="0"/>
      <w:adjustRightInd w:val="0"/>
    </w:pPr>
    <w:rPr>
      <w:rFonts w:ascii="Arial" w:hAnsi="Arial" w:cs="Arial"/>
    </w:rPr>
  </w:style>
  <w:style w:type="paragraph" w:customStyle="1" w:styleId="ConsPlusNonformat">
    <w:name w:val="ConsPlusNonformat"/>
    <w:uiPriority w:val="99"/>
    <w:rsid w:val="00A258A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258A6"/>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A258A6"/>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258A6"/>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258A6"/>
    <w:pPr>
      <w:widowControl w:val="0"/>
      <w:autoSpaceDE w:val="0"/>
      <w:autoSpaceDN w:val="0"/>
      <w:adjustRightInd w:val="0"/>
    </w:pPr>
    <w:rPr>
      <w:rFonts w:ascii="Tahoma" w:hAnsi="Tahoma" w:cs="Tahoma"/>
    </w:rPr>
  </w:style>
  <w:style w:type="paragraph" w:customStyle="1" w:styleId="ConsPlusJurTerm">
    <w:name w:val="ConsPlusJurTerm"/>
    <w:uiPriority w:val="99"/>
    <w:rsid w:val="00A258A6"/>
    <w:pPr>
      <w:widowControl w:val="0"/>
      <w:autoSpaceDE w:val="0"/>
      <w:autoSpaceDN w:val="0"/>
      <w:adjustRightInd w:val="0"/>
    </w:pPr>
    <w:rPr>
      <w:rFonts w:ascii="Arial" w:hAnsi="Arial" w:cs="Arial"/>
    </w:rPr>
  </w:style>
  <w:style w:type="paragraph" w:styleId="a3">
    <w:name w:val="header"/>
    <w:basedOn w:val="a"/>
    <w:link w:val="a4"/>
    <w:uiPriority w:val="99"/>
    <w:rsid w:val="00A725EB"/>
    <w:pPr>
      <w:tabs>
        <w:tab w:val="center" w:pos="4677"/>
        <w:tab w:val="right" w:pos="9355"/>
      </w:tabs>
    </w:pPr>
  </w:style>
  <w:style w:type="character" w:customStyle="1" w:styleId="a4">
    <w:name w:val="Верхний колонтитул Знак"/>
    <w:link w:val="a3"/>
    <w:uiPriority w:val="99"/>
    <w:locked/>
    <w:rsid w:val="00A258A6"/>
    <w:rPr>
      <w:rFonts w:cs="Times New Roman"/>
      <w:sz w:val="24"/>
      <w:szCs w:val="24"/>
    </w:rPr>
  </w:style>
  <w:style w:type="paragraph" w:styleId="a5">
    <w:name w:val="footer"/>
    <w:basedOn w:val="a"/>
    <w:link w:val="a6"/>
    <w:rsid w:val="00A725EB"/>
    <w:pPr>
      <w:tabs>
        <w:tab w:val="center" w:pos="4677"/>
        <w:tab w:val="right" w:pos="9355"/>
      </w:tabs>
    </w:pPr>
  </w:style>
  <w:style w:type="character" w:customStyle="1" w:styleId="a6">
    <w:name w:val="Нижний колонтитул Знак"/>
    <w:link w:val="a5"/>
    <w:locked/>
    <w:rsid w:val="00A258A6"/>
    <w:rPr>
      <w:rFonts w:cs="Times New Roman"/>
      <w:sz w:val="24"/>
      <w:szCs w:val="24"/>
    </w:rPr>
  </w:style>
  <w:style w:type="character" w:customStyle="1" w:styleId="apple-converted-space">
    <w:name w:val="apple-converted-space"/>
    <w:rsid w:val="00A329F5"/>
    <w:rPr>
      <w:rFonts w:cs="Times New Roman"/>
    </w:rPr>
  </w:style>
  <w:style w:type="paragraph" w:styleId="a7">
    <w:name w:val="footnote text"/>
    <w:basedOn w:val="a"/>
    <w:link w:val="a8"/>
    <w:uiPriority w:val="99"/>
    <w:semiHidden/>
    <w:rsid w:val="00A329F5"/>
    <w:rPr>
      <w:sz w:val="20"/>
      <w:szCs w:val="20"/>
    </w:rPr>
  </w:style>
  <w:style w:type="character" w:customStyle="1" w:styleId="a8">
    <w:name w:val="Текст сноски Знак"/>
    <w:link w:val="a7"/>
    <w:uiPriority w:val="99"/>
    <w:semiHidden/>
    <w:locked/>
    <w:rsid w:val="00A258A6"/>
    <w:rPr>
      <w:rFonts w:cs="Times New Roman"/>
      <w:sz w:val="20"/>
      <w:szCs w:val="20"/>
    </w:rPr>
  </w:style>
  <w:style w:type="character" w:styleId="a9">
    <w:name w:val="footnote reference"/>
    <w:uiPriority w:val="99"/>
    <w:semiHidden/>
    <w:rsid w:val="00A329F5"/>
    <w:rPr>
      <w:rFonts w:cs="Times New Roman"/>
      <w:vertAlign w:val="superscript"/>
    </w:rPr>
  </w:style>
  <w:style w:type="character" w:styleId="aa">
    <w:name w:val="annotation reference"/>
    <w:uiPriority w:val="99"/>
    <w:semiHidden/>
    <w:rsid w:val="008009D9"/>
    <w:rPr>
      <w:rFonts w:cs="Times New Roman"/>
      <w:sz w:val="16"/>
      <w:szCs w:val="16"/>
    </w:rPr>
  </w:style>
  <w:style w:type="paragraph" w:styleId="ab">
    <w:name w:val="annotation text"/>
    <w:basedOn w:val="a"/>
    <w:link w:val="ac"/>
    <w:uiPriority w:val="99"/>
    <w:semiHidden/>
    <w:rsid w:val="008009D9"/>
    <w:rPr>
      <w:sz w:val="20"/>
      <w:szCs w:val="20"/>
    </w:rPr>
  </w:style>
  <w:style w:type="character" w:customStyle="1" w:styleId="ac">
    <w:name w:val="Текст примечания Знак"/>
    <w:link w:val="ab"/>
    <w:uiPriority w:val="99"/>
    <w:semiHidden/>
    <w:locked/>
    <w:rsid w:val="00A258A6"/>
    <w:rPr>
      <w:rFonts w:cs="Times New Roman"/>
      <w:sz w:val="20"/>
      <w:szCs w:val="20"/>
    </w:rPr>
  </w:style>
  <w:style w:type="paragraph" w:styleId="ad">
    <w:name w:val="annotation subject"/>
    <w:basedOn w:val="ab"/>
    <w:next w:val="ab"/>
    <w:link w:val="ae"/>
    <w:uiPriority w:val="99"/>
    <w:semiHidden/>
    <w:rsid w:val="008009D9"/>
    <w:rPr>
      <w:b/>
      <w:bCs/>
    </w:rPr>
  </w:style>
  <w:style w:type="character" w:customStyle="1" w:styleId="ae">
    <w:name w:val="Тема примечания Знак"/>
    <w:link w:val="ad"/>
    <w:uiPriority w:val="99"/>
    <w:semiHidden/>
    <w:locked/>
    <w:rsid w:val="00A258A6"/>
    <w:rPr>
      <w:rFonts w:cs="Times New Roman"/>
      <w:b/>
      <w:bCs/>
      <w:sz w:val="20"/>
      <w:szCs w:val="20"/>
    </w:rPr>
  </w:style>
  <w:style w:type="paragraph" w:styleId="af">
    <w:name w:val="Balloon Text"/>
    <w:basedOn w:val="a"/>
    <w:link w:val="af0"/>
    <w:uiPriority w:val="99"/>
    <w:semiHidden/>
    <w:rsid w:val="008009D9"/>
    <w:rPr>
      <w:rFonts w:ascii="Tahoma" w:hAnsi="Tahoma"/>
      <w:sz w:val="16"/>
      <w:szCs w:val="16"/>
    </w:rPr>
  </w:style>
  <w:style w:type="character" w:customStyle="1" w:styleId="af0">
    <w:name w:val="Текст выноски Знак"/>
    <w:link w:val="af"/>
    <w:uiPriority w:val="99"/>
    <w:semiHidden/>
    <w:locked/>
    <w:rsid w:val="00A258A6"/>
    <w:rPr>
      <w:rFonts w:ascii="Tahoma" w:hAnsi="Tahoma" w:cs="Tahoma"/>
      <w:sz w:val="16"/>
      <w:szCs w:val="16"/>
    </w:rPr>
  </w:style>
  <w:style w:type="character" w:customStyle="1" w:styleId="100">
    <w:name w:val="Знак Знак10"/>
    <w:uiPriority w:val="99"/>
    <w:rsid w:val="00353B9B"/>
    <w:rPr>
      <w:sz w:val="24"/>
      <w:lang w:val="ru-RU" w:eastAsia="ru-RU"/>
    </w:rPr>
  </w:style>
  <w:style w:type="character" w:customStyle="1" w:styleId="9">
    <w:name w:val="Знак Знак9"/>
    <w:uiPriority w:val="99"/>
    <w:rsid w:val="00353B9B"/>
    <w:rPr>
      <w:sz w:val="24"/>
      <w:lang w:val="ru-RU" w:eastAsia="ru-RU"/>
    </w:rPr>
  </w:style>
  <w:style w:type="character" w:styleId="af1">
    <w:name w:val="Hyperlink"/>
    <w:uiPriority w:val="99"/>
    <w:rsid w:val="00353B9B"/>
    <w:rPr>
      <w:rFonts w:cs="Times New Roman"/>
      <w:color w:val="0000FF"/>
      <w:u w:val="single"/>
    </w:rPr>
  </w:style>
  <w:style w:type="character" w:styleId="af2">
    <w:name w:val="page number"/>
    <w:uiPriority w:val="99"/>
    <w:rsid w:val="00353B9B"/>
    <w:rPr>
      <w:rFonts w:cs="Times New Roman"/>
    </w:rPr>
  </w:style>
  <w:style w:type="paragraph" w:customStyle="1" w:styleId="af3">
    <w:name w:val="Письмо"/>
    <w:basedOn w:val="a"/>
    <w:uiPriority w:val="99"/>
    <w:rsid w:val="00353B9B"/>
    <w:pPr>
      <w:autoSpaceDE w:val="0"/>
      <w:autoSpaceDN w:val="0"/>
      <w:spacing w:line="320" w:lineRule="exact"/>
      <w:ind w:firstLine="720"/>
      <w:jc w:val="both"/>
    </w:pPr>
    <w:rPr>
      <w:sz w:val="28"/>
      <w:szCs w:val="28"/>
    </w:rPr>
  </w:style>
  <w:style w:type="character" w:customStyle="1" w:styleId="f">
    <w:name w:val="f"/>
    <w:basedOn w:val="a0"/>
    <w:uiPriority w:val="99"/>
    <w:rsid w:val="007D1AC4"/>
  </w:style>
  <w:style w:type="paragraph" w:styleId="af4">
    <w:name w:val="Normal (Web)"/>
    <w:basedOn w:val="a"/>
    <w:uiPriority w:val="99"/>
    <w:rsid w:val="0056576A"/>
    <w:pPr>
      <w:spacing w:before="100" w:beforeAutospacing="1" w:after="100" w:afterAutospacing="1"/>
    </w:pPr>
  </w:style>
  <w:style w:type="character" w:styleId="af5">
    <w:name w:val="FollowedHyperlink"/>
    <w:rsid w:val="00B90728"/>
    <w:rPr>
      <w:color w:val="800080"/>
      <w:u w:val="single"/>
    </w:rPr>
  </w:style>
  <w:style w:type="table" w:styleId="af6">
    <w:name w:val="Table Grid"/>
    <w:basedOn w:val="a1"/>
    <w:uiPriority w:val="39"/>
    <w:locked/>
    <w:rsid w:val="00EE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5D507F"/>
    <w:rPr>
      <w:sz w:val="20"/>
      <w:szCs w:val="20"/>
    </w:rPr>
  </w:style>
  <w:style w:type="character" w:customStyle="1" w:styleId="af8">
    <w:name w:val="Текст концевой сноски Знак"/>
    <w:basedOn w:val="a0"/>
    <w:link w:val="af7"/>
    <w:uiPriority w:val="99"/>
    <w:semiHidden/>
    <w:rsid w:val="005D507F"/>
  </w:style>
  <w:style w:type="character" w:styleId="af9">
    <w:name w:val="endnote reference"/>
    <w:uiPriority w:val="99"/>
    <w:semiHidden/>
    <w:unhideWhenUsed/>
    <w:rsid w:val="005D507F"/>
    <w:rPr>
      <w:vertAlign w:val="superscript"/>
    </w:rPr>
  </w:style>
  <w:style w:type="paragraph" w:styleId="afa">
    <w:name w:val="List Paragraph"/>
    <w:basedOn w:val="a"/>
    <w:uiPriority w:val="34"/>
    <w:qFormat/>
    <w:rsid w:val="00257EA4"/>
    <w:pPr>
      <w:spacing w:after="160" w:line="259" w:lineRule="auto"/>
      <w:ind w:left="720"/>
      <w:contextualSpacing/>
    </w:pPr>
    <w:rPr>
      <w:rFonts w:ascii="Calibri" w:eastAsia="Calibri" w:hAnsi="Calibri"/>
      <w:sz w:val="22"/>
      <w:szCs w:val="22"/>
      <w:lang w:eastAsia="en-US"/>
    </w:rPr>
  </w:style>
  <w:style w:type="character" w:customStyle="1" w:styleId="7">
    <w:name w:val="Основной текст (7)_"/>
    <w:link w:val="70"/>
    <w:rsid w:val="004729C7"/>
    <w:rPr>
      <w:sz w:val="19"/>
      <w:szCs w:val="19"/>
      <w:shd w:val="clear" w:color="auto" w:fill="FFFFFF"/>
    </w:rPr>
  </w:style>
  <w:style w:type="paragraph" w:customStyle="1" w:styleId="70">
    <w:name w:val="Основной текст (7)"/>
    <w:basedOn w:val="a"/>
    <w:link w:val="7"/>
    <w:rsid w:val="004729C7"/>
    <w:pPr>
      <w:shd w:val="clear" w:color="auto" w:fill="FFFFFF"/>
      <w:spacing w:line="235" w:lineRule="exact"/>
      <w:ind w:hanging="300"/>
      <w:jc w:val="right"/>
    </w:pPr>
    <w:rPr>
      <w:sz w:val="19"/>
      <w:szCs w:val="19"/>
    </w:rPr>
  </w:style>
  <w:style w:type="character" w:customStyle="1" w:styleId="afb">
    <w:name w:val="Гипертекстовая ссылка"/>
    <w:uiPriority w:val="99"/>
    <w:rsid w:val="00AD1880"/>
    <w:rPr>
      <w:color w:val="106BBE"/>
    </w:rPr>
  </w:style>
  <w:style w:type="paragraph" w:styleId="HTML">
    <w:name w:val="HTML Preformatted"/>
    <w:basedOn w:val="a"/>
    <w:link w:val="HTML0"/>
    <w:uiPriority w:val="99"/>
    <w:unhideWhenUsed/>
    <w:rsid w:val="00AD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D5B4A"/>
    <w:rPr>
      <w:rFonts w:ascii="Courier New" w:hAnsi="Courier New" w:cs="Courier New"/>
    </w:rPr>
  </w:style>
  <w:style w:type="paragraph" w:styleId="afc">
    <w:name w:val="Revision"/>
    <w:hidden/>
    <w:uiPriority w:val="99"/>
    <w:semiHidden/>
    <w:rsid w:val="00AD5B4A"/>
    <w:rPr>
      <w:sz w:val="24"/>
      <w:szCs w:val="24"/>
    </w:rPr>
  </w:style>
  <w:style w:type="paragraph" w:styleId="afd">
    <w:name w:val="TOC Heading"/>
    <w:basedOn w:val="1"/>
    <w:next w:val="a"/>
    <w:uiPriority w:val="39"/>
    <w:unhideWhenUsed/>
    <w:qFormat/>
    <w:rsid w:val="00AD5B4A"/>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11">
    <w:name w:val="toc 1"/>
    <w:basedOn w:val="a"/>
    <w:next w:val="a"/>
    <w:autoRedefine/>
    <w:uiPriority w:val="39"/>
    <w:locked/>
    <w:rsid w:val="00AD5B4A"/>
    <w:pPr>
      <w:tabs>
        <w:tab w:val="right" w:leader="dot" w:pos="9637"/>
      </w:tabs>
      <w:spacing w:after="100"/>
      <w:ind w:left="142"/>
    </w:pPr>
  </w:style>
  <w:style w:type="paragraph" w:styleId="2">
    <w:name w:val="toc 2"/>
    <w:basedOn w:val="a"/>
    <w:next w:val="a"/>
    <w:autoRedefine/>
    <w:uiPriority w:val="39"/>
    <w:unhideWhenUsed/>
    <w:locked/>
    <w:rsid w:val="00B54631"/>
    <w:pPr>
      <w:spacing w:after="100" w:line="259" w:lineRule="auto"/>
      <w:ind w:left="220"/>
    </w:pPr>
    <w:rPr>
      <w:rFonts w:asciiTheme="minorHAnsi" w:eastAsiaTheme="minorEastAsia" w:hAnsiTheme="minorHAnsi"/>
      <w:sz w:val="22"/>
      <w:szCs w:val="22"/>
    </w:rPr>
  </w:style>
  <w:style w:type="paragraph" w:styleId="3">
    <w:name w:val="toc 3"/>
    <w:basedOn w:val="a"/>
    <w:next w:val="a"/>
    <w:autoRedefine/>
    <w:uiPriority w:val="39"/>
    <w:unhideWhenUsed/>
    <w:locked/>
    <w:rsid w:val="00B54631"/>
    <w:pPr>
      <w:spacing w:after="100" w:line="259" w:lineRule="auto"/>
      <w:ind w:left="440"/>
    </w:pPr>
    <w:rPr>
      <w:rFonts w:asciiTheme="minorHAnsi" w:eastAsiaTheme="minorEastAsia" w:hAnsiTheme="minorHAnsi"/>
      <w:sz w:val="22"/>
      <w:szCs w:val="22"/>
    </w:rPr>
  </w:style>
  <w:style w:type="character" w:styleId="afe">
    <w:name w:val="Emphasis"/>
    <w:basedOn w:val="a0"/>
    <w:qFormat/>
    <w:locked/>
    <w:rsid w:val="002F1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3338">
      <w:bodyDiv w:val="1"/>
      <w:marLeft w:val="0"/>
      <w:marRight w:val="0"/>
      <w:marTop w:val="0"/>
      <w:marBottom w:val="0"/>
      <w:divBdr>
        <w:top w:val="none" w:sz="0" w:space="0" w:color="auto"/>
        <w:left w:val="none" w:sz="0" w:space="0" w:color="auto"/>
        <w:bottom w:val="none" w:sz="0" w:space="0" w:color="auto"/>
        <w:right w:val="none" w:sz="0" w:space="0" w:color="auto"/>
      </w:divBdr>
    </w:div>
    <w:div w:id="28263564">
      <w:bodyDiv w:val="1"/>
      <w:marLeft w:val="0"/>
      <w:marRight w:val="0"/>
      <w:marTop w:val="0"/>
      <w:marBottom w:val="0"/>
      <w:divBdr>
        <w:top w:val="none" w:sz="0" w:space="0" w:color="auto"/>
        <w:left w:val="none" w:sz="0" w:space="0" w:color="auto"/>
        <w:bottom w:val="none" w:sz="0" w:space="0" w:color="auto"/>
        <w:right w:val="none" w:sz="0" w:space="0" w:color="auto"/>
      </w:divBdr>
    </w:div>
    <w:div w:id="53162114">
      <w:bodyDiv w:val="1"/>
      <w:marLeft w:val="0"/>
      <w:marRight w:val="0"/>
      <w:marTop w:val="0"/>
      <w:marBottom w:val="0"/>
      <w:divBdr>
        <w:top w:val="none" w:sz="0" w:space="0" w:color="auto"/>
        <w:left w:val="none" w:sz="0" w:space="0" w:color="auto"/>
        <w:bottom w:val="none" w:sz="0" w:space="0" w:color="auto"/>
        <w:right w:val="none" w:sz="0" w:space="0" w:color="auto"/>
      </w:divBdr>
    </w:div>
    <w:div w:id="71127833">
      <w:bodyDiv w:val="1"/>
      <w:marLeft w:val="0"/>
      <w:marRight w:val="0"/>
      <w:marTop w:val="0"/>
      <w:marBottom w:val="0"/>
      <w:divBdr>
        <w:top w:val="none" w:sz="0" w:space="0" w:color="auto"/>
        <w:left w:val="none" w:sz="0" w:space="0" w:color="auto"/>
        <w:bottom w:val="none" w:sz="0" w:space="0" w:color="auto"/>
        <w:right w:val="none" w:sz="0" w:space="0" w:color="auto"/>
      </w:divBdr>
    </w:div>
    <w:div w:id="83504474">
      <w:bodyDiv w:val="1"/>
      <w:marLeft w:val="0"/>
      <w:marRight w:val="0"/>
      <w:marTop w:val="0"/>
      <w:marBottom w:val="0"/>
      <w:divBdr>
        <w:top w:val="none" w:sz="0" w:space="0" w:color="auto"/>
        <w:left w:val="none" w:sz="0" w:space="0" w:color="auto"/>
        <w:bottom w:val="none" w:sz="0" w:space="0" w:color="auto"/>
        <w:right w:val="none" w:sz="0" w:space="0" w:color="auto"/>
      </w:divBdr>
    </w:div>
    <w:div w:id="112209363">
      <w:bodyDiv w:val="1"/>
      <w:marLeft w:val="0"/>
      <w:marRight w:val="0"/>
      <w:marTop w:val="0"/>
      <w:marBottom w:val="0"/>
      <w:divBdr>
        <w:top w:val="none" w:sz="0" w:space="0" w:color="auto"/>
        <w:left w:val="none" w:sz="0" w:space="0" w:color="auto"/>
        <w:bottom w:val="none" w:sz="0" w:space="0" w:color="auto"/>
        <w:right w:val="none" w:sz="0" w:space="0" w:color="auto"/>
      </w:divBdr>
    </w:div>
    <w:div w:id="212472911">
      <w:bodyDiv w:val="1"/>
      <w:marLeft w:val="0"/>
      <w:marRight w:val="0"/>
      <w:marTop w:val="0"/>
      <w:marBottom w:val="0"/>
      <w:divBdr>
        <w:top w:val="none" w:sz="0" w:space="0" w:color="auto"/>
        <w:left w:val="none" w:sz="0" w:space="0" w:color="auto"/>
        <w:bottom w:val="none" w:sz="0" w:space="0" w:color="auto"/>
        <w:right w:val="none" w:sz="0" w:space="0" w:color="auto"/>
      </w:divBdr>
    </w:div>
    <w:div w:id="251478097">
      <w:bodyDiv w:val="1"/>
      <w:marLeft w:val="0"/>
      <w:marRight w:val="0"/>
      <w:marTop w:val="0"/>
      <w:marBottom w:val="0"/>
      <w:divBdr>
        <w:top w:val="none" w:sz="0" w:space="0" w:color="auto"/>
        <w:left w:val="none" w:sz="0" w:space="0" w:color="auto"/>
        <w:bottom w:val="none" w:sz="0" w:space="0" w:color="auto"/>
        <w:right w:val="none" w:sz="0" w:space="0" w:color="auto"/>
      </w:divBdr>
    </w:div>
    <w:div w:id="253707605">
      <w:bodyDiv w:val="1"/>
      <w:marLeft w:val="0"/>
      <w:marRight w:val="0"/>
      <w:marTop w:val="0"/>
      <w:marBottom w:val="0"/>
      <w:divBdr>
        <w:top w:val="none" w:sz="0" w:space="0" w:color="auto"/>
        <w:left w:val="none" w:sz="0" w:space="0" w:color="auto"/>
        <w:bottom w:val="none" w:sz="0" w:space="0" w:color="auto"/>
        <w:right w:val="none" w:sz="0" w:space="0" w:color="auto"/>
      </w:divBdr>
    </w:div>
    <w:div w:id="260652601">
      <w:bodyDiv w:val="1"/>
      <w:marLeft w:val="0"/>
      <w:marRight w:val="0"/>
      <w:marTop w:val="0"/>
      <w:marBottom w:val="0"/>
      <w:divBdr>
        <w:top w:val="none" w:sz="0" w:space="0" w:color="auto"/>
        <w:left w:val="none" w:sz="0" w:space="0" w:color="auto"/>
        <w:bottom w:val="none" w:sz="0" w:space="0" w:color="auto"/>
        <w:right w:val="none" w:sz="0" w:space="0" w:color="auto"/>
      </w:divBdr>
    </w:div>
    <w:div w:id="272632635">
      <w:bodyDiv w:val="1"/>
      <w:marLeft w:val="0"/>
      <w:marRight w:val="0"/>
      <w:marTop w:val="0"/>
      <w:marBottom w:val="0"/>
      <w:divBdr>
        <w:top w:val="none" w:sz="0" w:space="0" w:color="auto"/>
        <w:left w:val="none" w:sz="0" w:space="0" w:color="auto"/>
        <w:bottom w:val="none" w:sz="0" w:space="0" w:color="auto"/>
        <w:right w:val="none" w:sz="0" w:space="0" w:color="auto"/>
      </w:divBdr>
    </w:div>
    <w:div w:id="281158411">
      <w:bodyDiv w:val="1"/>
      <w:marLeft w:val="0"/>
      <w:marRight w:val="0"/>
      <w:marTop w:val="0"/>
      <w:marBottom w:val="0"/>
      <w:divBdr>
        <w:top w:val="none" w:sz="0" w:space="0" w:color="auto"/>
        <w:left w:val="none" w:sz="0" w:space="0" w:color="auto"/>
        <w:bottom w:val="none" w:sz="0" w:space="0" w:color="auto"/>
        <w:right w:val="none" w:sz="0" w:space="0" w:color="auto"/>
      </w:divBdr>
    </w:div>
    <w:div w:id="365757799">
      <w:bodyDiv w:val="1"/>
      <w:marLeft w:val="0"/>
      <w:marRight w:val="0"/>
      <w:marTop w:val="0"/>
      <w:marBottom w:val="0"/>
      <w:divBdr>
        <w:top w:val="none" w:sz="0" w:space="0" w:color="auto"/>
        <w:left w:val="none" w:sz="0" w:space="0" w:color="auto"/>
        <w:bottom w:val="none" w:sz="0" w:space="0" w:color="auto"/>
        <w:right w:val="none" w:sz="0" w:space="0" w:color="auto"/>
      </w:divBdr>
    </w:div>
    <w:div w:id="374357687">
      <w:bodyDiv w:val="1"/>
      <w:marLeft w:val="0"/>
      <w:marRight w:val="0"/>
      <w:marTop w:val="0"/>
      <w:marBottom w:val="0"/>
      <w:divBdr>
        <w:top w:val="none" w:sz="0" w:space="0" w:color="auto"/>
        <w:left w:val="none" w:sz="0" w:space="0" w:color="auto"/>
        <w:bottom w:val="none" w:sz="0" w:space="0" w:color="auto"/>
        <w:right w:val="none" w:sz="0" w:space="0" w:color="auto"/>
      </w:divBdr>
    </w:div>
    <w:div w:id="409736609">
      <w:bodyDiv w:val="1"/>
      <w:marLeft w:val="0"/>
      <w:marRight w:val="0"/>
      <w:marTop w:val="0"/>
      <w:marBottom w:val="0"/>
      <w:divBdr>
        <w:top w:val="none" w:sz="0" w:space="0" w:color="auto"/>
        <w:left w:val="none" w:sz="0" w:space="0" w:color="auto"/>
        <w:bottom w:val="none" w:sz="0" w:space="0" w:color="auto"/>
        <w:right w:val="none" w:sz="0" w:space="0" w:color="auto"/>
      </w:divBdr>
    </w:div>
    <w:div w:id="435029507">
      <w:bodyDiv w:val="1"/>
      <w:marLeft w:val="0"/>
      <w:marRight w:val="0"/>
      <w:marTop w:val="0"/>
      <w:marBottom w:val="0"/>
      <w:divBdr>
        <w:top w:val="none" w:sz="0" w:space="0" w:color="auto"/>
        <w:left w:val="none" w:sz="0" w:space="0" w:color="auto"/>
        <w:bottom w:val="none" w:sz="0" w:space="0" w:color="auto"/>
        <w:right w:val="none" w:sz="0" w:space="0" w:color="auto"/>
      </w:divBdr>
    </w:div>
    <w:div w:id="486476626">
      <w:bodyDiv w:val="1"/>
      <w:marLeft w:val="0"/>
      <w:marRight w:val="0"/>
      <w:marTop w:val="0"/>
      <w:marBottom w:val="0"/>
      <w:divBdr>
        <w:top w:val="none" w:sz="0" w:space="0" w:color="auto"/>
        <w:left w:val="none" w:sz="0" w:space="0" w:color="auto"/>
        <w:bottom w:val="none" w:sz="0" w:space="0" w:color="auto"/>
        <w:right w:val="none" w:sz="0" w:space="0" w:color="auto"/>
      </w:divBdr>
    </w:div>
    <w:div w:id="501316024">
      <w:bodyDiv w:val="1"/>
      <w:marLeft w:val="0"/>
      <w:marRight w:val="0"/>
      <w:marTop w:val="0"/>
      <w:marBottom w:val="0"/>
      <w:divBdr>
        <w:top w:val="none" w:sz="0" w:space="0" w:color="auto"/>
        <w:left w:val="none" w:sz="0" w:space="0" w:color="auto"/>
        <w:bottom w:val="none" w:sz="0" w:space="0" w:color="auto"/>
        <w:right w:val="none" w:sz="0" w:space="0" w:color="auto"/>
      </w:divBdr>
    </w:div>
    <w:div w:id="513155333">
      <w:bodyDiv w:val="1"/>
      <w:marLeft w:val="0"/>
      <w:marRight w:val="0"/>
      <w:marTop w:val="0"/>
      <w:marBottom w:val="0"/>
      <w:divBdr>
        <w:top w:val="none" w:sz="0" w:space="0" w:color="auto"/>
        <w:left w:val="none" w:sz="0" w:space="0" w:color="auto"/>
        <w:bottom w:val="none" w:sz="0" w:space="0" w:color="auto"/>
        <w:right w:val="none" w:sz="0" w:space="0" w:color="auto"/>
      </w:divBdr>
    </w:div>
    <w:div w:id="542210520">
      <w:bodyDiv w:val="1"/>
      <w:marLeft w:val="0"/>
      <w:marRight w:val="0"/>
      <w:marTop w:val="0"/>
      <w:marBottom w:val="0"/>
      <w:divBdr>
        <w:top w:val="none" w:sz="0" w:space="0" w:color="auto"/>
        <w:left w:val="none" w:sz="0" w:space="0" w:color="auto"/>
        <w:bottom w:val="none" w:sz="0" w:space="0" w:color="auto"/>
        <w:right w:val="none" w:sz="0" w:space="0" w:color="auto"/>
      </w:divBdr>
    </w:div>
    <w:div w:id="542599032">
      <w:bodyDiv w:val="1"/>
      <w:marLeft w:val="0"/>
      <w:marRight w:val="0"/>
      <w:marTop w:val="0"/>
      <w:marBottom w:val="0"/>
      <w:divBdr>
        <w:top w:val="none" w:sz="0" w:space="0" w:color="auto"/>
        <w:left w:val="none" w:sz="0" w:space="0" w:color="auto"/>
        <w:bottom w:val="none" w:sz="0" w:space="0" w:color="auto"/>
        <w:right w:val="none" w:sz="0" w:space="0" w:color="auto"/>
      </w:divBdr>
    </w:div>
    <w:div w:id="552623154">
      <w:bodyDiv w:val="1"/>
      <w:marLeft w:val="0"/>
      <w:marRight w:val="0"/>
      <w:marTop w:val="0"/>
      <w:marBottom w:val="0"/>
      <w:divBdr>
        <w:top w:val="none" w:sz="0" w:space="0" w:color="auto"/>
        <w:left w:val="none" w:sz="0" w:space="0" w:color="auto"/>
        <w:bottom w:val="none" w:sz="0" w:space="0" w:color="auto"/>
        <w:right w:val="none" w:sz="0" w:space="0" w:color="auto"/>
      </w:divBdr>
    </w:div>
    <w:div w:id="591939720">
      <w:bodyDiv w:val="1"/>
      <w:marLeft w:val="0"/>
      <w:marRight w:val="0"/>
      <w:marTop w:val="0"/>
      <w:marBottom w:val="0"/>
      <w:divBdr>
        <w:top w:val="none" w:sz="0" w:space="0" w:color="auto"/>
        <w:left w:val="none" w:sz="0" w:space="0" w:color="auto"/>
        <w:bottom w:val="none" w:sz="0" w:space="0" w:color="auto"/>
        <w:right w:val="none" w:sz="0" w:space="0" w:color="auto"/>
      </w:divBdr>
    </w:div>
    <w:div w:id="613101736">
      <w:bodyDiv w:val="1"/>
      <w:marLeft w:val="0"/>
      <w:marRight w:val="0"/>
      <w:marTop w:val="0"/>
      <w:marBottom w:val="0"/>
      <w:divBdr>
        <w:top w:val="none" w:sz="0" w:space="0" w:color="auto"/>
        <w:left w:val="none" w:sz="0" w:space="0" w:color="auto"/>
        <w:bottom w:val="none" w:sz="0" w:space="0" w:color="auto"/>
        <w:right w:val="none" w:sz="0" w:space="0" w:color="auto"/>
      </w:divBdr>
    </w:div>
    <w:div w:id="627855329">
      <w:bodyDiv w:val="1"/>
      <w:marLeft w:val="0"/>
      <w:marRight w:val="0"/>
      <w:marTop w:val="0"/>
      <w:marBottom w:val="0"/>
      <w:divBdr>
        <w:top w:val="none" w:sz="0" w:space="0" w:color="auto"/>
        <w:left w:val="none" w:sz="0" w:space="0" w:color="auto"/>
        <w:bottom w:val="none" w:sz="0" w:space="0" w:color="auto"/>
        <w:right w:val="none" w:sz="0" w:space="0" w:color="auto"/>
      </w:divBdr>
    </w:div>
    <w:div w:id="637732556">
      <w:bodyDiv w:val="1"/>
      <w:marLeft w:val="0"/>
      <w:marRight w:val="0"/>
      <w:marTop w:val="0"/>
      <w:marBottom w:val="0"/>
      <w:divBdr>
        <w:top w:val="none" w:sz="0" w:space="0" w:color="auto"/>
        <w:left w:val="none" w:sz="0" w:space="0" w:color="auto"/>
        <w:bottom w:val="none" w:sz="0" w:space="0" w:color="auto"/>
        <w:right w:val="none" w:sz="0" w:space="0" w:color="auto"/>
      </w:divBdr>
    </w:div>
    <w:div w:id="703332655">
      <w:bodyDiv w:val="1"/>
      <w:marLeft w:val="0"/>
      <w:marRight w:val="0"/>
      <w:marTop w:val="0"/>
      <w:marBottom w:val="0"/>
      <w:divBdr>
        <w:top w:val="none" w:sz="0" w:space="0" w:color="auto"/>
        <w:left w:val="none" w:sz="0" w:space="0" w:color="auto"/>
        <w:bottom w:val="none" w:sz="0" w:space="0" w:color="auto"/>
        <w:right w:val="none" w:sz="0" w:space="0" w:color="auto"/>
      </w:divBdr>
    </w:div>
    <w:div w:id="774440642">
      <w:bodyDiv w:val="1"/>
      <w:marLeft w:val="0"/>
      <w:marRight w:val="0"/>
      <w:marTop w:val="0"/>
      <w:marBottom w:val="0"/>
      <w:divBdr>
        <w:top w:val="none" w:sz="0" w:space="0" w:color="auto"/>
        <w:left w:val="none" w:sz="0" w:space="0" w:color="auto"/>
        <w:bottom w:val="none" w:sz="0" w:space="0" w:color="auto"/>
        <w:right w:val="none" w:sz="0" w:space="0" w:color="auto"/>
      </w:divBdr>
    </w:div>
    <w:div w:id="794183116">
      <w:bodyDiv w:val="1"/>
      <w:marLeft w:val="0"/>
      <w:marRight w:val="0"/>
      <w:marTop w:val="0"/>
      <w:marBottom w:val="0"/>
      <w:divBdr>
        <w:top w:val="none" w:sz="0" w:space="0" w:color="auto"/>
        <w:left w:val="none" w:sz="0" w:space="0" w:color="auto"/>
        <w:bottom w:val="none" w:sz="0" w:space="0" w:color="auto"/>
        <w:right w:val="none" w:sz="0" w:space="0" w:color="auto"/>
      </w:divBdr>
    </w:div>
    <w:div w:id="823014801">
      <w:bodyDiv w:val="1"/>
      <w:marLeft w:val="0"/>
      <w:marRight w:val="0"/>
      <w:marTop w:val="0"/>
      <w:marBottom w:val="0"/>
      <w:divBdr>
        <w:top w:val="none" w:sz="0" w:space="0" w:color="auto"/>
        <w:left w:val="none" w:sz="0" w:space="0" w:color="auto"/>
        <w:bottom w:val="none" w:sz="0" w:space="0" w:color="auto"/>
        <w:right w:val="none" w:sz="0" w:space="0" w:color="auto"/>
      </w:divBdr>
    </w:div>
    <w:div w:id="857162456">
      <w:bodyDiv w:val="1"/>
      <w:marLeft w:val="0"/>
      <w:marRight w:val="0"/>
      <w:marTop w:val="0"/>
      <w:marBottom w:val="0"/>
      <w:divBdr>
        <w:top w:val="none" w:sz="0" w:space="0" w:color="auto"/>
        <w:left w:val="none" w:sz="0" w:space="0" w:color="auto"/>
        <w:bottom w:val="none" w:sz="0" w:space="0" w:color="auto"/>
        <w:right w:val="none" w:sz="0" w:space="0" w:color="auto"/>
      </w:divBdr>
    </w:div>
    <w:div w:id="885337926">
      <w:bodyDiv w:val="1"/>
      <w:marLeft w:val="0"/>
      <w:marRight w:val="0"/>
      <w:marTop w:val="0"/>
      <w:marBottom w:val="0"/>
      <w:divBdr>
        <w:top w:val="none" w:sz="0" w:space="0" w:color="auto"/>
        <w:left w:val="none" w:sz="0" w:space="0" w:color="auto"/>
        <w:bottom w:val="none" w:sz="0" w:space="0" w:color="auto"/>
        <w:right w:val="none" w:sz="0" w:space="0" w:color="auto"/>
      </w:divBdr>
    </w:div>
    <w:div w:id="908267243">
      <w:bodyDiv w:val="1"/>
      <w:marLeft w:val="0"/>
      <w:marRight w:val="0"/>
      <w:marTop w:val="0"/>
      <w:marBottom w:val="0"/>
      <w:divBdr>
        <w:top w:val="none" w:sz="0" w:space="0" w:color="auto"/>
        <w:left w:val="none" w:sz="0" w:space="0" w:color="auto"/>
        <w:bottom w:val="none" w:sz="0" w:space="0" w:color="auto"/>
        <w:right w:val="none" w:sz="0" w:space="0" w:color="auto"/>
      </w:divBdr>
    </w:div>
    <w:div w:id="922226229">
      <w:bodyDiv w:val="1"/>
      <w:marLeft w:val="0"/>
      <w:marRight w:val="0"/>
      <w:marTop w:val="0"/>
      <w:marBottom w:val="0"/>
      <w:divBdr>
        <w:top w:val="none" w:sz="0" w:space="0" w:color="auto"/>
        <w:left w:val="none" w:sz="0" w:space="0" w:color="auto"/>
        <w:bottom w:val="none" w:sz="0" w:space="0" w:color="auto"/>
        <w:right w:val="none" w:sz="0" w:space="0" w:color="auto"/>
      </w:divBdr>
    </w:div>
    <w:div w:id="965087400">
      <w:bodyDiv w:val="1"/>
      <w:marLeft w:val="0"/>
      <w:marRight w:val="0"/>
      <w:marTop w:val="0"/>
      <w:marBottom w:val="0"/>
      <w:divBdr>
        <w:top w:val="none" w:sz="0" w:space="0" w:color="auto"/>
        <w:left w:val="none" w:sz="0" w:space="0" w:color="auto"/>
        <w:bottom w:val="none" w:sz="0" w:space="0" w:color="auto"/>
        <w:right w:val="none" w:sz="0" w:space="0" w:color="auto"/>
      </w:divBdr>
    </w:div>
    <w:div w:id="988485969">
      <w:bodyDiv w:val="1"/>
      <w:marLeft w:val="0"/>
      <w:marRight w:val="0"/>
      <w:marTop w:val="0"/>
      <w:marBottom w:val="0"/>
      <w:divBdr>
        <w:top w:val="none" w:sz="0" w:space="0" w:color="auto"/>
        <w:left w:val="none" w:sz="0" w:space="0" w:color="auto"/>
        <w:bottom w:val="none" w:sz="0" w:space="0" w:color="auto"/>
        <w:right w:val="none" w:sz="0" w:space="0" w:color="auto"/>
      </w:divBdr>
    </w:div>
    <w:div w:id="1006982772">
      <w:bodyDiv w:val="1"/>
      <w:marLeft w:val="0"/>
      <w:marRight w:val="0"/>
      <w:marTop w:val="0"/>
      <w:marBottom w:val="0"/>
      <w:divBdr>
        <w:top w:val="none" w:sz="0" w:space="0" w:color="auto"/>
        <w:left w:val="none" w:sz="0" w:space="0" w:color="auto"/>
        <w:bottom w:val="none" w:sz="0" w:space="0" w:color="auto"/>
        <w:right w:val="none" w:sz="0" w:space="0" w:color="auto"/>
      </w:divBdr>
    </w:div>
    <w:div w:id="1044791707">
      <w:bodyDiv w:val="1"/>
      <w:marLeft w:val="0"/>
      <w:marRight w:val="0"/>
      <w:marTop w:val="0"/>
      <w:marBottom w:val="0"/>
      <w:divBdr>
        <w:top w:val="none" w:sz="0" w:space="0" w:color="auto"/>
        <w:left w:val="none" w:sz="0" w:space="0" w:color="auto"/>
        <w:bottom w:val="none" w:sz="0" w:space="0" w:color="auto"/>
        <w:right w:val="none" w:sz="0" w:space="0" w:color="auto"/>
      </w:divBdr>
    </w:div>
    <w:div w:id="1070663467">
      <w:bodyDiv w:val="1"/>
      <w:marLeft w:val="0"/>
      <w:marRight w:val="0"/>
      <w:marTop w:val="0"/>
      <w:marBottom w:val="0"/>
      <w:divBdr>
        <w:top w:val="none" w:sz="0" w:space="0" w:color="auto"/>
        <w:left w:val="none" w:sz="0" w:space="0" w:color="auto"/>
        <w:bottom w:val="none" w:sz="0" w:space="0" w:color="auto"/>
        <w:right w:val="none" w:sz="0" w:space="0" w:color="auto"/>
      </w:divBdr>
    </w:div>
    <w:div w:id="1083455963">
      <w:bodyDiv w:val="1"/>
      <w:marLeft w:val="0"/>
      <w:marRight w:val="0"/>
      <w:marTop w:val="0"/>
      <w:marBottom w:val="0"/>
      <w:divBdr>
        <w:top w:val="none" w:sz="0" w:space="0" w:color="auto"/>
        <w:left w:val="none" w:sz="0" w:space="0" w:color="auto"/>
        <w:bottom w:val="none" w:sz="0" w:space="0" w:color="auto"/>
        <w:right w:val="none" w:sz="0" w:space="0" w:color="auto"/>
      </w:divBdr>
    </w:div>
    <w:div w:id="1120762857">
      <w:bodyDiv w:val="1"/>
      <w:marLeft w:val="0"/>
      <w:marRight w:val="0"/>
      <w:marTop w:val="0"/>
      <w:marBottom w:val="0"/>
      <w:divBdr>
        <w:top w:val="none" w:sz="0" w:space="0" w:color="auto"/>
        <w:left w:val="none" w:sz="0" w:space="0" w:color="auto"/>
        <w:bottom w:val="none" w:sz="0" w:space="0" w:color="auto"/>
        <w:right w:val="none" w:sz="0" w:space="0" w:color="auto"/>
      </w:divBdr>
    </w:div>
    <w:div w:id="1163622985">
      <w:bodyDiv w:val="1"/>
      <w:marLeft w:val="0"/>
      <w:marRight w:val="0"/>
      <w:marTop w:val="0"/>
      <w:marBottom w:val="0"/>
      <w:divBdr>
        <w:top w:val="none" w:sz="0" w:space="0" w:color="auto"/>
        <w:left w:val="none" w:sz="0" w:space="0" w:color="auto"/>
        <w:bottom w:val="none" w:sz="0" w:space="0" w:color="auto"/>
        <w:right w:val="none" w:sz="0" w:space="0" w:color="auto"/>
      </w:divBdr>
    </w:div>
    <w:div w:id="1176336754">
      <w:bodyDiv w:val="1"/>
      <w:marLeft w:val="0"/>
      <w:marRight w:val="0"/>
      <w:marTop w:val="0"/>
      <w:marBottom w:val="0"/>
      <w:divBdr>
        <w:top w:val="none" w:sz="0" w:space="0" w:color="auto"/>
        <w:left w:val="none" w:sz="0" w:space="0" w:color="auto"/>
        <w:bottom w:val="none" w:sz="0" w:space="0" w:color="auto"/>
        <w:right w:val="none" w:sz="0" w:space="0" w:color="auto"/>
      </w:divBdr>
    </w:div>
    <w:div w:id="1178738459">
      <w:bodyDiv w:val="1"/>
      <w:marLeft w:val="0"/>
      <w:marRight w:val="0"/>
      <w:marTop w:val="0"/>
      <w:marBottom w:val="0"/>
      <w:divBdr>
        <w:top w:val="none" w:sz="0" w:space="0" w:color="auto"/>
        <w:left w:val="none" w:sz="0" w:space="0" w:color="auto"/>
        <w:bottom w:val="none" w:sz="0" w:space="0" w:color="auto"/>
        <w:right w:val="none" w:sz="0" w:space="0" w:color="auto"/>
      </w:divBdr>
    </w:div>
    <w:div w:id="1240629034">
      <w:bodyDiv w:val="1"/>
      <w:marLeft w:val="0"/>
      <w:marRight w:val="0"/>
      <w:marTop w:val="0"/>
      <w:marBottom w:val="0"/>
      <w:divBdr>
        <w:top w:val="none" w:sz="0" w:space="0" w:color="auto"/>
        <w:left w:val="none" w:sz="0" w:space="0" w:color="auto"/>
        <w:bottom w:val="none" w:sz="0" w:space="0" w:color="auto"/>
        <w:right w:val="none" w:sz="0" w:space="0" w:color="auto"/>
      </w:divBdr>
    </w:div>
    <w:div w:id="1287812302">
      <w:bodyDiv w:val="1"/>
      <w:marLeft w:val="0"/>
      <w:marRight w:val="0"/>
      <w:marTop w:val="0"/>
      <w:marBottom w:val="0"/>
      <w:divBdr>
        <w:top w:val="none" w:sz="0" w:space="0" w:color="auto"/>
        <w:left w:val="none" w:sz="0" w:space="0" w:color="auto"/>
        <w:bottom w:val="none" w:sz="0" w:space="0" w:color="auto"/>
        <w:right w:val="none" w:sz="0" w:space="0" w:color="auto"/>
      </w:divBdr>
    </w:div>
    <w:div w:id="1362628137">
      <w:bodyDiv w:val="1"/>
      <w:marLeft w:val="0"/>
      <w:marRight w:val="0"/>
      <w:marTop w:val="0"/>
      <w:marBottom w:val="0"/>
      <w:divBdr>
        <w:top w:val="none" w:sz="0" w:space="0" w:color="auto"/>
        <w:left w:val="none" w:sz="0" w:space="0" w:color="auto"/>
        <w:bottom w:val="none" w:sz="0" w:space="0" w:color="auto"/>
        <w:right w:val="none" w:sz="0" w:space="0" w:color="auto"/>
      </w:divBdr>
    </w:div>
    <w:div w:id="1391031039">
      <w:bodyDiv w:val="1"/>
      <w:marLeft w:val="0"/>
      <w:marRight w:val="0"/>
      <w:marTop w:val="0"/>
      <w:marBottom w:val="0"/>
      <w:divBdr>
        <w:top w:val="none" w:sz="0" w:space="0" w:color="auto"/>
        <w:left w:val="none" w:sz="0" w:space="0" w:color="auto"/>
        <w:bottom w:val="none" w:sz="0" w:space="0" w:color="auto"/>
        <w:right w:val="none" w:sz="0" w:space="0" w:color="auto"/>
      </w:divBdr>
    </w:div>
    <w:div w:id="1422213694">
      <w:bodyDiv w:val="1"/>
      <w:marLeft w:val="0"/>
      <w:marRight w:val="0"/>
      <w:marTop w:val="0"/>
      <w:marBottom w:val="0"/>
      <w:divBdr>
        <w:top w:val="none" w:sz="0" w:space="0" w:color="auto"/>
        <w:left w:val="none" w:sz="0" w:space="0" w:color="auto"/>
        <w:bottom w:val="none" w:sz="0" w:space="0" w:color="auto"/>
        <w:right w:val="none" w:sz="0" w:space="0" w:color="auto"/>
      </w:divBdr>
    </w:div>
    <w:div w:id="1466389268">
      <w:bodyDiv w:val="1"/>
      <w:marLeft w:val="0"/>
      <w:marRight w:val="0"/>
      <w:marTop w:val="0"/>
      <w:marBottom w:val="0"/>
      <w:divBdr>
        <w:top w:val="none" w:sz="0" w:space="0" w:color="auto"/>
        <w:left w:val="none" w:sz="0" w:space="0" w:color="auto"/>
        <w:bottom w:val="none" w:sz="0" w:space="0" w:color="auto"/>
        <w:right w:val="none" w:sz="0" w:space="0" w:color="auto"/>
      </w:divBdr>
    </w:div>
    <w:div w:id="1494838063">
      <w:bodyDiv w:val="1"/>
      <w:marLeft w:val="0"/>
      <w:marRight w:val="0"/>
      <w:marTop w:val="0"/>
      <w:marBottom w:val="0"/>
      <w:divBdr>
        <w:top w:val="none" w:sz="0" w:space="0" w:color="auto"/>
        <w:left w:val="none" w:sz="0" w:space="0" w:color="auto"/>
        <w:bottom w:val="none" w:sz="0" w:space="0" w:color="auto"/>
        <w:right w:val="none" w:sz="0" w:space="0" w:color="auto"/>
      </w:divBdr>
    </w:div>
    <w:div w:id="1500581760">
      <w:bodyDiv w:val="1"/>
      <w:marLeft w:val="0"/>
      <w:marRight w:val="0"/>
      <w:marTop w:val="0"/>
      <w:marBottom w:val="0"/>
      <w:divBdr>
        <w:top w:val="none" w:sz="0" w:space="0" w:color="auto"/>
        <w:left w:val="none" w:sz="0" w:space="0" w:color="auto"/>
        <w:bottom w:val="none" w:sz="0" w:space="0" w:color="auto"/>
        <w:right w:val="none" w:sz="0" w:space="0" w:color="auto"/>
      </w:divBdr>
    </w:div>
    <w:div w:id="1500584039">
      <w:bodyDiv w:val="1"/>
      <w:marLeft w:val="0"/>
      <w:marRight w:val="0"/>
      <w:marTop w:val="0"/>
      <w:marBottom w:val="0"/>
      <w:divBdr>
        <w:top w:val="none" w:sz="0" w:space="0" w:color="auto"/>
        <w:left w:val="none" w:sz="0" w:space="0" w:color="auto"/>
        <w:bottom w:val="none" w:sz="0" w:space="0" w:color="auto"/>
        <w:right w:val="none" w:sz="0" w:space="0" w:color="auto"/>
      </w:divBdr>
    </w:div>
    <w:div w:id="1562595459">
      <w:bodyDiv w:val="1"/>
      <w:marLeft w:val="0"/>
      <w:marRight w:val="0"/>
      <w:marTop w:val="0"/>
      <w:marBottom w:val="0"/>
      <w:divBdr>
        <w:top w:val="none" w:sz="0" w:space="0" w:color="auto"/>
        <w:left w:val="none" w:sz="0" w:space="0" w:color="auto"/>
        <w:bottom w:val="none" w:sz="0" w:space="0" w:color="auto"/>
        <w:right w:val="none" w:sz="0" w:space="0" w:color="auto"/>
      </w:divBdr>
    </w:div>
    <w:div w:id="1587687987">
      <w:bodyDiv w:val="1"/>
      <w:marLeft w:val="0"/>
      <w:marRight w:val="0"/>
      <w:marTop w:val="0"/>
      <w:marBottom w:val="0"/>
      <w:divBdr>
        <w:top w:val="none" w:sz="0" w:space="0" w:color="auto"/>
        <w:left w:val="none" w:sz="0" w:space="0" w:color="auto"/>
        <w:bottom w:val="none" w:sz="0" w:space="0" w:color="auto"/>
        <w:right w:val="none" w:sz="0" w:space="0" w:color="auto"/>
      </w:divBdr>
    </w:div>
    <w:div w:id="1588156022">
      <w:bodyDiv w:val="1"/>
      <w:marLeft w:val="0"/>
      <w:marRight w:val="0"/>
      <w:marTop w:val="0"/>
      <w:marBottom w:val="0"/>
      <w:divBdr>
        <w:top w:val="none" w:sz="0" w:space="0" w:color="auto"/>
        <w:left w:val="none" w:sz="0" w:space="0" w:color="auto"/>
        <w:bottom w:val="none" w:sz="0" w:space="0" w:color="auto"/>
        <w:right w:val="none" w:sz="0" w:space="0" w:color="auto"/>
      </w:divBdr>
    </w:div>
    <w:div w:id="1606689515">
      <w:bodyDiv w:val="1"/>
      <w:marLeft w:val="0"/>
      <w:marRight w:val="0"/>
      <w:marTop w:val="0"/>
      <w:marBottom w:val="0"/>
      <w:divBdr>
        <w:top w:val="none" w:sz="0" w:space="0" w:color="auto"/>
        <w:left w:val="none" w:sz="0" w:space="0" w:color="auto"/>
        <w:bottom w:val="none" w:sz="0" w:space="0" w:color="auto"/>
        <w:right w:val="none" w:sz="0" w:space="0" w:color="auto"/>
      </w:divBdr>
    </w:div>
    <w:div w:id="1615751098">
      <w:bodyDiv w:val="1"/>
      <w:marLeft w:val="0"/>
      <w:marRight w:val="0"/>
      <w:marTop w:val="0"/>
      <w:marBottom w:val="0"/>
      <w:divBdr>
        <w:top w:val="none" w:sz="0" w:space="0" w:color="auto"/>
        <w:left w:val="none" w:sz="0" w:space="0" w:color="auto"/>
        <w:bottom w:val="none" w:sz="0" w:space="0" w:color="auto"/>
        <w:right w:val="none" w:sz="0" w:space="0" w:color="auto"/>
      </w:divBdr>
    </w:div>
    <w:div w:id="1653872287">
      <w:bodyDiv w:val="1"/>
      <w:marLeft w:val="0"/>
      <w:marRight w:val="0"/>
      <w:marTop w:val="0"/>
      <w:marBottom w:val="0"/>
      <w:divBdr>
        <w:top w:val="none" w:sz="0" w:space="0" w:color="auto"/>
        <w:left w:val="none" w:sz="0" w:space="0" w:color="auto"/>
        <w:bottom w:val="none" w:sz="0" w:space="0" w:color="auto"/>
        <w:right w:val="none" w:sz="0" w:space="0" w:color="auto"/>
      </w:divBdr>
    </w:div>
    <w:div w:id="1681740253">
      <w:bodyDiv w:val="1"/>
      <w:marLeft w:val="0"/>
      <w:marRight w:val="0"/>
      <w:marTop w:val="0"/>
      <w:marBottom w:val="0"/>
      <w:divBdr>
        <w:top w:val="none" w:sz="0" w:space="0" w:color="auto"/>
        <w:left w:val="none" w:sz="0" w:space="0" w:color="auto"/>
        <w:bottom w:val="none" w:sz="0" w:space="0" w:color="auto"/>
        <w:right w:val="none" w:sz="0" w:space="0" w:color="auto"/>
      </w:divBdr>
    </w:div>
    <w:div w:id="1699893158">
      <w:bodyDiv w:val="1"/>
      <w:marLeft w:val="0"/>
      <w:marRight w:val="0"/>
      <w:marTop w:val="0"/>
      <w:marBottom w:val="0"/>
      <w:divBdr>
        <w:top w:val="none" w:sz="0" w:space="0" w:color="auto"/>
        <w:left w:val="none" w:sz="0" w:space="0" w:color="auto"/>
        <w:bottom w:val="none" w:sz="0" w:space="0" w:color="auto"/>
        <w:right w:val="none" w:sz="0" w:space="0" w:color="auto"/>
      </w:divBdr>
    </w:div>
    <w:div w:id="1776706735">
      <w:bodyDiv w:val="1"/>
      <w:marLeft w:val="0"/>
      <w:marRight w:val="0"/>
      <w:marTop w:val="0"/>
      <w:marBottom w:val="0"/>
      <w:divBdr>
        <w:top w:val="none" w:sz="0" w:space="0" w:color="auto"/>
        <w:left w:val="none" w:sz="0" w:space="0" w:color="auto"/>
        <w:bottom w:val="none" w:sz="0" w:space="0" w:color="auto"/>
        <w:right w:val="none" w:sz="0" w:space="0" w:color="auto"/>
      </w:divBdr>
    </w:div>
    <w:div w:id="1794321175">
      <w:bodyDiv w:val="1"/>
      <w:marLeft w:val="0"/>
      <w:marRight w:val="0"/>
      <w:marTop w:val="0"/>
      <w:marBottom w:val="0"/>
      <w:divBdr>
        <w:top w:val="none" w:sz="0" w:space="0" w:color="auto"/>
        <w:left w:val="none" w:sz="0" w:space="0" w:color="auto"/>
        <w:bottom w:val="none" w:sz="0" w:space="0" w:color="auto"/>
        <w:right w:val="none" w:sz="0" w:space="0" w:color="auto"/>
      </w:divBdr>
    </w:div>
    <w:div w:id="1794522317">
      <w:bodyDiv w:val="1"/>
      <w:marLeft w:val="0"/>
      <w:marRight w:val="0"/>
      <w:marTop w:val="0"/>
      <w:marBottom w:val="0"/>
      <w:divBdr>
        <w:top w:val="none" w:sz="0" w:space="0" w:color="auto"/>
        <w:left w:val="none" w:sz="0" w:space="0" w:color="auto"/>
        <w:bottom w:val="none" w:sz="0" w:space="0" w:color="auto"/>
        <w:right w:val="none" w:sz="0" w:space="0" w:color="auto"/>
      </w:divBdr>
    </w:div>
    <w:div w:id="1796487853">
      <w:bodyDiv w:val="1"/>
      <w:marLeft w:val="0"/>
      <w:marRight w:val="0"/>
      <w:marTop w:val="0"/>
      <w:marBottom w:val="0"/>
      <w:divBdr>
        <w:top w:val="none" w:sz="0" w:space="0" w:color="auto"/>
        <w:left w:val="none" w:sz="0" w:space="0" w:color="auto"/>
        <w:bottom w:val="none" w:sz="0" w:space="0" w:color="auto"/>
        <w:right w:val="none" w:sz="0" w:space="0" w:color="auto"/>
      </w:divBdr>
    </w:div>
    <w:div w:id="1798642613">
      <w:bodyDiv w:val="1"/>
      <w:marLeft w:val="0"/>
      <w:marRight w:val="0"/>
      <w:marTop w:val="0"/>
      <w:marBottom w:val="0"/>
      <w:divBdr>
        <w:top w:val="none" w:sz="0" w:space="0" w:color="auto"/>
        <w:left w:val="none" w:sz="0" w:space="0" w:color="auto"/>
        <w:bottom w:val="none" w:sz="0" w:space="0" w:color="auto"/>
        <w:right w:val="none" w:sz="0" w:space="0" w:color="auto"/>
      </w:divBdr>
    </w:div>
    <w:div w:id="1844280804">
      <w:bodyDiv w:val="1"/>
      <w:marLeft w:val="0"/>
      <w:marRight w:val="0"/>
      <w:marTop w:val="0"/>
      <w:marBottom w:val="0"/>
      <w:divBdr>
        <w:top w:val="none" w:sz="0" w:space="0" w:color="auto"/>
        <w:left w:val="none" w:sz="0" w:space="0" w:color="auto"/>
        <w:bottom w:val="none" w:sz="0" w:space="0" w:color="auto"/>
        <w:right w:val="none" w:sz="0" w:space="0" w:color="auto"/>
      </w:divBdr>
    </w:div>
    <w:div w:id="1854342661">
      <w:bodyDiv w:val="1"/>
      <w:marLeft w:val="0"/>
      <w:marRight w:val="0"/>
      <w:marTop w:val="0"/>
      <w:marBottom w:val="0"/>
      <w:divBdr>
        <w:top w:val="none" w:sz="0" w:space="0" w:color="auto"/>
        <w:left w:val="none" w:sz="0" w:space="0" w:color="auto"/>
        <w:bottom w:val="none" w:sz="0" w:space="0" w:color="auto"/>
        <w:right w:val="none" w:sz="0" w:space="0" w:color="auto"/>
      </w:divBdr>
    </w:div>
    <w:div w:id="1861579131">
      <w:bodyDiv w:val="1"/>
      <w:marLeft w:val="0"/>
      <w:marRight w:val="0"/>
      <w:marTop w:val="0"/>
      <w:marBottom w:val="0"/>
      <w:divBdr>
        <w:top w:val="none" w:sz="0" w:space="0" w:color="auto"/>
        <w:left w:val="none" w:sz="0" w:space="0" w:color="auto"/>
        <w:bottom w:val="none" w:sz="0" w:space="0" w:color="auto"/>
        <w:right w:val="none" w:sz="0" w:space="0" w:color="auto"/>
      </w:divBdr>
    </w:div>
    <w:div w:id="1862010810">
      <w:bodyDiv w:val="1"/>
      <w:marLeft w:val="0"/>
      <w:marRight w:val="0"/>
      <w:marTop w:val="0"/>
      <w:marBottom w:val="0"/>
      <w:divBdr>
        <w:top w:val="none" w:sz="0" w:space="0" w:color="auto"/>
        <w:left w:val="none" w:sz="0" w:space="0" w:color="auto"/>
        <w:bottom w:val="none" w:sz="0" w:space="0" w:color="auto"/>
        <w:right w:val="none" w:sz="0" w:space="0" w:color="auto"/>
      </w:divBdr>
    </w:div>
    <w:div w:id="1878540607">
      <w:bodyDiv w:val="1"/>
      <w:marLeft w:val="0"/>
      <w:marRight w:val="0"/>
      <w:marTop w:val="0"/>
      <w:marBottom w:val="0"/>
      <w:divBdr>
        <w:top w:val="none" w:sz="0" w:space="0" w:color="auto"/>
        <w:left w:val="none" w:sz="0" w:space="0" w:color="auto"/>
        <w:bottom w:val="none" w:sz="0" w:space="0" w:color="auto"/>
        <w:right w:val="none" w:sz="0" w:space="0" w:color="auto"/>
      </w:divBdr>
    </w:div>
    <w:div w:id="1901284215">
      <w:bodyDiv w:val="1"/>
      <w:marLeft w:val="0"/>
      <w:marRight w:val="0"/>
      <w:marTop w:val="0"/>
      <w:marBottom w:val="0"/>
      <w:divBdr>
        <w:top w:val="none" w:sz="0" w:space="0" w:color="auto"/>
        <w:left w:val="none" w:sz="0" w:space="0" w:color="auto"/>
        <w:bottom w:val="none" w:sz="0" w:space="0" w:color="auto"/>
        <w:right w:val="none" w:sz="0" w:space="0" w:color="auto"/>
      </w:divBdr>
      <w:divsChild>
        <w:div w:id="825241315">
          <w:marLeft w:val="0"/>
          <w:marRight w:val="0"/>
          <w:marTop w:val="0"/>
          <w:marBottom w:val="0"/>
          <w:divBdr>
            <w:top w:val="none" w:sz="0" w:space="0" w:color="auto"/>
            <w:left w:val="none" w:sz="0" w:space="0" w:color="auto"/>
            <w:bottom w:val="none" w:sz="0" w:space="0" w:color="auto"/>
            <w:right w:val="none" w:sz="0" w:space="0" w:color="auto"/>
          </w:divBdr>
        </w:div>
        <w:div w:id="1503810969">
          <w:marLeft w:val="0"/>
          <w:marRight w:val="0"/>
          <w:marTop w:val="0"/>
          <w:marBottom w:val="0"/>
          <w:divBdr>
            <w:top w:val="none" w:sz="0" w:space="0" w:color="auto"/>
            <w:left w:val="none" w:sz="0" w:space="0" w:color="auto"/>
            <w:bottom w:val="none" w:sz="0" w:space="0" w:color="auto"/>
            <w:right w:val="none" w:sz="0" w:space="0" w:color="auto"/>
          </w:divBdr>
        </w:div>
        <w:div w:id="2114982289">
          <w:marLeft w:val="0"/>
          <w:marRight w:val="0"/>
          <w:marTop w:val="0"/>
          <w:marBottom w:val="0"/>
          <w:divBdr>
            <w:top w:val="none" w:sz="0" w:space="0" w:color="auto"/>
            <w:left w:val="none" w:sz="0" w:space="0" w:color="auto"/>
            <w:bottom w:val="none" w:sz="0" w:space="0" w:color="auto"/>
            <w:right w:val="none" w:sz="0" w:space="0" w:color="auto"/>
          </w:divBdr>
        </w:div>
      </w:divsChild>
    </w:div>
    <w:div w:id="1904296160">
      <w:bodyDiv w:val="1"/>
      <w:marLeft w:val="0"/>
      <w:marRight w:val="0"/>
      <w:marTop w:val="0"/>
      <w:marBottom w:val="0"/>
      <w:divBdr>
        <w:top w:val="none" w:sz="0" w:space="0" w:color="auto"/>
        <w:left w:val="none" w:sz="0" w:space="0" w:color="auto"/>
        <w:bottom w:val="none" w:sz="0" w:space="0" w:color="auto"/>
        <w:right w:val="none" w:sz="0" w:space="0" w:color="auto"/>
      </w:divBdr>
    </w:div>
    <w:div w:id="1916549421">
      <w:bodyDiv w:val="1"/>
      <w:marLeft w:val="0"/>
      <w:marRight w:val="0"/>
      <w:marTop w:val="0"/>
      <w:marBottom w:val="0"/>
      <w:divBdr>
        <w:top w:val="none" w:sz="0" w:space="0" w:color="auto"/>
        <w:left w:val="none" w:sz="0" w:space="0" w:color="auto"/>
        <w:bottom w:val="none" w:sz="0" w:space="0" w:color="auto"/>
        <w:right w:val="none" w:sz="0" w:space="0" w:color="auto"/>
      </w:divBdr>
    </w:div>
    <w:div w:id="1941451071">
      <w:bodyDiv w:val="1"/>
      <w:marLeft w:val="0"/>
      <w:marRight w:val="0"/>
      <w:marTop w:val="0"/>
      <w:marBottom w:val="0"/>
      <w:divBdr>
        <w:top w:val="none" w:sz="0" w:space="0" w:color="auto"/>
        <w:left w:val="none" w:sz="0" w:space="0" w:color="auto"/>
        <w:bottom w:val="none" w:sz="0" w:space="0" w:color="auto"/>
        <w:right w:val="none" w:sz="0" w:space="0" w:color="auto"/>
      </w:divBdr>
    </w:div>
    <w:div w:id="1982734422">
      <w:bodyDiv w:val="1"/>
      <w:marLeft w:val="0"/>
      <w:marRight w:val="0"/>
      <w:marTop w:val="0"/>
      <w:marBottom w:val="0"/>
      <w:divBdr>
        <w:top w:val="none" w:sz="0" w:space="0" w:color="auto"/>
        <w:left w:val="none" w:sz="0" w:space="0" w:color="auto"/>
        <w:bottom w:val="none" w:sz="0" w:space="0" w:color="auto"/>
        <w:right w:val="none" w:sz="0" w:space="0" w:color="auto"/>
      </w:divBdr>
    </w:div>
    <w:div w:id="1995597062">
      <w:bodyDiv w:val="1"/>
      <w:marLeft w:val="0"/>
      <w:marRight w:val="0"/>
      <w:marTop w:val="0"/>
      <w:marBottom w:val="0"/>
      <w:divBdr>
        <w:top w:val="none" w:sz="0" w:space="0" w:color="auto"/>
        <w:left w:val="none" w:sz="0" w:space="0" w:color="auto"/>
        <w:bottom w:val="none" w:sz="0" w:space="0" w:color="auto"/>
        <w:right w:val="none" w:sz="0" w:space="0" w:color="auto"/>
      </w:divBdr>
    </w:div>
    <w:div w:id="2071147767">
      <w:bodyDiv w:val="1"/>
      <w:marLeft w:val="0"/>
      <w:marRight w:val="0"/>
      <w:marTop w:val="0"/>
      <w:marBottom w:val="0"/>
      <w:divBdr>
        <w:top w:val="none" w:sz="0" w:space="0" w:color="auto"/>
        <w:left w:val="none" w:sz="0" w:space="0" w:color="auto"/>
        <w:bottom w:val="none" w:sz="0" w:space="0" w:color="auto"/>
        <w:right w:val="none" w:sz="0" w:space="0" w:color="auto"/>
      </w:divBdr>
    </w:div>
    <w:div w:id="21239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vo.garant.ru/document/redirect/70291362/108844"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30C91-BF2A-4958-BBF7-1FC1509C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24483</Words>
  <Characters>139558</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Правила приема ВО 2022</vt:lpstr>
    </vt:vector>
  </TitlesOfParts>
  <Company>ЯрГУ им. П.Г. Демидова</Company>
  <LinksUpToDate>false</LinksUpToDate>
  <CharactersWithSpaces>163714</CharactersWithSpaces>
  <SharedDoc>false</SharedDoc>
  <HLinks>
    <vt:vector size="6" baseType="variant">
      <vt:variant>
        <vt:i4>2752622</vt:i4>
      </vt:variant>
      <vt:variant>
        <vt:i4>0</vt:i4>
      </vt:variant>
      <vt:variant>
        <vt:i4>0</vt:i4>
      </vt:variant>
      <vt:variant>
        <vt:i4>5</vt:i4>
      </vt:variant>
      <vt:variant>
        <vt:lpwstr>http://ivo.garant.ru/document/redirect/70291362/108844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приема ВО 2022</dc:title>
  <dc:subject/>
  <dc:creator>ЯрГУ</dc:creator>
  <cp:keywords/>
  <dc:description/>
  <cp:lastModifiedBy>Никифорова Лариса Анатольевна</cp:lastModifiedBy>
  <cp:revision>6</cp:revision>
  <cp:lastPrinted>2024-05-30T11:54:00Z</cp:lastPrinted>
  <dcterms:created xsi:type="dcterms:W3CDTF">2024-05-30T10:19:00Z</dcterms:created>
  <dcterms:modified xsi:type="dcterms:W3CDTF">2024-05-30T11:55:00Z</dcterms:modified>
</cp:coreProperties>
</file>