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199F" w14:textId="77777777" w:rsidR="00035B0E" w:rsidRPr="00035B0E" w:rsidRDefault="00035B0E" w:rsidP="00035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Чаплыгин Владимир Федорович</w:t>
      </w:r>
    </w:p>
    <w:p w14:paraId="2B298DFF" w14:textId="246132DD" w:rsidR="00035B0E" w:rsidRDefault="00035B0E" w:rsidP="00035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13.10.1937 - 05.02.2012</w:t>
      </w:r>
    </w:p>
    <w:p w14:paraId="3FE9172F" w14:textId="2F9FD512" w:rsidR="00035B0E" w:rsidRDefault="00035B0E" w:rsidP="00035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980F60" wp14:editId="325CDD3A">
            <wp:extent cx="1906270" cy="2380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1110" w14:textId="3D74212D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Более 12 лет Владимир Федорович руководил физико-математическим, а затем математическим факультетом, будучи деканом факультета и одновременно заведуя созданной им кафедрой общей математики.</w:t>
      </w:r>
    </w:p>
    <w:p w14:paraId="1C61BB32" w14:textId="7323BF70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 xml:space="preserve">Под его руководством факультет достиг значительных успехов в учебной, учебно-методической и научной работе. В проводимых тогда соцсоревнованиях математический факультет неоднократно занимал первые места. При непосредственном участии Чаплыгина на факультет были приглашены такие крупные ученые, как профессора </w:t>
      </w:r>
      <w:proofErr w:type="spellStart"/>
      <w:r w:rsidRPr="00035B0E">
        <w:rPr>
          <w:rFonts w:ascii="Times New Roman" w:hAnsi="Times New Roman" w:cs="Times New Roman"/>
          <w:sz w:val="24"/>
          <w:szCs w:val="24"/>
        </w:rPr>
        <w:t>Яглом</w:t>
      </w:r>
      <w:proofErr w:type="spellEnd"/>
      <w:r w:rsidRPr="00035B0E">
        <w:rPr>
          <w:rFonts w:ascii="Times New Roman" w:hAnsi="Times New Roman" w:cs="Times New Roman"/>
          <w:sz w:val="24"/>
          <w:szCs w:val="24"/>
        </w:rPr>
        <w:t xml:space="preserve"> И.М и Ефремович В.А. Занимая активную жизненную позицию, Чаплыгин В.Ф. своей энергией и энтузиазмом заряжал и студентов, и сотрудников факультета. Деятельность руководителя факультета не ограничивалась учебной работой. Проводились научные конференции, субботники, дни донора, совместные вечера со студентами, КВН, спортивные соревнования. За отличную организацию и непосредственное участие в этих мероприятиях ему многократно объявлялись благодарности и вручались почетные грамоты университета, мэрии и департамента образования Ярославской области.</w:t>
      </w:r>
    </w:p>
    <w:p w14:paraId="6977381D" w14:textId="20E7AEA5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Владимир Федорович являлся опытным высококвалифицированным преподавателем, принципиальным и требовательным. Он был прост в общении и отличался вниманием к людям; обладал заслуженным высоким авторитетом среди преподавателей и студентов, к нему всегда можно было обратиться за советом и помощью. Лекции и практические занятия, читаемые и проводимые Чаплыгиным, отличались высоким научным и методическим уровнем, неизменно пользовались признанием студентов, что подтверждалось постоянно высоким рейтингом, получаемым им по результатам проводившегося в течение многих лет анкетирования «Преподаватель глазами студентов». Как автор многих научных и методических публикаций, используемых студентами в учебном процессе, неоднократно являлся призером общеуниверситетских и факультетских конкурсов на звание лучшего методиста. По каждой читаемой дисциплине Владимиром Федоровичем разрабатывались и издавались методические указания и учебные пособия для студентов. Им был разработан новый лекционный курс по истории и методологии математики, который с интересом слушали не только студенты математического факультета, но и многие студенты факультета информатики и вычислительной техники.</w:t>
      </w:r>
    </w:p>
    <w:p w14:paraId="1B993571" w14:textId="5B713413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 xml:space="preserve">Чаплыгин проводил большую индивидуальную работу со студентами I и II курсов физического факультета, используя активные формы обучения, руководил подготовкой </w:t>
      </w:r>
      <w:r w:rsidRPr="00035B0E">
        <w:rPr>
          <w:rFonts w:ascii="Times New Roman" w:hAnsi="Times New Roman" w:cs="Times New Roman"/>
          <w:sz w:val="24"/>
          <w:szCs w:val="24"/>
        </w:rPr>
        <w:lastRenderedPageBreak/>
        <w:t>курсовых и дипломных работ студентов математического факультета. Студенты V курса факультетов математического и ИВТ, а также магистранты и аспиранты выполняли под его руководством работы, выступали с докладами на семинарах и конференциях.</w:t>
      </w:r>
    </w:p>
    <w:p w14:paraId="302B2362" w14:textId="4ECAF6F7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Владимир Федорович проводил огромную работу со школьниками, занимаясь с ними на подготовительных курсах университета, дополнительных занятиях и факультативах углубленного изучения математики в школах и гимназиях. Его лекции неоднократно слушали и учителя математики школ города и области, повышающие свои знания в институте повышения квалификации учителей.</w:t>
      </w:r>
    </w:p>
    <w:p w14:paraId="52ED77ED" w14:textId="59AFF806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Владимир Федорович активно участвовал в работе научно-методических семинаров и конференций различного уровня, публикуя тезисы и выступая с докладами на них. Его статьи по проблемам обучения математике неоднократно печатались на страницах журнала «Математика в школе».</w:t>
      </w:r>
    </w:p>
    <w:p w14:paraId="63CC2A99" w14:textId="458C06FC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 xml:space="preserve">В 1980 году за многолетнюю плодотворную научно-педагогическую деятельность, приказом Министерства высшего и среднего специального образования СССР, Чаплыгин Владимир Федорович был награжден нагрудным значком «За отличные успехи в работе». В 1995 году ему присвоено звание «Почетный преподаватель </w:t>
      </w:r>
      <w:proofErr w:type="spellStart"/>
      <w:r w:rsidRPr="00035B0E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035B0E">
        <w:rPr>
          <w:rFonts w:ascii="Times New Roman" w:hAnsi="Times New Roman" w:cs="Times New Roman"/>
          <w:sz w:val="24"/>
          <w:szCs w:val="24"/>
        </w:rPr>
        <w:t>», а в 1997 году за большой вклад в развитие высшей школы указом президента Российской Федерации награжден медалью ордена «За заслуги перед Отечеством» II степени.</w:t>
      </w:r>
    </w:p>
    <w:p w14:paraId="33DB3B90" w14:textId="12619B35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Владимир Федорович был открытым человеком, искренним и трудолюбивым. На кафедре он всегда был готов помочь коллегам, будь то готовность разработать новый курс, зная, что это – трудная работа для любого, или заменить заболевшего товарища, взять лишнюю курсовую или дипломную работу, подготовить доклад на кафедральном семинаре. При этом его никогда не волновало: получит он материальное вознаграждение за дополнительную работу или нет.</w:t>
      </w:r>
    </w:p>
    <w:p w14:paraId="261DDAEF" w14:textId="3EBDCCAB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Его глубоко, отнюдь не формально, волновали проблемы нашего отечественного образования и, как результат нынешней ситуации, падение качества подготовки наших выпускников. В последнем вопросе он был весьма принципиален и неуступчив. Однако при большом количестве двоек, которые он ставил на экзаменах, большинство студентов его обожали, чувствуя его заинтересованное отношение к ним. Он не был к ним добреньким, а был добрым. Наверное, поэтому на его проводах при суровом морозе присутствовали студенты двух факультетов, начиная с первокурсников физического факультета и кончая магистрантами – математиками.</w:t>
      </w:r>
    </w:p>
    <w:p w14:paraId="4E5BE681" w14:textId="28A0DFFE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Это был жизнерадостный и веселый, очень громогласный человек.</w:t>
      </w:r>
    </w:p>
    <w:p w14:paraId="36A6C026" w14:textId="77777777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С его уходом из жизни университет потерял не только прекрасного лектора, замечательного преподавателя, он потерял определенную частичку нашей истории сорокалетнего возрождения университета: ушел декан физмата, первый декан математического факультета, первый заведующий кафедрой общей математики (до 1987 года). Не верится, что никогда не войдет в аудиторию Владимир Федорович с какой-нибудь волнующей информацией о прочитанных или услышанных новостях в деятельности нашей высшей школы. Это был неординарный, светлый и талантливый человек, таким он и останется в памяти его коллег и многих-многих учившихся у него студентов.</w:t>
      </w:r>
    </w:p>
    <w:p w14:paraId="3626511D" w14:textId="77777777" w:rsidR="00035B0E" w:rsidRPr="00035B0E" w:rsidRDefault="00035B0E" w:rsidP="00035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2EF94" w14:textId="7702A12B" w:rsidR="00B56672" w:rsidRPr="00035B0E" w:rsidRDefault="00035B0E" w:rsidP="00035B0E">
      <w:pPr>
        <w:jc w:val="right"/>
        <w:rPr>
          <w:rFonts w:ascii="Times New Roman" w:hAnsi="Times New Roman" w:cs="Times New Roman"/>
          <w:sz w:val="24"/>
          <w:szCs w:val="24"/>
        </w:rPr>
      </w:pPr>
      <w:r w:rsidRPr="00035B0E">
        <w:rPr>
          <w:rFonts w:ascii="Times New Roman" w:hAnsi="Times New Roman" w:cs="Times New Roman"/>
          <w:sz w:val="24"/>
          <w:szCs w:val="24"/>
        </w:rPr>
        <w:t>Преподаватели математического факультета</w:t>
      </w:r>
    </w:p>
    <w:sectPr w:rsidR="00B56672" w:rsidRPr="0003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0E"/>
    <w:rsid w:val="00035B0E"/>
    <w:rsid w:val="00B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ADE3"/>
  <w15:chartTrackingRefBased/>
  <w15:docId w15:val="{2AD24828-E9A3-4E30-9DC5-8D37083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2022-11-23T07:52:00Z</dcterms:created>
  <dcterms:modified xsi:type="dcterms:W3CDTF">2022-11-23T07:54:00Z</dcterms:modified>
</cp:coreProperties>
</file>