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10"/>
        <w:ind w:left="1568" w:right="1138"/>
        <w:jc w:val="center"/>
        <w:spacing w:before="66"/>
      </w:pPr>
      <w:r>
        <w:t xml:space="preserve">МИНОБРНАУКИ</w:t>
      </w:r>
      <w:r>
        <w:rPr>
          <w:spacing w:val="-7"/>
        </w:rPr>
        <w:t xml:space="preserve"> </w:t>
      </w:r>
      <w:r>
        <w:t xml:space="preserve">РОССИИ</w:t>
      </w:r>
      <w:r/>
    </w:p>
    <w:p>
      <w:pPr>
        <w:pStyle w:val="1010"/>
        <w:spacing w:before="9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568" w:right="1850"/>
        <w:jc w:val="center"/>
        <w:spacing w:before="1" w:line="448" w:lineRule="auto"/>
      </w:pPr>
      <w:r>
        <w:t xml:space="preserve">Ярославский</w:t>
      </w:r>
      <w:r>
        <w:rPr>
          <w:spacing w:val="-6"/>
        </w:rPr>
        <w:t xml:space="preserve"> </w:t>
      </w:r>
      <w:r>
        <w:t xml:space="preserve">государственный</w:t>
      </w:r>
      <w:r>
        <w:rPr>
          <w:spacing w:val="-3"/>
        </w:rPr>
        <w:t xml:space="preserve"> </w:t>
      </w:r>
      <w:r>
        <w:t xml:space="preserve">университет</w:t>
      </w:r>
      <w:r>
        <w:rPr>
          <w:spacing w:val="-5"/>
        </w:rPr>
        <w:t xml:space="preserve"> </w:t>
      </w:r>
      <w:r>
        <w:t xml:space="preserve">им.</w:t>
      </w:r>
      <w:r>
        <w:rPr>
          <w:spacing w:val="-6"/>
        </w:rPr>
        <w:t xml:space="preserve"> </w:t>
      </w:r>
      <w:r>
        <w:t xml:space="preserve">П.Г.</w:t>
      </w:r>
      <w:r>
        <w:rPr>
          <w:spacing w:val="-6"/>
        </w:rPr>
        <w:t xml:space="preserve"> </w:t>
      </w:r>
      <w:r>
        <w:t xml:space="preserve">Демидова</w:t>
      </w:r>
      <w:r>
        <w:rPr>
          <w:spacing w:val="-57"/>
        </w:rPr>
        <w:t xml:space="preserve"> </w:t>
      </w:r>
      <w:r>
        <w:t xml:space="preserve">Кафедра</w:t>
      </w:r>
      <w:r>
        <w:rPr>
          <w:spacing w:val="-3"/>
        </w:rPr>
        <w:t xml:space="preserve"> </w:t>
      </w:r>
      <w:r>
        <w:t xml:space="preserve">информационных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сетевых</w:t>
      </w:r>
      <w:r>
        <w:rPr>
          <w:spacing w:val="1"/>
        </w:rPr>
        <w:t xml:space="preserve"> </w:t>
      </w:r>
      <w:r>
        <w:t xml:space="preserve">технологий</w:t>
      </w:r>
      <w:r/>
    </w:p>
    <w:p>
      <w:pPr>
        <w:pStyle w:val="1010"/>
        <w:ind w:left="6215"/>
      </w:pPr>
      <w:r>
        <w:t xml:space="preserve">УТВЕРЖДАЮ</w:t>
      </w:r>
      <w:r/>
    </w:p>
    <w:p>
      <w:pPr>
        <w:pStyle w:val="1010"/>
        <w:ind w:left="6215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0" locked="0" layoutInCell="1" allowOverlap="1">
                <wp:simplePos x="0" y="0"/>
                <wp:positionH relativeFrom="page">
                  <wp:posOffset>4817364</wp:posOffset>
                </wp:positionH>
                <wp:positionV relativeFrom="paragraph">
                  <wp:posOffset>10961</wp:posOffset>
                </wp:positionV>
                <wp:extent cx="1022436" cy="436577"/>
                <wp:effectExtent l="0" t="0" r="0" b="0"/>
                <wp:wrapNone/>
                <wp:docPr id="4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022435" cy="436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15728640;o:allowoverlap:true;o:allowincell:true;mso-position-horizontal-relative:page;margin-left:379.32pt;mso-position-horizontal:absolute;mso-position-vertical-relative:text;margin-top:0.86pt;mso-position-vertical:absolute;width:80.51pt;height:34.38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2"/>
        </w:rPr>
        <w:t xml:space="preserve"> </w:t>
      </w:r>
      <w:r>
        <w:t xml:space="preserve">ИВТ</w:t>
      </w:r>
      <w:r/>
    </w:p>
    <w:p>
      <w:pPr>
        <w:pStyle w:val="1010"/>
        <w:ind w:left="6215"/>
        <w:tabs>
          <w:tab w:val="left" w:pos="7710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1010"/>
        <w:ind w:left="6215"/>
      </w:pPr>
      <w:r>
        <w:t xml:space="preserve">«22»</w:t>
      </w:r>
      <w:r>
        <w:t xml:space="preserve"> мая 2024 г.</w:t>
      </w:r>
      <w:r/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5"/>
        <w:ind w:left="1568" w:right="1839"/>
        <w:jc w:val="center"/>
        <w:spacing w:before="188" w:line="274" w:lineRule="exact"/>
      </w:pPr>
      <w:r>
        <w:t xml:space="preserve">Рабочая</w:t>
      </w:r>
      <w:r>
        <w:rPr>
          <w:spacing w:val="-2"/>
        </w:rPr>
        <w:t xml:space="preserve"> </w:t>
      </w:r>
      <w:r>
        <w:t xml:space="preserve">программа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pStyle w:val="1010"/>
        <w:ind w:left="1568" w:right="1841"/>
        <w:jc w:val="center"/>
        <w:spacing w:line="274" w:lineRule="exact"/>
      </w:pPr>
      <w:r>
        <w:t xml:space="preserve">«Статистические</w:t>
      </w:r>
      <w:r>
        <w:rPr>
          <w:spacing w:val="-4"/>
        </w:rPr>
        <w:t xml:space="preserve"> </w:t>
      </w:r>
      <w:r>
        <w:t xml:space="preserve">методы</w:t>
      </w:r>
      <w:r>
        <w:rPr>
          <w:spacing w:val="-2"/>
        </w:rPr>
        <w:t xml:space="preserve"> </w:t>
      </w:r>
      <w:r>
        <w:t xml:space="preserve">анализа</w:t>
      </w:r>
      <w:r>
        <w:rPr>
          <w:spacing w:val="-3"/>
        </w:rPr>
        <w:t xml:space="preserve"> </w:t>
      </w:r>
      <w:r>
        <w:t xml:space="preserve">данных»</w:t>
      </w:r>
      <w:r/>
    </w:p>
    <w:p>
      <w:pPr>
        <w:pStyle w:val="101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ind w:left="3412"/>
        <w:spacing w:line="274" w:lineRule="exact"/>
      </w:pPr>
      <w:r>
        <w:t xml:space="preserve">Направление</w:t>
      </w:r>
      <w:r>
        <w:rPr>
          <w:spacing w:val="-4"/>
        </w:rPr>
        <w:t xml:space="preserve"> </w:t>
      </w:r>
      <w:r>
        <w:t xml:space="preserve">подготовки</w:t>
      </w:r>
      <w:r/>
    </w:p>
    <w:p>
      <w:pPr>
        <w:pStyle w:val="1010"/>
        <w:ind w:left="1061"/>
        <w:spacing w:line="274" w:lineRule="exact"/>
      </w:pPr>
      <w:r>
        <w:t xml:space="preserve">02.04.02</w:t>
      </w:r>
      <w:r>
        <w:rPr>
          <w:spacing w:val="-3"/>
        </w:rPr>
        <w:t xml:space="preserve"> </w:t>
      </w:r>
      <w:r>
        <w:t xml:space="preserve">Фундаментальная</w:t>
      </w:r>
      <w:r>
        <w:rPr>
          <w:spacing w:val="-3"/>
        </w:rPr>
        <w:t xml:space="preserve"> </w:t>
      </w:r>
      <w:r>
        <w:t xml:space="preserve">информатика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информационные</w:t>
      </w:r>
      <w:r>
        <w:rPr>
          <w:spacing w:val="-5"/>
        </w:rPr>
        <w:t xml:space="preserve"> </w:t>
      </w:r>
      <w:r>
        <w:t xml:space="preserve">технологии</w:t>
      </w:r>
      <w:r/>
    </w:p>
    <w:p>
      <w:pPr>
        <w:pStyle w:val="1010"/>
        <w:spacing w:before="4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ind w:left="1568" w:right="1846"/>
        <w:jc w:val="center"/>
        <w:spacing w:line="274" w:lineRule="exact"/>
      </w:pPr>
      <w:r>
        <w:t xml:space="preserve">Профиль</w:t>
      </w:r>
      <w:r/>
    </w:p>
    <w:p>
      <w:pPr>
        <w:pStyle w:val="1010"/>
        <w:ind w:left="1568" w:right="1846"/>
        <w:jc w:val="center"/>
        <w:spacing w:line="274" w:lineRule="exact"/>
      </w:pPr>
      <w:r>
        <w:t xml:space="preserve">«Искусственный</w:t>
      </w:r>
      <w:r>
        <w:rPr>
          <w:spacing w:val="-3"/>
        </w:rPr>
        <w:t xml:space="preserve"> </w:t>
      </w:r>
      <w:r>
        <w:t xml:space="preserve">интеллект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компьютерные</w:t>
      </w:r>
      <w:r>
        <w:rPr>
          <w:spacing w:val="-5"/>
        </w:rPr>
        <w:t xml:space="preserve"> </w:t>
      </w:r>
      <w:r>
        <w:t xml:space="preserve">науки»</w:t>
      </w:r>
      <w:r/>
    </w:p>
    <w:p>
      <w:pPr>
        <w:pStyle w:val="101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ind w:left="1568" w:right="1840"/>
        <w:jc w:val="center"/>
        <w:spacing w:line="274" w:lineRule="exact"/>
      </w:pPr>
      <w:r>
        <w:t xml:space="preserve">Квалификация</w:t>
      </w:r>
      <w:r>
        <w:rPr>
          <w:spacing w:val="-4"/>
        </w:rPr>
        <w:t xml:space="preserve"> </w:t>
      </w:r>
      <w:r>
        <w:t xml:space="preserve">выпускника</w:t>
      </w:r>
      <w:r/>
    </w:p>
    <w:p>
      <w:pPr>
        <w:pStyle w:val="1010"/>
        <w:ind w:left="1568" w:right="1844"/>
        <w:jc w:val="center"/>
        <w:spacing w:line="274" w:lineRule="exact"/>
      </w:pPr>
      <w:r>
        <w:t xml:space="preserve">Магистр</w:t>
      </w:r>
      <w:r/>
    </w:p>
    <w:p>
      <w:pPr>
        <w:pStyle w:val="1010"/>
        <w:spacing w:before="4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ind w:left="1568" w:right="1841"/>
        <w:jc w:val="center"/>
        <w:spacing w:line="274" w:lineRule="exact"/>
      </w:pPr>
      <w:r>
        <w:t xml:space="preserve">Форма</w:t>
      </w:r>
      <w:r>
        <w:rPr>
          <w:spacing w:val="-3"/>
        </w:rPr>
        <w:t xml:space="preserve"> </w:t>
      </w:r>
      <w:r>
        <w:t xml:space="preserve">обучения</w:t>
      </w:r>
      <w:r/>
    </w:p>
    <w:p>
      <w:pPr>
        <w:pStyle w:val="1010"/>
        <w:ind w:left="1568" w:right="1843"/>
        <w:jc w:val="center"/>
        <w:spacing w:line="274" w:lineRule="exact"/>
      </w:pPr>
      <w:r>
        <w:t xml:space="preserve">очная</w:t>
      </w:r>
      <w:r/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spacing w:before="7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rPr>
          <w:sz w:val="29"/>
        </w:r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1" w:sep="0" w:space="720" w:equalWidth="1"/>
          <w:docGrid w:linePitch="360"/>
        </w:sectPr>
      </w:pPr>
      <w:r>
        <w:rPr>
          <w:sz w:val="29"/>
        </w:rPr>
      </w:r>
      <w:r>
        <w:rPr>
          <w:sz w:val="29"/>
        </w:rPr>
      </w:r>
    </w:p>
    <w:p>
      <w:pPr>
        <w:pStyle w:val="1010"/>
        <w:ind w:left="121" w:right="30"/>
        <w:spacing w:before="90"/>
      </w:pPr>
      <w:r>
        <w:t xml:space="preserve">Программа рассмотрена</w:t>
      </w:r>
      <w:r>
        <w:rPr>
          <w:spacing w:val="-58"/>
        </w:rPr>
        <w:t xml:space="preserve"> </w:t>
      </w:r>
      <w:r>
        <w:t xml:space="preserve">на заседании кафедры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3"/>
        </w:rPr>
        <w:t xml:space="preserve"> </w:t>
      </w:r>
      <w:r>
        <w:t xml:space="preserve">«10»</w:t>
      </w:r>
      <w:r>
        <w:rPr>
          <w:spacing w:val="-7"/>
        </w:rPr>
        <w:t xml:space="preserve"> </w:t>
      </w:r>
      <w:r>
        <w:t xml:space="preserve">апреля 202</w:t>
      </w:r>
      <w:r>
        <w:t xml:space="preserve">4 г.,</w:t>
      </w:r>
      <w:r/>
    </w:p>
    <w:p>
      <w:pPr>
        <w:pStyle w:val="1010"/>
        <w:ind w:left="121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8</w:t>
      </w:r>
      <w:r/>
    </w:p>
    <w:p>
      <w:pPr>
        <w:pStyle w:val="1010"/>
        <w:ind w:left="716" w:right="2236"/>
        <w:spacing w:before="90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1010"/>
        <w:ind w:left="716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6</w:t>
      </w:r>
      <w:r>
        <w:rPr>
          <w:spacing w:val="1"/>
        </w:rPr>
        <w:t xml:space="preserve"> </w:t>
      </w:r>
      <w:r>
        <w:t xml:space="preserve">от</w:t>
      </w:r>
      <w:r/>
    </w:p>
    <w:p>
      <w:pPr>
        <w:pStyle w:val="1010"/>
        <w:ind w:left="716"/>
      </w:pPr>
      <w:r>
        <w:t xml:space="preserve">«26»</w:t>
      </w:r>
      <w:r>
        <w:rPr>
          <w:spacing w:val="-7"/>
        </w:rPr>
        <w:t xml:space="preserve"> </w:t>
      </w:r>
      <w:r>
        <w:t xml:space="preserve">апреля</w:t>
      </w:r>
      <w:r>
        <w:t xml:space="preserve"> 2024 г.</w:t>
      </w:r>
      <w:r/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spacing w:before="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21"/>
      </w:pPr>
      <w:r>
        <w:t xml:space="preserve">Ярославль</w:t>
      </w:r>
      <w:r/>
    </w:p>
    <w:p>
      <w:p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2" w:sep="0" w:space="720" w:equalWidth="0">
            <w:col w:w="2648" w:space="1488"/>
            <w:col w:w="5734" w:space="0"/>
          </w:cols>
          <w:docGrid w:linePitch="360"/>
        </w:sectPr>
      </w:pPr>
      <w:r/>
      <w:r/>
    </w:p>
    <w:p>
      <w:pPr>
        <w:pStyle w:val="1005"/>
        <w:numPr>
          <w:ilvl w:val="0"/>
          <w:numId w:val="25"/>
        </w:numPr>
        <w:ind w:hanging="241"/>
        <w:spacing w:before="71" w:line="274" w:lineRule="exact"/>
        <w:tabs>
          <w:tab w:val="left" w:pos="1067" w:leader="none"/>
        </w:tabs>
      </w:pPr>
      <w:r>
        <w:t xml:space="preserve">Цели</w:t>
      </w:r>
      <w:r>
        <w:rPr>
          <w:spacing w:val="-2"/>
        </w:rPr>
        <w:t xml:space="preserve"> </w:t>
      </w:r>
      <w:r>
        <w:t xml:space="preserve">освоения</w:t>
      </w:r>
      <w:r>
        <w:rPr>
          <w:spacing w:val="-2"/>
        </w:rPr>
        <w:t xml:space="preserve"> </w:t>
      </w:r>
      <w:r>
        <w:t xml:space="preserve">дисциплины</w:t>
      </w:r>
      <w:r/>
    </w:p>
    <w:p>
      <w:pPr>
        <w:pStyle w:val="1010"/>
        <w:ind w:left="826"/>
        <w:spacing w:line="274" w:lineRule="exact"/>
      </w:pPr>
      <w:r>
        <w:t xml:space="preserve">Целями</w:t>
      </w:r>
      <w:r>
        <w:rPr>
          <w:spacing w:val="-3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«Статистические</w:t>
      </w:r>
      <w:r>
        <w:rPr>
          <w:spacing w:val="-4"/>
        </w:rPr>
        <w:t xml:space="preserve"> </w:t>
      </w:r>
      <w:r>
        <w:t xml:space="preserve">методы анализа</w:t>
      </w:r>
      <w:r>
        <w:rPr>
          <w:spacing w:val="-4"/>
        </w:rPr>
        <w:t xml:space="preserve"> </w:t>
      </w:r>
      <w:r>
        <w:t xml:space="preserve">данных»</w:t>
      </w:r>
      <w:r>
        <w:rPr>
          <w:spacing w:val="-11"/>
        </w:rPr>
        <w:t xml:space="preserve"> </w:t>
      </w:r>
      <w:r>
        <w:t xml:space="preserve">являются:</w:t>
      </w:r>
      <w:r/>
    </w:p>
    <w:p>
      <w:pPr>
        <w:pStyle w:val="1010"/>
        <w:ind w:left="838" w:right="396" w:hanging="360"/>
        <w:tabs>
          <w:tab w:val="left" w:pos="838" w:leader="none"/>
        </w:tabs>
      </w:pPr>
      <w:r>
        <w:t xml:space="preserve">−</w:t>
      </w:r>
      <w:r>
        <w:tab/>
        <w:t xml:space="preserve">представление</w:t>
      </w:r>
      <w:r>
        <w:rPr>
          <w:spacing w:val="-11"/>
        </w:rPr>
        <w:t xml:space="preserve"> </w:t>
      </w:r>
      <w:r>
        <w:t xml:space="preserve">о</w:t>
      </w:r>
      <w:r>
        <w:rPr>
          <w:spacing w:val="-10"/>
        </w:rPr>
        <w:t xml:space="preserve"> </w:t>
      </w:r>
      <w:r>
        <w:t xml:space="preserve">применимости</w:t>
      </w:r>
      <w:r>
        <w:rPr>
          <w:spacing w:val="-8"/>
        </w:rPr>
        <w:t xml:space="preserve"> </w:t>
      </w:r>
      <w:r>
        <w:t xml:space="preserve">статистического</w:t>
      </w:r>
      <w:r>
        <w:rPr>
          <w:spacing w:val="-10"/>
        </w:rPr>
        <w:t xml:space="preserve"> </w:t>
      </w:r>
      <w:r>
        <w:t xml:space="preserve">аппарата</w:t>
      </w:r>
      <w:r>
        <w:rPr>
          <w:spacing w:val="-10"/>
        </w:rPr>
        <w:t xml:space="preserve"> </w:t>
      </w:r>
      <w:r>
        <w:t xml:space="preserve">для</w:t>
      </w:r>
      <w:r>
        <w:rPr>
          <w:spacing w:val="-9"/>
        </w:rPr>
        <w:t xml:space="preserve"> </w:t>
      </w:r>
      <w:r>
        <w:t xml:space="preserve">решения</w:t>
      </w:r>
      <w:r>
        <w:rPr>
          <w:spacing w:val="-10"/>
        </w:rPr>
        <w:t xml:space="preserve"> </w:t>
      </w:r>
      <w:r>
        <w:t xml:space="preserve">разного</w:t>
      </w:r>
      <w:r>
        <w:rPr>
          <w:spacing w:val="-10"/>
        </w:rPr>
        <w:t xml:space="preserve"> </w:t>
      </w:r>
      <w:r>
        <w:t xml:space="preserve">рода</w:t>
      </w:r>
      <w:r>
        <w:rPr>
          <w:spacing w:val="-57"/>
        </w:rPr>
        <w:t xml:space="preserve"> </w:t>
      </w:r>
      <w:r>
        <w:t xml:space="preserve">прикладных</w:t>
      </w:r>
      <w:r>
        <w:rPr>
          <w:spacing w:val="-2"/>
        </w:rPr>
        <w:t xml:space="preserve"> </w:t>
      </w:r>
      <w:r>
        <w:t xml:space="preserve">задач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сферах</w:t>
      </w:r>
      <w:r>
        <w:rPr>
          <w:spacing w:val="2"/>
        </w:rPr>
        <w:t xml:space="preserve"> </w:t>
      </w:r>
      <w:r>
        <w:t xml:space="preserve">деятельности;</w:t>
      </w:r>
      <w:r/>
    </w:p>
    <w:p>
      <w:pPr>
        <w:pStyle w:val="1010"/>
        <w:ind w:left="478"/>
        <w:tabs>
          <w:tab w:val="left" w:pos="838" w:leader="none"/>
        </w:tabs>
      </w:pPr>
      <w:r>
        <w:t xml:space="preserve">−</w:t>
      </w:r>
      <w:r>
        <w:tab/>
        <w:t xml:space="preserve">обучение</w:t>
      </w:r>
      <w:r>
        <w:rPr>
          <w:spacing w:val="-4"/>
        </w:rPr>
        <w:t xml:space="preserve"> </w:t>
      </w:r>
      <w:r>
        <w:t xml:space="preserve">методам</w:t>
      </w:r>
      <w:r>
        <w:rPr>
          <w:spacing w:val="-4"/>
        </w:rPr>
        <w:t xml:space="preserve"> </w:t>
      </w:r>
      <w:r>
        <w:t xml:space="preserve">анализа</w:t>
      </w:r>
      <w:r>
        <w:rPr>
          <w:spacing w:val="-4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обработки</w:t>
      </w:r>
      <w:r>
        <w:rPr>
          <w:spacing w:val="-3"/>
        </w:rPr>
        <w:t xml:space="preserve"> </w:t>
      </w:r>
      <w:r>
        <w:t xml:space="preserve">больших</w:t>
      </w:r>
      <w:r>
        <w:rPr>
          <w:spacing w:val="-1"/>
        </w:rPr>
        <w:t xml:space="preserve"> </w:t>
      </w:r>
      <w:r>
        <w:t xml:space="preserve">объемов</w:t>
      </w:r>
      <w:r>
        <w:rPr>
          <w:spacing w:val="-3"/>
        </w:rPr>
        <w:t xml:space="preserve"> </w:t>
      </w:r>
      <w:r>
        <w:t xml:space="preserve">информации;</w:t>
      </w:r>
      <w:r/>
    </w:p>
    <w:p>
      <w:pPr>
        <w:pStyle w:val="1010"/>
        <w:ind w:left="838" w:right="393" w:hanging="360"/>
        <w:tabs>
          <w:tab w:val="left" w:pos="838" w:leader="none"/>
        </w:tabs>
      </w:pPr>
      <w:r>
        <w:t xml:space="preserve">−</w:t>
      </w:r>
      <w:r>
        <w:tab/>
        <w:t xml:space="preserve">выработка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расчета</w:t>
      </w:r>
      <w:r>
        <w:rPr>
          <w:spacing w:val="1"/>
        </w:rPr>
        <w:t xml:space="preserve"> </w:t>
      </w:r>
      <w:r>
        <w:t xml:space="preserve">статистических</w:t>
      </w:r>
      <w:r>
        <w:rPr>
          <w:spacing w:val="1"/>
        </w:rPr>
        <w:t xml:space="preserve"> </w:t>
      </w:r>
      <w:r>
        <w:t xml:space="preserve">показателей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реальных</w:t>
      </w:r>
      <w:r>
        <w:rPr>
          <w:spacing w:val="1"/>
        </w:rPr>
        <w:t xml:space="preserve"> </w:t>
      </w:r>
      <w:r>
        <w:t xml:space="preserve">примерах,</w:t>
      </w:r>
      <w:r>
        <w:rPr>
          <w:spacing w:val="-57"/>
        </w:rPr>
        <w:t xml:space="preserve"> </w:t>
      </w:r>
      <w:r>
        <w:t xml:space="preserve">анализ</w:t>
      </w:r>
      <w:r>
        <w:rPr>
          <w:spacing w:val="-1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результатов</w:t>
      </w:r>
      <w:r/>
    </w:p>
    <w:p>
      <w:pPr>
        <w:pStyle w:val="101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numPr>
          <w:ilvl w:val="0"/>
          <w:numId w:val="25"/>
        </w:numPr>
        <w:ind w:hanging="241"/>
        <w:jc w:val="both"/>
        <w:spacing w:line="274" w:lineRule="exact"/>
        <w:tabs>
          <w:tab w:val="left" w:pos="1067" w:leader="none"/>
        </w:tabs>
      </w:pPr>
      <w:r>
        <w:t xml:space="preserve">Место</w:t>
      </w:r>
      <w:r>
        <w:rPr>
          <w:spacing w:val="-3"/>
        </w:rPr>
        <w:t xml:space="preserve"> </w:t>
      </w:r>
      <w:r>
        <w:t xml:space="preserve">дисциплины</w:t>
      </w:r>
      <w:r>
        <w:rPr>
          <w:spacing w:val="-5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структуре</w:t>
      </w:r>
      <w:r>
        <w:rPr>
          <w:spacing w:val="-4"/>
        </w:rPr>
        <w:t xml:space="preserve"> </w:t>
      </w:r>
      <w:r>
        <w:t xml:space="preserve">ОП</w:t>
      </w:r>
      <w:r>
        <w:rPr>
          <w:spacing w:val="-2"/>
        </w:rPr>
        <w:t xml:space="preserve"> </w:t>
      </w:r>
      <w:r>
        <w:t xml:space="preserve">магистратуры</w:t>
      </w:r>
      <w:r/>
    </w:p>
    <w:p>
      <w:pPr>
        <w:pStyle w:val="1010"/>
        <w:ind w:left="118" w:right="399" w:firstLine="707"/>
        <w:jc w:val="both"/>
      </w:pPr>
      <w:r>
        <w:t xml:space="preserve">Дисциплина «Статистические методы анализа данных» относится к вариативной</w:t>
      </w:r>
      <w:r>
        <w:rPr>
          <w:spacing w:val="1"/>
        </w:rPr>
        <w:t xml:space="preserve"> </w:t>
      </w:r>
      <w:r>
        <w:t xml:space="preserve">части (дисциплина</w:t>
      </w:r>
      <w:r>
        <w:rPr>
          <w:spacing w:val="-1"/>
        </w:rPr>
        <w:t xml:space="preserve"> </w:t>
      </w:r>
      <w:r>
        <w:t xml:space="preserve">по выбору)</w:t>
      </w:r>
      <w:r>
        <w:rPr>
          <w:spacing w:val="1"/>
        </w:rPr>
        <w:t xml:space="preserve"> </w:t>
      </w:r>
      <w:r>
        <w:t xml:space="preserve">ОП</w:t>
      </w:r>
      <w:r>
        <w:rPr>
          <w:spacing w:val="-2"/>
        </w:rPr>
        <w:t xml:space="preserve"> </w:t>
      </w:r>
      <w:r>
        <w:t xml:space="preserve">бакалавриата.</w:t>
      </w:r>
      <w:r/>
    </w:p>
    <w:p>
      <w:pPr>
        <w:pStyle w:val="1010"/>
        <w:ind w:left="118" w:right="396" w:firstLine="719"/>
        <w:jc w:val="both"/>
      </w:pPr>
      <w:r>
        <w:t xml:space="preserve">Для изучения данной дисциплины студентам необходимо знать основы дисциплин</w:t>
      </w:r>
      <w:r>
        <w:rPr>
          <w:spacing w:val="1"/>
        </w:rPr>
        <w:t xml:space="preserve"> </w:t>
      </w:r>
      <w:r>
        <w:t xml:space="preserve">математического блока, в частности - «Линейную алгебру», базовые понятия «Теории</w:t>
      </w:r>
      <w:r>
        <w:rPr>
          <w:spacing w:val="1"/>
        </w:rPr>
        <w:t xml:space="preserve"> </w:t>
      </w:r>
      <w:r>
        <w:t xml:space="preserve">вероятностей и математической статистики», а также владеть методами общей теории</w:t>
      </w:r>
      <w:r>
        <w:rPr>
          <w:spacing w:val="1"/>
        </w:rPr>
        <w:t xml:space="preserve"> </w:t>
      </w:r>
      <w:r>
        <w:t xml:space="preserve">статистики, изучаемых в курсе «Статистика» и/или «Прикладная статистика». Кроме того,</w:t>
      </w:r>
      <w:r>
        <w:rPr>
          <w:spacing w:val="-5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успешного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1"/>
        </w:rPr>
        <w:t xml:space="preserve"> </w:t>
      </w:r>
      <w:r>
        <w:t xml:space="preserve">желательно</w:t>
      </w:r>
      <w:r>
        <w:rPr>
          <w:spacing w:val="1"/>
        </w:rPr>
        <w:t xml:space="preserve"> </w:t>
      </w:r>
      <w:r>
        <w:t xml:space="preserve">(но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обязательно!)</w:t>
      </w:r>
      <w:r>
        <w:rPr>
          <w:spacing w:val="-3"/>
        </w:rPr>
        <w:t xml:space="preserve"> </w:t>
      </w:r>
      <w:r>
        <w:t xml:space="preserve">знать основы</w:t>
      </w:r>
      <w:r>
        <w:rPr>
          <w:spacing w:val="3"/>
        </w:rPr>
        <w:t xml:space="preserve"> </w:t>
      </w:r>
      <w:r>
        <w:t xml:space="preserve">«Эконометрики».</w:t>
      </w:r>
      <w:r/>
    </w:p>
    <w:p>
      <w:pPr>
        <w:pStyle w:val="1010"/>
        <w:ind w:left="118" w:right="397" w:firstLine="707"/>
        <w:jc w:val="both"/>
      </w:pPr>
      <w:r>
        <w:t xml:space="preserve">Знания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навыки,</w:t>
      </w:r>
      <w:r>
        <w:rPr>
          <w:spacing w:val="1"/>
        </w:rPr>
        <w:t xml:space="preserve"> </w:t>
      </w:r>
      <w:r>
        <w:t xml:space="preserve">полученные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студенты</w:t>
      </w:r>
      <w:r>
        <w:rPr>
          <w:spacing w:val="1"/>
        </w:rPr>
        <w:t xml:space="preserve"> </w:t>
      </w:r>
      <w:r>
        <w:t xml:space="preserve">смогут</w:t>
      </w:r>
      <w:r>
        <w:rPr>
          <w:spacing w:val="1"/>
        </w:rPr>
        <w:t xml:space="preserve"> </w:t>
      </w:r>
      <w:r>
        <w:t xml:space="preserve">использовать при выполнении расчетов в научных исследованиях и в практической части</w:t>
      </w:r>
      <w:r>
        <w:rPr>
          <w:spacing w:val="1"/>
        </w:rPr>
        <w:t xml:space="preserve"> </w:t>
      </w:r>
      <w:r>
        <w:t xml:space="preserve">выпускных квалификационных работ, связанных с моделированием и анализом массовых</w:t>
      </w:r>
      <w:r>
        <w:rPr>
          <w:spacing w:val="1"/>
        </w:rPr>
        <w:t xml:space="preserve"> </w:t>
      </w:r>
      <w:r>
        <w:t xml:space="preserve">явлений</w:t>
      </w:r>
      <w:r>
        <w:rPr>
          <w:spacing w:val="-1"/>
        </w:rPr>
        <w:t xml:space="preserve"> </w:t>
      </w:r>
      <w:r>
        <w:t xml:space="preserve">различной</w:t>
      </w:r>
      <w:r>
        <w:rPr>
          <w:spacing w:val="-2"/>
        </w:rPr>
        <w:t xml:space="preserve"> </w:t>
      </w:r>
      <w:r>
        <w:t xml:space="preserve">природы.</w:t>
      </w:r>
      <w:r/>
    </w:p>
    <w:p>
      <w:pPr>
        <w:pStyle w:val="1010"/>
        <w:spacing w:before="2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numPr>
          <w:ilvl w:val="0"/>
          <w:numId w:val="25"/>
        </w:numPr>
        <w:ind w:left="118" w:right="397" w:firstLine="707"/>
        <w:jc w:val="both"/>
        <w:tabs>
          <w:tab w:val="left" w:pos="1067" w:leader="none"/>
        </w:tabs>
      </w:pPr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соотнесенные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планируемыми</w:t>
      </w:r>
      <w:r>
        <w:rPr>
          <w:spacing w:val="-1"/>
        </w:rPr>
        <w:t xml:space="preserve"> </w:t>
      </w:r>
      <w:r>
        <w:t xml:space="preserve">результатами освоения ОП</w:t>
      </w:r>
      <w:r>
        <w:rPr>
          <w:spacing w:val="-3"/>
        </w:rPr>
        <w:t xml:space="preserve"> </w:t>
      </w:r>
      <w:r>
        <w:t xml:space="preserve">магистратуры</w:t>
      </w:r>
      <w:r/>
    </w:p>
    <w:p>
      <w:pPr>
        <w:pStyle w:val="1010"/>
        <w:ind w:left="118" w:right="397" w:firstLine="707"/>
        <w:jc w:val="both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ОП ВО и приобретения следующих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-1"/>
        </w:rPr>
        <w:t xml:space="preserve"> </w:t>
      </w:r>
      <w:r>
        <w:t xml:space="preserve">навыков и (или) опыта</w:t>
      </w:r>
      <w:r>
        <w:rPr>
          <w:spacing w:val="-1"/>
        </w:rPr>
        <w:t xml:space="preserve"> </w:t>
      </w:r>
      <w:r>
        <w:t xml:space="preserve">деятельности:</w:t>
      </w:r>
      <w:r/>
    </w:p>
    <w:p>
      <w:pPr>
        <w:pStyle w:val="1010"/>
        <w:spacing w:before="5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1009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3322"/>
        <w:gridCol w:w="3826"/>
      </w:tblGrid>
      <w:tr>
        <w:tblPrEx/>
        <w:trPr>
          <w:trHeight w:val="1518"/>
        </w:trPr>
        <w:tc>
          <w:tcPr>
            <w:tcW w:w="2204" w:type="dxa"/>
            <w:textDirection w:val="lrTb"/>
            <w:noWrap w:val="false"/>
          </w:tcPr>
          <w:p>
            <w:pPr>
              <w:pStyle w:val="1012"/>
              <w:ind w:left="306" w:right="129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Формируемая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компете</w:t>
            </w:r>
            <w:r>
              <w:rPr>
                <w:b/>
              </w:rPr>
              <w:t xml:space="preserve">нция</w:t>
            </w:r>
            <w:r>
              <w:rPr>
                <w:b/>
              </w:rPr>
            </w:r>
          </w:p>
          <w:p>
            <w:pPr>
              <w:pStyle w:val="1012"/>
              <w:ind w:left="323" w:right="311" w:hanging="2"/>
              <w:jc w:val="center"/>
              <w:spacing w:line="252" w:lineRule="exact"/>
              <w:rPr>
                <w:b/>
              </w:rPr>
            </w:pPr>
            <w:r>
              <w:rPr>
                <w:b/>
              </w:rPr>
              <w:t xml:space="preserve">(код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формулировка)</w:t>
            </w:r>
            <w:r>
              <w:rPr>
                <w:b/>
              </w:rPr>
            </w:r>
          </w:p>
        </w:tc>
        <w:tc>
          <w:tcPr>
            <w:tcW w:w="3322" w:type="dxa"/>
            <w:textDirection w:val="lrTb"/>
            <w:noWrap w:val="false"/>
          </w:tcPr>
          <w:p>
            <w:pPr>
              <w:pStyle w:val="1012"/>
              <w:ind w:left="1480" w:right="104" w:hanging="644"/>
              <w:rPr>
                <w:b/>
              </w:rPr>
            </w:pPr>
            <w:r>
              <w:rPr>
                <w:b/>
              </w:rPr>
              <w:t xml:space="preserve">Индикатор достижения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компетенции</w:t>
            </w:r>
            <w:r>
              <w:rPr>
                <w:b/>
              </w:rPr>
            </w:r>
          </w:p>
          <w:p>
            <w:pPr>
              <w:pStyle w:val="1012"/>
              <w:ind w:left="551"/>
              <w:rPr>
                <w:b/>
              </w:rPr>
            </w:pPr>
            <w:r>
              <w:rPr>
                <w:b/>
              </w:rPr>
              <w:t xml:space="preserve">(код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и формулировка)</w:t>
            </w:r>
            <w:r>
              <w:rPr>
                <w:b/>
              </w:rPr>
            </w:r>
          </w:p>
        </w:tc>
        <w:tc>
          <w:tcPr>
            <w:tcBorders>
              <w:right w:val="single" w:color="000000" w:sz="6" w:space="0"/>
            </w:tcBorders>
            <w:tcW w:w="3826" w:type="dxa"/>
            <w:textDirection w:val="lrTb"/>
            <w:noWrap w:val="false"/>
          </w:tcPr>
          <w:p>
            <w:pPr>
              <w:pStyle w:val="1012"/>
              <w:ind w:left="587" w:right="572" w:firstLine="1200"/>
              <w:rPr>
                <w:b/>
              </w:rPr>
            </w:pPr>
            <w:r>
              <w:rPr>
                <w:b/>
              </w:rPr>
              <w:t xml:space="preserve">Перечень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планируемых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результатов</w:t>
            </w:r>
            <w:r>
              <w:rPr>
                <w:b/>
              </w:rPr>
            </w:r>
          </w:p>
          <w:p>
            <w:pPr>
              <w:pStyle w:val="1012"/>
              <w:ind w:left="1447"/>
              <w:rPr>
                <w:b/>
              </w:rPr>
            </w:pPr>
            <w:r>
              <w:rPr>
                <w:b/>
              </w:rPr>
              <w:t xml:space="preserve">обучения</w:t>
            </w:r>
            <w:r>
              <w:rPr>
                <w:b/>
              </w:rPr>
            </w:r>
          </w:p>
        </w:tc>
      </w:tr>
      <w:tr>
        <w:tblPrEx/>
        <w:trPr>
          <w:trHeight w:val="395"/>
        </w:trPr>
        <w:tc>
          <w:tcPr>
            <w:gridSpan w:val="3"/>
            <w:tcBorders>
              <w:right w:val="single" w:color="000000" w:sz="6" w:space="0"/>
            </w:tcBorders>
            <w:tcW w:w="9352" w:type="dxa"/>
            <w:textDirection w:val="lrTb"/>
            <w:noWrap w:val="false"/>
          </w:tcPr>
          <w:p>
            <w:pPr>
              <w:pStyle w:val="1012"/>
              <w:ind w:left="115"/>
              <w:spacing w:before="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Общеп</w:t>
            </w:r>
            <w:bookmarkStart w:id="0" w:name="_GoBack"/>
            <w:r/>
            <w:bookmarkEnd w:id="0"/>
            <w:r>
              <w:rPr>
                <w:b/>
                <w:sz w:val="24"/>
              </w:rPr>
              <w:t xml:space="preserve">рофессиональные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4718"/>
        </w:trPr>
        <w:tc>
          <w:tcPr>
            <w:tcW w:w="2204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4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1012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ОПК-3</w:t>
            </w:r>
            <w:r>
              <w:rPr>
                <w:sz w:val="24"/>
              </w:rPr>
            </w:r>
          </w:p>
        </w:tc>
        <w:tc>
          <w:tcPr>
            <w:tcW w:w="3322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4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left="114" w:right="114"/>
              <w:rPr>
                <w:sz w:val="24"/>
              </w:rPr>
            </w:pPr>
            <w:r>
              <w:rPr>
                <w:sz w:val="24"/>
              </w:rPr>
              <w:t xml:space="preserve">ОПК-3.1. </w:t>
            </w:r>
            <w:r>
              <w:rPr>
                <w:sz w:val="24"/>
              </w:rPr>
              <w:t xml:space="preserve">Применяет принципы, методы и средства анализа и структурирования профессиональной информации для решения задач области создания и применения технологий и систем искусственного интеллекта</w:t>
            </w:r>
            <w:r>
              <w:rPr>
                <w:sz w:val="24"/>
              </w:rPr>
            </w:r>
          </w:p>
          <w:p>
            <w:pPr>
              <w:pStyle w:val="1012"/>
              <w:ind w:left="114" w:right="424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ОПК-3.2. Проводит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3826" w:type="dxa"/>
            <w:textDirection w:val="lrTb"/>
            <w:noWrap w:val="false"/>
          </w:tcPr>
          <w:p>
            <w:pPr>
              <w:pStyle w:val="1012"/>
              <w:ind w:left="1077" w:right="109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 подходы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анализу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явлений.</w:t>
            </w:r>
            <w:r>
              <w:rPr>
                <w:sz w:val="24"/>
              </w:rPr>
            </w:r>
          </w:p>
          <w:p>
            <w:pPr>
              <w:pStyle w:val="1012"/>
              <w:ind w:left="1077" w:right="169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моделей,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надежность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предсказательную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способность, и выбирать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 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них.</w:t>
            </w:r>
            <w:r>
              <w:rPr>
                <w:sz w:val="24"/>
              </w:rPr>
            </w:r>
          </w:p>
          <w:p>
            <w:pPr>
              <w:pStyle w:val="1012"/>
              <w:ind w:left="112" w:right="210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параметров математико-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характеристик.</w:t>
            </w:r>
            <w:r>
              <w:rPr>
                <w:sz w:val="24"/>
              </w:rPr>
            </w:r>
          </w:p>
          <w:p>
            <w:pPr>
              <w:pStyle w:val="1012"/>
              <w:ind w:left="1077" w:right="532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 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erReference w:type="default" r:id="rId9"/>
          <w:footnotePr/>
          <w:endnotePr/>
          <w:type w:val="nextPage"/>
          <w:pgSz w:w="11910" w:h="16840" w:orient="portrait"/>
          <w:pgMar w:top="1040" w:right="740" w:bottom="1160" w:left="1300" w:header="0" w:footer="978" w:gutter="0"/>
          <w:pgNumType w:start="2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1009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3322"/>
        <w:gridCol w:w="3826"/>
      </w:tblGrid>
      <w:tr>
        <w:tblPrEx/>
        <w:trPr>
          <w:trHeight w:val="4970"/>
        </w:trPr>
        <w:tc>
          <w:tcPr>
            <w:tcW w:w="2204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322" w:type="dxa"/>
            <w:textDirection w:val="lrTb"/>
            <w:noWrap w:val="false"/>
          </w:tcPr>
          <w:p>
            <w:pPr>
              <w:pStyle w:val="1012"/>
              <w:ind w:left="114" w:right="178"/>
              <w:rPr>
                <w:sz w:val="24"/>
              </w:rPr>
            </w:pPr>
            <w:r>
              <w:rPr>
                <w:sz w:val="24"/>
              </w:rPr>
              <w:t xml:space="preserve">средств информатики и искусственного интеллекта для решения задач профессиональной деятельности</w:t>
            </w:r>
            <w:r>
              <w:rPr>
                <w:sz w:val="24"/>
              </w:rPr>
            </w:r>
          </w:p>
          <w:p>
            <w:pPr>
              <w:pStyle w:val="1012"/>
              <w:ind w:left="114" w:right="178"/>
              <w:rPr>
                <w:sz w:val="24"/>
              </w:rPr>
            </w:pPr>
            <w:r>
              <w:rPr>
                <w:sz w:val="24"/>
              </w:rPr>
              <w:t xml:space="preserve">ОПК-3.3. </w:t>
            </w:r>
            <w:r>
              <w:rPr>
                <w:sz w:val="24"/>
              </w:rPr>
              <w:t xml:space="preserve">Анализирует профессиональную информацию, выделяет в ней главное, структурирует, оформляет и представляет в виде аналитических обзоров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3826" w:type="dxa"/>
            <w:textDirection w:val="lrTb"/>
            <w:noWrap w:val="false"/>
          </w:tcPr>
          <w:p>
            <w:pPr>
              <w:pStyle w:val="1012"/>
              <w:ind w:left="820" w:right="926" w:firstLine="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компьютерного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моделирования.</w:t>
            </w:r>
            <w:r>
              <w:rPr>
                <w:sz w:val="24"/>
              </w:rPr>
            </w:r>
          </w:p>
          <w:p>
            <w:pPr>
              <w:pStyle w:val="1012"/>
              <w:ind w:left="1077" w:right="103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 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 и явлений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моделирования,.</w:t>
            </w:r>
            <w:r>
              <w:rPr>
                <w:sz w:val="24"/>
              </w:rPr>
            </w:r>
          </w:p>
          <w:p>
            <w:pPr>
              <w:pStyle w:val="1012"/>
              <w:ind w:left="112" w:right="42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параметров математико-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или общего</w:t>
            </w:r>
            <w:r>
              <w:rPr>
                <w:sz w:val="24"/>
              </w:rPr>
            </w:r>
          </w:p>
          <w:p>
            <w:pPr>
              <w:pStyle w:val="1012"/>
              <w:ind w:left="112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назначения.</w:t>
            </w:r>
            <w:r>
              <w:rPr>
                <w:sz w:val="24"/>
              </w:rPr>
            </w:r>
          </w:p>
        </w:tc>
      </w:tr>
    </w:tbl>
    <w:p>
      <w:pPr>
        <w:spacing w:line="269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5"/>
        <w:numPr>
          <w:ilvl w:val="0"/>
          <w:numId w:val="25"/>
        </w:numPr>
        <w:ind w:hanging="241"/>
        <w:spacing w:before="73" w:line="273" w:lineRule="exact"/>
        <w:tabs>
          <w:tab w:val="left" w:pos="1067" w:leader="none"/>
        </w:tabs>
      </w:pPr>
      <w:r>
        <w:t xml:space="preserve">Объем,</w:t>
      </w:r>
      <w:r>
        <w:rPr>
          <w:spacing w:val="-4"/>
        </w:rPr>
        <w:t xml:space="preserve"> </w:t>
      </w:r>
      <w:r>
        <w:t xml:space="preserve">структура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содержание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pStyle w:val="1010"/>
        <w:ind w:left="826"/>
        <w:spacing w:line="273" w:lineRule="exact"/>
      </w:pPr>
      <w:r>
        <w:t xml:space="preserve">Общая</w:t>
      </w:r>
      <w:r>
        <w:rPr>
          <w:spacing w:val="-3"/>
        </w:rPr>
        <w:t xml:space="preserve"> </w:t>
      </w:r>
      <w:r>
        <w:t xml:space="preserve">трудоемкость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</w:t>
      </w:r>
      <w:r>
        <w:rPr>
          <w:spacing w:val="3"/>
        </w:rPr>
        <w:t xml:space="preserve"> </w:t>
      </w:r>
      <w:r>
        <w:t xml:space="preserve">3</w:t>
      </w:r>
      <w:r>
        <w:rPr>
          <w:spacing w:val="-2"/>
        </w:rPr>
        <w:t xml:space="preserve"> </w:t>
      </w:r>
      <w:r>
        <w:t xml:space="preserve">зач.</w:t>
      </w:r>
      <w:r>
        <w:rPr>
          <w:spacing w:val="-2"/>
        </w:rPr>
        <w:t xml:space="preserve"> </w:t>
      </w:r>
      <w:r>
        <w:t xml:space="preserve">ед.,</w:t>
      </w:r>
      <w:r>
        <w:rPr>
          <w:spacing w:val="-2"/>
        </w:rPr>
        <w:t xml:space="preserve"> </w:t>
      </w:r>
      <w:r>
        <w:t xml:space="preserve">108</w:t>
      </w:r>
      <w:r>
        <w:rPr>
          <w:spacing w:val="-2"/>
        </w:rPr>
        <w:t xml:space="preserve"> </w:t>
      </w:r>
      <w:r>
        <w:t xml:space="preserve">акад.</w:t>
      </w:r>
      <w:r>
        <w:rPr>
          <w:spacing w:val="-3"/>
        </w:rPr>
        <w:t xml:space="preserve"> </w:t>
      </w:r>
      <w:r>
        <w:t xml:space="preserve">час.</w:t>
      </w:r>
      <w:r/>
    </w:p>
    <w:p>
      <w:pPr>
        <w:pStyle w:val="1010"/>
        <w:spacing w:before="8"/>
      </w:pPr>
      <w:r/>
      <w:r/>
    </w:p>
    <w:tbl>
      <w:tblPr>
        <w:tblStyle w:val="1009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648"/>
        <w:gridCol w:w="509"/>
        <w:gridCol w:w="509"/>
        <w:gridCol w:w="512"/>
        <w:gridCol w:w="509"/>
        <w:gridCol w:w="511"/>
        <w:gridCol w:w="511"/>
        <w:gridCol w:w="996"/>
        <w:gridCol w:w="2181"/>
      </w:tblGrid>
      <w:tr>
        <w:tblPrEx/>
        <w:trPr>
          <w:trHeight w:val="2236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2"/>
            </w:pPr>
            <w:r/>
            <w:r/>
          </w:p>
          <w:p>
            <w:pPr>
              <w:pStyle w:val="1012"/>
              <w:ind w:left="91" w:right="6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п/п</w:t>
            </w:r>
            <w:r>
              <w:rPr>
                <w:b/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1012"/>
              <w:ind w:left="459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(разделы)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1012"/>
              <w:ind w:left="87" w:right="24" w:hanging="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ест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</w:t>
            </w:r>
            <w:r>
              <w:rPr>
                <w:b/>
                <w:sz w:val="24"/>
              </w:rPr>
            </w:r>
          </w:p>
        </w:tc>
        <w:tc>
          <w:tcPr>
            <w:gridSpan w:val="6"/>
            <w:tcW w:w="3548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ind w:left="298" w:right="29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включая самостоятельную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419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419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академических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часах)</w:t>
            </w:r>
            <w:r>
              <w:rPr>
                <w:b/>
                <w:sz w:val="24"/>
              </w:rPr>
            </w:r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012"/>
              <w:ind w:left="145" w:right="135"/>
              <w:jc w:val="center"/>
              <w:spacing w:before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Формы </w:t>
            </w:r>
            <w:r>
              <w:rPr>
                <w:b/>
                <w:sz w:val="24"/>
              </w:rPr>
              <w:t xml:space="preserve"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</w:p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2"/>
              <w:ind w:left="227" w:right="21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141" w:right="135"/>
              <w:jc w:val="center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W w:w="2552" w:type="dxa"/>
            <w:textDirection w:val="lrTb"/>
            <w:noWrap w:val="false"/>
          </w:tcPr>
          <w:p>
            <w:pPr>
              <w:pStyle w:val="1012"/>
              <w:ind w:left="219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932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left="25" w:right="68"/>
              <w:rPr>
                <w:sz w:val="24"/>
              </w:rPr>
            </w:pPr>
            <w:r>
              <w:rPr>
                <w:sz w:val="24"/>
              </w:rPr>
              <w:t xml:space="preserve">лек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ции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56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кие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53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55" w:right="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сул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ьта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ции</w:t>
            </w:r>
            <w:r>
              <w:rPr>
                <w:sz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ind w:left="24" w:right="10"/>
              <w:rPr>
                <w:sz w:val="24"/>
              </w:rPr>
            </w:pPr>
            <w:r>
              <w:rPr>
                <w:sz w:val="24"/>
              </w:rPr>
              <w:t xml:space="preserve">атте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ыта</w:t>
            </w:r>
            <w:r>
              <w:rPr>
                <w:sz w:val="24"/>
              </w:rPr>
            </w:r>
          </w:p>
          <w:p>
            <w:pPr>
              <w:pStyle w:val="1012"/>
              <w:ind w:left="24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ния</w:t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6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27" w:right="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82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764"/>
              <w:rPr>
                <w:sz w:val="24"/>
              </w:rPr>
            </w:pPr>
            <w:r>
              <w:rPr>
                <w:sz w:val="24"/>
              </w:rPr>
              <w:t xml:space="preserve"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совокупность и</w:t>
            </w:r>
            <w:r>
              <w:rPr>
                <w:sz w:val="24"/>
              </w:rPr>
            </w:r>
          </w:p>
          <w:p>
            <w:pPr>
              <w:pStyle w:val="1012"/>
              <w:ind w:left="2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распределение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266" w:right="2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</w:p>
        </w:tc>
        <w:tc>
          <w:tcPr>
            <w:tcW w:w="2181" w:type="dxa"/>
            <w:vMerge w:val="restart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ind w:left="27"/>
              <w:spacing w:before="165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1012"/>
              <w:ind w:left="27"/>
              <w:rPr>
                <w:sz w:val="24"/>
              </w:rPr>
            </w:pPr>
            <w:r>
              <w:rPr>
                <w:sz w:val="24"/>
              </w:rPr>
              <w:t xml:space="preserve">№1</w:t>
            </w:r>
            <w:r>
              <w:rPr>
                <w:sz w:val="24"/>
              </w:rPr>
            </w:r>
          </w:p>
        </w:tc>
      </w:tr>
      <w:tr>
        <w:tblPrEx/>
        <w:trPr>
          <w:trHeight w:val="827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25"/>
              <w:rPr>
                <w:sz w:val="24"/>
              </w:rPr>
            </w:pPr>
            <w:r>
              <w:rPr>
                <w:sz w:val="24"/>
              </w:rPr>
              <w:t xml:space="preserve">Критерии согласия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z w:val="24"/>
              </w:rPr>
            </w:r>
          </w:p>
          <w:p>
            <w:pPr>
              <w:pStyle w:val="1012"/>
              <w:ind w:left="2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гипотез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jc w:val="center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jc w:val="center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266" w:right="2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655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2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222"/>
              <w:rPr>
                <w:sz w:val="24"/>
              </w:rPr>
            </w:pPr>
            <w:r>
              <w:rPr>
                <w:sz w:val="24"/>
              </w:rPr>
              <w:t xml:space="preserve">Корреляционно-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регрессионный анализ: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тенденции и прогнозы.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</w:t>
            </w:r>
            <w:r>
              <w:rPr>
                <w:sz w:val="24"/>
              </w:rPr>
            </w:r>
          </w:p>
          <w:p>
            <w:pPr>
              <w:pStyle w:val="1012"/>
              <w:ind w:left="2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регрессионного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266" w:right="2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103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132"/>
              <w:rPr>
                <w:sz w:val="24"/>
              </w:rPr>
            </w:pPr>
            <w:r>
              <w:rPr>
                <w:sz w:val="24"/>
              </w:rPr>
              <w:t xml:space="preserve">Многомерные методы: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факторный, кластерный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дискриминантный</w:t>
            </w:r>
            <w:r>
              <w:rPr>
                <w:sz w:val="24"/>
              </w:rPr>
            </w:r>
          </w:p>
          <w:p>
            <w:pPr>
              <w:pStyle w:val="1012"/>
              <w:ind w:left="2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jc w:val="center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jc w:val="center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266" w:right="2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</w:t>
            </w:r>
            <w:r>
              <w:rPr>
                <w:sz w:val="24"/>
                <w:szCs w:val="24"/>
              </w:rPr>
            </w:r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27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1012"/>
              <w:ind w:left="27"/>
              <w:rPr>
                <w:sz w:val="24"/>
              </w:rPr>
            </w:pPr>
            <w:r>
              <w:rPr>
                <w:sz w:val="24"/>
              </w:rPr>
              <w:t xml:space="preserve">№2</w:t>
            </w:r>
            <w:r>
              <w:rPr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52" w:right="143"/>
              <w:jc w:val="center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 w:right="413"/>
              <w:rPr>
                <w:sz w:val="24"/>
              </w:rPr>
            </w:pPr>
            <w:r>
              <w:rPr>
                <w:sz w:val="24"/>
              </w:rPr>
              <w:t xml:space="preserve">Примеры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реальных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экономических</w:t>
            </w:r>
            <w:r>
              <w:rPr>
                <w:sz w:val="24"/>
              </w:rPr>
            </w:r>
          </w:p>
          <w:p>
            <w:pPr>
              <w:pStyle w:val="1012"/>
              <w:ind w:left="2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процессов</w:t>
            </w:r>
            <w:r>
              <w:rPr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8"/>
              <w:jc w:val="center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right="186"/>
              <w:jc w:val="center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</w:t>
            </w:r>
            <w:r>
              <w:rPr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jc w:val="center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012"/>
              <w:ind w:left="266" w:right="257"/>
              <w:jc w:val="center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  <w:t xml:space="preserve">5,7</w:t>
            </w:r>
            <w:r>
              <w:rPr>
                <w:sz w:val="24"/>
                <w:szCs w:val="24"/>
              </w:rPr>
            </w:r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27" w:right="4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/>
              <w:spacing w:line="256" w:lineRule="exac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</w:r>
            <w:r>
              <w:rPr>
                <w:b/>
                <w:bCs/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ind w:right="126"/>
              <w:jc w:val="center"/>
              <w:spacing w:line="256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ind w:right="126"/>
              <w:jc w:val="center"/>
              <w:spacing w:line="256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ind w:left="266" w:right="259"/>
              <w:jc w:val="center"/>
              <w:spacing w:line="256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012"/>
              <w:rPr>
                <w:b/>
                <w:bCs/>
                <w:sz w:val="20"/>
              </w:rPr>
            </w:pPr>
            <w:r>
              <w:rPr>
                <w:b/>
                <w:bCs/>
                <w:sz w:val="24"/>
              </w:rPr>
              <w:t xml:space="preserve">Зачет</w:t>
            </w:r>
            <w:r>
              <w:rPr>
                <w:b/>
                <w:bCs/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rPr>
                <w:b/>
                <w:bCs/>
                <w:sz w:val="20"/>
              </w:rPr>
            </w:pPr>
            <w:r>
              <w:rPr>
                <w:b/>
                <w:bCs/>
                <w:sz w:val="24"/>
              </w:rPr>
              <w:t xml:space="preserve">Всего</w:t>
            </w:r>
            <w:r>
              <w:rPr>
                <w:b/>
                <w:bCs/>
                <w:spacing w:val="-2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за</w:t>
            </w:r>
            <w:r>
              <w:rPr>
                <w:b/>
                <w:bCs/>
                <w:spacing w:val="-2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2</w:t>
            </w:r>
            <w:r>
              <w:rPr>
                <w:b/>
                <w:bCs/>
                <w:spacing w:val="-1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семестр</w:t>
            </w:r>
            <w:r>
              <w:rPr>
                <w:b/>
                <w:bCs/>
                <w:sz w:val="20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12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24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0,3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67,7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012"/>
              <w:ind w:left="27"/>
              <w:spacing w:line="256" w:lineRule="exac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</w:r>
            <w:r>
              <w:rPr>
                <w:b/>
                <w:bCs/>
                <w:sz w:val="24"/>
              </w:rPr>
            </w:r>
          </w:p>
        </w:tc>
      </w:tr>
      <w:tr>
        <w:tblPrEx/>
        <w:trPr>
          <w:trHeight w:val="277"/>
        </w:trPr>
        <w:tc>
          <w:tcPr>
            <w:tcW w:w="526" w:type="dxa"/>
            <w:textDirection w:val="lrTb"/>
            <w:noWrap w:val="false"/>
          </w:tcPr>
          <w:p>
            <w:pPr>
              <w:pStyle w:val="101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W w:w="2648" w:type="dxa"/>
            <w:textDirection w:val="lrTb"/>
            <w:noWrap w:val="false"/>
          </w:tcPr>
          <w:p>
            <w:pPr>
              <w:pStyle w:val="1012"/>
              <w:ind w:left="25"/>
              <w:spacing w:line="258" w:lineRule="exac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Всего</w:t>
            </w:r>
            <w:r>
              <w:rPr>
                <w:b/>
                <w:bCs/>
                <w:sz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ind w:right="126"/>
              <w:jc w:val="center"/>
              <w:spacing w:line="258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12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2"/>
              <w:ind w:right="126"/>
              <w:jc w:val="center"/>
              <w:spacing w:line="258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24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09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511" w:type="dxa"/>
            <w:textDirection w:val="lrTb"/>
            <w:noWrap w:val="false"/>
          </w:tcPr>
          <w:p>
            <w:pPr>
              <w:pStyle w:val="1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0,3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2"/>
              <w:ind w:left="266" w:right="259"/>
              <w:jc w:val="center"/>
              <w:spacing w:line="258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67,7</w:t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01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</w:tr>
    </w:tbl>
    <w:p>
      <w:pPr>
        <w:ind w:left="3280"/>
        <w:spacing w:before="232"/>
        <w:rPr>
          <w:b/>
          <w:sz w:val="24"/>
        </w:rPr>
      </w:pPr>
      <w:r>
        <w:rPr>
          <w:sz w:val="24"/>
        </w:rPr>
        <w:t xml:space="preserve"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дис</w:t>
      </w:r>
      <w:r>
        <w:rPr>
          <w:bCs/>
          <w:sz w:val="24"/>
        </w:rPr>
        <w:t xml:space="preserve">циплины</w:t>
      </w:r>
      <w:r>
        <w:rPr>
          <w:b/>
          <w:sz w:val="24"/>
        </w:rPr>
        <w:t xml:space="preserve">:</w:t>
      </w:r>
      <w:r>
        <w:rPr>
          <w:b/>
          <w:sz w:val="24"/>
        </w:rPr>
      </w:r>
    </w:p>
    <w:p>
      <w:pPr>
        <w:pStyle w:val="1011"/>
        <w:numPr>
          <w:ilvl w:val="0"/>
          <w:numId w:val="24"/>
        </w:numPr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Статистические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показатели,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характеризующие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распределение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right="395" w:hanging="10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прикладной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статистики: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показатели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вариации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формы распределения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558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выборки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558"/>
        <w:jc w:val="both"/>
        <w:spacing w:before="66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зависимости</w:t>
      </w:r>
      <w:r>
        <w:rPr>
          <w:sz w:val="24"/>
        </w:rPr>
      </w:r>
    </w:p>
    <w:p>
      <w:pPr>
        <w:pStyle w:val="1011"/>
        <w:numPr>
          <w:ilvl w:val="0"/>
          <w:numId w:val="24"/>
        </w:numPr>
        <w:jc w:val="both"/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статистических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гипотез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right="399" w:hanging="10"/>
        <w:jc w:val="both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Функция и плотность распределения, мат.ожидание и дисперсия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распределений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988" w:hanging="1163"/>
        <w:jc w:val="both"/>
        <w:spacing w:before="1"/>
        <w:tabs>
          <w:tab w:val="left" w:pos="1988" w:leader="none"/>
          <w:tab w:val="left" w:pos="1989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гипотез</w:t>
      </w:r>
      <w:r>
        <w:rPr>
          <w:sz w:val="24"/>
        </w:rPr>
      </w:r>
    </w:p>
    <w:p>
      <w:pPr>
        <w:pStyle w:val="1011"/>
        <w:numPr>
          <w:ilvl w:val="0"/>
          <w:numId w:val="24"/>
        </w:numPr>
        <w:ind w:left="118" w:right="391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Корреляционно-регрессионный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регрессионного анализа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right="395" w:hanging="10"/>
        <w:jc w:val="both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Корреляционный анализ: частные, парные и множественные коэффициенты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корреляции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значимости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right="396" w:hanging="10"/>
        <w:jc w:val="both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Регрессионный анализ: парная и множественная регрессия, 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моделей;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предсказательной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способности..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фиктивных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переменных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right="396" w:hanging="10"/>
        <w:jc w:val="both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мультиколлинеарность,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гетероскедастичность,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автокорреляция</w:t>
      </w:r>
      <w:r>
        <w:rPr>
          <w:sz w:val="24"/>
        </w:rPr>
      </w:r>
    </w:p>
    <w:p>
      <w:pPr>
        <w:pStyle w:val="1011"/>
        <w:numPr>
          <w:ilvl w:val="0"/>
          <w:numId w:val="24"/>
        </w:numPr>
        <w:jc w:val="both"/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Многомерные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методы: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факторный,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кластерный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дискриминантный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анализ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988" w:hanging="1163"/>
        <w:tabs>
          <w:tab w:val="left" w:pos="1988" w:leader="none"/>
          <w:tab w:val="left" w:pos="1989" w:leader="none"/>
        </w:tabs>
        <w:rPr>
          <w:sz w:val="24"/>
        </w:rPr>
      </w:pPr>
      <w:r>
        <w:rPr>
          <w:sz w:val="24"/>
        </w:rPr>
        <w:t xml:space="preserve">Кластерный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кластеризации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right="398" w:hanging="10"/>
        <w:tabs>
          <w:tab w:val="left" w:pos="1558" w:leader="none"/>
          <w:tab w:val="left" w:pos="1559" w:leader="none"/>
          <w:tab w:val="left" w:pos="3714" w:leader="none"/>
          <w:tab w:val="left" w:pos="4690" w:leader="none"/>
          <w:tab w:val="left" w:pos="5397" w:leader="none"/>
          <w:tab w:val="left" w:pos="5752" w:leader="none"/>
          <w:tab w:val="left" w:pos="7059" w:leader="none"/>
          <w:tab w:val="left" w:pos="8249" w:leader="none"/>
        </w:tabs>
        <w:rPr>
          <w:sz w:val="24"/>
        </w:rPr>
      </w:pPr>
      <w:r>
        <w:rPr>
          <w:sz w:val="24"/>
        </w:rPr>
        <w:t xml:space="preserve">Дискриминантный</w:t>
      </w:r>
      <w:r>
        <w:rPr>
          <w:sz w:val="24"/>
        </w:rPr>
        <w:tab/>
        <w:t xml:space="preserve">анализ:</w:t>
      </w:r>
      <w:r>
        <w:rPr>
          <w:sz w:val="24"/>
        </w:rPr>
        <w:tab/>
        <w:t xml:space="preserve">цели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различные</w:t>
      </w:r>
      <w:r>
        <w:rPr>
          <w:sz w:val="24"/>
        </w:rPr>
        <w:tab/>
        <w:t xml:space="preserve">подходы;</w:t>
      </w:r>
      <w:r>
        <w:rPr>
          <w:sz w:val="24"/>
        </w:rPr>
        <w:tab/>
      </w:r>
      <w:r>
        <w:rPr>
          <w:spacing w:val="-1"/>
          <w:sz w:val="24"/>
        </w:rPr>
        <w:t xml:space="preserve">вычисление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дискриминантной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функции</w:t>
      </w:r>
      <w:r>
        <w:rPr>
          <w:sz w:val="24"/>
        </w:rPr>
      </w:r>
    </w:p>
    <w:p>
      <w:pPr>
        <w:pStyle w:val="1011"/>
        <w:numPr>
          <w:ilvl w:val="1"/>
          <w:numId w:val="24"/>
        </w:numPr>
        <w:ind w:left="1558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Факторный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возможности;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главных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компонент</w:t>
      </w:r>
      <w:r>
        <w:rPr>
          <w:sz w:val="24"/>
        </w:rPr>
      </w:r>
    </w:p>
    <w:p>
      <w:pPr>
        <w:pStyle w:val="1011"/>
        <w:numPr>
          <w:ilvl w:val="0"/>
          <w:numId w:val="24"/>
        </w:numPr>
        <w:ind w:right="392"/>
        <w:tabs>
          <w:tab w:val="left" w:pos="1277" w:leader="none"/>
          <w:tab w:val="left" w:pos="1278" w:leader="none"/>
          <w:tab w:val="left" w:pos="2448" w:leader="none"/>
          <w:tab w:val="left" w:pos="3450" w:leader="none"/>
          <w:tab w:val="left" w:pos="3788" w:leader="none"/>
          <w:tab w:val="left" w:pos="5575" w:leader="none"/>
          <w:tab w:val="left" w:pos="6755" w:leader="none"/>
        </w:tabs>
        <w:rPr>
          <w:sz w:val="24"/>
        </w:rPr>
      </w:pPr>
      <w:r>
        <w:rPr>
          <w:sz w:val="24"/>
        </w:rPr>
        <w:t xml:space="preserve">Примеры</w:t>
      </w:r>
      <w:r>
        <w:rPr>
          <w:sz w:val="24"/>
        </w:rPr>
        <w:tab/>
        <w:t xml:space="preserve">анализа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моделирования</w:t>
      </w:r>
      <w:r>
        <w:rPr>
          <w:sz w:val="24"/>
        </w:rPr>
        <w:tab/>
        <w:t xml:space="preserve">реальных</w:t>
      </w:r>
      <w:r>
        <w:rPr>
          <w:sz w:val="24"/>
        </w:rPr>
        <w:tab/>
        <w:t xml:space="preserve">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процессов:</w:t>
      </w:r>
      <w:r>
        <w:rPr>
          <w:sz w:val="24"/>
        </w:rPr>
      </w:r>
    </w:p>
    <w:p>
      <w:pPr>
        <w:pStyle w:val="1011"/>
        <w:numPr>
          <w:ilvl w:val="0"/>
          <w:numId w:val="23"/>
        </w:numPr>
        <w:ind w:hanging="733"/>
        <w:spacing w:before="1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ЕГЭ,</w:t>
      </w:r>
      <w:r>
        <w:rPr>
          <w:sz w:val="24"/>
        </w:rPr>
      </w:r>
    </w:p>
    <w:p>
      <w:pPr>
        <w:pStyle w:val="1011"/>
        <w:numPr>
          <w:ilvl w:val="0"/>
          <w:numId w:val="23"/>
        </w:numPr>
        <w:ind w:hanging="733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стоимости жилья,</w:t>
      </w:r>
      <w:r>
        <w:rPr>
          <w:sz w:val="24"/>
        </w:rPr>
      </w:r>
    </w:p>
    <w:p>
      <w:pPr>
        <w:pStyle w:val="1011"/>
        <w:numPr>
          <w:ilvl w:val="0"/>
          <w:numId w:val="23"/>
        </w:numPr>
        <w:ind w:hanging="733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др.</w:t>
      </w:r>
      <w:r>
        <w:rPr>
          <w:sz w:val="24"/>
        </w:rPr>
      </w:r>
    </w:p>
    <w:p>
      <w:pPr>
        <w:pStyle w:val="101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ind w:left="118" w:right="396" w:firstLine="707"/>
        <w:jc w:val="both"/>
      </w:pPr>
      <w:r>
        <w:t xml:space="preserve">5. Образовательные</w:t>
      </w:r>
      <w:r>
        <w:rPr>
          <w:spacing w:val="1"/>
        </w:rPr>
        <w:t xml:space="preserve"> </w:t>
      </w:r>
      <w:r>
        <w:t xml:space="preserve">технологии,</w:t>
      </w:r>
      <w:r>
        <w:rPr>
          <w:spacing w:val="1"/>
        </w:rPr>
        <w:t xml:space="preserve"> </w:t>
      </w:r>
      <w:r>
        <w:t xml:space="preserve">используемые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 дисциплине</w:t>
      </w:r>
      <w:r/>
    </w:p>
    <w:p>
      <w:pPr>
        <w:pStyle w:val="1010"/>
        <w:ind w:left="118" w:right="394" w:firstLine="707"/>
        <w:jc w:val="both"/>
      </w:pPr>
      <w:r>
        <w:t xml:space="preserve">Формы</w:t>
      </w:r>
      <w:r>
        <w:rPr>
          <w:spacing w:val="1"/>
        </w:rPr>
        <w:t xml:space="preserve"> </w:t>
      </w:r>
      <w:r>
        <w:t xml:space="preserve">преподавания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«Статистических</w:t>
      </w:r>
      <w:r>
        <w:rPr>
          <w:spacing w:val="1"/>
        </w:rPr>
        <w:t xml:space="preserve"> </w:t>
      </w:r>
      <w:r>
        <w:t xml:space="preserve">методов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достаточно</w:t>
      </w:r>
      <w:r>
        <w:rPr>
          <w:spacing w:val="-1"/>
        </w:rPr>
        <w:t xml:space="preserve"> </w:t>
      </w:r>
      <w:r>
        <w:t xml:space="preserve">традиционны.</w:t>
      </w:r>
      <w:r/>
    </w:p>
    <w:p>
      <w:pPr>
        <w:pStyle w:val="1010"/>
        <w:ind w:left="118" w:right="389" w:firstLine="707"/>
        <w:jc w:val="both"/>
      </w:pPr>
      <w:r>
        <w:t xml:space="preserve">Это </w:t>
      </w:r>
      <w:r>
        <w:rPr>
          <w:b/>
          <w:i/>
        </w:rPr>
        <w:t xml:space="preserve">лекции </w:t>
      </w:r>
      <w:r>
        <w:t xml:space="preserve">(первая </w:t>
      </w:r>
      <w:r>
        <w:rPr>
          <w:rFonts w:ascii="Arial MT" w:hAnsi="Arial MT"/>
        </w:rPr>
        <w:t xml:space="preserve">– </w:t>
      </w:r>
      <w:r>
        <w:t xml:space="preserve">вводная и «инструктивная», остальные </w:t>
      </w:r>
      <w:r>
        <w:rPr>
          <w:rFonts w:ascii="Arial MT" w:hAnsi="Arial MT"/>
        </w:rPr>
        <w:t xml:space="preserve">– </w:t>
      </w:r>
      <w:r>
        <w:t xml:space="preserve">академические), как</w:t>
      </w:r>
      <w:r>
        <w:rPr>
          <w:spacing w:val="-57"/>
        </w:rPr>
        <w:t xml:space="preserve"> </w:t>
      </w:r>
      <w:r>
        <w:t xml:space="preserve">наиболее эффективный по времени метод передачи большого объема материала большой</w:t>
      </w:r>
      <w:r>
        <w:rPr>
          <w:spacing w:val="1"/>
        </w:rPr>
        <w:t xml:space="preserve"> </w:t>
      </w:r>
      <w:r>
        <w:t xml:space="preserve">группе обучаемых. Как правило, студенты конспектируют излагаемый на доске и/ или с</w:t>
      </w:r>
      <w:r>
        <w:rPr>
          <w:spacing w:val="1"/>
        </w:rPr>
        <w:t xml:space="preserve"> </w:t>
      </w:r>
      <w:r>
        <w:t xml:space="preserve">помощью проектора материал. Составление конспекта лекций и дальнейшая работа с ним</w:t>
      </w:r>
      <w:r>
        <w:rPr>
          <w:spacing w:val="1"/>
        </w:rPr>
        <w:t xml:space="preserve"> </w:t>
      </w:r>
      <w:r>
        <w:t xml:space="preserve">при подготовке к занятиям выступает как значительная часть процесса обучения. Курс</w:t>
      </w:r>
      <w:r>
        <w:rPr>
          <w:spacing w:val="1"/>
        </w:rPr>
        <w:t xml:space="preserve"> </w:t>
      </w:r>
      <w:r>
        <w:t xml:space="preserve">выстроен таким образом, что конспекты охватывают практически весь учебный материал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«Статистическим</w:t>
      </w:r>
      <w:r>
        <w:rPr>
          <w:spacing w:val="1"/>
        </w:rPr>
        <w:t xml:space="preserve"> </w:t>
      </w:r>
      <w:r>
        <w:t xml:space="preserve">методам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(за</w:t>
      </w:r>
      <w:r>
        <w:rPr>
          <w:spacing w:val="1"/>
        </w:rPr>
        <w:t xml:space="preserve"> </w:t>
      </w:r>
      <w:r>
        <w:t xml:space="preserve">исключением</w:t>
      </w:r>
      <w:r>
        <w:rPr>
          <w:spacing w:val="1"/>
        </w:rPr>
        <w:t xml:space="preserve"> </w:t>
      </w:r>
      <w:r>
        <w:t xml:space="preserve">тех</w:t>
      </w:r>
      <w:r>
        <w:rPr>
          <w:spacing w:val="1"/>
        </w:rPr>
        <w:t xml:space="preserve"> </w:t>
      </w:r>
      <w:r>
        <w:t xml:space="preserve">моментов,</w:t>
      </w:r>
      <w:r>
        <w:rPr>
          <w:spacing w:val="1"/>
        </w:rPr>
        <w:t xml:space="preserve"> </w:t>
      </w:r>
      <w:r>
        <w:t xml:space="preserve">где</w:t>
      </w:r>
      <w:r>
        <w:rPr>
          <w:spacing w:val="1"/>
        </w:rPr>
        <w:t xml:space="preserve"> </w:t>
      </w:r>
      <w:r>
        <w:t xml:space="preserve">предполагается, что для выполнения выбранного магистрантами индивидуального задания</w:t>
      </w:r>
      <w:r>
        <w:rPr>
          <w:spacing w:val="-58"/>
        </w:rPr>
        <w:t xml:space="preserve"> </w:t>
      </w:r>
      <w:r>
        <w:t xml:space="preserve">нужно</w:t>
      </w:r>
      <w:r>
        <w:rPr>
          <w:spacing w:val="-10"/>
        </w:rPr>
        <w:t xml:space="preserve"> </w:t>
      </w:r>
      <w:r>
        <w:t xml:space="preserve">найти</w:t>
      </w:r>
      <w:r>
        <w:rPr>
          <w:spacing w:val="-10"/>
        </w:rPr>
        <w:t xml:space="preserve"> </w:t>
      </w:r>
      <w:r>
        <w:t xml:space="preserve">какие-то</w:t>
      </w:r>
      <w:r>
        <w:rPr>
          <w:spacing w:val="-6"/>
        </w:rPr>
        <w:t xml:space="preserve"> </w:t>
      </w:r>
      <w:r>
        <w:t xml:space="preserve">«особые»</w:t>
      </w:r>
      <w:r>
        <w:rPr>
          <w:spacing w:val="-14"/>
        </w:rPr>
        <w:t xml:space="preserve"> </w:t>
      </w:r>
      <w:r>
        <w:t xml:space="preserve">методы</w:t>
      </w:r>
      <w:r>
        <w:rPr>
          <w:spacing w:val="-9"/>
        </w:rPr>
        <w:t xml:space="preserve"> </w:t>
      </w:r>
      <w:r>
        <w:t xml:space="preserve">расчета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анализа</w:t>
      </w:r>
      <w:r>
        <w:rPr>
          <w:spacing w:val="-11"/>
        </w:rPr>
        <w:t xml:space="preserve"> </w:t>
      </w:r>
      <w:r>
        <w:t xml:space="preserve">показателей,</w:t>
      </w:r>
      <w:r>
        <w:rPr>
          <w:spacing w:val="-9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студенты</w:t>
      </w:r>
      <w:r>
        <w:rPr>
          <w:spacing w:val="-8"/>
        </w:rPr>
        <w:t xml:space="preserve"> </w:t>
      </w:r>
      <w:r>
        <w:t xml:space="preserve">должны</w:t>
      </w:r>
      <w:r>
        <w:rPr>
          <w:spacing w:val="-58"/>
        </w:rPr>
        <w:t xml:space="preserve"> </w:t>
      </w:r>
      <w:r>
        <w:t xml:space="preserve">сделать это самостоятельно).</w:t>
      </w:r>
      <w:r/>
    </w:p>
    <w:p>
      <w:pPr>
        <w:pStyle w:val="1010"/>
        <w:ind w:left="118" w:right="388" w:firstLine="707"/>
        <w:jc w:val="both"/>
      </w:pPr>
      <w:r>
        <w:t xml:space="preserve">Для удобства восприятия и повышения заинтересованности студентов лекционный</w:t>
      </w:r>
      <w:r>
        <w:rPr>
          <w:spacing w:val="1"/>
        </w:rPr>
        <w:t xml:space="preserve"> </w:t>
      </w:r>
      <w:r>
        <w:t xml:space="preserve">материал курса</w:t>
      </w:r>
      <w:r>
        <w:rPr>
          <w:spacing w:val="1"/>
        </w:rPr>
        <w:t xml:space="preserve"> </w:t>
      </w:r>
      <w:r>
        <w:t xml:space="preserve">«Статистические метода</w:t>
      </w:r>
      <w:r>
        <w:rPr>
          <w:spacing w:val="1"/>
        </w:rPr>
        <w:t xml:space="preserve"> </w:t>
      </w:r>
      <w:r>
        <w:t xml:space="preserve">анализа данных» реализован</w:t>
      </w:r>
      <w:r>
        <w:rPr>
          <w:spacing w:val="1"/>
        </w:rPr>
        <w:t xml:space="preserve"> </w:t>
      </w:r>
      <w:r>
        <w:t xml:space="preserve">Автором</w:t>
      </w:r>
      <w:r>
        <w:rPr>
          <w:spacing w:val="1"/>
        </w:rPr>
        <w:t xml:space="preserve"> </w:t>
      </w:r>
      <w:r>
        <w:t xml:space="preserve">в виде</w:t>
      </w:r>
      <w:r>
        <w:rPr>
          <w:spacing w:val="1"/>
        </w:rPr>
        <w:t xml:space="preserve"> </w:t>
      </w:r>
      <w:r>
        <w:t xml:space="preserve">презентаций PowerPoint, однако данный материал студентам заранее не выдается (чтобы</w:t>
      </w:r>
      <w:r>
        <w:rPr>
          <w:spacing w:val="1"/>
        </w:rPr>
        <w:t xml:space="preserve"> </w:t>
      </w:r>
      <w:r>
        <w:t xml:space="preserve">иметь возможность скорректировать презентации с учетом особенностей чтения лекций на</w:t>
      </w:r>
      <w:r>
        <w:rPr>
          <w:spacing w:val="-58"/>
        </w:rPr>
        <w:t xml:space="preserve"> </w:t>
      </w:r>
      <w:r>
        <w:t xml:space="preserve">данном</w:t>
      </w:r>
      <w:r>
        <w:rPr>
          <w:spacing w:val="1"/>
        </w:rPr>
        <w:t xml:space="preserve"> </w:t>
      </w:r>
      <w:r>
        <w:t xml:space="preserve">конкретном</w:t>
      </w:r>
      <w:r>
        <w:rPr>
          <w:spacing w:val="1"/>
        </w:rPr>
        <w:t xml:space="preserve"> </w:t>
      </w:r>
      <w:r>
        <w:t xml:space="preserve">потоке,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«из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соображений»</w:t>
      </w:r>
      <w:r>
        <w:rPr>
          <w:spacing w:val="1"/>
        </w:rPr>
        <w:t xml:space="preserve"> </w:t>
      </w:r>
      <w:r>
        <w:rPr>
          <w:rFonts w:ascii="Wingdings" w:hAnsi="Wingdings"/>
        </w:rPr>
        <w:t xml:space="preserve"></w:t>
      </w:r>
      <w:r>
        <w:t xml:space="preserve">);</w:t>
      </w:r>
      <w:r>
        <w:rPr>
          <w:spacing w:val="1"/>
        </w:rPr>
        <w:t xml:space="preserve"> </w:t>
      </w:r>
      <w:r>
        <w:t xml:space="preserve">презентации</w:t>
      </w:r>
      <w:r>
        <w:rPr>
          <w:spacing w:val="1"/>
        </w:rPr>
        <w:t xml:space="preserve"> </w:t>
      </w:r>
      <w:r>
        <w:t xml:space="preserve">выкладываются (точнее - становятся доступными) в Электронном университете MOODLE</w:t>
      </w:r>
      <w:r>
        <w:rPr>
          <w:spacing w:val="1"/>
        </w:rPr>
        <w:t xml:space="preserve"> </w:t>
      </w:r>
      <w:r>
        <w:t xml:space="preserve">ЯрГУ</w:t>
      </w:r>
      <w:r>
        <w:rPr>
          <w:spacing w:val="-1"/>
        </w:rPr>
        <w:t xml:space="preserve"> </w:t>
      </w:r>
      <w:r>
        <w:t xml:space="preserve">по мере</w:t>
      </w:r>
      <w:r>
        <w:rPr>
          <w:spacing w:val="-2"/>
        </w:rPr>
        <w:t xml:space="preserve"> </w:t>
      </w:r>
      <w:r>
        <w:t xml:space="preserve">изучения (т.е.</w:t>
      </w:r>
      <w:r>
        <w:rPr>
          <w:spacing w:val="-1"/>
        </w:rPr>
        <w:t xml:space="preserve"> </w:t>
      </w:r>
      <w:r>
        <w:t xml:space="preserve">после</w:t>
      </w:r>
      <w:r>
        <w:rPr>
          <w:spacing w:val="-1"/>
        </w:rPr>
        <w:t xml:space="preserve"> </w:t>
      </w:r>
      <w:r>
        <w:t xml:space="preserve">прочтения соответствующей</w:t>
      </w:r>
      <w:r>
        <w:rPr>
          <w:spacing w:val="-1"/>
        </w:rPr>
        <w:t xml:space="preserve"> </w:t>
      </w:r>
      <w:r>
        <w:t xml:space="preserve">лекции).</w:t>
      </w:r>
      <w:r/>
    </w:p>
    <w:p>
      <w:pPr>
        <w:pStyle w:val="1010"/>
        <w:ind w:left="118" w:right="394" w:firstLine="707"/>
        <w:jc w:val="both"/>
        <w:spacing w:before="180"/>
      </w:pPr>
      <w:r>
        <w:rPr>
          <w:b/>
          <w:i/>
        </w:rPr>
        <w:t xml:space="preserve">Практические занятия </w:t>
      </w:r>
      <w:r>
        <w:t xml:space="preserve">с лекциями обычно дополняют друг друга. Проводятся в</w:t>
      </w:r>
      <w:r>
        <w:rPr>
          <w:spacing w:val="1"/>
        </w:rPr>
        <w:t xml:space="preserve"> </w:t>
      </w:r>
      <w:r>
        <w:t xml:space="preserve">академических группах под руководством преподавателя. Целями практических занятий</w:t>
      </w:r>
      <w:r>
        <w:rPr>
          <w:spacing w:val="1"/>
        </w:rPr>
        <w:t xml:space="preserve"> </w:t>
      </w:r>
      <w:r>
        <w:t xml:space="preserve">являются разъяснение студентам теоретического материала, изложенного на лекции, через</w:t>
      </w:r>
      <w:r>
        <w:rPr>
          <w:spacing w:val="-57"/>
        </w:rPr>
        <w:t xml:space="preserve"> </w:t>
      </w:r>
      <w:r>
        <w:t xml:space="preserve">решение</w:t>
      </w:r>
      <w:r>
        <w:rPr>
          <w:spacing w:val="31"/>
        </w:rPr>
        <w:t xml:space="preserve"> </w:t>
      </w:r>
      <w:r>
        <w:t xml:space="preserve">упражнений</w:t>
      </w:r>
      <w:r>
        <w:rPr>
          <w:spacing w:val="28"/>
        </w:rPr>
        <w:t xml:space="preserve"> </w:t>
      </w:r>
      <w:r>
        <w:t xml:space="preserve">и</w:t>
      </w:r>
      <w:r>
        <w:rPr>
          <w:spacing w:val="31"/>
        </w:rPr>
        <w:t xml:space="preserve"> </w:t>
      </w:r>
      <w:r>
        <w:t xml:space="preserve">задач,</w:t>
      </w:r>
      <w:r>
        <w:rPr>
          <w:spacing w:val="30"/>
        </w:rPr>
        <w:t xml:space="preserve"> </w:t>
      </w:r>
      <w:r>
        <w:t xml:space="preserve">а</w:t>
      </w:r>
      <w:r>
        <w:rPr>
          <w:spacing w:val="30"/>
        </w:rPr>
        <w:t xml:space="preserve"> </w:t>
      </w:r>
      <w:r>
        <w:t xml:space="preserve">также</w:t>
      </w:r>
      <w:r>
        <w:rPr>
          <w:spacing w:val="29"/>
        </w:rPr>
        <w:t xml:space="preserve"> </w:t>
      </w:r>
      <w:r>
        <w:t xml:space="preserve">получение</w:t>
      </w:r>
      <w:r>
        <w:rPr>
          <w:spacing w:val="29"/>
        </w:rPr>
        <w:t xml:space="preserve"> </w:t>
      </w:r>
      <w:r>
        <w:t xml:space="preserve">ими</w:t>
      </w:r>
      <w:r>
        <w:rPr>
          <w:spacing w:val="29"/>
        </w:rPr>
        <w:t xml:space="preserve"> </w:t>
      </w:r>
      <w:r>
        <w:t xml:space="preserve">навыков</w:t>
      </w:r>
      <w:r>
        <w:rPr>
          <w:spacing w:val="29"/>
        </w:rPr>
        <w:t xml:space="preserve"> </w:t>
      </w:r>
      <w:r>
        <w:t xml:space="preserve">вычислительной</w:t>
      </w:r>
      <w:r>
        <w:rPr>
          <w:spacing w:val="32"/>
        </w:rPr>
        <w:t xml:space="preserve"> </w:t>
      </w:r>
      <w:r>
        <w:t xml:space="preserve">работы.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10"/>
        <w:ind w:left="118" w:right="397"/>
        <w:jc w:val="both"/>
        <w:spacing w:before="66"/>
      </w:pPr>
      <w:r>
        <w:t xml:space="preserve">Здесь</w:t>
      </w:r>
      <w:r>
        <w:rPr>
          <w:spacing w:val="1"/>
        </w:rPr>
        <w:t xml:space="preserve"> </w:t>
      </w:r>
      <w:r>
        <w:t xml:space="preserve">преподавание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разумном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сочетании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-57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самостоятельной</w:t>
      </w:r>
      <w:r>
        <w:rPr>
          <w:spacing w:val="-1"/>
        </w:rPr>
        <w:t xml:space="preserve"> </w:t>
      </w:r>
      <w:r>
        <w:t xml:space="preserve">индивидуальной</w:t>
      </w:r>
      <w:r>
        <w:rPr>
          <w:spacing w:val="-1"/>
        </w:rPr>
        <w:t xml:space="preserve"> </w:t>
      </w:r>
      <w:r>
        <w:t xml:space="preserve">работой студентов.</w:t>
      </w:r>
      <w:r/>
    </w:p>
    <w:p>
      <w:pPr>
        <w:pStyle w:val="1010"/>
        <w:ind w:left="118" w:right="391" w:firstLine="707"/>
        <w:jc w:val="both"/>
      </w:pPr>
      <w:r>
        <w:t xml:space="preserve">Некоторые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rPr>
          <w:u w:val="single"/>
        </w:rPr>
        <w:t xml:space="preserve">в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компьютерном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классе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аудитории с электронной доской (и/или с компьютером и проектором) с целью показать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-1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производить соответствующие расчеты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-1"/>
        </w:rPr>
        <w:t xml:space="preserve"> </w:t>
      </w:r>
      <w:r>
        <w:t xml:space="preserve">MS</w:t>
      </w:r>
      <w:r>
        <w:rPr>
          <w:spacing w:val="-1"/>
        </w:rPr>
        <w:t xml:space="preserve"> </w:t>
      </w:r>
      <w:r>
        <w:t xml:space="preserve">Excel.</w:t>
      </w:r>
      <w:r/>
    </w:p>
    <w:p>
      <w:pPr>
        <w:pStyle w:val="1010"/>
        <w:ind w:left="118" w:right="394" w:firstLine="707"/>
        <w:jc w:val="both"/>
        <w:spacing w:before="185"/>
      </w:pPr>
      <w:r>
        <w:rPr>
          <w:b/>
          <w:i/>
        </w:rPr>
        <w:t xml:space="preserve"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контрольными</w:t>
      </w:r>
      <w:r>
        <w:rPr>
          <w:spacing w:val="1"/>
        </w:rPr>
        <w:t xml:space="preserve"> </w:t>
      </w:r>
      <w:r>
        <w:t xml:space="preserve">мероприятиями</w:t>
      </w:r>
      <w:r>
        <w:rPr>
          <w:spacing w:val="1"/>
        </w:rPr>
        <w:t xml:space="preserve"> </w:t>
      </w:r>
      <w:r>
        <w:t xml:space="preserve">(контрольные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зачет,</w:t>
      </w:r>
      <w:r>
        <w:rPr>
          <w:spacing w:val="1"/>
        </w:rPr>
        <w:t xml:space="preserve"> </w:t>
      </w:r>
      <w:r>
        <w:t xml:space="preserve">экзамен)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большой</w:t>
      </w:r>
      <w:r>
        <w:rPr>
          <w:spacing w:val="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систематизации знаний и устранению имеющихся сложностей с пониманием материала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-2"/>
        </w:rPr>
        <w:t xml:space="preserve"> </w:t>
      </w:r>
      <w:r>
        <w:t xml:space="preserve">характера.</w:t>
      </w:r>
      <w:r/>
    </w:p>
    <w:p>
      <w:pPr>
        <w:pStyle w:val="1010"/>
        <w:ind w:left="118" w:right="393" w:firstLine="707"/>
        <w:jc w:val="both"/>
      </w:pPr>
      <w:r>
        <w:rPr>
          <w:b/>
          <w:i/>
        </w:rPr>
        <w:t xml:space="preserve"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регулярно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желающих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устранения</w:t>
      </w:r>
      <w:r>
        <w:rPr>
          <w:spacing w:val="-1"/>
        </w:rPr>
        <w:t xml:space="preserve"> </w:t>
      </w:r>
      <w:r>
        <w:t xml:space="preserve">имеющихся</w:t>
      </w:r>
      <w:r>
        <w:rPr>
          <w:spacing w:val="-2"/>
        </w:rPr>
        <w:t xml:space="preserve"> </w:t>
      </w:r>
      <w:r>
        <w:t xml:space="preserve">у</w:t>
      </w:r>
      <w:r>
        <w:rPr>
          <w:spacing w:val="-5"/>
        </w:rPr>
        <w:t xml:space="preserve"> </w:t>
      </w:r>
      <w:r>
        <w:t xml:space="preserve">студентов</w:t>
      </w:r>
      <w:r>
        <w:rPr>
          <w:spacing w:val="-1"/>
        </w:rPr>
        <w:t xml:space="preserve"> </w:t>
      </w:r>
      <w:r>
        <w:t xml:space="preserve">проблем</w:t>
      </w:r>
      <w:r>
        <w:rPr>
          <w:spacing w:val="-1"/>
        </w:rPr>
        <w:t xml:space="preserve"> </w:t>
      </w:r>
      <w:r>
        <w:t xml:space="preserve">с материалом</w:t>
      </w:r>
      <w:r>
        <w:rPr>
          <w:spacing w:val="-1"/>
        </w:rPr>
        <w:t xml:space="preserve"> </w:t>
      </w:r>
      <w:r>
        <w:t xml:space="preserve">частного</w:t>
      </w:r>
      <w:r>
        <w:rPr>
          <w:spacing w:val="-1"/>
        </w:rPr>
        <w:t xml:space="preserve"> </w:t>
      </w:r>
      <w:r>
        <w:t xml:space="preserve">характера.</w:t>
      </w:r>
      <w:r/>
    </w:p>
    <w:p>
      <w:pPr>
        <w:ind w:left="826"/>
        <w:jc w:val="both"/>
        <w:rPr>
          <w:sz w:val="24"/>
        </w:rPr>
      </w:pPr>
      <w:r>
        <w:rPr>
          <w:b/>
          <w:i/>
          <w:sz w:val="24"/>
        </w:rPr>
        <w:t xml:space="preserve">Самостоятельная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 xml:space="preserve">студентов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реализуется:</w:t>
      </w:r>
      <w:r>
        <w:rPr>
          <w:sz w:val="24"/>
        </w:rPr>
      </w:r>
    </w:p>
    <w:p>
      <w:pPr>
        <w:pStyle w:val="1011"/>
        <w:numPr>
          <w:ilvl w:val="0"/>
          <w:numId w:val="22"/>
        </w:numPr>
        <w:ind w:right="399" w:firstLine="707"/>
        <w:jc w:val="both"/>
        <w:spacing w:before="1"/>
        <w:tabs>
          <w:tab w:val="left" w:pos="1141" w:leader="none"/>
        </w:tabs>
        <w:rPr>
          <w:sz w:val="24"/>
        </w:rPr>
      </w:pPr>
      <w:r>
        <w:rPr>
          <w:sz w:val="24"/>
        </w:rPr>
        <w:t xml:space="preserve"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контрольных работ.</w:t>
      </w:r>
      <w:r>
        <w:rPr>
          <w:sz w:val="24"/>
        </w:rPr>
      </w:r>
    </w:p>
    <w:p>
      <w:pPr>
        <w:pStyle w:val="1011"/>
        <w:numPr>
          <w:ilvl w:val="0"/>
          <w:numId w:val="22"/>
        </w:numPr>
        <w:ind w:right="389" w:firstLine="707"/>
        <w:jc w:val="both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вопросам, при ликвидации задолженностей, при выполнении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т.д.</w:t>
      </w:r>
      <w:r>
        <w:rPr>
          <w:sz w:val="24"/>
        </w:rPr>
      </w:r>
    </w:p>
    <w:p>
      <w:pPr>
        <w:pStyle w:val="1011"/>
        <w:numPr>
          <w:ilvl w:val="0"/>
          <w:numId w:val="22"/>
        </w:numPr>
        <w:ind w:right="397" w:firstLine="707"/>
        <w:jc w:val="both"/>
        <w:tabs>
          <w:tab w:val="left" w:pos="1079" w:leader="none"/>
        </w:tabs>
        <w:rPr>
          <w:sz w:val="24"/>
        </w:rPr>
      </w:pPr>
      <w:r>
        <w:rPr>
          <w:sz w:val="24"/>
        </w:rPr>
        <w:t xml:space="preserve">В библиотеке, дома, посредством поиска в сети Интернет и т.д.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студентом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выдаваемых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дом.</w:t>
      </w:r>
      <w:r>
        <w:rPr>
          <w:sz w:val="24"/>
        </w:rPr>
      </w:r>
    </w:p>
    <w:p>
      <w:pPr>
        <w:pStyle w:val="1010"/>
        <w:ind w:left="118" w:right="395" w:firstLine="707"/>
        <w:jc w:val="both"/>
        <w:spacing w:before="185"/>
      </w:pPr>
      <w:r>
        <w:rPr>
          <w:b/>
        </w:rPr>
        <w:t xml:space="preserve">Зачет</w:t>
      </w:r>
      <w:r>
        <w:rPr>
          <w:b/>
          <w:spacing w:val="-5"/>
        </w:rPr>
        <w:t xml:space="preserve"> </w:t>
      </w:r>
      <w:r>
        <w:t xml:space="preserve">проводится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традиционной</w:t>
      </w:r>
      <w:r>
        <w:rPr>
          <w:spacing w:val="-7"/>
        </w:rPr>
        <w:t xml:space="preserve"> </w:t>
      </w:r>
      <w:r>
        <w:t xml:space="preserve">форме:</w:t>
      </w:r>
      <w:r>
        <w:rPr>
          <w:spacing w:val="-5"/>
        </w:rPr>
        <w:t xml:space="preserve"> </w:t>
      </w:r>
      <w:r>
        <w:t xml:space="preserve">студент</w:t>
      </w:r>
      <w:r>
        <w:rPr>
          <w:spacing w:val="-5"/>
        </w:rPr>
        <w:t xml:space="preserve"> </w:t>
      </w:r>
      <w:r>
        <w:t xml:space="preserve">получает</w:t>
      </w:r>
      <w:r>
        <w:rPr>
          <w:spacing w:val="-5"/>
        </w:rPr>
        <w:t xml:space="preserve"> </w:t>
      </w:r>
      <w:r>
        <w:t xml:space="preserve">теоретический</w:t>
      </w:r>
      <w:r>
        <w:rPr>
          <w:spacing w:val="-5"/>
        </w:rPr>
        <w:t xml:space="preserve"> </w:t>
      </w:r>
      <w:r>
        <w:t xml:space="preserve">вопрос</w:t>
      </w:r>
      <w:r>
        <w:rPr>
          <w:spacing w:val="-9"/>
        </w:rPr>
        <w:t xml:space="preserve"> </w:t>
      </w:r>
      <w:r>
        <w:t xml:space="preserve">и</w:t>
      </w:r>
      <w:r>
        <w:rPr>
          <w:spacing w:val="-58"/>
        </w:rPr>
        <w:t xml:space="preserve"> </w:t>
      </w:r>
      <w:r>
        <w:t xml:space="preserve">задачу, решение которой (хотя бы частичное) является обязательным условием получения</w:t>
      </w:r>
      <w:r>
        <w:rPr>
          <w:spacing w:val="1"/>
        </w:rPr>
        <w:t xml:space="preserve"> </w:t>
      </w:r>
      <w:r>
        <w:t xml:space="preserve">зачета.</w:t>
      </w:r>
      <w:r/>
    </w:p>
    <w:p>
      <w:pPr>
        <w:pStyle w:val="1010"/>
        <w:ind w:left="118" w:right="96" w:firstLine="707"/>
      </w:pPr>
      <w:r>
        <w:t xml:space="preserve">На</w:t>
      </w:r>
      <w:r>
        <w:rPr>
          <w:spacing w:val="39"/>
        </w:rPr>
        <w:t xml:space="preserve"> </w:t>
      </w:r>
      <w:r>
        <w:t xml:space="preserve">зачете</w:t>
      </w:r>
      <w:r>
        <w:rPr>
          <w:spacing w:val="41"/>
        </w:rPr>
        <w:t xml:space="preserve"> </w:t>
      </w:r>
      <w:r>
        <w:t xml:space="preserve">студентам</w:t>
      </w:r>
      <w:r>
        <w:rPr>
          <w:spacing w:val="42"/>
        </w:rPr>
        <w:t xml:space="preserve"> </w:t>
      </w:r>
      <w:r>
        <w:t xml:space="preserve">разрешается</w:t>
      </w:r>
      <w:r>
        <w:rPr>
          <w:spacing w:val="41"/>
        </w:rPr>
        <w:t xml:space="preserve"> </w:t>
      </w:r>
      <w:r>
        <w:t xml:space="preserve">пользоваться</w:t>
      </w:r>
      <w:r>
        <w:rPr>
          <w:spacing w:val="46"/>
        </w:rPr>
        <w:t xml:space="preserve"> </w:t>
      </w:r>
      <w:r>
        <w:rPr>
          <w:i/>
        </w:rPr>
        <w:t xml:space="preserve">«официальной</w:t>
      </w:r>
      <w:r>
        <w:rPr>
          <w:i/>
          <w:spacing w:val="40"/>
        </w:rPr>
        <w:t xml:space="preserve"> </w:t>
      </w:r>
      <w:r>
        <w:rPr>
          <w:i/>
        </w:rPr>
        <w:t xml:space="preserve">шпаргалкой»</w:t>
      </w:r>
      <w:r>
        <w:rPr>
          <w:i/>
          <w:spacing w:val="44"/>
        </w:rPr>
        <w:t xml:space="preserve"> </w:t>
      </w:r>
      <w:r>
        <w:t xml:space="preserve">(лист</w:t>
      </w:r>
      <w:r>
        <w:rPr>
          <w:spacing w:val="-57"/>
        </w:rPr>
        <w:t xml:space="preserve"> </w:t>
      </w:r>
      <w:r>
        <w:t xml:space="preserve">формата</w:t>
      </w:r>
      <w:r>
        <w:rPr>
          <w:spacing w:val="-2"/>
        </w:rPr>
        <w:t xml:space="preserve"> </w:t>
      </w:r>
      <w:r>
        <w:t xml:space="preserve">А4), куда</w:t>
      </w:r>
      <w:r>
        <w:rPr>
          <w:spacing w:val="-2"/>
        </w:rPr>
        <w:t xml:space="preserve"> </w:t>
      </w:r>
      <w:r>
        <w:t xml:space="preserve">они могут</w:t>
      </w:r>
      <w:r>
        <w:rPr>
          <w:spacing w:val="-1"/>
        </w:rPr>
        <w:t xml:space="preserve"> </w:t>
      </w:r>
      <w:r>
        <w:t xml:space="preserve">выписать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-3"/>
        </w:rPr>
        <w:t xml:space="preserve"> </w:t>
      </w:r>
      <w:r>
        <w:t xml:space="preserve">формулы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определения.</w:t>
      </w:r>
      <w:r/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5"/>
        <w:numPr>
          <w:ilvl w:val="0"/>
          <w:numId w:val="21"/>
        </w:numPr>
        <w:ind w:right="390" w:firstLine="707"/>
        <w:jc w:val="both"/>
        <w:spacing w:before="194"/>
        <w:tabs>
          <w:tab w:val="left" w:pos="1067" w:leader="none"/>
        </w:tabs>
      </w:pPr>
      <w:r>
        <w:t xml:space="preserve">Перечень информационных технологий, используемых при 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</w:t>
      </w:r>
      <w:r/>
    </w:p>
    <w:p>
      <w:pPr>
        <w:pStyle w:val="1010"/>
        <w:ind w:left="826"/>
        <w:jc w:val="both"/>
        <w:spacing w:line="271" w:lineRule="exact"/>
      </w:pPr>
      <w:r>
        <w:t xml:space="preserve">В</w:t>
      </w:r>
      <w:r>
        <w:rPr>
          <w:spacing w:val="-5"/>
        </w:rPr>
        <w:t xml:space="preserve"> </w:t>
      </w:r>
      <w:r>
        <w:t xml:space="preserve">процессе</w:t>
      </w:r>
      <w:r>
        <w:rPr>
          <w:spacing w:val="-4"/>
        </w:rPr>
        <w:t xml:space="preserve"> </w:t>
      </w:r>
      <w:r>
        <w:t xml:space="preserve">осуществления</w:t>
      </w:r>
      <w:r>
        <w:rPr>
          <w:spacing w:val="-2"/>
        </w:rPr>
        <w:t xml:space="preserve"> </w:t>
      </w:r>
      <w:r>
        <w:t xml:space="preserve">образовательного</w:t>
      </w:r>
      <w:r>
        <w:rPr>
          <w:spacing w:val="-6"/>
        </w:rPr>
        <w:t xml:space="preserve"> </w:t>
      </w:r>
      <w:r>
        <w:t xml:space="preserve">процесса</w:t>
      </w:r>
      <w:r>
        <w:rPr>
          <w:spacing w:val="-3"/>
        </w:rPr>
        <w:t xml:space="preserve"> </w:t>
      </w:r>
      <w:r>
        <w:t xml:space="preserve">используются:</w:t>
      </w:r>
      <w:r/>
    </w:p>
    <w:p>
      <w:pPr>
        <w:pStyle w:val="1011"/>
        <w:numPr>
          <w:ilvl w:val="0"/>
          <w:numId w:val="20"/>
        </w:numPr>
        <w:ind w:right="394"/>
        <w:jc w:val="both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лекционных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занятий,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промежуточной и текущей аттестации – программы пакета Microsoft Office (MS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Word,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Excel, MS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PowerPoint);</w:t>
      </w:r>
      <w:r>
        <w:rPr>
          <w:sz w:val="24"/>
        </w:rPr>
      </w:r>
    </w:p>
    <w:p>
      <w:pPr>
        <w:pStyle w:val="1011"/>
        <w:numPr>
          <w:ilvl w:val="0"/>
          <w:numId w:val="20"/>
        </w:numPr>
        <w:ind w:right="390"/>
        <w:jc w:val="both"/>
        <w:spacing w:before="3" w:line="237" w:lineRule="auto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тестов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–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 xml:space="preserve">«Электронный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MOODLE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ЯрГУ»:</w:t>
      </w:r>
      <w:r>
        <w:rPr>
          <w:color w:val="0000ff"/>
          <w:spacing w:val="3"/>
          <w:sz w:val="24"/>
        </w:rPr>
        <w:t xml:space="preserve"> </w:t>
      </w:r>
      <w:hyperlink r:id="rId15" w:tooltip="https://moodle.uniyar.ac.ru/" w:history="1">
        <w:r>
          <w:rPr>
            <w:color w:val="0000ff"/>
            <w:sz w:val="24"/>
            <w:u w:val="single"/>
          </w:rPr>
          <w:t xml:space="preserve">https://moodle.uniyar.ac.ru/</w:t>
        </w:r>
      </w:hyperlink>
      <w:r/>
      <w:r>
        <w:rPr>
          <w:sz w:val="24"/>
        </w:rPr>
      </w:r>
    </w:p>
    <w:p>
      <w:pPr>
        <w:pStyle w:val="1011"/>
        <w:numPr>
          <w:ilvl w:val="0"/>
          <w:numId w:val="20"/>
        </w:numPr>
        <w:ind w:right="393"/>
        <w:jc w:val="both"/>
        <w:spacing w:before="3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–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ЯрГУ:</w:t>
      </w:r>
      <w:r>
        <w:rPr>
          <w:color w:val="0000ff"/>
          <w:spacing w:val="2"/>
          <w:sz w:val="24"/>
        </w:rPr>
        <w:t xml:space="preserve"> </w:t>
      </w:r>
      <w:hyperlink r:id="rId16" w:tooltip="http://www.lib.uniyar.ac.ru/opac/bk_cat_find.php" w:history="1">
        <w:r>
          <w:rPr>
            <w:color w:val="0000ff"/>
            <w:sz w:val="24"/>
            <w:u w:val="single"/>
          </w:rPr>
          <w:t xml:space="preserve">http://www.lib.uniyar.ac.ru/opac/bk_cat_find.php</w:t>
        </w:r>
      </w:hyperlink>
      <w:r/>
      <w:r>
        <w:rPr>
          <w:sz w:val="24"/>
        </w:rPr>
      </w:r>
    </w:p>
    <w:p>
      <w:pPr>
        <w:pStyle w:val="1011"/>
        <w:numPr>
          <w:ilvl w:val="0"/>
          <w:numId w:val="20"/>
        </w:numPr>
        <w:ind w:right="394"/>
        <w:jc w:val="both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 расчетов (в некоторых индивидуальных заданиях, где это требуется) 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можно использовать бесплатно распространяемый специальный статистический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MicroTSP  и/или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доступные стат.пакеты.</w:t>
      </w:r>
      <w:r>
        <w:rPr>
          <w:sz w:val="24"/>
        </w:rPr>
      </w:r>
    </w:p>
    <w:p>
      <w:pPr>
        <w:pStyle w:val="101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numPr>
          <w:ilvl w:val="0"/>
          <w:numId w:val="21"/>
        </w:numPr>
        <w:ind w:right="392" w:firstLine="707"/>
        <w:jc w:val="both"/>
        <w:spacing w:before="1"/>
        <w:tabs>
          <w:tab w:val="left" w:pos="1067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t xml:space="preserve">информационно-телекоммуникационной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«Интернет»,</w:t>
      </w:r>
      <w:r>
        <w:rPr>
          <w:spacing w:val="1"/>
        </w:rPr>
        <w:t xml:space="preserve"> </w:t>
      </w:r>
      <w:r>
        <w:t xml:space="preserve">необходимых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ind w:left="826"/>
        <w:jc w:val="both"/>
        <w:spacing w:line="271" w:lineRule="exact"/>
        <w:rPr>
          <w:sz w:val="24"/>
        </w:rPr>
      </w:pPr>
      <w:r>
        <w:rPr>
          <w:sz w:val="24"/>
        </w:rPr>
        <w:t xml:space="preserve"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основная</w:t>
      </w:r>
      <w:r>
        <w:rPr>
          <w:sz w:val="24"/>
        </w:rPr>
        <w:t xml:space="preserve">:</w:t>
      </w:r>
      <w:r>
        <w:rPr>
          <w:sz w:val="24"/>
        </w:rPr>
      </w:r>
    </w:p>
    <w:p>
      <w:pPr>
        <w:pStyle w:val="1011"/>
        <w:numPr>
          <w:ilvl w:val="0"/>
          <w:numId w:val="26"/>
        </w:numPr>
        <w:ind w:left="118" w:right="394" w:firstLine="707"/>
        <w:jc w:val="both"/>
        <w:spacing w:before="0" w:after="0" w:line="240" w:lineRule="auto"/>
        <w:tabs>
          <w:tab w:val="left" w:pos="1065" w:leader="none"/>
        </w:tabs>
      </w:pPr>
      <w:r>
        <w:rPr>
          <w:sz w:val="24"/>
        </w:rPr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Дудин, М. Н. 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Теория статистики : учебник и практикум для вузов / М. Н. Дудин, Н. В. Лясников, М. Л. Лезина. — Москва : Издательство Юрайт, 2022. — 148 с. — (Высшее образование). — ISBN 978-5-534-10094-5. — Текст : электронный // Образовательная платформа Юрайт [сайт].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— URL: </w:t>
      </w:r>
      <w:hyperlink r:id="rId17" w:tooltip="https://urait.ru/bcode/492928" w:history="1">
        <w:r>
          <w:rPr>
            <w:rStyle w:val="985"/>
            <w:rFonts w:ascii="Times New Roman" w:hAnsi="Times New Roman" w:eastAsia="Times New Roman" w:cs="Times New Roman"/>
            <w:color w:val="0066cc"/>
            <w:sz w:val="24"/>
            <w:u w:val="single"/>
          </w:rPr>
          <w:t xml:space="preserve">https://urait.ru/bcode/492928</w:t>
        </w:r>
      </w:hyperlink>
      <w:r>
        <w:rPr>
          <w:sz w:val="24"/>
          <w:szCs w:val="24"/>
        </w:rPr>
      </w:r>
      <w:r/>
    </w:p>
    <w:p>
      <w:pPr>
        <w:pStyle w:val="1011"/>
        <w:numPr>
          <w:ilvl w:val="0"/>
          <w:numId w:val="26"/>
        </w:numPr>
        <w:ind w:left="118" w:right="399" w:firstLine="707"/>
        <w:jc w:val="both"/>
        <w:tabs>
          <w:tab w:val="left" w:pos="1115" w:leader="none"/>
        </w:tabs>
        <w:rPr>
          <w:sz w:val="24"/>
        </w:rPr>
      </w:pPr>
      <w:r>
        <w:rPr>
          <w:sz w:val="24"/>
        </w:rPr>
        <w:t xml:space="preserve">Аскеров, П. Ф., Общая и прикладная статистика : учебник для вузов / П. Ф.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Аскеров,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Пахунова, А.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В.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Пахунов,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2014, 271c</w:t>
      </w:r>
      <w:r>
        <w:rPr>
          <w:sz w:val="24"/>
        </w:rPr>
      </w:r>
    </w:p>
    <w:p>
      <w:pPr>
        <w:jc w:val="both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ind w:left="825" w:right="391" w:firstLine="0"/>
        <w:spacing w:before="66"/>
        <w:tabs>
          <w:tab w:val="left" w:pos="1086" w:leader="none"/>
        </w:tabs>
        <w:rPr>
          <w:sz w:val="20"/>
        </w:rPr>
      </w:pPr>
      <w:r>
        <w:rPr>
          <w:sz w:val="20"/>
        </w:rPr>
        <w:t xml:space="preserve">3. 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Шимко, П. Д. 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Теория статистики : учебник и практикум для вузов / П. Д. Шимко. — Москва : Издательство Юрайт, 2022. — 254 с. — (Высшее образование). — ISBN 978-5-9916-9066-9. — Текст : электронный // Образовательная платформа Юрайт [сайт]. — URL: </w:t>
      </w:r>
      <w:hyperlink r:id="rId18" w:tooltip="https://urait.ru/bcode/489921" w:history="1">
        <w:r>
          <w:rPr>
            <w:rStyle w:val="985"/>
            <w:rFonts w:ascii="Times New Roman" w:hAnsi="Times New Roman" w:eastAsia="Times New Roman" w:cs="Times New Roman"/>
            <w:color w:val="0066cc"/>
            <w:sz w:val="24"/>
            <w:u w:val="single"/>
          </w:rPr>
          <w:t xml:space="preserve">https://urait.ru/bcode/489921</w:t>
        </w:r>
      </w:hyperlink>
      <w:r>
        <w:rPr>
          <w:sz w:val="20"/>
        </w:rPr>
      </w:r>
      <w:r>
        <w:rPr>
          <w:sz w:val="20"/>
        </w:rPr>
      </w:r>
    </w:p>
    <w:p>
      <w:pPr>
        <w:ind w:left="826"/>
        <w:spacing w:before="1"/>
        <w:rPr>
          <w:sz w:val="24"/>
        </w:rPr>
      </w:pPr>
      <w:r>
        <w:rPr>
          <w:sz w:val="24"/>
        </w:rPr>
        <w:t xml:space="preserve">б)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дополнительная</w:t>
      </w:r>
      <w:r>
        <w:rPr>
          <w:sz w:val="24"/>
        </w:rPr>
        <w:t xml:space="preserve">:</w:t>
      </w:r>
      <w:r>
        <w:rPr>
          <w:sz w:val="24"/>
        </w:rPr>
      </w:r>
    </w:p>
    <w:p>
      <w:pPr>
        <w:pStyle w:val="1011"/>
        <w:numPr>
          <w:ilvl w:val="0"/>
          <w:numId w:val="18"/>
        </w:numPr>
        <w:ind w:right="396" w:firstLine="707"/>
        <w:tabs>
          <w:tab w:val="left" w:pos="1258" w:leader="none"/>
          <w:tab w:val="left" w:pos="1259" w:leader="none"/>
          <w:tab w:val="left" w:pos="2944" w:leader="none"/>
          <w:tab w:val="left" w:pos="3402" w:leader="none"/>
          <w:tab w:val="left" w:pos="3988" w:leader="none"/>
          <w:tab w:val="left" w:pos="5794" w:leader="none"/>
          <w:tab w:val="left" w:pos="7375" w:leader="none"/>
          <w:tab w:val="left" w:pos="8334" w:leader="none"/>
          <w:tab w:val="left" w:pos="9354" w:leader="none"/>
        </w:tabs>
        <w:rPr>
          <w:sz w:val="24"/>
        </w:rPr>
      </w:pPr>
      <w:r>
        <w:rPr>
          <w:sz w:val="24"/>
        </w:rPr>
        <w:t xml:space="preserve">Спиридонова,</w:t>
      </w:r>
      <w:r>
        <w:rPr>
          <w:sz w:val="24"/>
        </w:rPr>
        <w:tab/>
        <w:t xml:space="preserve">Е.</w:t>
      </w:r>
      <w:r>
        <w:rPr>
          <w:sz w:val="24"/>
        </w:rPr>
        <w:tab/>
        <w:t xml:space="preserve">М.,</w:t>
      </w:r>
      <w:r>
        <w:rPr>
          <w:sz w:val="24"/>
        </w:rPr>
        <w:tab/>
        <w:t xml:space="preserve">Использование</w:t>
      </w:r>
      <w:r>
        <w:rPr>
          <w:sz w:val="24"/>
        </w:rPr>
        <w:tab/>
        <w:t xml:space="preserve">электронных</w:t>
      </w:r>
      <w:r>
        <w:rPr>
          <w:sz w:val="24"/>
        </w:rPr>
        <w:tab/>
        <w:t xml:space="preserve">таблиц</w:t>
      </w:r>
      <w:r>
        <w:rPr>
          <w:sz w:val="24"/>
        </w:rPr>
        <w:tab/>
        <w:t xml:space="preserve">EXCEL</w:t>
      </w:r>
      <w:r>
        <w:rPr>
          <w:sz w:val="24"/>
        </w:rPr>
        <w:tab/>
      </w:r>
      <w:r>
        <w:rPr>
          <w:spacing w:val="-2"/>
          <w:sz w:val="24"/>
        </w:rPr>
        <w:t xml:space="preserve"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расчетах : метод.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указания,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Ярославль, ЯрГУ,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2001,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23c</w:t>
      </w:r>
      <w:r>
        <w:rPr>
          <w:sz w:val="24"/>
        </w:rPr>
      </w:r>
    </w:p>
    <w:p>
      <w:pPr>
        <w:pStyle w:val="1011"/>
        <w:numPr>
          <w:ilvl w:val="0"/>
          <w:numId w:val="18"/>
        </w:numPr>
        <w:ind w:left="1062" w:hanging="236"/>
        <w:tabs>
          <w:tab w:val="left" w:pos="1062" w:leader="none"/>
        </w:tabs>
        <w:rPr>
          <w:sz w:val="24"/>
        </w:rPr>
      </w:pPr>
      <w:r>
        <w:rPr>
          <w:color w:val="333333"/>
          <w:sz w:val="24"/>
        </w:rPr>
        <w:t xml:space="preserve">Айвазян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С.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А.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 xml:space="preserve">Прикладная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статистика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основы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 xml:space="preserve">эконометрики: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 xml:space="preserve">учебник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 xml:space="preserve">для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вузов.</w:t>
      </w:r>
      <w:r>
        <w:rPr>
          <w:sz w:val="24"/>
        </w:rPr>
      </w:r>
    </w:p>
    <w:p>
      <w:pPr>
        <w:pStyle w:val="1010"/>
        <w:ind w:left="118"/>
      </w:pPr>
      <w:r>
        <w:rPr>
          <w:color w:val="333333"/>
        </w:rPr>
        <w:t xml:space="preserve">/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С.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Айвазян 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М.: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ЮНИТИ,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1998.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1022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с.</w:t>
      </w:r>
      <w:r/>
    </w:p>
    <w:p>
      <w:pPr>
        <w:pStyle w:val="1010"/>
      </w:pPr>
      <w:r/>
      <w:r/>
    </w:p>
    <w:p>
      <w:pPr>
        <w:pStyle w:val="1005"/>
      </w:pPr>
      <w:r>
        <w:t xml:space="preserve">в)</w:t>
      </w:r>
      <w:r>
        <w:rPr>
          <w:spacing w:val="-3"/>
        </w:rPr>
        <w:t xml:space="preserve"> </w:t>
      </w:r>
      <w:r>
        <w:t xml:space="preserve">ресурсы</w:t>
      </w:r>
      <w:r>
        <w:rPr>
          <w:spacing w:val="-1"/>
        </w:rPr>
        <w:t xml:space="preserve"> </w:t>
      </w:r>
      <w:r>
        <w:t xml:space="preserve">сети</w:t>
      </w:r>
      <w:r>
        <w:rPr>
          <w:spacing w:val="-1"/>
        </w:rPr>
        <w:t xml:space="preserve"> </w:t>
      </w:r>
      <w:r>
        <w:t xml:space="preserve">«Интернет»</w:t>
      </w:r>
      <w:r/>
    </w:p>
    <w:p>
      <w:pPr>
        <w:pStyle w:val="1011"/>
        <w:numPr>
          <w:ilvl w:val="0"/>
          <w:numId w:val="17"/>
        </w:numPr>
        <w:ind w:right="391" w:firstLine="707"/>
        <w:tabs>
          <w:tab w:val="left" w:pos="1139" w:leader="none"/>
        </w:tabs>
        <w:rPr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152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334010</wp:posOffset>
                </wp:positionV>
                <wp:extent cx="2668905" cy="762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89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15729152;o:allowoverlap:true;o:allowincell:true;mso-position-horizontal-relative:page;margin-left:70.95pt;mso-position-horizontal:absolute;mso-position-vertical-relative:text;margin-top:26.30pt;mso-position-vertical:absolute;width:210.15pt;height:0.60pt;mso-wrap-distance-left:9.00pt;mso-wrap-distance-top:0.00pt;mso-wrap-distance-right:9.00pt;mso-wrap-distance-bottom:0.00pt;visibility:visible;" fillcolor="#0000FF" stroked="f"/>
            </w:pict>
          </mc:Fallback>
        </mc:AlternateContent>
      </w:r>
      <w:r>
        <w:rPr>
          <w:sz w:val="24"/>
        </w:rPr>
        <w:t xml:space="preserve">Электронный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статистике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StatSoft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(Москва,</w:t>
      </w:r>
      <w:r>
        <w:rPr>
          <w:spacing w:val="15"/>
          <w:sz w:val="24"/>
        </w:rPr>
        <w:t xml:space="preserve"> </w:t>
      </w:r>
      <w:r>
        <w:rPr>
          <w:color w:val="000080"/>
          <w:sz w:val="24"/>
        </w:rPr>
        <w:t xml:space="preserve">StatSoft,</w:t>
      </w:r>
      <w:r>
        <w:rPr>
          <w:color w:val="000080"/>
          <w:spacing w:val="11"/>
          <w:sz w:val="24"/>
        </w:rPr>
        <w:t xml:space="preserve"> </w:t>
      </w:r>
      <w:r>
        <w:rPr>
          <w:color w:val="000080"/>
          <w:sz w:val="24"/>
        </w:rPr>
        <w:t xml:space="preserve">Inc.</w:t>
      </w:r>
      <w:r>
        <w:rPr>
          <w:color w:val="000080"/>
          <w:spacing w:val="9"/>
          <w:sz w:val="24"/>
        </w:rPr>
        <w:t xml:space="preserve"> </w:t>
      </w:r>
      <w:r>
        <w:rPr>
          <w:color w:val="000080"/>
          <w:sz w:val="24"/>
        </w:rPr>
        <w:t xml:space="preserve">(2012)</w:t>
      </w:r>
      <w:r>
        <w:rPr>
          <w:sz w:val="24"/>
        </w:rPr>
        <w:t xml:space="preserve">):</w:t>
      </w:r>
      <w:r>
        <w:rPr>
          <w:spacing w:val="-57"/>
          <w:sz w:val="24"/>
        </w:rPr>
        <w:t xml:space="preserve"> </w:t>
      </w:r>
      <w:hyperlink r:id="rId19" w:tooltip="http://statsoft.ru/home/textbook/default.htm" w:history="1">
        <w:r>
          <w:rPr>
            <w:color w:val="0000ff"/>
            <w:sz w:val="24"/>
          </w:rPr>
          <w:t xml:space="preserve">http://statsoft.ru/home/textbook/default.htm</w:t>
        </w:r>
      </w:hyperlink>
      <w:r/>
      <w:r>
        <w:rPr>
          <w:sz w:val="24"/>
        </w:rPr>
      </w:r>
    </w:p>
    <w:p>
      <w:pPr>
        <w:pStyle w:val="1011"/>
        <w:numPr>
          <w:ilvl w:val="0"/>
          <w:numId w:val="17"/>
        </w:numPr>
        <w:ind w:left="1066" w:hanging="241"/>
        <w:tabs>
          <w:tab w:val="left" w:pos="1067" w:leader="none"/>
        </w:tabs>
        <w:rPr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664" behindDoc="0" locked="0" layoutInCell="1" allowOverlap="1">
                <wp:simplePos x="0" y="0"/>
                <wp:positionH relativeFrom="page">
                  <wp:posOffset>3575685</wp:posOffset>
                </wp:positionH>
                <wp:positionV relativeFrom="paragraph">
                  <wp:posOffset>158750</wp:posOffset>
                </wp:positionV>
                <wp:extent cx="2891790" cy="762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89179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type="#_x0000_t1" style="position:absolute;z-index:15729664;o:allowoverlap:true;o:allowincell:true;mso-position-horizontal-relative:page;margin-left:281.55pt;mso-position-horizontal:absolute;mso-position-vertical-relative:text;margin-top:12.50pt;mso-position-vertical:absolute;width:227.70pt;height:0.60pt;mso-wrap-distance-left:9.00pt;mso-wrap-distance-top:0.00pt;mso-wrap-distance-right:9.00pt;mso-wrap-distance-bottom:0.00pt;visibility:visible;" fillcolor="#0000FF" stroked="f"/>
            </w:pict>
          </mc:Fallback>
        </mc:AlternateContent>
      </w:r>
      <w:r>
        <w:rPr>
          <w:sz w:val="24"/>
        </w:rPr>
        <w:t xml:space="preserve">База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задач:</w:t>
      </w:r>
      <w:r>
        <w:rPr>
          <w:spacing w:val="-2"/>
          <w:sz w:val="24"/>
        </w:rPr>
        <w:t xml:space="preserve"> </w:t>
      </w:r>
      <w:hyperlink r:id="rId20" w:tooltip="http://statsoft.ru/solutions/ExamplesBase/tasks/" w:history="1">
        <w:r>
          <w:rPr>
            <w:color w:val="0000ff"/>
            <w:sz w:val="24"/>
          </w:rPr>
          <w:t xml:space="preserve">http://statsoft.ru/solutions/ExamplesBase/tasks/</w:t>
        </w:r>
      </w:hyperlink>
      <w:r/>
      <w:r>
        <w:rPr>
          <w:sz w:val="24"/>
        </w:rPr>
      </w:r>
    </w:p>
    <w:p>
      <w:pPr>
        <w:pStyle w:val="101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  <w:ind w:left="118" w:right="396" w:firstLine="707"/>
        <w:jc w:val="both"/>
      </w:pPr>
      <w:r>
        <w:t xml:space="preserve">8. Материально-техническая</w:t>
      </w:r>
      <w:r>
        <w:rPr>
          <w:spacing w:val="1"/>
        </w:rPr>
        <w:t xml:space="preserve"> </w:t>
      </w:r>
      <w:r>
        <w:t xml:space="preserve">база,</w:t>
      </w:r>
      <w:r>
        <w:rPr>
          <w:spacing w:val="1"/>
        </w:rPr>
        <w:t xml:space="preserve"> </w:t>
      </w:r>
      <w:r>
        <w:t xml:space="preserve">необходимая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 дисциплине</w:t>
      </w:r>
      <w:r/>
    </w:p>
    <w:p>
      <w:pPr>
        <w:pStyle w:val="1010"/>
        <w:ind w:left="118" w:right="391" w:firstLine="707"/>
        <w:jc w:val="both"/>
      </w:pPr>
      <w:r>
        <w:t xml:space="preserve">Университетская</w:t>
      </w:r>
      <w:r>
        <w:rPr>
          <w:spacing w:val="1"/>
        </w:rPr>
        <w:t xml:space="preserve"> </w:t>
      </w:r>
      <w:r>
        <w:t xml:space="preserve">библиотека</w:t>
      </w:r>
      <w:r>
        <w:rPr>
          <w:spacing w:val="1"/>
        </w:rPr>
        <w:t xml:space="preserve"> </w:t>
      </w:r>
      <w:r>
        <w:t xml:space="preserve">(филиал,</w:t>
      </w:r>
      <w:r>
        <w:rPr>
          <w:spacing w:val="1"/>
        </w:rPr>
        <w:t xml:space="preserve"> </w:t>
      </w:r>
      <w:r>
        <w:t xml:space="preserve">находящийся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корпусе)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-5"/>
        </w:rPr>
        <w:t xml:space="preserve"> </w:t>
      </w:r>
      <w:r>
        <w:t xml:space="preserve">студентов</w:t>
      </w:r>
      <w:r>
        <w:rPr>
          <w:spacing w:val="-7"/>
        </w:rPr>
        <w:t xml:space="preserve"> </w:t>
      </w:r>
      <w:r>
        <w:t xml:space="preserve">имеющимися</w:t>
      </w:r>
      <w:r>
        <w:rPr>
          <w:spacing w:val="-8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наличии</w:t>
      </w:r>
      <w:r>
        <w:rPr>
          <w:spacing w:val="-5"/>
        </w:rPr>
        <w:t xml:space="preserve"> </w:t>
      </w:r>
      <w:r>
        <w:t xml:space="preserve">учебниками</w:t>
      </w:r>
      <w:r>
        <w:rPr>
          <w:spacing w:val="-6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методическими</w:t>
      </w:r>
      <w:r>
        <w:rPr>
          <w:spacing w:val="-4"/>
        </w:rPr>
        <w:t xml:space="preserve"> </w:t>
      </w:r>
      <w:r>
        <w:t xml:space="preserve">указаниями</w:t>
      </w:r>
      <w:r>
        <w:rPr>
          <w:spacing w:val="-58"/>
        </w:rPr>
        <w:t xml:space="preserve"> </w:t>
      </w:r>
      <w:r>
        <w:t xml:space="preserve">в соответствии с принятыми нормативами.</w:t>
      </w:r>
      <w:r>
        <w:rPr>
          <w:spacing w:val="1"/>
        </w:rPr>
        <w:t xml:space="preserve"> </w:t>
      </w:r>
      <w:r>
        <w:t xml:space="preserve">Кроме того, студенты получают электронный</w:t>
      </w:r>
      <w:r>
        <w:rPr>
          <w:spacing w:val="1"/>
        </w:rPr>
        <w:t xml:space="preserve"> </w:t>
      </w:r>
      <w:r>
        <w:t xml:space="preserve">вариант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(презентации</w:t>
      </w:r>
      <w:r>
        <w:rPr>
          <w:spacing w:val="1"/>
        </w:rPr>
        <w:t xml:space="preserve"> </w:t>
      </w:r>
      <w:r>
        <w:t xml:space="preserve">лекций,</w:t>
      </w:r>
      <w:r>
        <w:rPr>
          <w:spacing w:val="1"/>
        </w:rPr>
        <w:t xml:space="preserve"> </w:t>
      </w:r>
      <w:r>
        <w:t xml:space="preserve">пособия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расчетов)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преподавателя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скачивают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«Электронного</w:t>
      </w:r>
      <w:r>
        <w:rPr>
          <w:spacing w:val="1"/>
        </w:rPr>
        <w:t xml:space="preserve"> </w:t>
      </w:r>
      <w:r>
        <w:t xml:space="preserve">университета</w:t>
      </w:r>
      <w:r>
        <w:rPr>
          <w:spacing w:val="1"/>
        </w:rPr>
        <w:t xml:space="preserve"> </w:t>
      </w:r>
      <w:r>
        <w:t xml:space="preserve">MOODLE</w:t>
      </w:r>
      <w:r>
        <w:rPr>
          <w:spacing w:val="-1"/>
        </w:rPr>
        <w:t xml:space="preserve"> </w:t>
      </w:r>
      <w:r>
        <w:t xml:space="preserve">ЯрГУ».</w:t>
      </w:r>
      <w:r/>
    </w:p>
    <w:p>
      <w:pPr>
        <w:pStyle w:val="1010"/>
        <w:ind w:left="118" w:right="96" w:firstLine="707"/>
        <w:spacing w:before="181"/>
      </w:pPr>
      <w:r>
        <w:t xml:space="preserve">Материально-техническая</w:t>
      </w:r>
      <w:r>
        <w:rPr>
          <w:spacing w:val="15"/>
        </w:rPr>
        <w:t xml:space="preserve"> </w:t>
      </w:r>
      <w:r>
        <w:t xml:space="preserve">база,</w:t>
      </w:r>
      <w:r>
        <w:rPr>
          <w:spacing w:val="15"/>
        </w:rPr>
        <w:t xml:space="preserve"> </w:t>
      </w:r>
      <w:r>
        <w:t xml:space="preserve">необходимая</w:t>
      </w:r>
      <w:r>
        <w:rPr>
          <w:spacing w:val="15"/>
        </w:rPr>
        <w:t xml:space="preserve"> </w:t>
      </w:r>
      <w:r>
        <w:t xml:space="preserve">для</w:t>
      </w:r>
      <w:r>
        <w:rPr>
          <w:spacing w:val="16"/>
        </w:rPr>
        <w:t xml:space="preserve"> </w:t>
      </w:r>
      <w:r>
        <w:t xml:space="preserve">осуществления</w:t>
      </w:r>
      <w:r>
        <w:rPr>
          <w:spacing w:val="15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2"/>
        </w:rPr>
        <w:t xml:space="preserve"> </w:t>
      </w:r>
      <w:r>
        <w:t xml:space="preserve">по дисциплине</w:t>
      </w:r>
      <w:r>
        <w:rPr>
          <w:spacing w:val="-2"/>
        </w:rPr>
        <w:t xml:space="preserve"> </w:t>
      </w:r>
      <w:r>
        <w:t xml:space="preserve">включает в</w:t>
      </w:r>
      <w:r>
        <w:rPr>
          <w:spacing w:val="-2"/>
        </w:rPr>
        <w:t xml:space="preserve"> </w:t>
      </w:r>
      <w:r>
        <w:t xml:space="preserve">свой состав</w:t>
      </w:r>
      <w:r>
        <w:rPr>
          <w:spacing w:val="-2"/>
        </w:rPr>
        <w:t xml:space="preserve"> </w:t>
      </w:r>
      <w:r>
        <w:t xml:space="preserve">специальные</w:t>
      </w:r>
      <w:r>
        <w:rPr>
          <w:spacing w:val="-2"/>
        </w:rPr>
        <w:t xml:space="preserve"> </w:t>
      </w:r>
      <w:r>
        <w:t xml:space="preserve">помещения:</w:t>
      </w:r>
      <w:r/>
    </w:p>
    <w:p>
      <w:pPr>
        <w:pStyle w:val="1010"/>
        <w:ind w:left="118" w:right="96" w:firstLine="707"/>
      </w:pPr>
      <w:r>
        <w:t xml:space="preserve">-учебные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-57"/>
        </w:rPr>
        <w:t xml:space="preserve"> </w:t>
      </w:r>
      <w:r>
        <w:t xml:space="preserve">занятий</w:t>
      </w:r>
      <w:r>
        <w:rPr>
          <w:spacing w:val="-1"/>
        </w:rPr>
        <w:t xml:space="preserve"> </w:t>
      </w:r>
      <w:r>
        <w:t xml:space="preserve">(семинаров);</w:t>
      </w:r>
      <w:r/>
    </w:p>
    <w:p>
      <w:pPr>
        <w:pStyle w:val="1011"/>
        <w:numPr>
          <w:ilvl w:val="0"/>
          <w:numId w:val="16"/>
        </w:numPr>
        <w:ind w:left="968" w:hanging="143"/>
        <w:tabs>
          <w:tab w:val="left" w:pos="969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консультаций,</w:t>
      </w:r>
      <w:r>
        <w:rPr>
          <w:sz w:val="24"/>
        </w:rPr>
      </w:r>
    </w:p>
    <w:p>
      <w:pPr>
        <w:pStyle w:val="1011"/>
        <w:numPr>
          <w:ilvl w:val="0"/>
          <w:numId w:val="16"/>
        </w:numPr>
        <w:ind w:right="397" w:firstLine="707"/>
        <w:spacing w:before="1"/>
        <w:tabs>
          <w:tab w:val="left" w:pos="1086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</w:p>
    <w:p>
      <w:pPr>
        <w:pStyle w:val="1011"/>
        <w:numPr>
          <w:ilvl w:val="0"/>
          <w:numId w:val="16"/>
        </w:numPr>
        <w:ind w:left="966" w:hanging="140"/>
        <w:tabs>
          <w:tab w:val="left" w:pos="966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работы;</w:t>
      </w:r>
      <w:r>
        <w:rPr>
          <w:sz w:val="24"/>
        </w:rPr>
      </w:r>
    </w:p>
    <w:p>
      <w:pPr>
        <w:pStyle w:val="1011"/>
        <w:numPr>
          <w:ilvl w:val="0"/>
          <w:numId w:val="16"/>
        </w:numPr>
        <w:ind w:right="395" w:firstLine="707"/>
        <w:tabs>
          <w:tab w:val="left" w:pos="959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хранения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профилактического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обслуживания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обучения.</w:t>
      </w:r>
      <w:r>
        <w:rPr>
          <w:sz w:val="24"/>
        </w:rPr>
      </w:r>
    </w:p>
    <w:p>
      <w:pPr>
        <w:pStyle w:val="1010"/>
        <w:ind w:left="118" w:right="399" w:firstLine="707"/>
        <w:jc w:val="both"/>
      </w:pPr>
      <w:r>
        <w:t xml:space="preserve">Специальные помещения укомплектованы средствами обучения, служащими 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-2"/>
        </w:rPr>
        <w:t xml:space="preserve"> </w:t>
      </w:r>
      <w:r>
        <w:t xml:space="preserve">информации большой</w:t>
      </w:r>
      <w:r>
        <w:rPr>
          <w:spacing w:val="-3"/>
        </w:rPr>
        <w:t xml:space="preserve"> </w:t>
      </w:r>
      <w:r>
        <w:t xml:space="preserve">аудитории.</w:t>
      </w:r>
      <w:r/>
    </w:p>
    <w:p>
      <w:pPr>
        <w:pStyle w:val="1010"/>
        <w:ind w:left="118" w:right="391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наборы</w:t>
      </w:r>
      <w:r>
        <w:rPr>
          <w:spacing w:val="1"/>
        </w:rPr>
        <w:t xml:space="preserve"> </w:t>
      </w:r>
      <w:r>
        <w:t xml:space="preserve">демонстрационного</w:t>
      </w:r>
      <w:r>
        <w:rPr>
          <w:spacing w:val="1"/>
        </w:rPr>
        <w:t xml:space="preserve"> </w:t>
      </w:r>
      <w:r>
        <w:t xml:space="preserve">оборудования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учебно-наглядных</w:t>
      </w:r>
      <w:r>
        <w:rPr>
          <w:spacing w:val="1"/>
        </w:rPr>
        <w:t xml:space="preserve"> </w:t>
      </w:r>
      <w:r>
        <w:t xml:space="preserve">пособий,</w:t>
      </w:r>
      <w:r>
        <w:rPr>
          <w:spacing w:val="1"/>
        </w:rPr>
        <w:t xml:space="preserve"> </w:t>
      </w:r>
      <w:r>
        <w:t xml:space="preserve">хранящиеся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57"/>
        </w:rPr>
        <w:t xml:space="preserve"> </w:t>
      </w:r>
      <w:r>
        <w:t xml:space="preserve">электронных носителях и обеспечивающие тематические иллюстрации, соответствующие</w:t>
      </w:r>
      <w:r>
        <w:rPr>
          <w:spacing w:val="1"/>
        </w:rPr>
        <w:t xml:space="preserve"> </w:t>
      </w:r>
      <w:r>
        <w:t xml:space="preserve">рабочим</w:t>
      </w:r>
      <w:r>
        <w:rPr>
          <w:spacing w:val="-1"/>
        </w:rPr>
        <w:t xml:space="preserve"> </w:t>
      </w:r>
      <w:r>
        <w:t xml:space="preserve">программам</w:t>
      </w:r>
      <w:r>
        <w:rPr>
          <w:spacing w:val="-1"/>
        </w:rPr>
        <w:t xml:space="preserve"> </w:t>
      </w:r>
      <w:r>
        <w:t xml:space="preserve">дисциплин.</w:t>
      </w:r>
      <w:r/>
    </w:p>
    <w:p>
      <w:pPr>
        <w:pStyle w:val="1010"/>
        <w:ind w:left="118" w:right="396" w:firstLine="707"/>
        <w:jc w:val="both"/>
      </w:pPr>
      <w:r>
        <w:t xml:space="preserve">Помещения для самостоятельной работы обучающихся оснащены компьютерной</w:t>
      </w:r>
      <w:r>
        <w:rPr>
          <w:spacing w:val="1"/>
        </w:rPr>
        <w:t xml:space="preserve"> </w:t>
      </w:r>
      <w:r>
        <w:t xml:space="preserve">техникой с возможностью подключения к сети</w:t>
      </w:r>
      <w:r>
        <w:rPr>
          <w:spacing w:val="1"/>
        </w:rPr>
        <w:t xml:space="preserve"> </w:t>
      </w:r>
      <w:r>
        <w:t xml:space="preserve">«Интернет» и обеспечением доступа в</w:t>
      </w:r>
      <w:r>
        <w:rPr>
          <w:spacing w:val="1"/>
        </w:rPr>
        <w:t xml:space="preserve"> </w:t>
      </w:r>
      <w:r>
        <w:t xml:space="preserve">электронную</w:t>
      </w:r>
      <w:r>
        <w:rPr>
          <w:spacing w:val="-1"/>
        </w:rPr>
        <w:t xml:space="preserve"> </w:t>
      </w:r>
      <w:r>
        <w:t xml:space="preserve">информационно-образовательную среду</w:t>
      </w:r>
      <w:r>
        <w:rPr>
          <w:spacing w:val="-6"/>
        </w:rPr>
        <w:t xml:space="preserve"> </w:t>
      </w:r>
      <w:r>
        <w:t xml:space="preserve">организации.</w:t>
      </w:r>
      <w:r/>
    </w:p>
    <w:p>
      <w:pPr>
        <w:pStyle w:val="1010"/>
        <w:ind w:left="118" w:right="387" w:firstLine="707"/>
        <w:jc w:val="both"/>
        <w:spacing w:before="1"/>
      </w:pPr>
      <w:r>
        <w:t xml:space="preserve">Число посадочных мест в лекционной аудитории больше либо равно списочному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-13"/>
        </w:rPr>
        <w:t xml:space="preserve"> </w:t>
      </w:r>
      <w:r>
        <w:t xml:space="preserve">потока,</w:t>
      </w:r>
      <w:r>
        <w:rPr>
          <w:spacing w:val="-6"/>
        </w:rPr>
        <w:t xml:space="preserve"> </w:t>
      </w:r>
      <w:r>
        <w:t xml:space="preserve">а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аудитории</w:t>
      </w:r>
      <w:r>
        <w:rPr>
          <w:spacing w:val="-8"/>
        </w:rPr>
        <w:t xml:space="preserve"> </w:t>
      </w:r>
      <w:r>
        <w:t xml:space="preserve">для</w:t>
      </w:r>
      <w:r>
        <w:rPr>
          <w:spacing w:val="-8"/>
        </w:rPr>
        <w:t xml:space="preserve"> </w:t>
      </w:r>
      <w:r>
        <w:t xml:space="preserve">практических</w:t>
      </w:r>
      <w:r>
        <w:rPr>
          <w:spacing w:val="-7"/>
        </w:rPr>
        <w:t xml:space="preserve"> </w:t>
      </w:r>
      <w:r>
        <w:t xml:space="preserve">занятий</w:t>
      </w:r>
      <w:r>
        <w:rPr>
          <w:spacing w:val="-8"/>
        </w:rPr>
        <w:t xml:space="preserve"> </w:t>
      </w:r>
      <w:r>
        <w:t xml:space="preserve">(семинаров)</w:t>
      </w:r>
      <w:r>
        <w:rPr>
          <w:spacing w:val="-4"/>
        </w:rPr>
        <w:t xml:space="preserve"> </w:t>
      </w:r>
      <w:r>
        <w:t xml:space="preserve">–</w:t>
      </w:r>
      <w:r>
        <w:rPr>
          <w:spacing w:val="-6"/>
        </w:rPr>
        <w:t xml:space="preserve"> </w:t>
      </w:r>
      <w:r>
        <w:t xml:space="preserve">списочному</w:t>
      </w:r>
      <w:r>
        <w:rPr>
          <w:spacing w:val="-11"/>
        </w:rPr>
        <w:t xml:space="preserve"> </w:t>
      </w:r>
      <w:r>
        <w:t xml:space="preserve">составу</w:t>
      </w:r>
      <w:r>
        <w:rPr>
          <w:spacing w:val="-57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обучающихся.</w:t>
      </w:r>
      <w:r/>
    </w:p>
    <w:p>
      <w:pPr>
        <w:pStyle w:val="1010"/>
        <w:ind w:left="118" w:right="392" w:firstLine="707"/>
        <w:jc w:val="both"/>
      </w:pPr>
      <w:r>
        <w:t xml:space="preserve">В настоящее время все аудиторные занятия по Статистическим методам анализа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-9"/>
        </w:rPr>
        <w:t xml:space="preserve"> </w:t>
      </w:r>
      <w:r>
        <w:t xml:space="preserve">проводятся</w:t>
      </w:r>
      <w:r>
        <w:rPr>
          <w:spacing w:val="-8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ауд.</w:t>
      </w:r>
      <w:r>
        <w:rPr>
          <w:spacing w:val="-7"/>
        </w:rPr>
        <w:t xml:space="preserve"> </w:t>
      </w:r>
      <w:r>
        <w:t xml:space="preserve">309</w:t>
      </w:r>
      <w:r>
        <w:rPr>
          <w:spacing w:val="-8"/>
        </w:rPr>
        <w:t xml:space="preserve"> </w:t>
      </w:r>
      <w:r>
        <w:t xml:space="preserve">7-го</w:t>
      </w:r>
      <w:r>
        <w:rPr>
          <w:spacing w:val="-5"/>
        </w:rPr>
        <w:t xml:space="preserve"> </w:t>
      </w:r>
      <w:r>
        <w:t xml:space="preserve">учебного</w:t>
      </w:r>
      <w:r>
        <w:rPr>
          <w:spacing w:val="-7"/>
        </w:rPr>
        <w:t xml:space="preserve"> </w:t>
      </w:r>
      <w:r>
        <w:t xml:space="preserve">корпуса,</w:t>
      </w:r>
      <w:r>
        <w:rPr>
          <w:spacing w:val="-5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которой</w:t>
      </w:r>
      <w:r>
        <w:rPr>
          <w:spacing w:val="-4"/>
        </w:rPr>
        <w:t xml:space="preserve"> </w:t>
      </w:r>
      <w:r>
        <w:t xml:space="preserve">установлена</w:t>
      </w:r>
      <w:r>
        <w:rPr>
          <w:spacing w:val="-8"/>
        </w:rPr>
        <w:t xml:space="preserve"> </w:t>
      </w:r>
      <w:r>
        <w:t xml:space="preserve">интерактивная</w:t>
      </w:r>
      <w:r>
        <w:rPr>
          <w:spacing w:val="-58"/>
        </w:rPr>
        <w:t xml:space="preserve"> </w:t>
      </w:r>
      <w:r>
        <w:t xml:space="preserve">доска,</w:t>
      </w:r>
      <w:r>
        <w:rPr>
          <w:spacing w:val="1"/>
        </w:rPr>
        <w:t xml:space="preserve"> </w:t>
      </w:r>
      <w:r>
        <w:t xml:space="preserve">используемая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демонстрации</w:t>
      </w:r>
      <w:r>
        <w:rPr>
          <w:spacing w:val="1"/>
        </w:rPr>
        <w:t xml:space="preserve"> </w:t>
      </w:r>
      <w:r>
        <w:t xml:space="preserve">презентаций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тестов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приемов</w:t>
      </w:r>
      <w:r>
        <w:rPr>
          <w:spacing w:val="-1"/>
        </w:rPr>
        <w:t xml:space="preserve"> </w:t>
      </w:r>
      <w:r>
        <w:t xml:space="preserve">практической</w:t>
      </w:r>
      <w:r>
        <w:rPr>
          <w:spacing w:val="-2"/>
        </w:rPr>
        <w:t xml:space="preserve"> </w:t>
      </w:r>
      <w:r>
        <w:t xml:space="preserve">работы по</w:t>
      </w:r>
      <w:r>
        <w:rPr>
          <w:spacing w:val="-1"/>
        </w:rPr>
        <w:t xml:space="preserve"> </w:t>
      </w:r>
      <w:r>
        <w:t xml:space="preserve">обработке</w:t>
      </w:r>
      <w:r>
        <w:rPr>
          <w:spacing w:val="-1"/>
        </w:rPr>
        <w:t xml:space="preserve"> </w:t>
      </w:r>
      <w:r>
        <w:t xml:space="preserve">данных</w:t>
      </w:r>
      <w:r>
        <w:rPr>
          <w:spacing w:val="2"/>
        </w:rPr>
        <w:t xml:space="preserve"> </w:t>
      </w:r>
      <w:r>
        <w:t xml:space="preserve">(в</w:t>
      </w:r>
      <w:r>
        <w:rPr>
          <w:spacing w:val="-3"/>
        </w:rPr>
        <w:t xml:space="preserve"> </w:t>
      </w:r>
      <w:r>
        <w:t xml:space="preserve">MS Excel).</w:t>
      </w:r>
      <w:r/>
    </w:p>
    <w:p>
      <w:pPr>
        <w:pStyle w:val="1010"/>
        <w:spacing w:before="8"/>
        <w:rPr>
          <w:sz w:val="31"/>
        </w:rPr>
      </w:pPr>
      <w:r>
        <w:rPr>
          <w:sz w:val="31"/>
        </w:rPr>
      </w:r>
      <w:r>
        <w:rPr>
          <w:sz w:val="31"/>
        </w:rPr>
      </w:r>
    </w:p>
    <w:p>
      <w:pPr>
        <w:pStyle w:val="1005"/>
      </w:pPr>
      <w:r>
        <w:t xml:space="preserve">Автор(ы)</w:t>
      </w:r>
      <w:r>
        <w:rPr>
          <w:spacing w:val="-1"/>
        </w:rPr>
        <w:t xml:space="preserve"> </w:t>
      </w:r>
      <w:r>
        <w:t xml:space="preserve">:</w:t>
      </w:r>
      <w:r/>
    </w:p>
    <w:p>
      <w:pPr>
        <w:pStyle w:val="1010"/>
        <w:rPr>
          <w:b/>
          <w:sz w:val="31"/>
        </w:rPr>
      </w:pPr>
      <w:r>
        <w:rPr>
          <w:b/>
          <w:sz w:val="31"/>
        </w:rPr>
      </w:r>
      <w:r>
        <w:rPr>
          <w:b/>
          <w:sz w:val="31"/>
        </w:rPr>
      </w:r>
    </w:p>
    <w:p>
      <w:pPr>
        <w:ind w:left="118"/>
        <w:rPr>
          <w:sz w:val="26"/>
        </w:rPr>
      </w:pPr>
      <w:r>
        <w:rPr>
          <w:sz w:val="24"/>
        </w:rPr>
        <w:t xml:space="preserve">доцент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кафедры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ИСТ,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д.э.н.,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доцент</w:t>
      </w:r>
      <w:r>
        <w:rPr>
          <w:spacing w:val="1"/>
          <w:sz w:val="24"/>
        </w:rPr>
        <w:t xml:space="preserve"> </w:t>
      </w:r>
      <w:r>
        <w:rPr>
          <w:sz w:val="26"/>
        </w:rPr>
        <w:t xml:space="preserve">Е.М.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Спиридонова</w:t>
      </w:r>
      <w:r>
        <w:rPr>
          <w:sz w:val="26"/>
        </w:rPr>
      </w:r>
    </w:p>
    <w:p>
      <w:pPr>
        <w:rPr>
          <w:sz w:val="26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6"/>
        </w:rPr>
      </w:r>
      <w:r>
        <w:rPr>
          <w:sz w:val="26"/>
        </w:rPr>
      </w:r>
    </w:p>
    <w:p>
      <w:pPr>
        <w:pStyle w:val="1005"/>
        <w:ind w:left="3805"/>
        <w:spacing w:before="71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№1</w:t>
      </w:r>
      <w:r>
        <w:rPr>
          <w:spacing w:val="-1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рабочей</w:t>
      </w:r>
      <w:r>
        <w:rPr>
          <w:spacing w:val="-2"/>
        </w:rPr>
        <w:t xml:space="preserve"> </w:t>
      </w:r>
      <w:r>
        <w:t xml:space="preserve">программе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ind w:left="3805"/>
        <w:rPr>
          <w:b/>
          <w:sz w:val="24"/>
        </w:rPr>
      </w:pPr>
      <w:r>
        <w:rPr>
          <w:b/>
          <w:sz w:val="24"/>
        </w:rPr>
        <w:t xml:space="preserve">«Статистические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анализа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данных»</w:t>
      </w:r>
      <w:r>
        <w:rPr>
          <w:b/>
          <w:sz w:val="24"/>
        </w:rPr>
      </w:r>
    </w:p>
    <w:p>
      <w:pPr>
        <w:pStyle w:val="101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1005"/>
        <w:ind w:left="399" w:right="673"/>
        <w:jc w:val="center"/>
        <w:spacing w:before="217"/>
      </w:pPr>
      <w:r>
        <w:t xml:space="preserve">Фонд</w:t>
      </w:r>
      <w:r>
        <w:rPr>
          <w:spacing w:val="-3"/>
        </w:rPr>
        <w:t xml:space="preserve"> </w:t>
      </w:r>
      <w:r>
        <w:t xml:space="preserve">оценочных</w:t>
      </w:r>
      <w:r>
        <w:rPr>
          <w:spacing w:val="-2"/>
        </w:rPr>
        <w:t xml:space="preserve"> </w:t>
      </w:r>
      <w:r>
        <w:t xml:space="preserve">средств</w:t>
      </w:r>
      <w:r/>
    </w:p>
    <w:p>
      <w:pPr>
        <w:ind w:left="399" w:right="678"/>
        <w:jc w:val="center"/>
        <w:rPr>
          <w:b/>
          <w:sz w:val="24"/>
        </w:rPr>
      </w:pPr>
      <w:r>
        <w:rPr>
          <w:b/>
          <w:sz w:val="24"/>
        </w:rPr>
        <w:t xml:space="preserve"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проведения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текущей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дисциплине</w:t>
      </w:r>
      <w:r>
        <w:rPr>
          <w:b/>
          <w:sz w:val="24"/>
        </w:rPr>
      </w:r>
    </w:p>
    <w:p>
      <w:pPr>
        <w:pStyle w:val="1010"/>
        <w:spacing w:before="5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1010"/>
        <w:ind w:left="826"/>
        <w:jc w:val="both"/>
        <w:spacing w:before="1"/>
      </w:pPr>
      <w:r>
        <w:t xml:space="preserve">Обязательными</w:t>
      </w:r>
      <w:r>
        <w:rPr>
          <w:spacing w:val="116"/>
        </w:rPr>
        <w:t xml:space="preserve"> </w:t>
      </w:r>
      <w:r>
        <w:t xml:space="preserve">формами  </w:t>
      </w:r>
      <w:r>
        <w:rPr>
          <w:spacing w:val="55"/>
        </w:rPr>
        <w:t xml:space="preserve"> </w:t>
      </w:r>
      <w:r>
        <w:t xml:space="preserve">итогового  </w:t>
      </w:r>
      <w:r>
        <w:rPr>
          <w:spacing w:val="54"/>
        </w:rPr>
        <w:t xml:space="preserve"> </w:t>
      </w:r>
      <w:r>
        <w:t xml:space="preserve">контроля  </w:t>
      </w:r>
      <w:r>
        <w:rPr>
          <w:spacing w:val="54"/>
        </w:rPr>
        <w:t xml:space="preserve"> </w:t>
      </w:r>
      <w:r>
        <w:t xml:space="preserve">знаний  </w:t>
      </w:r>
      <w:r>
        <w:rPr>
          <w:spacing w:val="55"/>
        </w:rPr>
        <w:t xml:space="preserve"> </w:t>
      </w:r>
      <w:r>
        <w:t xml:space="preserve">студентов  </w:t>
      </w:r>
      <w:r>
        <w:rPr>
          <w:spacing w:val="54"/>
        </w:rPr>
        <w:t xml:space="preserve"> </w:t>
      </w:r>
      <w:r>
        <w:t xml:space="preserve">являются</w:t>
      </w:r>
      <w:r/>
    </w:p>
    <w:p>
      <w:pPr>
        <w:pStyle w:val="1010"/>
        <w:ind w:left="118" w:right="393"/>
        <w:jc w:val="both"/>
      </w:pPr>
      <w:r>
        <w:t xml:space="preserve">«индивидуальное расчетное задание» и контрольные работы, которые выдаются по мере</w:t>
      </w:r>
      <w:r>
        <w:rPr>
          <w:spacing w:val="1"/>
        </w:rPr>
        <w:t xml:space="preserve"> </w:t>
      </w:r>
      <w:r>
        <w:t xml:space="preserve">изучения соответствующих тем. Индивидуальное задание может быть использовано и 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1"/>
        </w:rPr>
        <w:t xml:space="preserve"> </w:t>
      </w:r>
      <w:r>
        <w:t xml:space="preserve">аттестации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факту выполнения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определенный</w:t>
      </w:r>
      <w:r>
        <w:rPr>
          <w:spacing w:val="-57"/>
        </w:rPr>
        <w:t xml:space="preserve"> </w:t>
      </w:r>
      <w:r>
        <w:t xml:space="preserve">момент</w:t>
      </w:r>
      <w:r>
        <w:rPr>
          <w:spacing w:val="-1"/>
        </w:rPr>
        <w:t xml:space="preserve"> </w:t>
      </w:r>
      <w:r>
        <w:t xml:space="preserve">времени соответствующих</w:t>
      </w:r>
      <w:r>
        <w:rPr>
          <w:spacing w:val="2"/>
        </w:rPr>
        <w:t xml:space="preserve"> </w:t>
      </w:r>
      <w:r>
        <w:t xml:space="preserve">пунктов задания.</w:t>
      </w:r>
      <w:r/>
    </w:p>
    <w:p>
      <w:pPr>
        <w:pStyle w:val="1010"/>
        <w:ind w:left="118" w:right="399" w:firstLine="707"/>
        <w:jc w:val="both"/>
      </w:pPr>
      <w:r>
        <w:t xml:space="preserve">С целью повышения заинтересованности студентов в регулярной работе в течение</w:t>
      </w:r>
      <w:r>
        <w:rPr>
          <w:spacing w:val="1"/>
        </w:rPr>
        <w:t xml:space="preserve"> </w:t>
      </w:r>
      <w:r>
        <w:t xml:space="preserve">семестра,</w:t>
      </w:r>
      <w:r>
        <w:rPr>
          <w:spacing w:val="-1"/>
        </w:rPr>
        <w:t xml:space="preserve"> </w:t>
      </w:r>
      <w:r>
        <w:t xml:space="preserve">каждый вид</w:t>
      </w:r>
      <w:r>
        <w:rPr>
          <w:spacing w:val="-1"/>
        </w:rPr>
        <w:t xml:space="preserve"> </w:t>
      </w:r>
      <w:r>
        <w:t xml:space="preserve">работы оценивается баллами</w:t>
      </w:r>
      <w:r>
        <w:rPr>
          <w:spacing w:val="-1"/>
        </w:rPr>
        <w:t xml:space="preserve"> </w:t>
      </w:r>
      <w:r>
        <w:t xml:space="preserve">(см. таблицу).</w:t>
      </w:r>
      <w:r/>
    </w:p>
    <w:p>
      <w:pPr>
        <w:pStyle w:val="1010"/>
        <w:spacing w:before="9"/>
        <w:rPr>
          <w:sz w:val="12"/>
        </w:rPr>
      </w:pPr>
      <w:r>
        <w:rPr>
          <w:sz w:val="12"/>
        </w:rPr>
      </w:r>
      <w:r>
        <w:rPr>
          <w:sz w:val="12"/>
        </w:rPr>
      </w:r>
    </w:p>
    <w:tbl>
      <w:tblPr>
        <w:tblStyle w:val="1009"/>
        <w:tblW w:w="0" w:type="auto"/>
        <w:tblInd w:w="166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685"/>
        <w:gridCol w:w="730"/>
        <w:gridCol w:w="1191"/>
        <w:gridCol w:w="838"/>
        <w:gridCol w:w="2747"/>
        <w:gridCol w:w="1439"/>
      </w:tblGrid>
      <w:tr>
        <w:tblPrEx/>
        <w:trPr>
          <w:trHeight w:val="689"/>
        </w:trPr>
        <w:tc>
          <w:tcPr>
            <w:shd w:val="clear" w:color="auto" w:fill="ccffcc"/>
            <w:tcBorders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539" w:right="336" w:hanging="164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Вид средства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контроля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ind w:left="254" w:right="86" w:hanging="109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во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ind w:left="150" w:right="91" w:firstLine="43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Раз-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делы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ind w:left="210" w:right="150" w:firstLine="72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Неделя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семестра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2"/>
              <w:ind w:left="135" w:right="9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Где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выпол</w:t>
            </w:r>
            <w:r>
              <w:rPr>
                <w:b/>
                <w:sz w:val="20"/>
              </w:rPr>
            </w:r>
          </w:p>
          <w:p>
            <w:pPr>
              <w:pStyle w:val="1012"/>
              <w:ind w:left="108" w:right="71"/>
              <w:jc w:val="center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няется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ind w:left="610" w:right="183" w:hanging="377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Обеспечение (вид, 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вариантов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т.п.)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2"/>
              <w:ind w:left="225" w:right="165" w:firstLine="88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Получае-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баллы</w:t>
            </w:r>
            <w:r>
              <w:rPr>
                <w:b/>
                <w:sz w:val="20"/>
              </w:rPr>
            </w:r>
          </w:p>
        </w:tc>
      </w:tr>
      <w:tr>
        <w:tblPrEx/>
        <w:trPr>
          <w:trHeight w:val="1978"/>
        </w:trPr>
        <w:tc>
          <w:tcPr>
            <w:tcBorders>
              <w:bottom w:val="single" w:color="000000" w:sz="12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 w:right="122"/>
              <w:spacing w:before="166"/>
              <w:rPr>
                <w:sz w:val="24"/>
              </w:rPr>
            </w:pPr>
            <w:r>
              <w:rPr>
                <w:sz w:val="24"/>
              </w:rPr>
              <w:t xml:space="preserve"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 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t xml:space="preserve">сформированност</w:t>
            </w:r>
            <w:r>
              <w:rPr>
                <w:spacing w:val="-52"/>
              </w:rPr>
              <w:t xml:space="preserve"> </w:t>
            </w:r>
            <w:r>
              <w:t xml:space="preserve">ь</w:t>
            </w:r>
            <w:r>
              <w:rPr>
                <w:sz w:val="24"/>
              </w:rPr>
              <w:t xml:space="preserve">ПК-3,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ПК-8)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31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2"/>
              <w:spacing w:before="6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1012"/>
              <w:ind w:left="130" w:right="136"/>
              <w:spacing w:before="1"/>
            </w:pPr>
            <w:r>
              <w:t xml:space="preserve">в течение</w:t>
            </w:r>
            <w:r>
              <w:rPr>
                <w:spacing w:val="-52"/>
              </w:rPr>
              <w:t xml:space="preserve"> </w:t>
            </w:r>
            <w:r>
              <w:t xml:space="preserve">всего</w:t>
            </w:r>
            <w:r>
              <w:rPr>
                <w:spacing w:val="1"/>
              </w:rPr>
              <w:t xml:space="preserve"> </w:t>
            </w:r>
            <w:r>
              <w:t xml:space="preserve">семестра</w:t>
            </w:r>
            <w:r/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3" w:righ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дома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ind w:left="127" w:right="140"/>
              <w:jc w:val="both"/>
              <w:spacing w:before="98"/>
            </w:pPr>
            <w:r>
              <w:t xml:space="preserve">Выбирается тема задания</w:t>
            </w:r>
            <w:r>
              <w:rPr>
                <w:spacing w:val="1"/>
              </w:rPr>
              <w:t xml:space="preserve"> </w:t>
            </w:r>
            <w:r>
              <w:t xml:space="preserve">из «списка» (или «своя»);</w:t>
            </w:r>
            <w:r>
              <w:rPr>
                <w:spacing w:val="1"/>
              </w:rPr>
              <w:t xml:space="preserve"> </w:t>
            </w:r>
            <w:r>
              <w:t xml:space="preserve">методы анализа определя-</w:t>
            </w:r>
            <w:r>
              <w:rPr>
                <w:spacing w:val="-53"/>
              </w:rPr>
              <w:t xml:space="preserve"> </w:t>
            </w:r>
            <w:r>
              <w:t xml:space="preserve">ются</w:t>
            </w:r>
            <w:r>
              <w:rPr>
                <w:spacing w:val="-1"/>
              </w:rPr>
              <w:t xml:space="preserve"> </w:t>
            </w:r>
            <w:r>
              <w:t xml:space="preserve">самостоятельно.</w:t>
            </w:r>
            <w:r/>
          </w:p>
          <w:p>
            <w:pPr>
              <w:pStyle w:val="1012"/>
              <w:ind w:left="127" w:right="87"/>
              <w:spacing w:before="1"/>
            </w:pPr>
            <w:r>
              <w:t xml:space="preserve">В некоторых заданиях</w:t>
            </w:r>
            <w:r>
              <w:rPr>
                <w:spacing w:val="1"/>
              </w:rPr>
              <w:t xml:space="preserve"> </w:t>
            </w:r>
            <w:r>
              <w:t xml:space="preserve">предполагается и самосто-</w:t>
            </w:r>
            <w:r>
              <w:rPr>
                <w:spacing w:val="-52"/>
              </w:rPr>
              <w:t xml:space="preserve"> </w:t>
            </w:r>
            <w:r>
              <w:t xml:space="preserve">ятельный сбор данных.</w:t>
            </w:r>
            <w:r/>
          </w:p>
        </w:tc>
        <w:tc>
          <w:tcPr>
            <w:tcBorders>
              <w:left w:val="single" w:color="000000" w:sz="4" w:space="0"/>
              <w:bottom w:val="single" w:color="000000" w:sz="12" w:space="0"/>
            </w:tcBorders>
            <w:tcW w:w="1439" w:type="dxa"/>
            <w:textDirection w:val="lrTb"/>
            <w:noWrap w:val="false"/>
          </w:tcPr>
          <w:p>
            <w:pPr>
              <w:pStyle w:val="1012"/>
              <w:ind w:left="129" w:right="165"/>
              <w:rPr>
                <w:sz w:val="20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sz w:val="20"/>
              </w:rPr>
              <w:t xml:space="preserve">(если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выбрана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стандартная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задача)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20 </w:t>
            </w:r>
            <w:r>
              <w:rPr>
                <w:sz w:val="24"/>
              </w:rPr>
              <w:t xml:space="preserve"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 xml:space="preserve">(если «своя»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со сбором</w:t>
            </w:r>
            <w:r>
              <w:rPr>
                <w:sz w:val="20"/>
              </w:rPr>
            </w:r>
          </w:p>
          <w:p>
            <w:pPr>
              <w:pStyle w:val="1012"/>
              <w:ind w:left="129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 xml:space="preserve">данных)</w:t>
            </w:r>
            <w:r>
              <w:rPr>
                <w:sz w:val="20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12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 w:right="406"/>
              <w:spacing w:before="130"/>
              <w:rPr>
                <w:sz w:val="24"/>
              </w:rPr>
            </w:pPr>
            <w:r>
              <w:rPr>
                <w:sz w:val="24"/>
              </w:rPr>
              <w:t xml:space="preserve"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работы: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spacing w:before="2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31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2"/>
              <w:ind w:left="128" w:right="1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ауд.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z w:val="24"/>
              </w:rPr>
            </w:r>
          </w:p>
          <w:p>
            <w:pPr>
              <w:pStyle w:val="1012"/>
              <w:ind w:left="128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дома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ind w:left="127" w:right="254"/>
              <w:rPr>
                <w:sz w:val="24"/>
              </w:rPr>
            </w:pPr>
            <w:r>
              <w:rPr>
                <w:sz w:val="24"/>
              </w:rPr>
              <w:t xml:space="preserve">Выдаются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бумажном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электронном</w:t>
            </w:r>
            <w:r>
              <w:rPr>
                <w:sz w:val="24"/>
              </w:rPr>
            </w:r>
          </w:p>
          <w:p>
            <w:pPr>
              <w:pStyle w:val="1012"/>
              <w:ind w:left="127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MOODLE)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</w:tr>
      <w:tr>
        <w:tblPrEx/>
        <w:trPr>
          <w:trHeight w:val="806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(проверяет</w:t>
            </w:r>
            <w:r>
              <w:rPr>
                <w:sz w:val="24"/>
              </w:rPr>
            </w:r>
          </w:p>
          <w:p>
            <w:pPr>
              <w:pStyle w:val="1012"/>
              <w:ind w:left="111"/>
              <w:spacing w:before="2" w:line="252" w:lineRule="exact"/>
            </w:pPr>
            <w:r>
              <w:t xml:space="preserve">сформированност</w:t>
            </w:r>
            <w:r/>
          </w:p>
          <w:p>
            <w:pPr>
              <w:pStyle w:val="1012"/>
              <w:ind w:left="111"/>
              <w:spacing w:line="262" w:lineRule="exact"/>
              <w:rPr>
                <w:sz w:val="24"/>
              </w:rPr>
            </w:pPr>
            <w:r>
              <w:t xml:space="preserve">ь</w:t>
            </w:r>
            <w:r>
              <w:rPr>
                <w:sz w:val="24"/>
              </w:rPr>
              <w:t xml:space="preserve">ПК-3)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spacing w:before="5"/>
            </w:pPr>
            <w:r/>
            <w:r/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sz w:val="24"/>
              </w:rPr>
              <w:t xml:space="preserve">1-2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spacing w:before="5"/>
            </w:pPr>
            <w:r/>
            <w:r/>
          </w:p>
          <w:p>
            <w:pPr>
              <w:pStyle w:val="1012"/>
              <w:ind w:left="130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7-8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spacing w:before="5"/>
            </w:pPr>
            <w:r/>
            <w:r/>
          </w:p>
          <w:p>
            <w:pPr>
              <w:pStyle w:val="1012"/>
              <w:ind w:left="127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2"/>
              <w:spacing w:before="5"/>
            </w:pPr>
            <w:r/>
            <w:r/>
          </w:p>
          <w:p>
            <w:pPr>
              <w:pStyle w:val="1012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805"/>
        </w:trPr>
        <w:tc>
          <w:tcPr>
            <w:tcBorders>
              <w:top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2(проверяет</w:t>
            </w:r>
            <w:r>
              <w:rPr>
                <w:sz w:val="24"/>
              </w:rPr>
            </w:r>
          </w:p>
          <w:p>
            <w:pPr>
              <w:pStyle w:val="1012"/>
              <w:ind w:left="111"/>
              <w:spacing w:before="2" w:line="253" w:lineRule="exact"/>
            </w:pPr>
            <w:r>
              <w:t xml:space="preserve">сформированност</w:t>
            </w:r>
            <w:r/>
          </w:p>
          <w:p>
            <w:pPr>
              <w:pStyle w:val="1012"/>
              <w:ind w:left="111"/>
              <w:spacing w:line="263" w:lineRule="exact"/>
              <w:rPr>
                <w:sz w:val="24"/>
              </w:rPr>
            </w:pPr>
            <w:r>
              <w:t xml:space="preserve">ь</w:t>
            </w:r>
            <w:r>
              <w:rPr>
                <w:sz w:val="24"/>
              </w:rPr>
              <w:t xml:space="preserve">ПК-8)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spacing w:before="2"/>
            </w:pPr>
            <w:r/>
            <w:r/>
          </w:p>
          <w:p>
            <w:pPr>
              <w:pStyle w:val="1012"/>
              <w:ind w:left="128"/>
              <w:rPr>
                <w:sz w:val="24"/>
              </w:rPr>
            </w:pPr>
            <w:r>
              <w:rPr>
                <w:sz w:val="24"/>
              </w:rPr>
              <w:t xml:space="preserve">3-4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spacing w:before="2"/>
            </w:pPr>
            <w:r/>
            <w:r/>
          </w:p>
          <w:p>
            <w:pPr>
              <w:pStyle w:val="1012"/>
              <w:ind w:left="130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14-15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spacing w:before="2"/>
            </w:pPr>
            <w:r/>
            <w:r/>
          </w:p>
          <w:p>
            <w:pPr>
              <w:pStyle w:val="1012"/>
              <w:ind w:left="127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2"/>
              <w:spacing w:before="2"/>
            </w:pPr>
            <w:r/>
            <w:r/>
          </w:p>
          <w:p>
            <w:pPr>
              <w:pStyle w:val="1012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1102"/>
        </w:trPr>
        <w:tc>
          <w:tcPr>
            <w:tcBorders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2"/>
              <w:ind w:left="111"/>
              <w:spacing w:before="27"/>
              <w:rPr>
                <w:sz w:val="24"/>
              </w:rPr>
            </w:pPr>
            <w:r>
              <w:rPr>
                <w:sz w:val="24"/>
              </w:rPr>
              <w:t xml:space="preserve">+ «БОНУСЫ»</w:t>
            </w:r>
            <w:r>
              <w:rPr>
                <w:sz w:val="24"/>
              </w:rPr>
            </w:r>
          </w:p>
          <w:p>
            <w:pPr>
              <w:pStyle w:val="1012"/>
              <w:ind w:left="111" w:right="224"/>
              <w:spacing w:before="2"/>
            </w:pPr>
            <w:r>
              <w:t xml:space="preserve">(выход к доске,</w:t>
            </w:r>
            <w:r>
              <w:rPr>
                <w:spacing w:val="1"/>
              </w:rPr>
              <w:t xml:space="preserve"> </w:t>
            </w:r>
            <w:r>
              <w:t xml:space="preserve">ответ на дополн.</w:t>
            </w:r>
            <w:r>
              <w:rPr>
                <w:spacing w:val="-52"/>
              </w:rPr>
              <w:t xml:space="preserve"> </w:t>
            </w:r>
            <w:r>
              <w:t xml:space="preserve">вопрос и</w:t>
            </w:r>
            <w:r>
              <w:rPr>
                <w:spacing w:val="-1"/>
              </w:rPr>
              <w:t xml:space="preserve"> </w:t>
            </w:r>
            <w:r>
              <w:t xml:space="preserve">т.п.)</w:t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2"/>
              <w:ind w:left="131" w:right="91"/>
              <w:rPr>
                <w:sz w:val="24"/>
              </w:rPr>
            </w:pPr>
            <w:r>
              <w:rPr>
                <w:sz w:val="24"/>
              </w:rPr>
              <w:t xml:space="preserve"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мир</w:t>
            </w:r>
            <w:r>
              <w:rPr>
                <w:sz w:val="24"/>
              </w:rPr>
            </w:r>
          </w:p>
          <w:p>
            <w:pPr>
              <w:pStyle w:val="1012"/>
              <w:ind w:left="131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2"/>
              <w:ind w:left="191"/>
              <w:spacing w:before="213"/>
              <w:rPr>
                <w:rFonts w:ascii="Symbol" w:hAnsi="Symbol"/>
                <w:sz w:val="54"/>
              </w:rPr>
            </w:pPr>
            <w:r>
              <w:rPr>
                <w:rFonts w:ascii="Symbol" w:hAnsi="Symbol"/>
                <w:sz w:val="54"/>
              </w:rPr>
              <w:t xml:space="preserve"></w:t>
            </w:r>
            <w:r>
              <w:rPr>
                <w:rFonts w:ascii="Symbol" w:hAnsi="Symbol"/>
                <w:sz w:val="5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ind w:left="193"/>
              <w:spacing w:before="213"/>
              <w:rPr>
                <w:rFonts w:ascii="Symbol" w:hAnsi="Symbol"/>
                <w:sz w:val="54"/>
              </w:rPr>
            </w:pPr>
            <w:r>
              <w:rPr>
                <w:rFonts w:ascii="Symbol" w:hAnsi="Symbol"/>
                <w:sz w:val="54"/>
              </w:rPr>
              <w:t xml:space="preserve"></w:t>
            </w:r>
            <w:r>
              <w:rPr>
                <w:rFonts w:ascii="Symbol" w:hAnsi="Symbol"/>
                <w:sz w:val="5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77" w:righ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ауд.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  <w:tc>
          <w:tcPr>
            <w:tcBorders>
              <w:left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2"/>
              <w:ind w:left="129"/>
              <w:rPr>
                <w:sz w:val="24"/>
              </w:rPr>
            </w:pPr>
            <w:r>
              <w:rPr>
                <w:sz w:val="24"/>
              </w:rPr>
              <w:t xml:space="preserve">по 1 баллу</w:t>
            </w:r>
            <w:r>
              <w:rPr>
                <w:sz w:val="24"/>
              </w:rPr>
            </w:r>
          </w:p>
        </w:tc>
      </w:tr>
      <w:tr>
        <w:tblPrEx/>
        <w:trPr>
          <w:trHeight w:val="1383"/>
        </w:trPr>
        <w:tc>
          <w:tcPr>
            <w:gridSpan w:val="3"/>
            <w:tcBorders>
              <w:right w:val="single" w:color="000000" w:sz="4" w:space="0"/>
            </w:tcBorders>
            <w:tcW w:w="3359" w:type="dxa"/>
            <w:textDirection w:val="lrTb"/>
            <w:noWrap w:val="false"/>
          </w:tcPr>
          <w:p>
            <w:pPr>
              <w:pStyle w:val="1012"/>
              <w:ind w:left="111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ЗАЧЕТ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111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</w:t>
            </w:r>
            <w:r>
              <w:rPr>
                <w:sz w:val="24"/>
              </w:rPr>
            </w:r>
          </w:p>
          <w:p>
            <w:pPr>
              <w:pStyle w:val="1012"/>
              <w:ind w:left="111" w:right="121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«автоматом» при наборе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определенного кол-ва от </w:t>
            </w:r>
            <w:r>
              <w:rPr>
                <w:i/>
                <w:sz w:val="24"/>
              </w:rPr>
              <w:t xml:space="preserve">МАХ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 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курс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2"/>
              <w:ind w:left="130" w:right="150"/>
              <w:rPr>
                <w:sz w:val="24"/>
              </w:rPr>
            </w:pPr>
            <w:r>
              <w:rPr>
                <w:sz w:val="24"/>
              </w:rPr>
              <w:t xml:space="preserve"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z w:val="24"/>
              </w:rPr>
            </w:r>
          </w:p>
          <w:p>
            <w:pPr>
              <w:pStyle w:val="1012"/>
              <w:ind w:left="130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сем.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2"/>
            </w:pPr>
            <w:r/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2"/>
              <w:spacing w:before="5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2"/>
              <w:ind w:left="127" w:right="253"/>
              <w:rPr>
                <w:sz w:val="24"/>
              </w:rPr>
            </w:pPr>
            <w:r>
              <w:rPr>
                <w:sz w:val="24"/>
              </w:rPr>
              <w:t xml:space="preserve">20 билетов, состоящих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2"/>
              <w:spacing w:before="5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2"/>
              <w:ind w:left="129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</w:tbl>
    <w:p>
      <w:pPr>
        <w:pStyle w:val="1010"/>
        <w:ind w:left="118" w:right="401" w:firstLine="707"/>
        <w:jc w:val="both"/>
        <w:spacing w:before="174"/>
      </w:pPr>
      <w:r>
        <w:t xml:space="preserve">Итоговый «рейтинг» определяется суммой набранных за весь курс баллов и может</w:t>
      </w:r>
      <w:r>
        <w:rPr>
          <w:spacing w:val="1"/>
        </w:rPr>
        <w:t xml:space="preserve"> </w:t>
      </w:r>
      <w:r>
        <w:t xml:space="preserve">быть повышен на</w:t>
      </w:r>
      <w:r>
        <w:rPr>
          <w:spacing w:val="-1"/>
        </w:rPr>
        <w:t xml:space="preserve"> </w:t>
      </w:r>
      <w:r>
        <w:t xml:space="preserve">зачете.</w:t>
      </w:r>
      <w:r/>
    </w:p>
    <w:p>
      <w:pPr>
        <w:pStyle w:val="1010"/>
        <w:ind w:left="118" w:right="390" w:firstLine="707"/>
        <w:jc w:val="both"/>
      </w:pPr>
      <w:r>
        <w:t xml:space="preserve">Некоторым, наиболее добросовестным студентам, своевременно выполнявшим в</w:t>
      </w:r>
      <w:r>
        <w:rPr>
          <w:spacing w:val="1"/>
        </w:rPr>
        <w:t xml:space="preserve"> </w:t>
      </w:r>
      <w:r>
        <w:rPr>
          <w:spacing w:val="-1"/>
        </w:rPr>
        <w:t xml:space="preserve">семестре</w:t>
      </w:r>
      <w:r>
        <w:rPr>
          <w:spacing w:val="-8"/>
        </w:rPr>
        <w:t xml:space="preserve"> </w:t>
      </w:r>
      <w:r>
        <w:rPr>
          <w:spacing w:val="-1"/>
        </w:rPr>
        <w:t xml:space="preserve">все</w:t>
      </w:r>
      <w:r>
        <w:rPr>
          <w:spacing w:val="-9"/>
        </w:rPr>
        <w:t xml:space="preserve"> </w:t>
      </w:r>
      <w:r>
        <w:rPr>
          <w:spacing w:val="-1"/>
        </w:rPr>
        <w:t xml:space="preserve">виды</w:t>
      </w:r>
      <w:r>
        <w:rPr>
          <w:spacing w:val="-10"/>
        </w:rPr>
        <w:t xml:space="preserve"> </w:t>
      </w:r>
      <w:r>
        <w:t xml:space="preserve">работ</w:t>
      </w:r>
      <w:r>
        <w:rPr>
          <w:spacing w:val="-9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набравшим</w:t>
      </w:r>
      <w:r>
        <w:rPr>
          <w:spacing w:val="-10"/>
        </w:rPr>
        <w:t xml:space="preserve"> </w:t>
      </w:r>
      <w:r>
        <w:t xml:space="preserve">определенную</w:t>
      </w:r>
      <w:r>
        <w:rPr>
          <w:spacing w:val="-7"/>
        </w:rPr>
        <w:t xml:space="preserve"> </w:t>
      </w:r>
      <w:r>
        <w:t xml:space="preserve">сумму</w:t>
      </w:r>
      <w:r>
        <w:rPr>
          <w:spacing w:val="-15"/>
        </w:rPr>
        <w:t xml:space="preserve"> </w:t>
      </w:r>
      <w:r>
        <w:t xml:space="preserve">баллов,</w:t>
      </w:r>
      <w:r>
        <w:rPr>
          <w:spacing w:val="-8"/>
        </w:rPr>
        <w:t xml:space="preserve"> </w:t>
      </w:r>
      <w:r>
        <w:t xml:space="preserve">может</w:t>
      </w:r>
      <w:r>
        <w:rPr>
          <w:spacing w:val="-9"/>
        </w:rPr>
        <w:t xml:space="preserve"> </w:t>
      </w:r>
      <w:r>
        <w:t xml:space="preserve">быть</w:t>
      </w:r>
      <w:r>
        <w:rPr>
          <w:spacing w:val="-9"/>
        </w:rPr>
        <w:t xml:space="preserve"> </w:t>
      </w:r>
      <w:r>
        <w:t xml:space="preserve">предложен</w:t>
      </w:r>
      <w:r>
        <w:rPr>
          <w:spacing w:val="-57"/>
        </w:rPr>
        <w:t xml:space="preserve"> </w:t>
      </w:r>
      <w:r>
        <w:t xml:space="preserve">зачет «автоматом» или возможность отказа от теоретического вопроса (решение задачи -</w:t>
      </w:r>
      <w:r>
        <w:rPr>
          <w:spacing w:val="1"/>
        </w:rPr>
        <w:t xml:space="preserve"> </w:t>
      </w:r>
      <w:r>
        <w:t xml:space="preserve">хотя</w:t>
      </w:r>
      <w:r>
        <w:rPr>
          <w:spacing w:val="-1"/>
        </w:rPr>
        <w:t xml:space="preserve"> </w:t>
      </w:r>
      <w:r>
        <w:t xml:space="preserve">бы частичное</w:t>
      </w:r>
      <w:r>
        <w:rPr>
          <w:spacing w:val="-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является обязательным</w:t>
      </w:r>
      <w:r>
        <w:rPr>
          <w:spacing w:val="1"/>
        </w:rPr>
        <w:t xml:space="preserve"> </w:t>
      </w:r>
      <w:r>
        <w:t xml:space="preserve">условием).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5"/>
        <w:numPr>
          <w:ilvl w:val="0"/>
          <w:numId w:val="15"/>
        </w:numPr>
        <w:ind w:right="625" w:hanging="94"/>
        <w:spacing w:before="71"/>
        <w:tabs>
          <w:tab w:val="left" w:pos="585" w:leader="none"/>
        </w:tabs>
      </w:pPr>
      <w:r>
        <w:t xml:space="preserve">Типовые контрольные задания или иные материалы, необходимые для оценки</w:t>
      </w:r>
      <w:r>
        <w:rPr>
          <w:spacing w:val="-57"/>
        </w:rPr>
        <w:t xml:space="preserve"> </w:t>
      </w:r>
      <w:r>
        <w:t xml:space="preserve">знаний,</w:t>
      </w:r>
      <w:r>
        <w:rPr>
          <w:spacing w:val="-3"/>
        </w:rPr>
        <w:t xml:space="preserve"> </w:t>
      </w:r>
      <w:r>
        <w:t xml:space="preserve">умений,</w:t>
      </w:r>
      <w:r>
        <w:rPr>
          <w:spacing w:val="-2"/>
        </w:rPr>
        <w:t xml:space="preserve"> </w:t>
      </w:r>
      <w:r>
        <w:t xml:space="preserve">навыков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2"/>
        </w:rPr>
        <w:t xml:space="preserve"> </w:t>
      </w:r>
      <w:r>
        <w:t xml:space="preserve">опыта</w:t>
      </w:r>
      <w:r>
        <w:rPr>
          <w:spacing w:val="-2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характеризующих этапы</w:t>
      </w:r>
      <w:r/>
    </w:p>
    <w:p>
      <w:pPr>
        <w:ind w:left="3227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</w:p>
    <w:p>
      <w:pPr>
        <w:pStyle w:val="1010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1005"/>
        <w:numPr>
          <w:ilvl w:val="1"/>
          <w:numId w:val="15"/>
        </w:numPr>
        <w:ind w:right="2560" w:firstLine="4"/>
        <w:tabs>
          <w:tab w:val="left" w:pos="2709" w:leader="none"/>
        </w:tabs>
      </w:pPr>
      <w:r>
        <w:t xml:space="preserve">Контрольные задания и иные материалы,</w:t>
      </w:r>
      <w:r>
        <w:rPr>
          <w:spacing w:val="-57"/>
        </w:rPr>
        <w:t xml:space="preserve"> </w:t>
      </w:r>
      <w:r>
        <w:t xml:space="preserve">используемые</w:t>
      </w:r>
      <w:r>
        <w:rPr>
          <w:spacing w:val="-6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процессе</w:t>
      </w:r>
      <w:r>
        <w:rPr>
          <w:spacing w:val="-4"/>
        </w:rPr>
        <w:t xml:space="preserve"> </w:t>
      </w:r>
      <w:r>
        <w:t xml:space="preserve">текущей</w:t>
      </w:r>
      <w:r>
        <w:rPr>
          <w:spacing w:val="-3"/>
        </w:rPr>
        <w:t xml:space="preserve"> </w:t>
      </w:r>
      <w:r>
        <w:t xml:space="preserve">аттестации</w:t>
      </w:r>
      <w:r/>
    </w:p>
    <w:p>
      <w:pPr>
        <w:pStyle w:val="101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ind w:left="2560"/>
        <w:jc w:val="both"/>
        <w:spacing w:before="213"/>
        <w:rPr>
          <w:sz w:val="24"/>
        </w:rPr>
      </w:pPr>
      <w:r>
        <w:rPr>
          <w:b/>
          <w:sz w:val="24"/>
        </w:rPr>
        <w:t xml:space="preserve">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индивидуальных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заданий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примерами)</w:t>
      </w:r>
      <w:r>
        <w:rPr>
          <w:sz w:val="24"/>
        </w:rPr>
      </w:r>
    </w:p>
    <w:p>
      <w:pPr>
        <w:pStyle w:val="1010"/>
        <w:ind w:left="118" w:right="396" w:firstLine="707"/>
        <w:jc w:val="both"/>
        <w:spacing w:before="120"/>
      </w:pPr>
      <w:r>
        <w:t xml:space="preserve">Надо выбрать одну тему, проанализировать данные и ответить на поставленные</w:t>
      </w:r>
      <w:r>
        <w:rPr>
          <w:spacing w:val="1"/>
        </w:rPr>
        <w:t xml:space="preserve"> </w:t>
      </w:r>
      <w:r>
        <w:t xml:space="preserve">вопросы.</w:t>
      </w:r>
      <w:r>
        <w:rPr>
          <w:spacing w:val="1"/>
        </w:rPr>
        <w:t xml:space="preserve"> </w:t>
      </w:r>
      <w:r>
        <w:t xml:space="preserve">К темам 1, 2, 3, 4 и 7 прилагаются файлы в формате .xls с исходными данными.</w:t>
      </w:r>
      <w:r>
        <w:rPr>
          <w:spacing w:val="1"/>
        </w:rPr>
        <w:t xml:space="preserve"> </w:t>
      </w:r>
      <w:r>
        <w:t xml:space="preserve">Кроме того,</w:t>
      </w:r>
      <w:r>
        <w:rPr>
          <w:spacing w:val="1"/>
        </w:rPr>
        <w:t xml:space="preserve"> </w:t>
      </w:r>
      <w:r>
        <w:t xml:space="preserve">в темах</w:t>
      </w:r>
      <w:r>
        <w:rPr>
          <w:spacing w:val="1"/>
        </w:rPr>
        <w:t xml:space="preserve"> </w:t>
      </w:r>
      <w:r>
        <w:t xml:space="preserve">4 и</w:t>
      </w:r>
      <w:r>
        <w:rPr>
          <w:spacing w:val="1"/>
        </w:rPr>
        <w:t xml:space="preserve"> </w:t>
      </w:r>
      <w:r>
        <w:t xml:space="preserve">7 можно использовать</w:t>
      </w:r>
      <w:r>
        <w:rPr>
          <w:spacing w:val="1"/>
        </w:rPr>
        <w:t xml:space="preserve"> </w:t>
      </w:r>
      <w:r>
        <w:t xml:space="preserve">более актуальные данные, собранные</w:t>
      </w:r>
      <w:r>
        <w:rPr>
          <w:spacing w:val="1"/>
        </w:rPr>
        <w:t xml:space="preserve"> </w:t>
      </w:r>
      <w:r>
        <w:t xml:space="preserve">самостоятельно (из открытых источников информации), что поощряется более высокими</w:t>
      </w:r>
      <w:r>
        <w:rPr>
          <w:spacing w:val="1"/>
        </w:rPr>
        <w:t xml:space="preserve"> </w:t>
      </w:r>
      <w:r>
        <w:t xml:space="preserve">баллами.</w:t>
      </w:r>
      <w:r>
        <w:rPr>
          <w:spacing w:val="58"/>
        </w:rPr>
        <w:t xml:space="preserve"> </w:t>
      </w:r>
      <w:r>
        <w:t xml:space="preserve">Задания</w:t>
      </w:r>
      <w:r>
        <w:rPr>
          <w:spacing w:val="-1"/>
        </w:rPr>
        <w:t xml:space="preserve"> </w:t>
      </w:r>
      <w:r>
        <w:t xml:space="preserve">№5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№6</w:t>
      </w:r>
      <w:r>
        <w:rPr>
          <w:spacing w:val="-1"/>
        </w:rPr>
        <w:t xml:space="preserve"> </w:t>
      </w:r>
      <w:r>
        <w:t xml:space="preserve">предполагают</w:t>
      </w:r>
      <w:r>
        <w:rPr>
          <w:spacing w:val="-1"/>
        </w:rPr>
        <w:t xml:space="preserve"> </w:t>
      </w:r>
      <w:r>
        <w:t xml:space="preserve">исключительно</w:t>
      </w:r>
      <w:r>
        <w:rPr>
          <w:spacing w:val="1"/>
        </w:rPr>
        <w:t xml:space="preserve"> </w:t>
      </w:r>
      <w:r>
        <w:t xml:space="preserve">«собственные»</w:t>
      </w:r>
      <w:r>
        <w:rPr>
          <w:spacing w:val="-9"/>
        </w:rPr>
        <w:t xml:space="preserve"> </w:t>
      </w:r>
      <w:r>
        <w:t xml:space="preserve">данные.</w:t>
      </w:r>
      <w:r/>
    </w:p>
    <w:p>
      <w:pPr>
        <w:pStyle w:val="1010"/>
        <w:ind w:left="826"/>
        <w:jc w:val="both"/>
        <w:spacing w:before="12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1" allowOverlap="1">
                <wp:simplePos x="0" y="0"/>
                <wp:positionH relativeFrom="page">
                  <wp:posOffset>946403</wp:posOffset>
                </wp:positionH>
                <wp:positionV relativeFrom="paragraph">
                  <wp:posOffset>325667</wp:posOffset>
                </wp:positionV>
                <wp:extent cx="5843529" cy="4389120"/>
                <wp:effectExtent l="0" t="0" r="0" b="0"/>
                <wp:wrapTopAndBottom/>
                <wp:docPr id="7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843529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3;o:allowoverlap:true;o:allowincell:true;mso-position-horizontal-relative:page;margin-left:74.52pt;mso-position-horizontal:absolute;mso-position-vertical-relative:text;margin-top:25.64pt;mso-position-vertical:absolute;width:460.12pt;height:345.60pt;mso-wrap-distance-left:0.00pt;mso-wrap-distance-top:0.00pt;mso-wrap-distance-right:0.00pt;mso-wrap-distance-bottom:0.00pt;" stroked="false">
                <v:path textboxrect="0,0,0,0"/>
                <w10:wrap type="topAndBottom"/>
                <v:imagedata r:id="rId21" o:title=""/>
              </v:shape>
            </w:pict>
          </mc:Fallback>
        </mc:AlternateContent>
      </w:r>
      <w:r>
        <w:t xml:space="preserve">Отчет</w:t>
      </w:r>
      <w:r>
        <w:rPr>
          <w:spacing w:val="-2"/>
        </w:rPr>
        <w:t xml:space="preserve"> </w:t>
      </w:r>
      <w:r>
        <w:t xml:space="preserve">необходимо</w:t>
      </w:r>
      <w:r>
        <w:rPr>
          <w:spacing w:val="-1"/>
        </w:rPr>
        <w:t xml:space="preserve"> </w:t>
      </w:r>
      <w:r>
        <w:t xml:space="preserve">оформить в</w:t>
      </w:r>
      <w:r>
        <w:rPr>
          <w:spacing w:val="-2"/>
        </w:rPr>
        <w:t xml:space="preserve"> </w:t>
      </w:r>
      <w:r>
        <w:t xml:space="preserve">виде «статьи»</w:t>
      </w:r>
      <w:r>
        <w:rPr>
          <w:spacing w:val="-9"/>
        </w:rPr>
        <w:t xml:space="preserve"> </w:t>
      </w:r>
      <w:r>
        <w:t xml:space="preserve">с результатами</w:t>
      </w:r>
      <w:r>
        <w:rPr>
          <w:spacing w:val="-1"/>
        </w:rPr>
        <w:t xml:space="preserve"> </w:t>
      </w:r>
      <w:r>
        <w:t xml:space="preserve">анализа</w:t>
      </w:r>
      <w:r>
        <w:rPr>
          <w:spacing w:val="-2"/>
        </w:rPr>
        <w:t xml:space="preserve"> </w:t>
      </w:r>
      <w:r>
        <w:t xml:space="preserve">(5-7</w:t>
      </w:r>
      <w:r>
        <w:rPr>
          <w:spacing w:val="-1"/>
        </w:rPr>
        <w:t xml:space="preserve"> </w:t>
      </w:r>
      <w:r>
        <w:t xml:space="preserve">стр.)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10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8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9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0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1" name="image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2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3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4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9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5" name="image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10"/>
        <w:ind w:left="190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1" allowOverlap="1">
                <wp:simplePos x="0" y="0"/>
                <wp:positionH relativeFrom="page">
                  <wp:posOffset>946403</wp:posOffset>
                </wp:positionH>
                <wp:positionV relativeFrom="paragraph">
                  <wp:posOffset>4456810</wp:posOffset>
                </wp:positionV>
                <wp:extent cx="5845558" cy="4389120"/>
                <wp:effectExtent l="0" t="0" r="0" b="0"/>
                <wp:wrapTopAndBottom/>
                <wp:docPr id="16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845558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4;o:allowoverlap:true;o:allowincell:true;mso-position-horizontal-relative:page;margin-left:74.52pt;mso-position-horizontal:absolute;mso-position-vertical-relative:text;margin-top:350.93pt;mso-position-vertical:absolute;width:460.28pt;height:345.60pt;mso-wrap-distance-left:0.00pt;mso-wrap-distance-top:0.00pt;mso-wrap-distance-right:0.00pt;mso-wrap-distance-bottom:0.00pt;" stroked="false">
                <v:path textboxrect="0,0,0,0"/>
                <w10:wrap type="topAndBottom"/>
                <v:imagedata r:id="rId30" o:title="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8264" cy="4389120"/>
                <wp:effectExtent l="0" t="0" r="0" b="0"/>
                <wp:docPr id="17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848264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0.49pt;height:345.6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ind w:left="118"/>
        <w:jc w:val="both"/>
        <w:spacing w:before="66"/>
        <w:rPr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расчетного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задания:</w:t>
      </w:r>
      <w:r>
        <w:rPr>
          <w:sz w:val="24"/>
        </w:rPr>
      </w:r>
    </w:p>
    <w:p>
      <w:pPr>
        <w:pStyle w:val="1010"/>
        <w:ind w:left="118" w:right="390" w:firstLine="719"/>
        <w:jc w:val="both"/>
        <w:spacing w:before="120"/>
      </w:pPr>
      <w:r>
        <w:t xml:space="preserve">Если</w:t>
      </w:r>
      <w:r>
        <w:rPr>
          <w:spacing w:val="-5"/>
        </w:rPr>
        <w:t xml:space="preserve"> </w:t>
      </w:r>
      <w:r>
        <w:t xml:space="preserve">задание</w:t>
      </w:r>
      <w:r>
        <w:rPr>
          <w:spacing w:val="-6"/>
        </w:rPr>
        <w:t xml:space="preserve"> </w:t>
      </w:r>
      <w:r>
        <w:t xml:space="preserve">выполнено</w:t>
      </w:r>
      <w:r>
        <w:rPr>
          <w:spacing w:val="-6"/>
        </w:rPr>
        <w:t xml:space="preserve"> </w:t>
      </w:r>
      <w:r>
        <w:t xml:space="preserve">полностью,</w:t>
      </w:r>
      <w:r>
        <w:rPr>
          <w:spacing w:val="-5"/>
        </w:rPr>
        <w:t xml:space="preserve"> </w:t>
      </w:r>
      <w:r>
        <w:t xml:space="preserve">обоснованно</w:t>
      </w:r>
      <w:r>
        <w:rPr>
          <w:spacing w:val="-8"/>
        </w:rPr>
        <w:t xml:space="preserve"> </w:t>
      </w:r>
      <w:r>
        <w:t xml:space="preserve">получены</w:t>
      </w:r>
      <w:r>
        <w:rPr>
          <w:spacing w:val="-5"/>
        </w:rPr>
        <w:t xml:space="preserve"> </w:t>
      </w:r>
      <w:r>
        <w:t xml:space="preserve">ответы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6"/>
        </w:rPr>
        <w:t xml:space="preserve"> </w:t>
      </w:r>
      <w:r>
        <w:t xml:space="preserve">все</w:t>
      </w:r>
      <w:r>
        <w:rPr>
          <w:spacing w:val="-7"/>
        </w:rPr>
        <w:t xml:space="preserve"> </w:t>
      </w:r>
      <w:r>
        <w:t xml:space="preserve">вопросы,</w:t>
      </w:r>
      <w:r>
        <w:rPr>
          <w:spacing w:val="-57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использованы</w:t>
      </w:r>
      <w:r>
        <w:rPr>
          <w:spacing w:val="1"/>
        </w:rPr>
        <w:t xml:space="preserve"> </w:t>
      </w:r>
      <w:r>
        <w:t xml:space="preserve">нужные</w:t>
      </w:r>
      <w:r>
        <w:rPr>
          <w:spacing w:val="1"/>
        </w:rPr>
        <w:t xml:space="preserve"> </w:t>
      </w:r>
      <w:r>
        <w:t xml:space="preserve">методики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обобщающие</w:t>
      </w:r>
      <w:r>
        <w:rPr>
          <w:spacing w:val="1"/>
        </w:rPr>
        <w:t xml:space="preserve"> </w:t>
      </w:r>
      <w:r>
        <w:t xml:space="preserve">показатели,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расчеты</w:t>
      </w:r>
      <w:r>
        <w:rPr>
          <w:spacing w:val="1"/>
        </w:rPr>
        <w:t xml:space="preserve"> </w:t>
      </w:r>
      <w:r>
        <w:rPr>
          <w:spacing w:val="-1"/>
        </w:rPr>
        <w:t xml:space="preserve">выполнены</w:t>
      </w:r>
      <w:r>
        <w:rPr>
          <w:spacing w:val="-13"/>
        </w:rPr>
        <w:t xml:space="preserve"> </w:t>
      </w:r>
      <w:r>
        <w:t xml:space="preserve">верно,</w:t>
      </w:r>
      <w:r>
        <w:rPr>
          <w:spacing w:val="-14"/>
        </w:rPr>
        <w:t xml:space="preserve"> </w:t>
      </w:r>
      <w:r>
        <w:t xml:space="preserve">таблицы</w:t>
      </w:r>
      <w:r>
        <w:rPr>
          <w:spacing w:val="-14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диаграммы</w:t>
      </w:r>
      <w:r>
        <w:rPr>
          <w:spacing w:val="-12"/>
        </w:rPr>
        <w:t xml:space="preserve"> </w:t>
      </w:r>
      <w:r>
        <w:t xml:space="preserve">с</w:t>
      </w:r>
      <w:r>
        <w:rPr>
          <w:spacing w:val="-13"/>
        </w:rPr>
        <w:t xml:space="preserve"> </w:t>
      </w:r>
      <w:r>
        <w:t xml:space="preserve">итоговыми</w:t>
      </w:r>
      <w:r>
        <w:rPr>
          <w:spacing w:val="-11"/>
        </w:rPr>
        <w:t xml:space="preserve"> </w:t>
      </w:r>
      <w:r>
        <w:t xml:space="preserve">показателями</w:t>
      </w:r>
      <w:r>
        <w:rPr>
          <w:spacing w:val="-13"/>
        </w:rPr>
        <w:t xml:space="preserve"> </w:t>
      </w:r>
      <w:r>
        <w:t xml:space="preserve">построены</w:t>
      </w:r>
      <w:r>
        <w:rPr>
          <w:spacing w:val="-13"/>
        </w:rPr>
        <w:t xml:space="preserve"> </w:t>
      </w:r>
      <w:r>
        <w:t xml:space="preserve">без</w:t>
      </w:r>
      <w:r>
        <w:rPr>
          <w:spacing w:val="-10"/>
        </w:rPr>
        <w:t xml:space="preserve"> </w:t>
      </w:r>
      <w:r>
        <w:t xml:space="preserve">ошибок,</w:t>
      </w:r>
      <w:r>
        <w:rPr>
          <w:spacing w:val="-58"/>
        </w:rPr>
        <w:t xml:space="preserve"> </w:t>
      </w:r>
      <w:r>
        <w:t xml:space="preserve">наглядны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«читабельны», отчет</w:t>
      </w:r>
      <w:r>
        <w:rPr>
          <w:spacing w:val="-1"/>
        </w:rPr>
        <w:t xml:space="preserve"> </w:t>
      </w:r>
      <w:r>
        <w:t xml:space="preserve">логичен и</w:t>
      </w:r>
      <w:r>
        <w:rPr>
          <w:spacing w:val="-1"/>
        </w:rPr>
        <w:t xml:space="preserve"> </w:t>
      </w:r>
      <w:r>
        <w:t xml:space="preserve">аккуратно оформлен,</w:t>
      </w:r>
      <w:r>
        <w:rPr>
          <w:spacing w:val="-1"/>
        </w:rPr>
        <w:t xml:space="preserve"> </w:t>
      </w:r>
      <w:r>
        <w:t xml:space="preserve">то:</w:t>
      </w:r>
      <w:r/>
    </w:p>
    <w:p>
      <w:pPr>
        <w:pStyle w:val="1011"/>
        <w:numPr>
          <w:ilvl w:val="0"/>
          <w:numId w:val="14"/>
        </w:numPr>
        <w:ind w:right="398"/>
        <w:jc w:val="both"/>
        <w:spacing w:before="93" w:line="232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«стандартную»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№1,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№4,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где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предоставленные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преподавателям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данных) ставится</w:t>
      </w:r>
      <w:r>
        <w:rPr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10 </w:t>
      </w:r>
      <w:r>
        <w:rPr>
          <w:sz w:val="24"/>
          <w:szCs w:val="24"/>
        </w:rPr>
        <w:t xml:space="preserve">баллов;</w:t>
      </w:r>
      <w:r>
        <w:rPr>
          <w:sz w:val="24"/>
          <w:szCs w:val="24"/>
        </w:rPr>
      </w:r>
    </w:p>
    <w:p>
      <w:pPr>
        <w:pStyle w:val="1011"/>
        <w:numPr>
          <w:ilvl w:val="0"/>
          <w:numId w:val="14"/>
        </w:numPr>
        <w:ind w:right="394"/>
        <w:jc w:val="both"/>
        <w:spacing w:before="90" w:line="237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 задачу, где предполагается самостоятельный сбор информации (например,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собрана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«свежая»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достаточная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объему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продаваемым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квартирам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Авито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других открытых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источниках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информации)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15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баллов;</w:t>
      </w:r>
      <w:r>
        <w:rPr>
          <w:sz w:val="24"/>
          <w:szCs w:val="24"/>
        </w:rPr>
      </w:r>
    </w:p>
    <w:p>
      <w:pPr>
        <w:pStyle w:val="1011"/>
        <w:numPr>
          <w:ilvl w:val="0"/>
          <w:numId w:val="14"/>
        </w:numPr>
        <w:ind w:right="392"/>
        <w:jc w:val="both"/>
        <w:spacing w:before="85" w:line="237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 задачу с программной реализацией (например, если в № 1 создан модуль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формирования рейтинговых списков со статусами абитуриентов, или в №№ 5, 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соответствующие,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реально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работающие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онлайн-калькуляторы)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20 </w:t>
      </w:r>
      <w:r>
        <w:rPr>
          <w:sz w:val="24"/>
          <w:szCs w:val="24"/>
        </w:rPr>
        <w:t xml:space="preserve">баллов.</w:t>
      </w:r>
      <w:r>
        <w:rPr>
          <w:sz w:val="24"/>
          <w:szCs w:val="24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ind w:left="838"/>
        <w:spacing w:before="216"/>
      </w:pPr>
      <w:r>
        <w:t xml:space="preserve">Балл</w:t>
      </w:r>
      <w:r>
        <w:rPr>
          <w:spacing w:val="-4"/>
        </w:rPr>
        <w:t xml:space="preserve"> </w:t>
      </w:r>
      <w:r>
        <w:t xml:space="preserve">снижается:</w:t>
      </w:r>
      <w:r/>
    </w:p>
    <w:p>
      <w:pPr>
        <w:pStyle w:val="1011"/>
        <w:numPr>
          <w:ilvl w:val="0"/>
          <w:numId w:val="13"/>
        </w:numPr>
        <w:ind w:hanging="361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оставшиеся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ответа,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«–3»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балла 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каждый;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right="399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неверно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и/или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средних)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случае);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right="386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расчетах,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которых получены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выводы,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балл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каждую;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hanging="361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повлиявшие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все;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hanging="361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и/или 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отчете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(нет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наглядности!)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hanging="361"/>
        <w:spacing w:before="121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оформлен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небрежно,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«читабельны»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балл;</w:t>
      </w:r>
      <w:r>
        <w:rPr>
          <w:sz w:val="24"/>
        </w:rPr>
      </w:r>
    </w:p>
    <w:p>
      <w:pPr>
        <w:pStyle w:val="1011"/>
        <w:numPr>
          <w:ilvl w:val="0"/>
          <w:numId w:val="13"/>
        </w:numPr>
        <w:ind w:hanging="361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автор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допускает 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балла.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5"/>
        <w:ind w:left="1568" w:right="1139"/>
        <w:jc w:val="center"/>
        <w:spacing w:before="71"/>
      </w:pPr>
      <w:r>
        <w:t xml:space="preserve">ПРИМЕРЫ</w:t>
      </w:r>
      <w:r>
        <w:rPr>
          <w:spacing w:val="55"/>
        </w:rPr>
        <w:t xml:space="preserve"> </w:t>
      </w:r>
      <w:r>
        <w:t xml:space="preserve">контрольной</w:t>
      </w:r>
      <w:r>
        <w:rPr>
          <w:spacing w:val="-2"/>
        </w:rPr>
        <w:t xml:space="preserve"> </w:t>
      </w:r>
      <w:r>
        <w:t xml:space="preserve">работ</w:t>
      </w:r>
      <w:r/>
    </w:p>
    <w:p>
      <w:pPr>
        <w:pStyle w:val="101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ind w:left="1568" w:right="1141"/>
        <w:jc w:val="center"/>
        <w:spacing w:before="217"/>
        <w:rPr>
          <w:b/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№1</w:t>
      </w:r>
      <w:r>
        <w:rPr>
          <w:b/>
          <w:sz w:val="24"/>
        </w:rPr>
      </w:r>
    </w:p>
    <w:p>
      <w:pPr>
        <w:pStyle w:val="1010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pStyle w:val="1005"/>
        <w:ind w:left="685"/>
        <w:spacing w:line="274" w:lineRule="exact"/>
      </w:pPr>
      <w:r>
        <w:t xml:space="preserve">Задача 1.</w:t>
      </w:r>
      <w:r/>
    </w:p>
    <w:p>
      <w:pPr>
        <w:pStyle w:val="1010"/>
        <w:ind w:left="118" w:right="373" w:firstLine="566"/>
        <w:spacing w:after="6"/>
      </w:pPr>
      <w:r>
        <w:t xml:space="preserve">Известны следующие данные о результатах ЕГЭ по математике Ярославской области</w:t>
      </w:r>
      <w:r>
        <w:rPr>
          <w:spacing w:val="-57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2010 г.:</w:t>
      </w:r>
      <w:r/>
    </w:p>
    <w:tbl>
      <w:tblPr>
        <w:tblStyle w:val="1009"/>
        <w:tblW w:w="0" w:type="auto"/>
        <w:tblInd w:w="27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000"/>
      </w:tblGrid>
      <w:tr>
        <w:tblPrEx/>
        <w:trPr>
          <w:trHeight w:val="553"/>
        </w:trPr>
        <w:tc>
          <w:tcPr>
            <w:shd w:val="clear" w:color="auto" w:fill="e6e6e6"/>
            <w:tcW w:w="2168" w:type="dxa"/>
            <w:textDirection w:val="lrTb"/>
            <w:noWrap w:val="false"/>
          </w:tcPr>
          <w:p>
            <w:pPr>
              <w:pStyle w:val="1012"/>
              <w:ind w:left="115" w:right="772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Набранные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баллы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e6e6e6"/>
            <w:tcW w:w="2000" w:type="dxa"/>
            <w:textDirection w:val="lrTb"/>
            <w:noWrap w:val="false"/>
          </w:tcPr>
          <w:p>
            <w:pPr>
              <w:pStyle w:val="1012"/>
              <w:ind w:left="112" w:right="515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чел.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left="791" w:right="727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 – 10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855" w:right="85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32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8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 – 20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8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300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8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21 – 30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75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1080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8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31 – 40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75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1048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8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41 – 50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75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1516</w:t>
            </w:r>
            <w:r>
              <w:rPr>
                <w:sz w:val="24"/>
              </w:rPr>
            </w:r>
          </w:p>
        </w:tc>
      </w:tr>
      <w:tr>
        <w:tblPrEx/>
        <w:trPr>
          <w:trHeight w:val="277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86"/>
              <w:jc w:val="right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51 – 60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75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1170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8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61 – 70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8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772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8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71 – 80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8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226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8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81 – 90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855" w:right="85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31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right="626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91 – 100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855" w:right="85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2"/>
              <w:ind w:left="77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Итого: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2"/>
              <w:ind w:left="75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6185</w:t>
            </w:r>
            <w:r>
              <w:rPr>
                <w:sz w:val="24"/>
              </w:rPr>
            </w:r>
          </w:p>
        </w:tc>
      </w:tr>
    </w:tbl>
    <w:p>
      <w:pPr>
        <w:pStyle w:val="1010"/>
        <w:ind w:left="685"/>
      </w:pP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3"/>
        </w:rPr>
        <w:t xml:space="preserve"> </w:t>
      </w:r>
      <w:r>
        <w:t xml:space="preserve">данным</w:t>
      </w:r>
      <w:r>
        <w:rPr>
          <w:spacing w:val="-3"/>
        </w:rPr>
        <w:t xml:space="preserve"> </w:t>
      </w:r>
      <w:r>
        <w:t xml:space="preserve">рассчитайте:</w:t>
      </w:r>
      <w:r/>
    </w:p>
    <w:p>
      <w:pPr>
        <w:pStyle w:val="1011"/>
        <w:numPr>
          <w:ilvl w:val="0"/>
          <w:numId w:val="12"/>
        </w:numPr>
        <w:ind w:hanging="301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распределения: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среднее,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моду,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медиану.</w:t>
      </w:r>
      <w:r>
        <w:rPr>
          <w:sz w:val="24"/>
        </w:rPr>
      </w:r>
    </w:p>
    <w:p>
      <w:pPr>
        <w:pStyle w:val="1011"/>
        <w:numPr>
          <w:ilvl w:val="0"/>
          <w:numId w:val="12"/>
        </w:numPr>
        <w:ind w:left="118" w:right="332" w:firstLine="0"/>
        <w:tabs>
          <w:tab w:val="left" w:pos="45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вариации: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среднее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линейное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отклонение,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дисперсию,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среднее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квадратичес-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отклонение,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коэффициент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вариации.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однородности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совокупности.</w:t>
      </w:r>
      <w:r>
        <w:rPr>
          <w:sz w:val="24"/>
        </w:rPr>
      </w:r>
    </w:p>
    <w:p>
      <w:pPr>
        <w:pStyle w:val="1011"/>
        <w:numPr>
          <w:ilvl w:val="0"/>
          <w:numId w:val="12"/>
        </w:numPr>
        <w:ind w:hanging="301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распределения: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асимметрию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эксцесс.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Проверьте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значимость.</w:t>
      </w:r>
      <w:r>
        <w:rPr>
          <w:sz w:val="24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5"/>
        <w:ind w:left="685"/>
        <w:spacing w:before="227" w:line="274" w:lineRule="exact"/>
      </w:pPr>
      <w:r>
        <w:t xml:space="preserve">Задача 2.</w:t>
      </w:r>
      <w:r/>
    </w:p>
    <w:p>
      <w:pPr>
        <w:pStyle w:val="1010"/>
        <w:ind w:left="826"/>
        <w:spacing w:line="274" w:lineRule="exact"/>
      </w:pPr>
      <w:r>
        <w:t xml:space="preserve">Имеются</w:t>
      </w:r>
      <w:r>
        <w:rPr>
          <w:spacing w:val="-2"/>
        </w:rPr>
        <w:t xml:space="preserve"> </w:t>
      </w:r>
      <w:r>
        <w:t xml:space="preserve">данные</w:t>
      </w:r>
      <w:r>
        <w:rPr>
          <w:spacing w:val="-4"/>
        </w:rPr>
        <w:t xml:space="preserve"> </w:t>
      </w:r>
      <w:r>
        <w:t xml:space="preserve">среднем</w:t>
      </w:r>
      <w:r>
        <w:rPr>
          <w:spacing w:val="-3"/>
        </w:rPr>
        <w:t xml:space="preserve"> </w:t>
      </w:r>
      <w:r>
        <w:t xml:space="preserve">расходе</w:t>
      </w:r>
      <w:r>
        <w:rPr>
          <w:spacing w:val="-3"/>
        </w:rPr>
        <w:t xml:space="preserve"> </w:t>
      </w:r>
      <w:r>
        <w:t xml:space="preserve">бензина</w:t>
      </w:r>
      <w:r>
        <w:rPr>
          <w:spacing w:val="-2"/>
        </w:rPr>
        <w:t xml:space="preserve"> </w:t>
      </w:r>
      <w:r>
        <w:t xml:space="preserve">(л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100</w:t>
      </w:r>
      <w:r>
        <w:rPr>
          <w:spacing w:val="-2"/>
        </w:rPr>
        <w:t xml:space="preserve"> </w:t>
      </w:r>
      <w:r>
        <w:t xml:space="preserve">км)</w:t>
      </w:r>
      <w:r>
        <w:rPr>
          <w:spacing w:val="-2"/>
        </w:rPr>
        <w:t xml:space="preserve"> </w:t>
      </w:r>
      <w:r>
        <w:t xml:space="preserve">автомобиля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месяцам:</w:t>
      </w:r>
      <w:r/>
    </w:p>
    <w:p>
      <w:pPr>
        <w:pStyle w:val="1010"/>
        <w:spacing w:before="9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1009"/>
        <w:tblW w:w="0" w:type="auto"/>
        <w:tblInd w:w="1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465"/>
        <w:gridCol w:w="1332"/>
        <w:gridCol w:w="1707"/>
        <w:gridCol w:w="1705"/>
        <w:gridCol w:w="1705"/>
      </w:tblGrid>
      <w:tr>
        <w:tblPrEx/>
        <w:trPr>
          <w:trHeight w:val="270"/>
        </w:trPr>
        <w:tc>
          <w:tcPr>
            <w:shd w:val="clear" w:color="auto" w:fill="e6e6e6"/>
            <w:tcBorders>
              <w:left w:val="single" w:color="000000" w:sz="8" w:space="0"/>
              <w:bottom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465" w:type="dxa"/>
            <w:textDirection w:val="lrTb"/>
            <w:noWrap w:val="false"/>
          </w:tcPr>
          <w:p>
            <w:pPr>
              <w:pStyle w:val="1012"/>
              <w:ind w:right="495"/>
              <w:jc w:val="right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332" w:type="dxa"/>
            <w:textDirection w:val="lrTb"/>
            <w:noWrap w:val="false"/>
          </w:tcPr>
          <w:p>
            <w:pPr>
              <w:pStyle w:val="1012"/>
              <w:ind w:left="431" w:right="411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2012</w:t>
            </w:r>
            <w:r>
              <w:rPr>
                <w:b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707" w:type="dxa"/>
            <w:textDirection w:val="lrTb"/>
            <w:noWrap w:val="false"/>
          </w:tcPr>
          <w:p>
            <w:pPr>
              <w:pStyle w:val="1012"/>
              <w:ind w:left="618" w:right="598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2013</w:t>
            </w:r>
            <w:r>
              <w:rPr>
                <w:b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ind w:left="615" w:right="599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2014</w:t>
            </w:r>
            <w:r>
              <w:rPr>
                <w:b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ind w:left="634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2015</w:t>
            </w:r>
            <w:r>
              <w:rPr>
                <w:b/>
              </w:rPr>
            </w:r>
          </w:p>
        </w:tc>
      </w:tr>
      <w:tr>
        <w:tblPrEx/>
        <w:trPr>
          <w:trHeight w:val="253"/>
        </w:trPr>
        <w:tc>
          <w:tcPr>
            <w:tcBorders>
              <w:top w:val="single" w:color="000000" w:sz="8" w:space="0"/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</w:pPr>
            <w:r>
              <w:t xml:space="preserve">Январь</w:t>
            </w:r>
            <w:r/>
          </w:p>
        </w:tc>
        <w:tc>
          <w:tcPr>
            <w:tcBorders>
              <w:top w:val="single" w:color="000000" w:sz="8" w:space="0"/>
            </w:tcBorders>
            <w:tcW w:w="146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8" w:space="0"/>
            </w:tcBorders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</w:pPr>
            <w:r>
              <w:t xml:space="preserve">12,2</w:t>
            </w:r>
            <w:r/>
          </w:p>
        </w:tc>
        <w:tc>
          <w:tcPr>
            <w:tcBorders>
              <w:top w:val="single" w:color="000000" w:sz="8" w:space="0"/>
            </w:tcBorders>
            <w:tcW w:w="1707" w:type="dxa"/>
            <w:textDirection w:val="lrTb"/>
            <w:noWrap w:val="false"/>
          </w:tcPr>
          <w:p>
            <w:pPr>
              <w:pStyle w:val="1012"/>
              <w:ind w:left="613" w:right="598"/>
              <w:jc w:val="center"/>
              <w:spacing w:line="234" w:lineRule="exact"/>
            </w:pPr>
            <w:r>
              <w:t xml:space="preserve">15</w:t>
            </w:r>
            <w:r/>
          </w:p>
        </w:tc>
        <w:tc>
          <w:tcPr>
            <w:tcBorders>
              <w:top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</w:pPr>
            <w:r>
              <w:t xml:space="preserve">10,7</w:t>
            </w:r>
            <w:r/>
          </w:p>
        </w:tc>
        <w:tc>
          <w:tcPr>
            <w:tcBorders>
              <w:top w:val="single" w:color="000000" w:sz="8" w:space="0"/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ind w:left="663"/>
              <w:spacing w:line="234" w:lineRule="exact"/>
            </w:pPr>
            <w:r>
              <w:t xml:space="preserve">12,9</w:t>
            </w:r>
            <w:r/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6" w:lineRule="exact"/>
            </w:pPr>
            <w:r>
              <w:t xml:space="preserve">Февраль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6" w:lineRule="exact"/>
            </w:pPr>
            <w:r>
              <w:t xml:space="preserve">11,3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6" w:lineRule="exact"/>
            </w:pPr>
            <w:r>
              <w:t xml:space="preserve">11,9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6" w:lineRule="exact"/>
            </w:pPr>
            <w:r>
              <w:t xml:space="preserve">9,9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ind w:left="663"/>
              <w:spacing w:line="236" w:lineRule="exact"/>
            </w:pPr>
            <w:r>
              <w:t xml:space="preserve">11,0</w:t>
            </w:r>
            <w:r/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</w:pPr>
            <w:r>
              <w:t xml:space="preserve">Март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</w:pPr>
            <w:r>
              <w:t xml:space="preserve">10,0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4" w:lineRule="exact"/>
            </w:pPr>
            <w:r>
              <w:t xml:space="preserve">12,1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</w:pPr>
            <w:r>
              <w:t xml:space="preserve">9,5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ind w:left="663"/>
              <w:spacing w:line="234" w:lineRule="exact"/>
            </w:pPr>
            <w:r>
              <w:t xml:space="preserve">11,0</w:t>
            </w:r>
            <w:r/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6" w:lineRule="exact"/>
            </w:pPr>
            <w:r>
              <w:t xml:space="preserve">Апрель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6" w:lineRule="exact"/>
            </w:pPr>
            <w:r>
              <w:t xml:space="preserve">10,0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6" w:lineRule="exact"/>
            </w:pPr>
            <w:r>
              <w:t xml:space="preserve">8,6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6" w:lineRule="exact"/>
            </w:pPr>
            <w:r>
              <w:t xml:space="preserve">8,5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3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</w:pPr>
            <w:r>
              <w:t xml:space="preserve">Май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4" w:lineRule="exact"/>
            </w:pPr>
            <w:r>
              <w:t xml:space="preserve">9,1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</w:pPr>
            <w:r>
              <w:t xml:space="preserve">8,4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4" w:lineRule="exact"/>
            </w:pPr>
            <w:r>
              <w:t xml:space="preserve">8,1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</w:pPr>
            <w:r>
              <w:t xml:space="preserve">8,7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</w:pPr>
            <w:r>
              <w:t xml:space="preserve">Июнь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4" w:lineRule="exact"/>
            </w:pPr>
            <w:r>
              <w:t xml:space="preserve">8,0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</w:pPr>
            <w:r>
              <w:t xml:space="preserve">8,5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4" w:lineRule="exact"/>
            </w:pPr>
            <w:r>
              <w:t xml:space="preserve">8,6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</w:pPr>
            <w:r>
              <w:t xml:space="preserve">8,7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7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7" w:lineRule="exact"/>
            </w:pPr>
            <w:r>
              <w:t xml:space="preserve">Июль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7" w:lineRule="exact"/>
            </w:pPr>
            <w:r>
              <w:t xml:space="preserve">8,3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7" w:lineRule="exact"/>
            </w:pPr>
            <w:r>
              <w:t xml:space="preserve">8,2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7" w:lineRule="exact"/>
            </w:pPr>
            <w:r>
              <w:t xml:space="preserve">8,6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7" w:lineRule="exact"/>
            </w:pPr>
            <w:r>
              <w:t xml:space="preserve">8,3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3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</w:pPr>
            <w:r>
              <w:t xml:space="preserve">Август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4" w:lineRule="exact"/>
            </w:pPr>
            <w:r>
              <w:t xml:space="preserve">8,7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</w:pPr>
            <w:r>
              <w:t xml:space="preserve">8,3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4" w:lineRule="exact"/>
            </w:pPr>
            <w:r>
              <w:t xml:space="preserve">8,4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</w:pPr>
            <w:r>
              <w:t xml:space="preserve">8,5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6" w:lineRule="exact"/>
            </w:pPr>
            <w:r>
              <w:t xml:space="preserve">Сентябрь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36" w:lineRule="exact"/>
            </w:pPr>
            <w:r>
              <w:t xml:space="preserve">9,0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6" w:lineRule="exact"/>
            </w:pPr>
            <w:r>
              <w:t xml:space="preserve">8,9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6" w:lineRule="exact"/>
            </w:pPr>
            <w:r>
              <w:t xml:space="preserve">8,9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6" w:lineRule="exact"/>
            </w:pPr>
            <w:r>
              <w:t xml:space="preserve">9,4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</w:pPr>
            <w:r>
              <w:t xml:space="preserve">Октябрь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24"/>
              <w:jc w:val="right"/>
              <w:spacing w:line="234" w:lineRule="exact"/>
            </w:pPr>
            <w:r>
              <w:t xml:space="preserve">10,1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</w:pPr>
            <w:r>
              <w:t xml:space="preserve">10,0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4" w:lineRule="exact"/>
            </w:pPr>
            <w:r>
              <w:t xml:space="preserve">9,9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</w:pPr>
            <w:r>
              <w:t xml:space="preserve">10,9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34" w:lineRule="exact"/>
            </w:pPr>
            <w:r>
              <w:t xml:space="preserve">Ноябрь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24"/>
              <w:jc w:val="right"/>
              <w:spacing w:line="234" w:lineRule="exact"/>
            </w:pPr>
            <w:r>
              <w:t xml:space="preserve">11,0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34" w:lineRule="exact"/>
            </w:pPr>
            <w:r>
              <w:t xml:space="preserve">10,9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34" w:lineRule="exact"/>
            </w:pPr>
            <w:r>
              <w:t xml:space="preserve">9,8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34" w:lineRule="exact"/>
            </w:pPr>
            <w:r>
              <w:t xml:space="preserve">9,9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70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2"/>
              <w:ind w:left="114"/>
              <w:spacing w:line="249" w:lineRule="exact"/>
            </w:pPr>
            <w:r>
              <w:t xml:space="preserve">Декабрь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2"/>
              <w:ind w:right="579"/>
              <w:jc w:val="right"/>
              <w:spacing w:line="249" w:lineRule="exact"/>
            </w:pPr>
            <w:r>
              <w:t xml:space="preserve">9,9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2"/>
              <w:ind w:left="428" w:right="411"/>
              <w:jc w:val="center"/>
              <w:spacing w:line="249" w:lineRule="exact"/>
            </w:pPr>
            <w:r>
              <w:t xml:space="preserve">14,5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2"/>
              <w:ind w:left="616" w:right="598"/>
              <w:jc w:val="center"/>
              <w:spacing w:line="249" w:lineRule="exact"/>
            </w:pPr>
            <w:r>
              <w:t xml:space="preserve">11,2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2"/>
              <w:ind w:left="613" w:right="599"/>
              <w:jc w:val="center"/>
              <w:spacing w:line="249" w:lineRule="exact"/>
            </w:pPr>
            <w:r>
              <w:t xml:space="preserve">10,9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10"/>
        <w:ind w:left="838"/>
        <w:spacing w:before="176"/>
      </w:pP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2"/>
        </w:rPr>
        <w:t xml:space="preserve"> </w:t>
      </w:r>
      <w:r>
        <w:t xml:space="preserve">данным:</w:t>
      </w:r>
      <w:r/>
    </w:p>
    <w:p>
      <w:pPr>
        <w:pStyle w:val="1011"/>
        <w:numPr>
          <w:ilvl w:val="0"/>
          <w:numId w:val="11"/>
        </w:numPr>
        <w:ind w:hanging="301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Выявите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тенденцию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(построив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весь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период).</w:t>
      </w:r>
      <w:r>
        <w:rPr>
          <w:sz w:val="24"/>
        </w:rPr>
      </w:r>
    </w:p>
    <w:p>
      <w:pPr>
        <w:pStyle w:val="1011"/>
        <w:numPr>
          <w:ilvl w:val="0"/>
          <w:numId w:val="11"/>
        </w:numPr>
        <w:ind w:left="118" w:right="399" w:firstLine="0"/>
        <w:tabs>
          <w:tab w:val="left" w:pos="424" w:leader="none"/>
        </w:tabs>
        <w:rPr>
          <w:sz w:val="24"/>
        </w:rPr>
      </w:pPr>
      <w:r>
        <w:rPr>
          <w:sz w:val="24"/>
        </w:rPr>
        <w:t xml:space="preserve">Произведите аналитическое выравнивание с помощью функции Фурье по одной и двум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гармоникам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данных: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а)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какой-нибудь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«полный»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год,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б)*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весь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период.</w:t>
      </w:r>
      <w:r>
        <w:rPr>
          <w:sz w:val="24"/>
        </w:rPr>
      </w:r>
    </w:p>
    <w:p>
      <w:pPr>
        <w:pStyle w:val="1011"/>
        <w:numPr>
          <w:ilvl w:val="0"/>
          <w:numId w:val="11"/>
        </w:numPr>
        <w:ind w:left="826" w:right="872" w:hanging="708"/>
        <w:spacing w:before="3" w:line="237" w:lineRule="auto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Изобразите фактические и выровненные данные с помощью секторной диаграммы.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сезонности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тенденции.</w:t>
      </w:r>
      <w:r>
        <w:rPr>
          <w:sz w:val="24"/>
        </w:rPr>
      </w:r>
    </w:p>
    <w:p>
      <w:pPr>
        <w:spacing w:line="237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0"/>
        <w:ind w:left="826"/>
        <w:spacing w:before="66"/>
      </w:pPr>
      <w:r>
        <w:rPr>
          <w:u w:val="single"/>
        </w:rPr>
        <w:t xml:space="preserve">Ответы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задачи</w:t>
      </w:r>
      <w:r>
        <w:rPr>
          <w:spacing w:val="-2"/>
        </w:rPr>
        <w:t xml:space="preserve"> </w:t>
      </w:r>
      <w:r>
        <w:t xml:space="preserve">Контрольной</w:t>
      </w:r>
      <w:r>
        <w:rPr>
          <w:spacing w:val="-2"/>
        </w:rPr>
        <w:t xml:space="preserve"> </w:t>
      </w:r>
      <w:r>
        <w:t xml:space="preserve">работы</w:t>
      </w:r>
      <w:r>
        <w:rPr>
          <w:spacing w:val="-2"/>
        </w:rPr>
        <w:t xml:space="preserve"> </w:t>
      </w:r>
      <w:r>
        <w:t xml:space="preserve">№1:</w:t>
      </w:r>
      <w:r/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spacing w:before="1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rPr>
          <w:sz w:val="17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17"/>
        </w:rPr>
      </w:r>
      <w:r>
        <w:rPr>
          <w:sz w:val="17"/>
        </w:rPr>
      </w:r>
    </w:p>
    <w:p>
      <w:pPr>
        <w:pStyle w:val="1005"/>
        <w:spacing w:before="90"/>
      </w:pPr>
      <w:r>
        <w:t xml:space="preserve">Задача 1</w:t>
      </w:r>
      <w:r>
        <w:t xml:space="preserve">.</w:t>
      </w:r>
      <w:r/>
    </w:p>
    <w:p>
      <w:pPr>
        <w:pStyle w:val="1010"/>
        <w:spacing w:before="5"/>
        <w:rPr>
          <w:sz w:val="13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6080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ragraph">
                  <wp:posOffset>126365</wp:posOffset>
                </wp:positionV>
                <wp:extent cx="80645" cy="1270"/>
                <wp:effectExtent l="0" t="0" r="0" b="0"/>
                <wp:wrapTopAndBottom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0644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+- gd1 127 0"/>
                            <a:gd name="gd4" fmla="+- gd2 0 0"/>
                            <a:gd name="gd5" fmla="*/ w 0 127"/>
                            <a:gd name="gd6" fmla="*/ h 0 1"/>
                            <a:gd name="gd7" fmla="*/ w 21600 127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127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127" h="1" fill="norm" stroke="1" extrusionOk="0"/>
                          </a:pathLst>
                        </a:custGeom>
                        <a:noFill/>
                        <a:ln w="645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style="position:absolute;z-index:-15726080;o:allowoverlap:true;o:allowincell:true;mso-position-horizontal-relative:page;margin-left:108.95pt;mso-position-horizontal:absolute;mso-position-vertical-relative:text;margin-top:9.95pt;mso-position-vertical:absolute;width:6.35pt;height:0.10pt;mso-wrap-distance-left:0.00pt;mso-wrap-distance-top:0.00pt;mso-wrap-distance-right:0.00pt;mso-wrap-distance-bottom:0.00pt;visibility:visible;" path="m0,0l100000,0ee" coordsize="100000,100000" filled="f" strokecolor="#000000" strokeweight="0.51pt">
                <v:path textboxrect="0,0,17007872,-2147483648"/>
                <w10:wrap type="topAndBottom"/>
              </v:shape>
            </w:pict>
          </mc:Fallback>
        </mc:AlternateContent>
      </w:r>
      <w:r>
        <w:rPr>
          <w:sz w:val="13"/>
        </w:rPr>
      </w:r>
    </w:p>
    <w:p>
      <w:pPr>
        <w:ind w:left="118"/>
        <w:tabs>
          <w:tab w:val="left" w:pos="888" w:leader="none"/>
        </w:tabs>
        <w:rPr>
          <w:sz w:val="24"/>
        </w:rPr>
      </w:pPr>
      <w:r>
        <w:rPr>
          <w:position w:val="-6"/>
          <w:sz w:val="24"/>
        </w:rPr>
        <w:t xml:space="preserve">1.</w:t>
      </w:r>
      <w:r>
        <w:rPr>
          <w:position w:val="-6"/>
          <w:sz w:val="24"/>
        </w:rPr>
        <w:tab/>
      </w:r>
      <w:r>
        <w:rPr>
          <w:i/>
          <w:spacing w:val="-1"/>
          <w:sz w:val="28"/>
        </w:rPr>
        <w:t xml:space="preserve">x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 xml:space="preserve">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 xml:space="preserve">44,414</w:t>
      </w:r>
      <w:r>
        <w:rPr>
          <w:spacing w:val="-32"/>
          <w:sz w:val="28"/>
        </w:rPr>
        <w:t xml:space="preserve"> </w:t>
      </w:r>
      <w:r>
        <w:rPr>
          <w:position w:val="-6"/>
          <w:sz w:val="24"/>
        </w:rPr>
        <w:t xml:space="preserve">;</w:t>
      </w:r>
      <w:r>
        <w:rPr>
          <w:sz w:val="24"/>
        </w:rPr>
      </w:r>
    </w:p>
    <w:p>
      <w:pPr>
        <w:pStyle w:val="1010"/>
        <w:spacing w:before="4"/>
        <w:rPr>
          <w:sz w:val="47"/>
        </w:rPr>
      </w:pPr>
      <w:r>
        <w:br w:type="column"/>
      </w:r>
      <w:r>
        <w:rPr>
          <w:sz w:val="47"/>
        </w:rPr>
      </w:r>
    </w:p>
    <w:p>
      <w:pPr>
        <w:ind w:left="118"/>
        <w:spacing w:before="1"/>
        <w:rPr>
          <w:sz w:val="24"/>
        </w:rPr>
      </w:pPr>
      <w:r>
        <w:rPr>
          <w:i/>
          <w:sz w:val="28"/>
        </w:rPr>
        <w:t xml:space="preserve">Мо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 xml:space="preserve">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46,749</w:t>
      </w:r>
      <w:r>
        <w:rPr>
          <w:spacing w:val="-9"/>
          <w:sz w:val="28"/>
        </w:rPr>
        <w:t xml:space="preserve"> </w:t>
      </w:r>
      <w:r>
        <w:rPr>
          <w:position w:val="-6"/>
          <w:sz w:val="24"/>
        </w:rPr>
        <w:t xml:space="preserve">;</w:t>
      </w:r>
      <w:r>
        <w:rPr>
          <w:sz w:val="24"/>
        </w:rPr>
      </w:r>
    </w:p>
    <w:p>
      <w:pPr>
        <w:pStyle w:val="1010"/>
        <w:spacing w:before="4"/>
        <w:rPr>
          <w:sz w:val="47"/>
        </w:rPr>
      </w:pPr>
      <w:r>
        <w:br w:type="column"/>
      </w:r>
      <w:r>
        <w:rPr>
          <w:sz w:val="47"/>
        </w:rPr>
      </w:r>
    </w:p>
    <w:p>
      <w:pPr>
        <w:ind w:left="118"/>
        <w:spacing w:before="1"/>
        <w:rPr>
          <w:sz w:val="28"/>
        </w:rPr>
      </w:pPr>
      <w:r>
        <w:rPr>
          <w:i/>
          <w:spacing w:val="-5"/>
          <w:sz w:val="28"/>
        </w:rPr>
        <w:t xml:space="preserve">Ме</w:t>
      </w:r>
      <w:r>
        <w:rPr>
          <w:i/>
          <w:spacing w:val="-13"/>
          <w:sz w:val="28"/>
        </w:rPr>
        <w:t xml:space="preserve"> </w:t>
      </w:r>
      <w:r>
        <w:rPr>
          <w:rFonts w:ascii="Symbol" w:hAnsi="Symbol"/>
          <w:spacing w:val="-5"/>
          <w:sz w:val="28"/>
        </w:rPr>
        <w:t xml:space="preserve">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 xml:space="preserve">45,172</w:t>
      </w:r>
      <w:r>
        <w:rPr>
          <w:sz w:val="28"/>
        </w:rPr>
      </w:r>
    </w:p>
    <w:p>
      <w:pPr>
        <w:rPr>
          <w:sz w:val="28"/>
        </w:r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3" w:sep="0" w:space="720" w:equalWidth="0">
            <w:col w:w="2204" w:space="61"/>
            <w:col w:w="1663" w:space="60"/>
            <w:col w:w="5882" w:space="0"/>
          </w:cols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ind w:left="118"/>
        <w:spacing w:before="76"/>
        <w:tabs>
          <w:tab w:val="left" w:pos="874" w:leader="none"/>
        </w:tabs>
        <w:rPr>
          <w:sz w:val="24"/>
        </w:rPr>
      </w:pPr>
      <w:r>
        <w:rPr>
          <w:position w:val="-6"/>
          <w:sz w:val="24"/>
        </w:rPr>
        <w:t xml:space="preserve">2.</w:t>
      </w:r>
      <w:r>
        <w:rPr>
          <w:position w:val="-6"/>
          <w:sz w:val="24"/>
        </w:rPr>
        <w:tab/>
      </w:r>
      <w:r>
        <w:rPr>
          <w:i/>
          <w:spacing w:val="-1"/>
          <w:sz w:val="28"/>
        </w:rPr>
        <w:t xml:space="preserve">d</w:t>
      </w:r>
      <w:r>
        <w:rPr>
          <w:i/>
          <w:spacing w:val="17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 xml:space="preserve"></w:t>
      </w:r>
      <w:r>
        <w:rPr>
          <w:spacing w:val="-41"/>
          <w:sz w:val="28"/>
        </w:rPr>
        <w:t xml:space="preserve"> </w:t>
      </w:r>
      <w:r>
        <w:rPr>
          <w:spacing w:val="-1"/>
          <w:sz w:val="28"/>
        </w:rPr>
        <w:t xml:space="preserve">12,839</w:t>
      </w:r>
      <w:r>
        <w:rPr>
          <w:spacing w:val="-31"/>
          <w:sz w:val="28"/>
        </w:rPr>
        <w:t xml:space="preserve"> </w:t>
      </w:r>
      <w:r>
        <w:rPr>
          <w:spacing w:val="-1"/>
          <w:position w:val="-6"/>
          <w:sz w:val="24"/>
        </w:rPr>
        <w:t xml:space="preserve">;</w:t>
      </w:r>
      <w:r>
        <w:rPr>
          <w:sz w:val="24"/>
        </w:rPr>
      </w:r>
    </w:p>
    <w:p>
      <w:pPr>
        <w:ind w:left="118"/>
        <w:spacing w:before="76"/>
        <w:rPr>
          <w:sz w:val="24"/>
        </w:rPr>
      </w:pPr>
      <w:r>
        <w:br w:type="column"/>
      </w:r>
      <w:r>
        <w:rPr>
          <w:i/>
          <w:spacing w:val="-5"/>
          <w:sz w:val="28"/>
        </w:rPr>
        <w:t xml:space="preserve">D</w:t>
      </w:r>
      <w:r>
        <w:rPr>
          <w:i/>
          <w:spacing w:val="-8"/>
          <w:sz w:val="28"/>
        </w:rPr>
        <w:t xml:space="preserve"> </w:t>
      </w:r>
      <w:r>
        <w:rPr>
          <w:rFonts w:ascii="Symbol" w:hAnsi="Symbol"/>
          <w:spacing w:val="-5"/>
          <w:sz w:val="28"/>
        </w:rPr>
        <w:t xml:space="preserve">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 xml:space="preserve">251,543</w:t>
      </w:r>
      <w:r>
        <w:rPr>
          <w:spacing w:val="-33"/>
          <w:sz w:val="28"/>
        </w:rPr>
        <w:t xml:space="preserve"> </w:t>
      </w:r>
      <w:r>
        <w:rPr>
          <w:spacing w:val="-4"/>
          <w:position w:val="-6"/>
          <w:sz w:val="24"/>
        </w:rPr>
        <w:t xml:space="preserve">;</w:t>
      </w:r>
      <w:r>
        <w:rPr>
          <w:sz w:val="24"/>
        </w:rPr>
      </w:r>
    </w:p>
    <w:p>
      <w:pPr>
        <w:ind w:left="118"/>
        <w:spacing w:before="66"/>
        <w:rPr>
          <w:sz w:val="24"/>
        </w:rPr>
      </w:pPr>
      <w:r>
        <w:br w:type="column"/>
      </w:r>
      <w:r>
        <w:rPr>
          <w:rFonts w:ascii="Symbol" w:hAnsi="Symbol"/>
          <w:sz w:val="29"/>
        </w:rPr>
        <w:t xml:space="preserve"></w:t>
      </w:r>
      <w:r>
        <w:rPr>
          <w:spacing w:val="44"/>
          <w:sz w:val="29"/>
        </w:rPr>
        <w:t xml:space="preserve"> </w:t>
      </w:r>
      <w:r>
        <w:rPr>
          <w:rFonts w:ascii="Symbol" w:hAnsi="Symbol"/>
          <w:sz w:val="28"/>
        </w:rPr>
        <w:t xml:space="preserve"></w:t>
      </w:r>
      <w:r>
        <w:rPr>
          <w:spacing w:val="-33"/>
          <w:sz w:val="28"/>
        </w:rPr>
        <w:t xml:space="preserve"> </w:t>
      </w:r>
      <w:r>
        <w:rPr>
          <w:sz w:val="28"/>
        </w:rPr>
        <w:t xml:space="preserve">15,860</w:t>
      </w:r>
      <w:r>
        <w:rPr>
          <w:spacing w:val="-24"/>
          <w:sz w:val="28"/>
        </w:rPr>
        <w:t xml:space="preserve"> </w:t>
      </w:r>
      <w:r>
        <w:rPr>
          <w:position w:val="-6"/>
          <w:sz w:val="24"/>
        </w:rPr>
        <w:t xml:space="preserve">г;</w:t>
      </w:r>
      <w:r>
        <w:rPr>
          <w:sz w:val="24"/>
        </w:rPr>
      </w:r>
    </w:p>
    <w:p>
      <w:pPr>
        <w:ind w:left="108"/>
        <w:spacing w:before="76"/>
        <w:rPr>
          <w:sz w:val="28"/>
        </w:rPr>
      </w:pPr>
      <w:r>
        <w:br w:type="column"/>
      </w:r>
      <w:r>
        <w:rPr>
          <w:i/>
          <w:spacing w:val="-2"/>
          <w:sz w:val="28"/>
        </w:rPr>
        <w:t xml:space="preserve">v</w:t>
      </w:r>
      <w:r>
        <w:rPr>
          <w:i/>
          <w:spacing w:val="-6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 xml:space="preserve">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 xml:space="preserve">35,7%</w:t>
      </w:r>
      <w:r>
        <w:rPr>
          <w:sz w:val="28"/>
        </w:rPr>
      </w:r>
    </w:p>
    <w:p>
      <w:pPr>
        <w:pStyle w:val="1010"/>
        <w:ind w:left="118"/>
        <w:spacing w:before="201"/>
      </w:pPr>
      <w:r>
        <w:br w:type="column"/>
      </w:r>
      <w:r>
        <w:rPr>
          <w:rFonts w:ascii="Cambria Math" w:hAnsi="Cambria Math"/>
          <w:spacing w:val="-1"/>
        </w:rPr>
        <w:t xml:space="preserve">⇒</w:t>
      </w:r>
      <w:r>
        <w:rPr>
          <w:rFonts w:ascii="Cambria Math" w:hAnsi="Cambria Math"/>
          <w:spacing w:val="-5"/>
        </w:rPr>
        <w:t xml:space="preserve"> </w:t>
      </w:r>
      <w:r>
        <w:rPr>
          <w:spacing w:val="-1"/>
        </w:rPr>
        <w:t xml:space="preserve">совокупность</w:t>
      </w:r>
      <w:r/>
    </w:p>
    <w:p>
      <w:p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5" w:sep="0" w:space="720" w:equalWidth="0">
            <w:col w:w="2194" w:space="66"/>
            <w:col w:w="1581" w:space="76"/>
            <w:col w:w="1528" w:space="40"/>
            <w:col w:w="1180" w:space="39"/>
            <w:col w:w="3166" w:space="0"/>
          </w:cols>
          <w:docGrid w:linePitch="360"/>
        </w:sectPr>
      </w:pPr>
      <w:r/>
      <w:r/>
    </w:p>
    <w:p>
      <w:pPr>
        <w:pStyle w:val="1010"/>
        <w:ind w:left="118"/>
        <w:spacing w:line="272" w:lineRule="exact"/>
      </w:pPr>
      <w:r>
        <w:t xml:space="preserve">школьников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результатам</w:t>
      </w:r>
      <w:r>
        <w:rPr>
          <w:spacing w:val="-2"/>
        </w:rPr>
        <w:t xml:space="preserve"> </w:t>
      </w:r>
      <w:r>
        <w:t xml:space="preserve">ЕГЭ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математике</w:t>
      </w:r>
      <w:r>
        <w:rPr>
          <w:spacing w:val="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однородна.</w:t>
      </w:r>
      <w:r/>
    </w:p>
    <w:p>
      <w:pPr>
        <w:spacing w:line="272" w:lineRule="exact"/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1" w:sep="0" w:space="720" w:equalWidth="1"/>
          <w:docGrid w:linePitch="360"/>
        </w:sectPr>
      </w:pPr>
      <w:r/>
      <w:r/>
    </w:p>
    <w:p>
      <w:pPr>
        <w:ind w:left="118"/>
        <w:spacing w:before="131"/>
        <w:tabs>
          <w:tab w:val="left" w:pos="896" w:leader="none"/>
        </w:tabs>
        <w:rPr>
          <w:sz w:val="28"/>
        </w:rPr>
      </w:pPr>
      <w:r>
        <w:rPr>
          <w:position w:val="-6"/>
          <w:sz w:val="24"/>
        </w:rPr>
        <w:t xml:space="preserve">3.</w:t>
      </w:r>
      <w:r>
        <w:rPr>
          <w:position w:val="-6"/>
          <w:sz w:val="24"/>
        </w:rPr>
        <w:tab/>
      </w:r>
      <w:r>
        <w:rPr>
          <w:i/>
          <w:spacing w:val="-3"/>
          <w:sz w:val="28"/>
        </w:rPr>
        <w:t xml:space="preserve">As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pacing w:val="-3"/>
          <w:sz w:val="28"/>
        </w:rPr>
        <w:t xml:space="preserve"></w:t>
      </w:r>
      <w:r>
        <w:rPr>
          <w:spacing w:val="-15"/>
          <w:sz w:val="28"/>
        </w:rPr>
        <w:t xml:space="preserve"> </w:t>
      </w:r>
      <w:r>
        <w:rPr>
          <w:rFonts w:ascii="Symbol" w:hAnsi="Symbol"/>
          <w:spacing w:val="-3"/>
          <w:sz w:val="28"/>
        </w:rPr>
        <w:t xml:space="preserve"></w:t>
      </w:r>
      <w:r>
        <w:rPr>
          <w:spacing w:val="-3"/>
          <w:sz w:val="28"/>
        </w:rPr>
        <w:t xml:space="preserve">0,147</w:t>
      </w:r>
      <w:r>
        <w:rPr>
          <w:sz w:val="28"/>
        </w:rPr>
      </w:r>
    </w:p>
    <w:p>
      <w:pPr>
        <w:pStyle w:val="1010"/>
        <w:spacing w:before="2"/>
        <w:rPr>
          <w:sz w:val="22"/>
        </w:rPr>
      </w:pPr>
      <w:r>
        <w:br w:type="column"/>
      </w:r>
      <w:r>
        <w:rPr>
          <w:sz w:val="22"/>
        </w:rPr>
      </w:r>
    </w:p>
    <w:p>
      <w:pPr>
        <w:pStyle w:val="1010"/>
        <w:ind w:left="71"/>
      </w:pPr>
      <w:r>
        <w:rPr>
          <w:rFonts w:ascii="Cambria Math" w:hAnsi="Cambria Math"/>
          <w:spacing w:val="-1"/>
        </w:rPr>
        <w:t xml:space="preserve">⇒</w:t>
      </w:r>
      <w:r>
        <w:rPr>
          <w:rFonts w:ascii="Cambria Math" w:hAnsi="Cambria Math"/>
          <w:spacing w:val="-13"/>
        </w:rPr>
        <w:t xml:space="preserve"> </w:t>
      </w:r>
      <w:r>
        <w:rPr>
          <w:spacing w:val="-1"/>
        </w:rPr>
        <w:t xml:space="preserve">левосторонняя</w:t>
      </w:r>
      <w:r>
        <w:rPr>
          <w:spacing w:val="2"/>
        </w:rPr>
        <w:t xml:space="preserve"> </w:t>
      </w:r>
      <w:r>
        <w:rPr>
          <w:spacing w:val="-1"/>
        </w:rPr>
        <w:t xml:space="preserve">асимметрия,</w:t>
      </w:r>
      <w:r>
        <w:rPr>
          <w:spacing w:val="7"/>
        </w:rPr>
        <w:t xml:space="preserve"> </w:t>
      </w:r>
      <w:r>
        <w:t xml:space="preserve">существенная;</w:t>
      </w:r>
      <w:r/>
    </w:p>
    <w:p>
      <w:p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2" w:sep="0" w:space="720" w:equalWidth="0">
            <w:col w:w="2219" w:space="40"/>
            <w:col w:w="7611" w:space="0"/>
          </w:cols>
          <w:docGrid w:linePitch="360"/>
        </w:sectPr>
      </w:pPr>
      <w:r/>
      <w:r/>
    </w:p>
    <w:p>
      <w:pPr>
        <w:pStyle w:val="1010"/>
        <w:ind w:left="884"/>
        <w:spacing w:before="10"/>
      </w:pPr>
      <w:r>
        <w:rPr>
          <w:i/>
          <w:spacing w:val="-1"/>
          <w:position w:val="7"/>
          <w:sz w:val="28"/>
        </w:rPr>
        <w:t xml:space="preserve">Ex</w:t>
      </w:r>
      <w:r>
        <w:rPr>
          <w:i/>
          <w:spacing w:val="-9"/>
          <w:position w:val="7"/>
          <w:sz w:val="28"/>
        </w:rPr>
        <w:t xml:space="preserve"> </w:t>
      </w:r>
      <w:r>
        <w:rPr>
          <w:rFonts w:ascii="Symbol" w:hAnsi="Symbol"/>
          <w:spacing w:val="-1"/>
          <w:position w:val="7"/>
          <w:sz w:val="28"/>
        </w:rPr>
        <w:t xml:space="preserve"></w:t>
      </w:r>
      <w:r>
        <w:rPr>
          <w:spacing w:val="-10"/>
          <w:position w:val="7"/>
          <w:sz w:val="28"/>
        </w:rPr>
        <w:t xml:space="preserve"> </w:t>
      </w:r>
      <w:r>
        <w:rPr>
          <w:rFonts w:ascii="Symbol" w:hAnsi="Symbol"/>
          <w:spacing w:val="-1"/>
          <w:position w:val="7"/>
          <w:sz w:val="28"/>
        </w:rPr>
        <w:t xml:space="preserve"></w:t>
      </w:r>
      <w:r>
        <w:rPr>
          <w:spacing w:val="-1"/>
          <w:position w:val="7"/>
          <w:sz w:val="28"/>
        </w:rPr>
        <w:t xml:space="preserve">0,375</w:t>
      </w:r>
      <w:r>
        <w:rPr>
          <w:spacing w:val="20"/>
          <w:position w:val="7"/>
          <w:sz w:val="28"/>
        </w:rPr>
        <w:t xml:space="preserve"> </w:t>
      </w:r>
      <w:r>
        <w:rPr>
          <w:rFonts w:ascii="Cambria Math" w:hAnsi="Cambria Math"/>
          <w:spacing w:val="-1"/>
        </w:rPr>
        <w:t xml:space="preserve">⇒</w:t>
      </w:r>
      <w:r>
        <w:rPr>
          <w:rFonts w:ascii="Cambria Math" w:hAnsi="Cambria Math"/>
          <w:spacing w:val="-14"/>
        </w:rPr>
        <w:t xml:space="preserve"> </w:t>
      </w:r>
      <w:r>
        <w:rPr>
          <w:spacing w:val="-1"/>
        </w:rPr>
        <w:t xml:space="preserve">распределение</w:t>
      </w:r>
      <w:r>
        <w:t xml:space="preserve"> плосковершинное;</w:t>
      </w:r>
      <w:r>
        <w:rPr>
          <w:spacing w:val="2"/>
        </w:rPr>
        <w:t xml:space="preserve"> </w:t>
      </w:r>
      <w:r>
        <w:t xml:space="preserve">эксцесс</w:t>
      </w:r>
      <w:r>
        <w:rPr>
          <w:spacing w:val="4"/>
        </w:rPr>
        <w:t xml:space="preserve"> </w:t>
      </w:r>
      <w:r>
        <w:t xml:space="preserve">- существенный</w:t>
      </w:r>
      <w:r/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spacing w:before="9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5"/>
        <w:spacing w:before="90"/>
      </w:pPr>
      <w:r>
        <w:t xml:space="preserve">Задача 2</w:t>
      </w:r>
      <w:r>
        <w:t xml:space="preserve">.</w:t>
      </w:r>
      <w:r/>
    </w:p>
    <w:p>
      <w:pPr>
        <w:ind w:left="118"/>
        <w:spacing w:before="131"/>
        <w:tabs>
          <w:tab w:val="left" w:pos="857" w:leader="none"/>
        </w:tabs>
        <w:rPr>
          <w:i/>
          <w:sz w:val="28"/>
        </w:rPr>
      </w:pPr>
      <w:r>
        <w:rPr>
          <w:position w:val="-6"/>
          <w:sz w:val="24"/>
        </w:rPr>
        <w:t xml:space="preserve">1.</w:t>
      </w:r>
      <w:r>
        <w:rPr>
          <w:position w:val="-6"/>
          <w:sz w:val="24"/>
        </w:rPr>
        <w:tab/>
      </w:r>
      <w:r>
        <w:rPr>
          <w:i/>
          <w:spacing w:val="-2"/>
          <w:sz w:val="28"/>
        </w:rPr>
        <w:t xml:space="preserve">Y</w:t>
      </w:r>
      <w:r>
        <w:rPr>
          <w:i/>
          <w:spacing w:val="22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 xml:space="preserve">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 xml:space="preserve">9,819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 xml:space="preserve">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 xml:space="preserve">0,0008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 xml:space="preserve"></w:t>
      </w:r>
      <w:r>
        <w:rPr>
          <w:spacing w:val="-31"/>
          <w:sz w:val="28"/>
        </w:rPr>
        <w:t xml:space="preserve"> </w:t>
      </w:r>
      <w:r>
        <w:rPr>
          <w:i/>
          <w:spacing w:val="-1"/>
          <w:sz w:val="28"/>
        </w:rPr>
        <w:t xml:space="preserve">t</w:t>
      </w:r>
      <w:r>
        <w:rPr>
          <w:i/>
          <w:sz w:val="28"/>
        </w:rPr>
      </w:r>
    </w:p>
    <w:p>
      <w:pPr>
        <w:pStyle w:val="1010"/>
        <w:rPr>
          <w:i/>
          <w:sz w:val="9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" behindDoc="0" locked="0" layoutInCell="1" allowOverlap="1">
                <wp:simplePos x="0" y="0"/>
                <wp:positionH relativeFrom="page">
                  <wp:posOffset>910223</wp:posOffset>
                </wp:positionH>
                <wp:positionV relativeFrom="paragraph">
                  <wp:posOffset>91048</wp:posOffset>
                </wp:positionV>
                <wp:extent cx="5855667" cy="1571625"/>
                <wp:effectExtent l="0" t="0" r="0" b="0"/>
                <wp:wrapTopAndBottom/>
                <wp:docPr id="19" name="image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855667" cy="1571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6;o:allowoverlap:true;o:allowincell:true;mso-position-horizontal-relative:page;margin-left:71.67pt;mso-position-horizontal:absolute;mso-position-vertical-relative:text;margin-top:7.17pt;mso-position-vertical:absolute;width:461.08pt;height:123.75pt;mso-wrap-distance-left:0.00pt;mso-wrap-distance-top:0.00pt;mso-wrap-distance-right:0.00pt;mso-wrap-distance-bottom:0.00pt;" stroked="false">
                <v:path textboxrect="0,0,0,0"/>
                <w10:wrap type="topAndBottom"/>
                <v:imagedata r:id="rId32" o:title=""/>
              </v:shape>
            </w:pict>
          </mc:Fallback>
        </mc:AlternateContent>
      </w:r>
      <w:r>
        <w:rPr>
          <w:i/>
          <w:sz w:val="9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spacing w:before="1"/>
        <w:rPr>
          <w:i/>
          <w:sz w:val="23"/>
        </w:rPr>
      </w:pPr>
      <w:r>
        <w:rPr>
          <w:i/>
          <w:sz w:val="23"/>
        </w:rPr>
      </w:r>
      <w:r>
        <w:rPr>
          <w:i/>
          <w:sz w:val="23"/>
        </w:rPr>
      </w:r>
    </w:p>
    <w:p>
      <w:pPr>
        <w:pStyle w:val="1010"/>
        <w:ind w:left="118"/>
        <w:tabs>
          <w:tab w:val="left" w:pos="838" w:leader="none"/>
        </w:tabs>
      </w:pPr>
      <w:r>
        <w:t xml:space="preserve">2</w:t>
      </w:r>
      <w:r>
        <w:rPr>
          <w:spacing w:val="-1"/>
        </w:rPr>
        <w:t xml:space="preserve"> </w:t>
      </w:r>
      <w:r>
        <w:t xml:space="preserve">а.</w:t>
      </w:r>
      <w:r>
        <w:tab/>
        <w:t xml:space="preserve">Для</w:t>
      </w:r>
      <w:r>
        <w:rPr>
          <w:spacing w:val="-2"/>
        </w:rPr>
        <w:t xml:space="preserve"> </w:t>
      </w:r>
      <w:r>
        <w:t xml:space="preserve">примера</w:t>
      </w:r>
      <w:r>
        <w:rPr>
          <w:spacing w:val="-2"/>
        </w:rPr>
        <w:t xml:space="preserve"> </w:t>
      </w:r>
      <w:r>
        <w:t xml:space="preserve">-</w:t>
      </w:r>
      <w:r>
        <w:rPr>
          <w:spacing w:val="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2012</w:t>
      </w:r>
      <w:r>
        <w:rPr>
          <w:spacing w:val="-1"/>
        </w:rPr>
        <w:t xml:space="preserve"> </w:t>
      </w:r>
      <w:r>
        <w:t xml:space="preserve">г.:</w:t>
      </w:r>
      <w:r/>
    </w:p>
    <w:p>
      <w:p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1010"/>
        <w:spacing w:before="9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1010"/>
        <w:ind w:left="118"/>
      </w:pPr>
      <w:r>
        <w:t xml:space="preserve">по</w:t>
      </w:r>
      <w:r>
        <w:rPr>
          <w:spacing w:val="-3"/>
        </w:rPr>
        <w:t xml:space="preserve"> </w:t>
      </w:r>
      <w:r>
        <w:t xml:space="preserve">одной</w:t>
      </w:r>
      <w:r>
        <w:rPr>
          <w:spacing w:val="-2"/>
        </w:rPr>
        <w:t xml:space="preserve"> </w:t>
      </w:r>
      <w:r>
        <w:t xml:space="preserve">гармонике:</w:t>
      </w:r>
      <w:r/>
    </w:p>
    <w:p>
      <w:pPr>
        <w:pStyle w:val="1004"/>
        <w:spacing w:before="116"/>
        <w:rPr>
          <w:i/>
        </w:rPr>
      </w:pPr>
      <w:r>
        <w:br w:type="column"/>
      </w:r>
      <w:r>
        <w:rPr>
          <w:i/>
        </w:rPr>
        <w:t xml:space="preserve">Y</w:t>
      </w:r>
      <w:r>
        <w:rPr>
          <w:i/>
          <w:spacing w:val="40"/>
        </w:rPr>
        <w:t xml:space="preserve"> </w:t>
      </w:r>
      <w:r>
        <w:rPr>
          <w:rFonts w:ascii="Symbol" w:hAnsi="Symbol"/>
        </w:rPr>
        <w:t xml:space="preserve"></w:t>
      </w:r>
      <w:r>
        <w:t xml:space="preserve">10,100</w:t>
      </w:r>
      <w:r>
        <w:rPr>
          <w:spacing w:val="-23"/>
        </w:rPr>
        <w:t xml:space="preserve"> </w:t>
      </w:r>
      <w:r>
        <w:rPr>
          <w:rFonts w:ascii="Symbol" w:hAnsi="Symbol"/>
        </w:rPr>
        <w:t xml:space="preserve"></w:t>
      </w:r>
      <w:r>
        <w:rPr>
          <w:spacing w:val="5"/>
        </w:rPr>
        <w:t xml:space="preserve"> </w:t>
      </w:r>
      <w:r>
        <w:t xml:space="preserve">2,266</w:t>
      </w:r>
      <w:r>
        <w:rPr>
          <w:rFonts w:ascii="Symbol" w:hAnsi="Symbol"/>
        </w:rPr>
        <w:t xml:space="preserve"></w:t>
      </w:r>
      <w:r>
        <w:rPr>
          <w:spacing w:val="-18"/>
        </w:rPr>
        <w:t xml:space="preserve"> </w:t>
      </w:r>
      <w:r>
        <w:t xml:space="preserve">cos</w:t>
      </w:r>
      <w:r>
        <w:rPr>
          <w:spacing w:val="-4"/>
        </w:rPr>
        <w:t xml:space="preserve"> </w:t>
      </w:r>
      <w:r>
        <w:rPr>
          <w:i/>
        </w:rPr>
        <w:t xml:space="preserve">t</w:t>
      </w:r>
      <w:r>
        <w:rPr>
          <w:i/>
          <w:spacing w:val="21"/>
        </w:rPr>
        <w:t xml:space="preserve"> </w:t>
      </w:r>
      <w:r>
        <w:rPr>
          <w:rFonts w:ascii="Symbol" w:hAnsi="Symbol"/>
        </w:rPr>
        <w:t xml:space="preserve"></w:t>
      </w:r>
      <w:r>
        <w:rPr>
          <w:spacing w:val="-6"/>
        </w:rPr>
        <w:t xml:space="preserve"> </w:t>
      </w:r>
      <w:r>
        <w:t xml:space="preserve">0,452</w:t>
      </w:r>
      <w:r>
        <w:rPr>
          <w:rFonts w:ascii="Symbol" w:hAnsi="Symbol"/>
        </w:rPr>
        <w:t xml:space="preserve"></w:t>
      </w:r>
      <w:r>
        <w:rPr>
          <w:spacing w:val="-25"/>
        </w:rPr>
        <w:t xml:space="preserve"> </w:t>
      </w:r>
      <w:r>
        <w:t xml:space="preserve">sin</w:t>
      </w:r>
      <w:r>
        <w:rPr>
          <w:spacing w:val="9"/>
        </w:rPr>
        <w:t xml:space="preserve"> </w:t>
      </w:r>
      <w:r>
        <w:rPr>
          <w:i/>
        </w:rPr>
        <w:t xml:space="preserve">t</w:t>
      </w:r>
      <w:r>
        <w:rPr>
          <w:i/>
        </w:rPr>
      </w:r>
    </w:p>
    <w:p>
      <w:p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2" w:sep="0" w:space="720" w:equalWidth="0">
            <w:col w:w="2291" w:space="608"/>
            <w:col w:w="6971" w:space="0"/>
          </w:cols>
          <w:docGrid w:linePitch="360"/>
        </w:sectPr>
      </w:pPr>
      <w:r/>
      <w:r/>
    </w:p>
    <w:p>
      <w:pPr>
        <w:pStyle w:val="1010"/>
        <w:spacing w:before="6"/>
        <w:rPr>
          <w:i/>
          <w:sz w:val="22"/>
        </w:rPr>
      </w:pPr>
      <w:r>
        <w:rPr>
          <w:i/>
          <w:sz w:val="22"/>
        </w:rPr>
      </w:r>
      <w:r>
        <w:rPr>
          <w:i/>
          <w:sz w:val="22"/>
        </w:rPr>
      </w:r>
    </w:p>
    <w:p>
      <w:pPr>
        <w:pStyle w:val="1010"/>
        <w:ind w:left="118"/>
      </w:pPr>
      <w:r>
        <w:t xml:space="preserve">по</w:t>
      </w:r>
      <w:r>
        <w:rPr>
          <w:spacing w:val="-3"/>
        </w:rPr>
        <w:t xml:space="preserve"> </w:t>
      </w:r>
      <w:r>
        <w:t xml:space="preserve">двум:</w:t>
      </w:r>
      <w:r/>
    </w:p>
    <w:p>
      <w:pPr>
        <w:pStyle w:val="1004"/>
        <w:rPr>
          <w:i/>
        </w:rPr>
      </w:pPr>
      <w:r>
        <w:br w:type="column"/>
      </w:r>
      <w:r>
        <w:rPr>
          <w:i/>
        </w:rPr>
        <w:t xml:space="preserve">Y</w:t>
      </w:r>
      <w:r>
        <w:rPr>
          <w:i/>
          <w:spacing w:val="28"/>
        </w:rPr>
        <w:t xml:space="preserve"> </w:t>
      </w:r>
      <w:r>
        <w:rPr>
          <w:rFonts w:ascii="Symbol" w:hAnsi="Symbol"/>
        </w:rPr>
        <w:t xml:space="preserve"></w:t>
      </w:r>
      <w:r>
        <w:t xml:space="preserve">10,100</w:t>
      </w:r>
      <w:r>
        <w:rPr>
          <w:spacing w:val="-27"/>
        </w:rPr>
        <w:t xml:space="preserve"> </w:t>
      </w:r>
      <w:r>
        <w:rPr>
          <w:rFonts w:ascii="Symbol" w:hAnsi="Symbol"/>
        </w:rPr>
        <w:t xml:space="preserve"></w:t>
      </w:r>
      <w:r>
        <w:rPr>
          <w:spacing w:val="-2"/>
        </w:rPr>
        <w:t xml:space="preserve"> </w:t>
      </w:r>
      <w:r>
        <w:t xml:space="preserve">2,266</w:t>
      </w:r>
      <w:r>
        <w:rPr>
          <w:rFonts w:ascii="Symbol" w:hAnsi="Symbol"/>
        </w:rPr>
        <w:t xml:space="preserve"></w:t>
      </w:r>
      <w:r>
        <w:rPr>
          <w:spacing w:val="-24"/>
        </w:rPr>
        <w:t xml:space="preserve"> </w:t>
      </w:r>
      <w:r>
        <w:t xml:space="preserve">cos</w:t>
      </w:r>
      <w:r>
        <w:rPr>
          <w:spacing w:val="-12"/>
        </w:rPr>
        <w:t xml:space="preserve"> </w:t>
      </w:r>
      <w:r>
        <w:rPr>
          <w:i/>
        </w:rPr>
        <w:t xml:space="preserve">t</w:t>
      </w:r>
      <w:r>
        <w:rPr>
          <w:i/>
          <w:spacing w:val="12"/>
        </w:rPr>
        <w:t xml:space="preserve"> </w:t>
      </w:r>
      <w:r>
        <w:rPr>
          <w:rFonts w:ascii="Symbol" w:hAnsi="Symbol"/>
        </w:rPr>
        <w:t xml:space="preserve"></w:t>
      </w:r>
      <w:r>
        <w:rPr>
          <w:spacing w:val="-13"/>
        </w:rPr>
        <w:t xml:space="preserve"> </w:t>
      </w:r>
      <w:r>
        <w:t xml:space="preserve">0,452</w:t>
      </w:r>
      <w:r>
        <w:rPr>
          <w:rFonts w:ascii="Symbol" w:hAnsi="Symbol"/>
        </w:rPr>
        <w:t xml:space="preserve"></w:t>
      </w:r>
      <w:r>
        <w:rPr>
          <w:spacing w:val="-28"/>
        </w:rPr>
        <w:t xml:space="preserve"> </w:t>
      </w:r>
      <w:r>
        <w:t xml:space="preserve">sin </w:t>
      </w:r>
      <w:r>
        <w:rPr>
          <w:i/>
        </w:rPr>
        <w:t xml:space="preserve">t</w:t>
      </w:r>
      <w:r>
        <w:rPr>
          <w:i/>
          <w:spacing w:val="12"/>
        </w:rPr>
        <w:t xml:space="preserve"> </w:t>
      </w:r>
      <w:r>
        <w:rPr>
          <w:rFonts w:ascii="Symbol" w:hAnsi="Symbol"/>
        </w:rPr>
        <w:t xml:space="preserve"></w:t>
      </w:r>
      <w:r>
        <w:rPr>
          <w:spacing w:val="-8"/>
        </w:rPr>
        <w:t xml:space="preserve"> </w:t>
      </w:r>
      <w:r>
        <w:t xml:space="preserve">0,433</w:t>
      </w:r>
      <w:r>
        <w:rPr>
          <w:rFonts w:ascii="Symbol" w:hAnsi="Symbol"/>
        </w:rPr>
        <w:t xml:space="preserve"></w:t>
      </w:r>
      <w:r>
        <w:rPr>
          <w:spacing w:val="-23"/>
        </w:rPr>
        <w:t xml:space="preserve"> </w:t>
      </w:r>
      <w:r>
        <w:t xml:space="preserve">cos</w:t>
      </w:r>
      <w:r>
        <w:rPr>
          <w:spacing w:val="-2"/>
        </w:rPr>
        <w:t xml:space="preserve"> </w:t>
      </w:r>
      <w:r>
        <w:t xml:space="preserve">2</w:t>
      </w:r>
      <w:r>
        <w:rPr>
          <w:i/>
        </w:rPr>
        <w:t xml:space="preserve">t</w:t>
      </w:r>
      <w:r>
        <w:rPr>
          <w:i/>
          <w:spacing w:val="11"/>
        </w:rPr>
        <w:t xml:space="preserve"> </w:t>
      </w:r>
      <w:r>
        <w:rPr>
          <w:rFonts w:ascii="Symbol" w:hAnsi="Symbol"/>
        </w:rPr>
        <w:t xml:space="preserve"></w:t>
      </w:r>
      <w:r>
        <w:rPr>
          <w:spacing w:val="-12"/>
        </w:rPr>
        <w:t xml:space="preserve"> </w:t>
      </w:r>
      <w:r>
        <w:t xml:space="preserve">0,5438</w:t>
      </w:r>
      <w:r>
        <w:rPr>
          <w:rFonts w:ascii="Symbol" w:hAnsi="Symbol"/>
        </w:rPr>
        <w:t xml:space="preserve"></w:t>
      </w:r>
      <w:r>
        <w:rPr>
          <w:spacing w:val="-29"/>
        </w:rPr>
        <w:t xml:space="preserve"> </w:t>
      </w:r>
      <w:r>
        <w:t xml:space="preserve">sin</w:t>
      </w:r>
      <w:r>
        <w:rPr>
          <w:spacing w:val="11"/>
        </w:rPr>
        <w:t xml:space="preserve"> </w:t>
      </w:r>
      <w:r>
        <w:t xml:space="preserve">2</w:t>
      </w:r>
      <w:r>
        <w:rPr>
          <w:i/>
        </w:rPr>
        <w:t xml:space="preserve">t</w:t>
      </w:r>
      <w:r>
        <w:rPr>
          <w:i/>
        </w:rPr>
      </w:r>
    </w:p>
    <w:p>
      <w:p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2" w:sep="0" w:space="720" w:equalWidth="0">
            <w:col w:w="1039" w:space="419"/>
            <w:col w:w="8412" w:space="0"/>
          </w:cols>
          <w:docGrid w:linePitch="360"/>
        </w:sectPr>
      </w:pPr>
      <w:r/>
      <w:r/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</w:p>
    <w:p>
      <w:pPr>
        <w:pStyle w:val="1010"/>
        <w:spacing w:before="1"/>
        <w:rPr>
          <w:i/>
          <w:sz w:val="23"/>
        </w:rPr>
      </w:pPr>
      <w:r>
        <w:rPr>
          <w:i/>
          <w:sz w:val="23"/>
        </w:rPr>
      </w:r>
      <w:r>
        <w:rPr>
          <w:i/>
          <w:sz w:val="23"/>
        </w:rPr>
      </w:r>
    </w:p>
    <w:p>
      <w:pPr>
        <w:pStyle w:val="1010"/>
        <w:ind w:left="118"/>
        <w:spacing w:before="9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2224" behindDoc="0" locked="0" layoutInCell="1" allowOverlap="1">
                <wp:simplePos x="0" y="0"/>
                <wp:positionH relativeFrom="page">
                  <wp:posOffset>1062610</wp:posOffset>
                </wp:positionH>
                <wp:positionV relativeFrom="paragraph">
                  <wp:posOffset>-2017352</wp:posOffset>
                </wp:positionV>
                <wp:extent cx="2895977" cy="2210555"/>
                <wp:effectExtent l="0" t="0" r="0" b="0"/>
                <wp:wrapNone/>
                <wp:docPr id="20" name="image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895977" cy="2210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15732224;o:allowoverlap:true;o:allowincell:true;mso-position-horizontal-relative:page;margin-left:83.67pt;mso-position-horizontal:absolute;mso-position-vertical-relative:text;margin-top:-158.85pt;mso-position-vertical:absolute;width:228.03pt;height:174.06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t xml:space="preserve">3.</w:t>
      </w:r>
      <w:r/>
    </w:p>
    <w:p>
      <w:p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1005"/>
        <w:ind w:left="1568" w:right="1140"/>
        <w:jc w:val="center"/>
        <w:spacing w:before="71"/>
      </w:pPr>
      <w:r>
        <w:t xml:space="preserve">Контрольная</w:t>
      </w:r>
      <w:r>
        <w:rPr>
          <w:spacing w:val="-4"/>
        </w:rPr>
        <w:t xml:space="preserve"> </w:t>
      </w:r>
      <w:r>
        <w:t xml:space="preserve">работа</w:t>
      </w:r>
      <w:r>
        <w:rPr>
          <w:spacing w:val="-4"/>
        </w:rPr>
        <w:t xml:space="preserve"> </w:t>
      </w:r>
      <w:r>
        <w:t xml:space="preserve">№2</w:t>
      </w:r>
      <w:r/>
    </w:p>
    <w:p>
      <w:pPr>
        <w:pStyle w:val="1010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ind w:left="685"/>
        <w:jc w:val="both"/>
        <w:spacing w:line="274" w:lineRule="exact"/>
        <w:rPr>
          <w:b/>
          <w:sz w:val="24"/>
        </w:rPr>
      </w:pPr>
      <w:r>
        <w:rPr>
          <w:b/>
          <w:sz w:val="24"/>
        </w:rPr>
        <w:t xml:space="preserve">Задача 1.</w:t>
      </w:r>
      <w:r>
        <w:rPr>
          <w:b/>
          <w:sz w:val="24"/>
        </w:rPr>
      </w:r>
    </w:p>
    <w:p>
      <w:pPr>
        <w:pStyle w:val="1010"/>
        <w:ind w:left="826"/>
        <w:spacing w:line="274" w:lineRule="exact"/>
      </w:pPr>
      <w:r>
        <w:t xml:space="preserve">Проведите</w:t>
      </w:r>
      <w:r>
        <w:rPr>
          <w:spacing w:val="-3"/>
        </w:rPr>
        <w:t xml:space="preserve"> </w:t>
      </w:r>
      <w:r>
        <w:t xml:space="preserve">классификацию</w:t>
      </w:r>
      <w:r>
        <w:rPr>
          <w:spacing w:val="-1"/>
        </w:rPr>
        <w:t xml:space="preserve"> </w:t>
      </w:r>
      <w:r>
        <w:t xml:space="preserve">учеников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результатам</w:t>
      </w:r>
      <w:r>
        <w:rPr>
          <w:spacing w:val="-5"/>
        </w:rPr>
        <w:t xml:space="preserve"> </w:t>
      </w:r>
      <w:r>
        <w:t xml:space="preserve">ЕГЭ:</w:t>
      </w:r>
      <w:r/>
    </w:p>
    <w:p>
      <w:pPr>
        <w:pStyle w:val="1010"/>
        <w:spacing w:before="9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1009"/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1215"/>
        <w:gridCol w:w="1215"/>
        <w:gridCol w:w="704"/>
        <w:gridCol w:w="489"/>
        <w:gridCol w:w="488"/>
        <w:gridCol w:w="728"/>
        <w:gridCol w:w="1193"/>
        <w:gridCol w:w="1193"/>
      </w:tblGrid>
      <w:tr>
        <w:tblPrEx/>
        <w:trPr>
          <w:trHeight w:val="275"/>
        </w:trPr>
        <w:tc>
          <w:tcPr>
            <w:tcW w:w="2348" w:type="dxa"/>
            <w:vMerge w:val="restart"/>
            <w:textDirection w:val="lrTb"/>
            <w:noWrap w:val="false"/>
          </w:tcPr>
          <w:p>
            <w:pPr>
              <w:pStyle w:val="1012"/>
              <w:ind w:left="115"/>
              <w:spacing w:before="135"/>
              <w:rPr>
                <w:sz w:val="24"/>
              </w:rPr>
            </w:pPr>
            <w:r>
              <w:rPr>
                <w:sz w:val="24"/>
              </w:rPr>
              <w:t xml:space="preserve">Баллы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</w:tcBorders>
            <w:tcW w:w="1215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1215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704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none" w:color="000000" w:sz="4" w:space="0"/>
            </w:tcBorders>
            <w:tcW w:w="977" w:type="dxa"/>
            <w:textDirection w:val="lrTb"/>
            <w:noWrap w:val="false"/>
          </w:tcPr>
          <w:p>
            <w:pPr>
              <w:pStyle w:val="1012"/>
              <w:ind w:left="31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Ученики</w:t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728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1193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</w:tcBorders>
            <w:tcW w:w="1193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Borders>
              <w:top w:val="none" w:color="000000" w:sz="4" w:space="0"/>
            </w:tcBorders>
            <w:tcW w:w="23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W w:w="1193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W w:w="1216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7"/>
        </w:trPr>
        <w:tc>
          <w:tcPr>
            <w:tcW w:w="2348" w:type="dxa"/>
            <w:textDirection w:val="lrTb"/>
            <w:noWrap w:val="false"/>
          </w:tcPr>
          <w:p>
            <w:pPr>
              <w:pStyle w:val="1012"/>
              <w:ind w:left="1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ind w:left="466" w:right="458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55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ind w:left="483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58</w:t>
            </w:r>
            <w:r>
              <w:rPr>
                <w:sz w:val="24"/>
              </w:rPr>
            </w:r>
          </w:p>
        </w:tc>
        <w:tc>
          <w:tcPr>
            <w:gridSpan w:val="2"/>
            <w:tcW w:w="1193" w:type="dxa"/>
            <w:textDirection w:val="lrTb"/>
            <w:noWrap w:val="false"/>
          </w:tcPr>
          <w:p>
            <w:pPr>
              <w:pStyle w:val="1012"/>
              <w:ind w:left="452" w:right="448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55</w:t>
            </w:r>
            <w:r>
              <w:rPr>
                <w:sz w:val="24"/>
              </w:rPr>
            </w:r>
          </w:p>
        </w:tc>
        <w:tc>
          <w:tcPr>
            <w:gridSpan w:val="2"/>
            <w:tcW w:w="1216" w:type="dxa"/>
            <w:textDirection w:val="lrTb"/>
            <w:noWrap w:val="false"/>
          </w:tcPr>
          <w:p>
            <w:pPr>
              <w:pStyle w:val="1012"/>
              <w:ind w:left="463" w:right="463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70</w:t>
            </w:r>
            <w:r>
              <w:rPr>
                <w:sz w:val="24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ind w:left="451" w:right="449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73</w:t>
            </w:r>
            <w:r>
              <w:rPr>
                <w:sz w:val="24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ind w:left="47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348" w:type="dxa"/>
            <w:textDirection w:val="lrTb"/>
            <w:noWrap w:val="false"/>
          </w:tcPr>
          <w:p>
            <w:pPr>
              <w:pStyle w:val="1012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 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языку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ind w:left="466" w:right="45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80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2"/>
              <w:ind w:left="483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86</w:t>
            </w:r>
            <w:r>
              <w:rPr>
                <w:sz w:val="24"/>
              </w:rPr>
            </w:r>
          </w:p>
        </w:tc>
        <w:tc>
          <w:tcPr>
            <w:gridSpan w:val="2"/>
            <w:tcW w:w="1193" w:type="dxa"/>
            <w:textDirection w:val="lrTb"/>
            <w:noWrap w:val="false"/>
          </w:tcPr>
          <w:p>
            <w:pPr>
              <w:pStyle w:val="1012"/>
              <w:ind w:left="452" w:right="44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89</w:t>
            </w:r>
            <w:r>
              <w:rPr>
                <w:sz w:val="24"/>
              </w:rPr>
            </w:r>
          </w:p>
        </w:tc>
        <w:tc>
          <w:tcPr>
            <w:gridSpan w:val="2"/>
            <w:tcW w:w="1216" w:type="dxa"/>
            <w:textDirection w:val="lrTb"/>
            <w:noWrap w:val="false"/>
          </w:tcPr>
          <w:p>
            <w:pPr>
              <w:pStyle w:val="1012"/>
              <w:ind w:left="463" w:right="46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</w:t>
            </w:r>
            <w:r>
              <w:rPr>
                <w:sz w:val="24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ind w:left="451" w:right="449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</w:t>
            </w:r>
            <w:r>
              <w:rPr>
                <w:sz w:val="24"/>
              </w:rPr>
            </w:r>
          </w:p>
        </w:tc>
        <w:tc>
          <w:tcPr>
            <w:tcW w:w="1193" w:type="dxa"/>
            <w:textDirection w:val="lrTb"/>
            <w:noWrap w:val="false"/>
          </w:tcPr>
          <w:p>
            <w:pPr>
              <w:pStyle w:val="1012"/>
              <w:ind w:left="472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71</w:t>
            </w:r>
            <w:r>
              <w:rPr>
                <w:sz w:val="24"/>
              </w:rPr>
            </w:r>
          </w:p>
        </w:tc>
      </w:tr>
    </w:tbl>
    <w:p>
      <w:pPr>
        <w:pStyle w:val="1010"/>
        <w:ind w:left="118" w:right="391" w:firstLine="707"/>
        <w:jc w:val="both"/>
        <w:spacing w:before="176"/>
      </w:pPr>
      <w:r>
        <w:t xml:space="preserve">В</w:t>
      </w:r>
      <w:r>
        <w:rPr>
          <w:spacing w:val="-6"/>
        </w:rPr>
        <w:t xml:space="preserve"> </w:t>
      </w:r>
      <w:r>
        <w:t xml:space="preserve">качестве</w:t>
      </w:r>
      <w:r>
        <w:rPr>
          <w:spacing w:val="-2"/>
        </w:rPr>
        <w:t xml:space="preserve"> </w:t>
      </w:r>
      <w:r>
        <w:t xml:space="preserve">расстояния</w:t>
      </w:r>
      <w:r>
        <w:rPr>
          <w:spacing w:val="-4"/>
        </w:rPr>
        <w:t xml:space="preserve"> </w:t>
      </w:r>
      <w:r>
        <w:t xml:space="preserve">между</w:t>
      </w:r>
      <w:r>
        <w:rPr>
          <w:spacing w:val="-4"/>
        </w:rPr>
        <w:t xml:space="preserve"> </w:t>
      </w:r>
      <w:r>
        <w:t xml:space="preserve">«объектами»</w:t>
      </w:r>
      <w:r>
        <w:rPr>
          <w:spacing w:val="-11"/>
        </w:rPr>
        <w:t xml:space="preserve"> </w:t>
      </w:r>
      <w:r>
        <w:t xml:space="preserve">примите</w:t>
      </w:r>
      <w:r>
        <w:rPr>
          <w:spacing w:val="-3"/>
        </w:rPr>
        <w:t xml:space="preserve"> </w:t>
      </w:r>
      <w:r>
        <w:t xml:space="preserve">обычное</w:t>
      </w:r>
      <w:r>
        <w:rPr>
          <w:spacing w:val="-5"/>
        </w:rPr>
        <w:t xml:space="preserve"> </w:t>
      </w:r>
      <w:r>
        <w:t xml:space="preserve">евклидово</w:t>
      </w:r>
      <w:r>
        <w:rPr>
          <w:spacing w:val="2"/>
        </w:rPr>
        <w:t xml:space="preserve"> </w:t>
      </w:r>
      <w:r>
        <w:t xml:space="preserve">расстояние.</w:t>
      </w:r>
      <w:r>
        <w:rPr>
          <w:spacing w:val="-58"/>
        </w:rPr>
        <w:t xml:space="preserve"> </w:t>
      </w:r>
      <w:r>
        <w:t xml:space="preserve">Расстояние между кластерами определите:</w:t>
      </w:r>
      <w:r>
        <w:rPr>
          <w:spacing w:val="1"/>
        </w:rPr>
        <w:t xml:space="preserve"> </w:t>
      </w:r>
      <w:r>
        <w:t xml:space="preserve">а) по принципу средней связи, б) по центрам</w:t>
      </w:r>
      <w:r>
        <w:rPr>
          <w:spacing w:val="1"/>
        </w:rPr>
        <w:t xml:space="preserve"> </w:t>
      </w:r>
      <w:r>
        <w:t xml:space="preserve">тяжести.</w:t>
      </w:r>
      <w:r/>
    </w:p>
    <w:p>
      <w:pPr>
        <w:pStyle w:val="1010"/>
        <w:spacing w:before="1"/>
      </w:pPr>
      <w:r/>
      <w:r/>
    </w:p>
    <w:p>
      <w:pPr>
        <w:pStyle w:val="1010"/>
        <w:ind w:left="826"/>
      </w:pPr>
      <w:r>
        <w:rPr>
          <w:u w:val="single"/>
        </w:rPr>
        <w:t xml:space="preserve">Ответ</w:t>
      </w:r>
      <w:r>
        <w:t xml:space="preserve">:</w:t>
      </w:r>
      <w:r/>
    </w:p>
    <w:p>
      <w:pPr>
        <w:pStyle w:val="1010"/>
        <w:ind w:left="118" w:right="393"/>
      </w:pPr>
      <w:r>
        <w:t xml:space="preserve">а) А, Б и В - «гуманитарии»; Г, Д и Е - «технари»;</w:t>
      </w:r>
      <w:r>
        <w:rPr>
          <w:spacing w:val="1"/>
        </w:rPr>
        <w:t xml:space="preserve"> </w:t>
      </w:r>
      <w:r>
        <w:t xml:space="preserve">расстояние между кластерами = 18,557.</w:t>
      </w:r>
      <w:r>
        <w:rPr>
          <w:spacing w:val="-57"/>
        </w:rPr>
        <w:t xml:space="preserve"> </w:t>
      </w:r>
      <w:r>
        <w:t xml:space="preserve">б)</w:t>
      </w:r>
      <w:r>
        <w:rPr>
          <w:spacing w:val="-2"/>
        </w:rPr>
        <w:t xml:space="preserve"> </w:t>
      </w:r>
      <w:r>
        <w:t xml:space="preserve">А,</w:t>
      </w:r>
      <w:r>
        <w:rPr>
          <w:spacing w:val="-1"/>
        </w:rPr>
        <w:t xml:space="preserve"> </w:t>
      </w:r>
      <w:r>
        <w:t xml:space="preserve">Б</w:t>
      </w:r>
      <w:r>
        <w:rPr>
          <w:spacing w:val="-4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-</w:t>
      </w:r>
      <w:r>
        <w:rPr>
          <w:spacing w:val="3"/>
        </w:rPr>
        <w:t xml:space="preserve"> </w:t>
      </w:r>
      <w:r>
        <w:t xml:space="preserve">«гуманитарии»;</w:t>
      </w:r>
      <w:r>
        <w:rPr>
          <w:spacing w:val="-2"/>
        </w:rPr>
        <w:t xml:space="preserve"> </w:t>
      </w:r>
      <w:r>
        <w:t xml:space="preserve">Г,</w:t>
      </w:r>
      <w:r>
        <w:rPr>
          <w:spacing w:val="-1"/>
        </w:rPr>
        <w:t xml:space="preserve"> </w:t>
      </w:r>
      <w:r>
        <w:t xml:space="preserve">Д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Е -</w:t>
      </w:r>
      <w:r>
        <w:rPr>
          <w:spacing w:val="3"/>
        </w:rPr>
        <w:t xml:space="preserve"> </w:t>
      </w:r>
      <w:r>
        <w:t xml:space="preserve">«технари»;</w:t>
      </w:r>
      <w:r>
        <w:rPr>
          <w:spacing w:val="57"/>
        </w:rPr>
        <w:t xml:space="preserve"> </w:t>
      </w:r>
      <w:r>
        <w:t xml:space="preserve">расстояние</w:t>
      </w:r>
      <w:r>
        <w:rPr>
          <w:spacing w:val="-2"/>
        </w:rPr>
        <w:t xml:space="preserve"> </w:t>
      </w:r>
      <w:r>
        <w:t xml:space="preserve">между</w:t>
      </w:r>
      <w:r>
        <w:rPr>
          <w:spacing w:val="-5"/>
        </w:rPr>
        <w:t xml:space="preserve"> </w:t>
      </w:r>
      <w:r>
        <w:t xml:space="preserve">кластерами</w:t>
      </w:r>
      <w:r>
        <w:rPr>
          <w:spacing w:val="-1"/>
        </w:rPr>
        <w:t xml:space="preserve"> </w:t>
      </w:r>
      <w:r>
        <w:t xml:space="preserve">=</w:t>
      </w:r>
      <w:r>
        <w:rPr>
          <w:spacing w:val="-3"/>
        </w:rPr>
        <w:t xml:space="preserve"> </w:t>
      </w:r>
      <w:r>
        <w:t xml:space="preserve">18,028.</w:t>
      </w:r>
      <w:r/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5"/>
        <w:ind w:left="685"/>
        <w:jc w:val="both"/>
        <w:spacing w:before="220" w:line="274" w:lineRule="exact"/>
      </w:pPr>
      <w:r>
        <w:t xml:space="preserve">Задача 2.</w:t>
      </w:r>
      <w:r/>
    </w:p>
    <w:p>
      <w:pPr>
        <w:pStyle w:val="1010"/>
        <w:ind w:left="118" w:right="386" w:firstLine="566"/>
        <w:jc w:val="both"/>
      </w:pPr>
      <w:r>
        <w:t xml:space="preserve">Сеть</w:t>
      </w:r>
      <w:r>
        <w:rPr>
          <w:spacing w:val="-12"/>
        </w:rPr>
        <w:t xml:space="preserve"> </w:t>
      </w:r>
      <w:r>
        <w:t xml:space="preserve">супермаркетов</w:t>
      </w:r>
      <w:r>
        <w:rPr>
          <w:spacing w:val="-12"/>
        </w:rPr>
        <w:t xml:space="preserve"> </w:t>
      </w:r>
      <w:r>
        <w:t xml:space="preserve">осуществляет</w:t>
      </w:r>
      <w:r>
        <w:rPr>
          <w:spacing w:val="-12"/>
        </w:rPr>
        <w:t xml:space="preserve"> </w:t>
      </w:r>
      <w:r>
        <w:t xml:space="preserve">торговую</w:t>
      </w:r>
      <w:r>
        <w:rPr>
          <w:spacing w:val="-12"/>
        </w:rPr>
        <w:t xml:space="preserve"> </w:t>
      </w:r>
      <w:r>
        <w:t xml:space="preserve">деятельность</w:t>
      </w:r>
      <w:r>
        <w:rPr>
          <w:spacing w:val="-13"/>
        </w:rPr>
        <w:t xml:space="preserve"> </w:t>
      </w:r>
      <w:r>
        <w:t xml:space="preserve">на</w:t>
      </w:r>
      <w:r>
        <w:rPr>
          <w:spacing w:val="-13"/>
        </w:rPr>
        <w:t xml:space="preserve"> </w:t>
      </w:r>
      <w:r>
        <w:t xml:space="preserve">территории</w:t>
      </w:r>
      <w:r>
        <w:rPr>
          <w:spacing w:val="-11"/>
        </w:rPr>
        <w:t xml:space="preserve"> </w:t>
      </w:r>
      <w:r>
        <w:t xml:space="preserve">12</w:t>
      </w:r>
      <w:r>
        <w:rPr>
          <w:spacing w:val="-12"/>
        </w:rPr>
        <w:t xml:space="preserve"> </w:t>
      </w:r>
      <w:r>
        <w:t xml:space="preserve">регионов.</w:t>
      </w:r>
      <w:r>
        <w:rPr>
          <w:spacing w:val="-58"/>
        </w:rPr>
        <w:t xml:space="preserve"> </w:t>
      </w:r>
      <w:r>
        <w:t xml:space="preserve">В планах – постепенное освоение новых рынков сбыта в других регионах. Аналитики</w:t>
      </w:r>
      <w:r>
        <w:rPr>
          <w:spacing w:val="1"/>
        </w:rPr>
        <w:t xml:space="preserve"> </w:t>
      </w:r>
      <w:r>
        <w:t xml:space="preserve">компании</w:t>
      </w:r>
      <w:r>
        <w:rPr>
          <w:spacing w:val="1"/>
        </w:rPr>
        <w:t xml:space="preserve"> </w:t>
      </w:r>
      <w:r>
        <w:t xml:space="preserve">выделили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значимые</w:t>
      </w:r>
      <w:r>
        <w:rPr>
          <w:spacing w:val="1"/>
        </w:rPr>
        <w:t xml:space="preserve"> </w:t>
      </w:r>
      <w:r>
        <w:t xml:space="preserve">показатели,</w:t>
      </w:r>
      <w:r>
        <w:rPr>
          <w:spacing w:val="1"/>
        </w:rPr>
        <w:t xml:space="preserve"> </w:t>
      </w:r>
      <w:r>
        <w:t xml:space="preserve">характеризующие</w:t>
      </w:r>
      <w:r>
        <w:rPr>
          <w:spacing w:val="1"/>
        </w:rPr>
        <w:t xml:space="preserve"> </w:t>
      </w:r>
      <w:r>
        <w:t xml:space="preserve">социально–</w:t>
      </w:r>
      <w:r>
        <w:rPr>
          <w:spacing w:val="1"/>
        </w:rPr>
        <w:t xml:space="preserve"> </w:t>
      </w:r>
      <w:r>
        <w:t xml:space="preserve">экономическое</w:t>
      </w:r>
      <w:r>
        <w:rPr>
          <w:spacing w:val="-2"/>
        </w:rPr>
        <w:t xml:space="preserve"> </w:t>
      </w:r>
      <w:r>
        <w:t xml:space="preserve">развитие</w:t>
      </w:r>
      <w:r>
        <w:rPr>
          <w:spacing w:val="-2"/>
        </w:rPr>
        <w:t xml:space="preserve"> </w:t>
      </w:r>
      <w:r>
        <w:t xml:space="preserve">регионов (см. таблицу):</w:t>
      </w:r>
      <w:r/>
    </w:p>
    <w:p>
      <w:pPr>
        <w:pStyle w:val="1010"/>
        <w:spacing w:before="6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1009"/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1949"/>
        <w:gridCol w:w="1649"/>
        <w:gridCol w:w="1464"/>
        <w:gridCol w:w="1822"/>
        <w:gridCol w:w="1755"/>
      </w:tblGrid>
      <w:tr>
        <w:tblPrEx/>
        <w:trPr>
          <w:trHeight w:val="1149"/>
        </w:trPr>
        <w:tc>
          <w:tcPr>
            <w:tcW w:w="931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9"/>
              </w:rPr>
            </w:pPr>
            <w:r>
              <w:rPr>
                <w:sz w:val="29"/>
              </w:rPr>
            </w:r>
            <w:r>
              <w:rPr>
                <w:sz w:val="29"/>
              </w:rPr>
            </w:r>
          </w:p>
          <w:p>
            <w:pPr>
              <w:pStyle w:val="1012"/>
              <w:ind w:left="400" w:right="145" w:hanging="231"/>
              <w:spacing w:line="201" w:lineRule="auto"/>
              <w:rPr>
                <w:sz w:val="24"/>
              </w:rPr>
            </w:pPr>
            <w:r>
              <w:rPr>
                <w:sz w:val="24"/>
              </w:rPr>
              <w:t xml:space="preserve">Регио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2"/>
              <w:spacing w:before="3"/>
              <w:rPr>
                <w:sz w:val="29"/>
              </w:rPr>
            </w:pPr>
            <w:r>
              <w:rPr>
                <w:sz w:val="29"/>
              </w:rPr>
            </w:r>
            <w:r>
              <w:rPr>
                <w:sz w:val="29"/>
              </w:rPr>
            </w:r>
          </w:p>
          <w:p>
            <w:pPr>
              <w:pStyle w:val="1012"/>
              <w:ind w:left="506" w:right="477" w:firstLine="69"/>
              <w:spacing w:line="201" w:lineRule="auto"/>
              <w:rPr>
                <w:sz w:val="24"/>
              </w:rPr>
            </w:pPr>
            <w:r>
              <w:rPr>
                <w:sz w:val="24"/>
              </w:rPr>
              <w:t xml:space="preserve"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регионов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1649" w:type="dxa"/>
            <w:textDirection w:val="lrTb"/>
            <w:noWrap w:val="false"/>
          </w:tcPr>
          <w:p>
            <w:pPr>
              <w:pStyle w:val="1012"/>
              <w:ind w:left="158" w:right="148"/>
              <w:jc w:val="center"/>
              <w:spacing w:before="106" w:line="201" w:lineRule="auto"/>
              <w:rPr>
                <w:sz w:val="24"/>
              </w:rPr>
            </w:pPr>
            <w:r>
              <w:rPr>
                <w:sz w:val="24"/>
              </w:rPr>
              <w:t xml:space="preserve">Товарооборо т на душу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тыс.р.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1464" w:type="dxa"/>
            <w:textDirection w:val="lrTb"/>
            <w:noWrap w:val="false"/>
          </w:tcPr>
          <w:p>
            <w:pPr>
              <w:pStyle w:val="1012"/>
              <w:ind w:left="170" w:right="159"/>
              <w:jc w:val="center"/>
              <w:spacing w:line="199" w:lineRule="auto"/>
              <w:rPr>
                <w:sz w:val="24"/>
              </w:rPr>
            </w:pPr>
            <w:r>
              <w:rPr>
                <w:sz w:val="24"/>
              </w:rPr>
              <w:t xml:space="preserve">Инвестици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  <w:p>
            <w:pPr>
              <w:pStyle w:val="1012"/>
              <w:ind w:left="178" w:right="170" w:firstLine="64"/>
              <w:jc w:val="center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 xml:space="preserve">на душу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тыс.р..</w:t>
            </w:r>
            <w:r>
              <w:rPr>
                <w:sz w:val="24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pStyle w:val="1012"/>
              <w:ind w:left="166" w:right="156" w:hanging="2"/>
              <w:jc w:val="center"/>
              <w:spacing w:before="106" w:line="201" w:lineRule="auto"/>
              <w:rPr>
                <w:sz w:val="24"/>
              </w:rPr>
            </w:pPr>
            <w:r>
              <w:rPr>
                <w:sz w:val="24"/>
              </w:rPr>
              <w:t xml:space="preserve">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автомобильны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дорог</w:t>
            </w:r>
            <w:r>
              <w:rPr>
                <w:sz w:val="24"/>
              </w:rPr>
            </w:r>
          </w:p>
        </w:tc>
        <w:tc>
          <w:tcPr>
            <w:tcW w:w="1755" w:type="dxa"/>
            <w:textDirection w:val="lrTb"/>
            <w:noWrap w:val="false"/>
          </w:tcPr>
          <w:p>
            <w:pPr>
              <w:pStyle w:val="1012"/>
              <w:ind w:left="137" w:right="124" w:firstLine="28"/>
              <w:jc w:val="both"/>
              <w:spacing w:before="222" w:line="201" w:lineRule="auto"/>
              <w:rPr>
                <w:sz w:val="24"/>
              </w:rPr>
            </w:pPr>
            <w:r>
              <w:rPr>
                <w:sz w:val="24"/>
              </w:rPr>
              <w:t xml:space="preserve">Коэффициент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покупательно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способности</w:t>
            </w:r>
            <w:r>
              <w:rPr>
                <w:sz w:val="24"/>
              </w:rPr>
            </w:r>
          </w:p>
        </w:tc>
      </w:tr>
      <w:tr>
        <w:tblPrEx/>
        <w:trPr>
          <w:trHeight w:val="1991"/>
        </w:trPr>
        <w:tc>
          <w:tcPr>
            <w:tcW w:w="931" w:type="dxa"/>
            <w:textDirection w:val="lrTb"/>
            <w:noWrap w:val="false"/>
          </w:tcPr>
          <w:p>
            <w:pPr>
              <w:pStyle w:val="1012"/>
              <w:ind w:left="383" w:right="366" w:hanging="5"/>
              <w:jc w:val="bot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Е</w:t>
            </w:r>
            <w:r>
              <w:rPr>
                <w:sz w:val="24"/>
              </w:rPr>
            </w:r>
          </w:p>
          <w:p>
            <w:pPr>
              <w:pStyle w:val="1012"/>
              <w:ind w:left="8"/>
              <w:jc w:val="center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 xml:space="preserve">Ж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2"/>
              <w:spacing w:before="1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1012"/>
              <w:ind w:left="297" w:right="290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Группа </w:t>
            </w:r>
            <w:r>
              <w:rPr>
                <w:b/>
                <w:sz w:val="24"/>
              </w:rPr>
              <w:t xml:space="preserve">X,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сети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успешной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1649" w:type="dxa"/>
            <w:textDirection w:val="lrTb"/>
            <w:noWrap w:val="false"/>
          </w:tcPr>
          <w:p>
            <w:pPr>
              <w:pStyle w:val="1012"/>
              <w:ind w:left="343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28,94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31,59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23,63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23,62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21,43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17,62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2" w:line="261" w:lineRule="exact"/>
              <w:rPr>
                <w:sz w:val="24"/>
              </w:rPr>
            </w:pPr>
            <w:r>
              <w:rPr>
                <w:sz w:val="24"/>
              </w:rPr>
              <w:t xml:space="preserve">86,02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1464" w:type="dxa"/>
            <w:textDirection w:val="lrTb"/>
            <w:noWrap w:val="false"/>
          </w:tcPr>
          <w:p>
            <w:pPr>
              <w:pStyle w:val="1012"/>
              <w:ind w:left="319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8,64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3,96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6,33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8,22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5,78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4,62</w:t>
            </w:r>
            <w:r>
              <w:rPr>
                <w:sz w:val="24"/>
              </w:rPr>
            </w:r>
          </w:p>
          <w:p>
            <w:pPr>
              <w:pStyle w:val="1012"/>
              <w:ind w:left="199"/>
              <w:spacing w:before="12" w:line="261" w:lineRule="exact"/>
              <w:rPr>
                <w:sz w:val="24"/>
              </w:rPr>
            </w:pPr>
            <w:r>
              <w:rPr>
                <w:sz w:val="24"/>
              </w:rPr>
              <w:t xml:space="preserve">20,37</w:t>
            </w:r>
            <w:r>
              <w:rPr>
                <w:sz w:val="24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pStyle w:val="1012"/>
              <w:ind w:left="600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32,06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25,56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30,05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29,69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27,57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24,62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2" w:line="261" w:lineRule="exact"/>
              <w:rPr>
                <w:sz w:val="24"/>
              </w:rPr>
            </w:pPr>
            <w:r>
              <w:rPr>
                <w:sz w:val="24"/>
              </w:rPr>
              <w:t xml:space="preserve">61,69</w:t>
            </w:r>
            <w:r>
              <w:rPr>
                <w:sz w:val="24"/>
              </w:rPr>
            </w:r>
          </w:p>
        </w:tc>
        <w:tc>
          <w:tcPr>
            <w:tcW w:w="1755" w:type="dxa"/>
            <w:textDirection w:val="lrTb"/>
            <w:noWrap w:val="false"/>
          </w:tcPr>
          <w:p>
            <w:pPr>
              <w:pStyle w:val="1012"/>
              <w:ind w:left="637" w:right="648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2,29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2,16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1,79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1,62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1,59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1,57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2" w:line="261" w:lineRule="exact"/>
              <w:rPr>
                <w:sz w:val="24"/>
              </w:rPr>
            </w:pPr>
            <w:r>
              <w:rPr>
                <w:sz w:val="24"/>
              </w:rPr>
              <w:t xml:space="preserve">5,09</w:t>
            </w:r>
            <w:r>
              <w:rPr>
                <w:sz w:val="24"/>
              </w:rPr>
            </w:r>
          </w:p>
        </w:tc>
      </w:tr>
      <w:tr>
        <w:tblPrEx/>
        <w:trPr>
          <w:trHeight w:val="1421"/>
        </w:trPr>
        <w:tc>
          <w:tcPr>
            <w:tcW w:w="931" w:type="dxa"/>
            <w:textDirection w:val="lrTb"/>
            <w:noWrap w:val="false"/>
          </w:tcPr>
          <w:p>
            <w:pPr>
              <w:pStyle w:val="1012"/>
              <w:ind w:left="379" w:right="366" w:firstLine="26"/>
              <w:jc w:val="both"/>
              <w:spacing w:line="249" w:lineRule="auto"/>
              <w:rPr>
                <w:sz w:val="24"/>
              </w:rPr>
            </w:pPr>
            <w:r>
              <w:rPr>
                <w:sz w:val="24"/>
              </w:rPr>
              <w:t xml:space="preserve">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</w:t>
            </w:r>
            <w:r>
              <w:rPr>
                <w:sz w:val="24"/>
              </w:rPr>
            </w:r>
          </w:p>
          <w:p>
            <w:pPr>
              <w:pStyle w:val="1012"/>
              <w:ind w:left="7"/>
              <w:jc w:val="center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М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2"/>
              <w:ind w:left="275" w:right="265" w:firstLine="2"/>
              <w:jc w:val="center"/>
              <w:spacing w:before="13"/>
              <w:rPr>
                <w:sz w:val="24"/>
              </w:rPr>
            </w:pPr>
            <w:r>
              <w:rPr>
                <w:sz w:val="24"/>
              </w:rPr>
              <w:t xml:space="preserve">Группа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сети НЕ 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успешной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1649" w:type="dxa"/>
            <w:textDirection w:val="lrTb"/>
            <w:noWrap w:val="false"/>
          </w:tcPr>
          <w:p>
            <w:pPr>
              <w:pStyle w:val="1012"/>
              <w:ind w:left="343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17,97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14,07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11,33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15,93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20,18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1464" w:type="dxa"/>
            <w:textDirection w:val="lrTb"/>
            <w:noWrap w:val="false"/>
          </w:tcPr>
          <w:p>
            <w:pPr>
              <w:pStyle w:val="1012"/>
              <w:ind w:left="319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2,45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3,94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2,06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4,76</w:t>
            </w:r>
            <w:r>
              <w:rPr>
                <w:sz w:val="24"/>
              </w:rPr>
            </w:r>
          </w:p>
          <w:p>
            <w:pPr>
              <w:pStyle w:val="1012"/>
              <w:ind w:left="439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2,8</w:t>
            </w:r>
            <w:r>
              <w:rPr>
                <w:sz w:val="24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pStyle w:val="1012"/>
              <w:ind w:left="600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28,41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25,86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21,73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31,05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25,92</w:t>
            </w:r>
            <w:r>
              <w:rPr>
                <w:sz w:val="24"/>
              </w:rPr>
            </w:r>
          </w:p>
        </w:tc>
        <w:tc>
          <w:tcPr>
            <w:tcW w:w="1755" w:type="dxa"/>
            <w:textDirection w:val="lrTb"/>
            <w:noWrap w:val="false"/>
          </w:tcPr>
          <w:p>
            <w:pPr>
              <w:pStyle w:val="1012"/>
              <w:ind w:left="637" w:right="648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1,41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1,22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0,84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1,31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1,53</w:t>
            </w:r>
            <w:r>
              <w:rPr>
                <w:sz w:val="24"/>
              </w:rPr>
            </w:r>
          </w:p>
        </w:tc>
      </w:tr>
      <w:tr>
        <w:tblPrEx/>
        <w:trPr>
          <w:trHeight w:val="1705"/>
        </w:trPr>
        <w:tc>
          <w:tcPr>
            <w:tcW w:w="931" w:type="dxa"/>
            <w:textDirection w:val="lrTb"/>
            <w:noWrap w:val="false"/>
          </w:tcPr>
          <w:p>
            <w:pPr>
              <w:pStyle w:val="1012"/>
              <w:ind w:left="379" w:right="366"/>
              <w:jc w:val="both"/>
              <w:spacing w:line="249" w:lineRule="auto"/>
              <w:rPr>
                <w:sz w:val="24"/>
              </w:rPr>
            </w:pPr>
            <w:r>
              <w:rPr>
                <w:sz w:val="24"/>
              </w:rPr>
              <w:t xml:space="preserve"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z w:val="24"/>
              </w:rPr>
            </w:r>
          </w:p>
          <w:p>
            <w:pPr>
              <w:pStyle w:val="1012"/>
              <w:ind w:left="7"/>
              <w:jc w:val="center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Т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949" w:type="dxa"/>
            <w:textDirection w:val="lrTb"/>
            <w:noWrap w:val="false"/>
          </w:tcPr>
          <w:p>
            <w:pPr>
              <w:pStyle w:val="1012"/>
              <w:spacing w:before="6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1012"/>
              <w:ind w:left="12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Группа </w:t>
            </w:r>
            <w:r>
              <w:rPr>
                <w:b/>
                <w:sz w:val="24"/>
              </w:rPr>
              <w:t xml:space="preserve">Z </w:t>
            </w:r>
            <w:r>
              <w:rPr>
                <w:sz w:val="24"/>
              </w:rPr>
              <w:t xml:space="preserve"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входящие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1649" w:type="dxa"/>
            <w:textDirection w:val="lrTb"/>
            <w:noWrap w:val="false"/>
          </w:tcPr>
          <w:p>
            <w:pPr>
              <w:pStyle w:val="1012"/>
              <w:ind w:left="343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17,47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14,88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16,27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23,16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15,39</w:t>
            </w:r>
            <w:r>
              <w:rPr>
                <w:sz w:val="24"/>
              </w:rPr>
            </w:r>
          </w:p>
          <w:p>
            <w:pPr>
              <w:pStyle w:val="1012"/>
              <w:ind w:left="343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19,28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1464" w:type="dxa"/>
            <w:textDirection w:val="lrTb"/>
            <w:noWrap w:val="false"/>
          </w:tcPr>
          <w:p>
            <w:pPr>
              <w:pStyle w:val="1012"/>
              <w:ind w:left="319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5,97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6,28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7,80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8,20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6,82</w:t>
            </w:r>
            <w:r>
              <w:rPr>
                <w:sz w:val="24"/>
              </w:rPr>
            </w:r>
          </w:p>
          <w:p>
            <w:pPr>
              <w:pStyle w:val="1012"/>
              <w:ind w:left="319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9,68</w:t>
            </w:r>
            <w:r>
              <w:rPr>
                <w:sz w:val="24"/>
              </w:rPr>
            </w:r>
          </w:p>
        </w:tc>
        <w:tc>
          <w:tcPr>
            <w:tcW w:w="1822" w:type="dxa"/>
            <w:textDirection w:val="lrTb"/>
            <w:noWrap w:val="false"/>
          </w:tcPr>
          <w:p>
            <w:pPr>
              <w:pStyle w:val="1012"/>
              <w:ind w:left="600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28,17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15,78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29,91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37,83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41,28</w:t>
            </w:r>
            <w:r>
              <w:rPr>
                <w:sz w:val="24"/>
              </w:rPr>
            </w:r>
          </w:p>
          <w:p>
            <w:pPr>
              <w:pStyle w:val="1012"/>
              <w:ind w:left="600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27,79</w:t>
            </w:r>
            <w:r>
              <w:rPr>
                <w:sz w:val="24"/>
              </w:rPr>
            </w:r>
          </w:p>
        </w:tc>
        <w:tc>
          <w:tcPr>
            <w:tcW w:w="1755" w:type="dxa"/>
            <w:textDirection w:val="lrTb"/>
            <w:noWrap w:val="false"/>
          </w:tcPr>
          <w:p>
            <w:pPr>
              <w:pStyle w:val="1012"/>
              <w:ind w:left="637" w:right="648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1,29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1,32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1,32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1,62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1,11</w:t>
            </w:r>
            <w:r>
              <w:rPr>
                <w:sz w:val="24"/>
              </w:rPr>
            </w:r>
          </w:p>
          <w:p>
            <w:pPr>
              <w:pStyle w:val="1012"/>
              <w:ind w:left="637" w:right="648"/>
              <w:jc w:val="center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1,82</w:t>
            </w:r>
            <w:r>
              <w:rPr>
                <w:sz w:val="24"/>
              </w:rPr>
            </w:r>
          </w:p>
        </w:tc>
      </w:tr>
    </w:tbl>
    <w:p>
      <w:pPr>
        <w:pStyle w:val="1010"/>
        <w:ind w:left="685"/>
        <w:spacing w:before="142"/>
        <w:rPr>
          <w:rFonts w:ascii="Segoe UI Symbol" w:hAnsi="Segoe UI Symbol"/>
        </w:rPr>
      </w:pPr>
      <w:r>
        <w:t xml:space="preserve">В</w:t>
      </w:r>
      <w:r>
        <w:rPr>
          <w:spacing w:val="-4"/>
        </w:rPr>
        <w:t xml:space="preserve"> </w:t>
      </w:r>
      <w:r>
        <w:t xml:space="preserve">каких</w:t>
      </w:r>
      <w:r>
        <w:rPr>
          <w:spacing w:val="-1"/>
        </w:rPr>
        <w:t xml:space="preserve"> </w:t>
      </w:r>
      <w:r>
        <w:t xml:space="preserve">регионах</w:t>
      </w:r>
      <w:r>
        <w:rPr>
          <w:spacing w:val="-3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Z</w:t>
      </w:r>
      <w:r>
        <w:rPr>
          <w:spacing w:val="-3"/>
        </w:rPr>
        <w:t xml:space="preserve"> </w:t>
      </w:r>
      <w:r>
        <w:t xml:space="preserve">следует</w:t>
      </w:r>
      <w:r>
        <w:rPr>
          <w:spacing w:val="-2"/>
        </w:rPr>
        <w:t xml:space="preserve"> </w:t>
      </w:r>
      <w:r>
        <w:t xml:space="preserve">открыть</w:t>
      </w:r>
      <w:r>
        <w:rPr>
          <w:spacing w:val="-2"/>
        </w:rPr>
        <w:t xml:space="preserve"> </w:t>
      </w:r>
      <w:r>
        <w:t xml:space="preserve">супермаркеты?</w:t>
      </w:r>
      <w:r>
        <w:rPr>
          <w:spacing w:val="53"/>
        </w:rPr>
        <w:t xml:space="preserve"> </w:t>
      </w:r>
      <w:r>
        <w:rPr>
          <w:rFonts w:ascii="Segoe UI Symbol" w:hAnsi="Segoe UI Symbol"/>
        </w:rPr>
        <w:t xml:space="preserve">☺</w:t>
      </w:r>
      <w:r>
        <w:rPr>
          <w:rFonts w:ascii="Segoe UI Symbol" w:hAnsi="Segoe UI Symbol"/>
        </w:rPr>
      </w:r>
    </w:p>
    <w:p>
      <w:pPr>
        <w:pStyle w:val="1010"/>
        <w:ind w:left="685"/>
        <w:spacing w:before="267"/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55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регионах</w:t>
      </w:r>
      <w:r>
        <w:rPr>
          <w:spacing w:val="-1"/>
        </w:rPr>
        <w:t xml:space="preserve"> </w:t>
      </w:r>
      <w:r>
        <w:t xml:space="preserve">О,</w:t>
      </w:r>
      <w:r>
        <w:rPr>
          <w:spacing w:val="-3"/>
        </w:rPr>
        <w:t xml:space="preserve"> </w:t>
      </w:r>
      <w:r>
        <w:t xml:space="preserve">Т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П</w:t>
      </w:r>
      <w:r>
        <w:rPr>
          <w:spacing w:val="-3"/>
        </w:rPr>
        <w:t xml:space="preserve"> </w:t>
      </w:r>
      <w:r>
        <w:t xml:space="preserve">(рассчитано</w:t>
      </w:r>
      <w:r>
        <w:rPr>
          <w:spacing w:val="-2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помощью</w:t>
      </w:r>
      <w:r>
        <w:rPr>
          <w:spacing w:val="2"/>
        </w:rPr>
        <w:t xml:space="preserve"> </w:t>
      </w:r>
      <w:r>
        <w:t xml:space="preserve">дискриминирующей</w:t>
      </w:r>
      <w:r>
        <w:rPr>
          <w:spacing w:val="-2"/>
        </w:rPr>
        <w:t xml:space="preserve"> </w:t>
      </w:r>
      <w:r>
        <w:t xml:space="preserve">функции).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5"/>
        <w:numPr>
          <w:ilvl w:val="1"/>
          <w:numId w:val="15"/>
        </w:numPr>
        <w:ind w:left="2987" w:right="2552" w:hanging="699"/>
        <w:spacing w:before="76"/>
        <w:tabs>
          <w:tab w:val="left" w:pos="2709" w:leader="none"/>
        </w:tabs>
      </w:pPr>
      <w:r>
        <w:t xml:space="preserve">Контрольные задания и иные материалы,</w:t>
      </w:r>
      <w:r>
        <w:rPr>
          <w:spacing w:val="-57"/>
        </w:rPr>
        <w:t xml:space="preserve"> </w:t>
      </w:r>
      <w:r>
        <w:t xml:space="preserve">используемые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итоговой</w:t>
      </w:r>
      <w:r>
        <w:rPr>
          <w:spacing w:val="-3"/>
        </w:rPr>
        <w:t xml:space="preserve"> </w:t>
      </w:r>
      <w:r>
        <w:t xml:space="preserve">аттестации</w:t>
      </w:r>
      <w:r/>
    </w:p>
    <w:p>
      <w:pPr>
        <w:pStyle w:val="1010"/>
        <w:rPr>
          <w:b/>
        </w:rPr>
      </w:pPr>
      <w:r>
        <w:rPr>
          <w:b/>
        </w:rPr>
      </w:r>
      <w:r>
        <w:rPr>
          <w:b/>
        </w:rPr>
      </w:r>
    </w:p>
    <w:p>
      <w:pPr>
        <w:ind w:left="826"/>
        <w:rPr>
          <w:b/>
          <w:sz w:val="24"/>
        </w:rPr>
      </w:pPr>
      <w:r>
        <w:rPr>
          <w:b/>
          <w:sz w:val="24"/>
        </w:rPr>
        <w:t xml:space="preserve"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зачету:</w:t>
      </w:r>
      <w:r>
        <w:rPr>
          <w:b/>
          <w:sz w:val="24"/>
        </w:rPr>
      </w:r>
    </w:p>
    <w:p>
      <w:pPr>
        <w:pStyle w:val="1010"/>
        <w:spacing w:before="7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</w:p>
    <w:p>
      <w:pPr>
        <w:pStyle w:val="1011"/>
        <w:numPr>
          <w:ilvl w:val="0"/>
          <w:numId w:val="10"/>
        </w:numPr>
        <w:ind w:right="398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Статистические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показатели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Выбор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расчета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средней;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степенные. 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порядковые.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вариации.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однородности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совокупности.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моментов.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наблюдения.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выборки.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выборки.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86"/>
        <w:tabs>
          <w:tab w:val="left" w:pos="477" w:leader="none"/>
        </w:tabs>
        <w:rPr>
          <w:sz w:val="24"/>
        </w:rPr>
      </w:pPr>
      <w:r>
        <w:rPr>
          <w:spacing w:val="-1"/>
          <w:sz w:val="24"/>
        </w:rPr>
        <w:t xml:space="preserve">Показатели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взаимосвязи: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ковариация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корреляция;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свойства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ними.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400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Понятие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функции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плотности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Мат.ожидание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дисперсия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распределений.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hanging="359"/>
        <w:spacing w:before="1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гипотез: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использования.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88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Критерий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«Хи-квадрат»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гипотезы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эмпирического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виду.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Уилкоксона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(Манна-Уитни)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двух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независимых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выборок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95"/>
        <w:tabs>
          <w:tab w:val="left" w:pos="477" w:leader="none"/>
          <w:tab w:val="left" w:pos="2512" w:leader="none"/>
          <w:tab w:val="left" w:pos="3517" w:leader="none"/>
          <w:tab w:val="left" w:pos="4664" w:leader="none"/>
          <w:tab w:val="left" w:pos="5666" w:leader="none"/>
          <w:tab w:val="left" w:pos="6050" w:leader="none"/>
          <w:tab w:val="left" w:pos="7930" w:leader="none"/>
        </w:tabs>
        <w:rPr>
          <w:sz w:val="24"/>
        </w:rPr>
      </w:pPr>
      <w:r>
        <w:rPr>
          <w:sz w:val="24"/>
        </w:rPr>
        <w:t xml:space="preserve">Корреляционный</w:t>
      </w:r>
      <w:r>
        <w:rPr>
          <w:sz w:val="24"/>
        </w:rPr>
        <w:tab/>
        <w:t xml:space="preserve">анализ:</w:t>
      </w:r>
      <w:r>
        <w:rPr>
          <w:sz w:val="24"/>
        </w:rPr>
        <w:tab/>
        <w:t xml:space="preserve">частные,</w:t>
      </w:r>
      <w:r>
        <w:rPr>
          <w:sz w:val="24"/>
        </w:rPr>
        <w:tab/>
        <w:t xml:space="preserve">парные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множественные</w:t>
      </w:r>
      <w:r>
        <w:rPr>
          <w:sz w:val="24"/>
        </w:rPr>
        <w:tab/>
        <w:t xml:space="preserve">коэффициенты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корреляции;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значимости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93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Регрессионный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парная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множественная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регрессия,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оценка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МНК.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Содержательная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интерпретация моделей.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98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Оценка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модели,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надежности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предсказательной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способности.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модели.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left="536" w:hanging="419"/>
        <w:tabs>
          <w:tab w:val="left" w:pos="537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фиктивных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переменных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регрессионных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моделях.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93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анализа: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спецификация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модели.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Последствия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невключения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важных переменных. Замещающие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переменные.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мультиколлинеарности.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смягчения.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97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гетероскедастичности: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причины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последствия;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обнаружения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устранения.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94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автокорреляции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1-го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порядка: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последствия,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обнаружения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устранения.  Автокорреляция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порядков.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Кластерный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кластеризации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right="391"/>
        <w:spacing w:before="1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Дискриминантный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цели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различные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подходы;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вычисление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дискриминантной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функции.</w:t>
      </w:r>
      <w:r>
        <w:rPr>
          <w:sz w:val="24"/>
        </w:rPr>
      </w:r>
    </w:p>
    <w:p>
      <w:pPr>
        <w:pStyle w:val="1011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Факторный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возможности;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3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5"/>
        <w:spacing w:before="71" w:line="274" w:lineRule="exact"/>
      </w:pPr>
      <w:r>
        <w:t xml:space="preserve">ПРИМЕРЫ</w:t>
      </w:r>
      <w:r>
        <w:rPr>
          <w:spacing w:val="-2"/>
        </w:rPr>
        <w:t xml:space="preserve"> </w:t>
      </w:r>
      <w:r>
        <w:t xml:space="preserve">задач</w:t>
      </w:r>
      <w:r>
        <w:rPr>
          <w:spacing w:val="-2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зачету</w:t>
      </w:r>
      <w:r/>
    </w:p>
    <w:p>
      <w:pPr>
        <w:pStyle w:val="1010"/>
        <w:ind w:left="118" w:right="395" w:firstLine="707"/>
        <w:jc w:val="both"/>
      </w:pPr>
      <w:r>
        <w:t xml:space="preserve">Для решения этих задач (в отличие от тех, что решались в течение семестра дома)</w:t>
      </w:r>
      <w:r>
        <w:rPr>
          <w:spacing w:val="1"/>
        </w:rPr>
        <w:t xml:space="preserve"> </w:t>
      </w:r>
      <w:r>
        <w:t xml:space="preserve">специальных технических и/или программных средств расчета не требуется; достаточно</w:t>
      </w:r>
      <w:r>
        <w:rPr>
          <w:spacing w:val="1"/>
        </w:rPr>
        <w:t xml:space="preserve"> </w:t>
      </w:r>
      <w:r>
        <w:t xml:space="preserve">обычного</w:t>
      </w:r>
      <w:r>
        <w:rPr>
          <w:spacing w:val="-1"/>
        </w:rPr>
        <w:t xml:space="preserve"> </w:t>
      </w:r>
      <w:r>
        <w:t xml:space="preserve">калькулятора.</w:t>
      </w:r>
      <w:r/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spacing w:before="9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5"/>
      </w:pPr>
      <w:r>
        <w:t xml:space="preserve">Задача</w:t>
      </w:r>
      <w:r>
        <w:t xml:space="preserve">.</w:t>
      </w:r>
      <w:r/>
    </w:p>
    <w:p>
      <w:pPr>
        <w:pStyle w:val="1011"/>
        <w:numPr>
          <w:ilvl w:val="0"/>
          <w:numId w:val="9"/>
        </w:numPr>
        <w:ind w:right="395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Известно,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сумма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кредитов,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менеджером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ипотечного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кредитования за месяц распределена нормально со средним 14 млн.руб. и стандартным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отклонением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3,5 млн.руб.</w:t>
      </w:r>
      <w:r>
        <w:rPr>
          <w:sz w:val="24"/>
        </w:rPr>
      </w:r>
    </w:p>
    <w:p>
      <w:pPr>
        <w:pStyle w:val="1010"/>
        <w:ind w:left="118" w:right="395" w:firstLine="719"/>
        <w:jc w:val="both"/>
      </w:pPr>
      <w:r>
        <w:t xml:space="preserve">Какова вероятность того, что общая сумма кредитов, выданных одним менеджером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год,</w:t>
      </w:r>
      <w:r>
        <w:rPr>
          <w:spacing w:val="-1"/>
        </w:rPr>
        <w:t xml:space="preserve"> </w:t>
      </w:r>
      <w:r>
        <w:t xml:space="preserve">окажется в</w:t>
      </w:r>
      <w:r>
        <w:rPr>
          <w:spacing w:val="-1"/>
        </w:rPr>
        <w:t xml:space="preserve"> </w:t>
      </w:r>
      <w:r>
        <w:t xml:space="preserve">интервале</w:t>
      </w:r>
      <w:r>
        <w:rPr>
          <w:spacing w:val="-1"/>
        </w:rPr>
        <w:t xml:space="preserve"> </w:t>
      </w:r>
      <w:r>
        <w:t xml:space="preserve">от 150</w:t>
      </w:r>
      <w:r>
        <w:rPr>
          <w:spacing w:val="-1"/>
        </w:rPr>
        <w:t xml:space="preserve"> </w:t>
      </w:r>
      <w:r>
        <w:t xml:space="preserve">до 170 млн.руб.?</w:t>
      </w:r>
      <w:r/>
    </w:p>
    <w:p>
      <w:pPr>
        <w:pStyle w:val="1011"/>
        <w:numPr>
          <w:ilvl w:val="0"/>
          <w:numId w:val="9"/>
        </w:numPr>
        <w:ind w:right="392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По результатам наблюдений за 36 менеджерами оказалось, что среднее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кредитов в расчете на одного менеджера в месяц составило 32 кредита, а 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отклонение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4,5 кредита.</w:t>
      </w:r>
      <w:r>
        <w:rPr>
          <w:sz w:val="24"/>
        </w:rPr>
      </w:r>
    </w:p>
    <w:p>
      <w:pPr>
        <w:pStyle w:val="1010"/>
        <w:ind w:left="118" w:right="401" w:firstLine="719"/>
        <w:jc w:val="both"/>
        <w:spacing w:before="1"/>
      </w:pPr>
      <w:r>
        <w:t xml:space="preserve">На каком уровне значимости (α) можно утверждать, что один менеджер выдает</w:t>
      </w:r>
      <w:r>
        <w:rPr>
          <w:spacing w:val="1"/>
        </w:rPr>
        <w:t xml:space="preserve"> </w:t>
      </w:r>
      <w:r>
        <w:t xml:space="preserve">больше</w:t>
      </w:r>
      <w:r>
        <w:rPr>
          <w:spacing w:val="-2"/>
        </w:rPr>
        <w:t xml:space="preserve"> </w:t>
      </w:r>
      <w:r>
        <w:t xml:space="preserve">30 кредитов в</w:t>
      </w:r>
      <w:r>
        <w:rPr>
          <w:spacing w:val="-1"/>
        </w:rPr>
        <w:t xml:space="preserve"> </w:t>
      </w:r>
      <w:r>
        <w:t xml:space="preserve">месяц?</w:t>
      </w:r>
      <w:r/>
    </w:p>
    <w:p>
      <w:pPr>
        <w:pStyle w:val="1010"/>
      </w:pPr>
      <w:r/>
      <w:r/>
    </w:p>
    <w:p>
      <w:pPr>
        <w:pStyle w:val="1010"/>
        <w:ind w:left="826"/>
        <w:tabs>
          <w:tab w:val="left" w:pos="3719" w:leader="none"/>
        </w:tabs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1"/>
        </w:rPr>
        <w:t xml:space="preserve"> </w:t>
      </w:r>
      <w:r>
        <w:t xml:space="preserve">1.</w:t>
      </w:r>
      <w:r>
        <w:rPr>
          <w:spacing w:val="58"/>
        </w:rPr>
        <w:t xml:space="preserve"> </w:t>
      </w:r>
      <w:r>
        <w:t xml:space="preserve">0,497</w:t>
      </w:r>
      <w:r>
        <w:rPr>
          <w:spacing w:val="-1"/>
        </w:rPr>
        <w:t xml:space="preserve"> </w:t>
      </w:r>
      <w:r>
        <w:t xml:space="preserve">(≈</w:t>
      </w:r>
      <w:r>
        <w:rPr>
          <w:spacing w:val="-1"/>
        </w:rPr>
        <w:t xml:space="preserve"> </w:t>
      </w:r>
      <w:r>
        <w:t xml:space="preserve">0,5);</w:t>
      </w:r>
      <w:r>
        <w:tab/>
        <w:t xml:space="preserve">2.</w:t>
      </w:r>
      <w:r>
        <w:rPr>
          <w:spacing w:val="1"/>
        </w:rPr>
        <w:t xml:space="preserve"> </w:t>
      </w:r>
      <w:r>
        <w:t xml:space="preserve">0,004</w:t>
      </w:r>
      <w:r/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spacing w:before="2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5"/>
        <w:spacing w:before="90"/>
      </w:pPr>
      <w:r>
        <w:t xml:space="preserve">Задача</w:t>
      </w:r>
      <w:r>
        <w:t xml:space="preserve">.</w:t>
      </w:r>
      <w:r/>
    </w:p>
    <w:p>
      <w:pPr>
        <w:pStyle w:val="1010"/>
        <w:ind w:left="118" w:right="391" w:firstLine="719"/>
        <w:tabs>
          <w:tab w:val="left" w:pos="2385" w:leader="none"/>
          <w:tab w:val="left" w:pos="3093" w:leader="none"/>
          <w:tab w:val="left" w:pos="4326" w:leader="none"/>
          <w:tab w:val="left" w:pos="5408" w:leader="none"/>
          <w:tab w:val="left" w:pos="7183" w:leader="none"/>
          <w:tab w:val="left" w:pos="8459" w:leader="none"/>
        </w:tabs>
      </w:pPr>
      <w:r>
        <w:t xml:space="preserve">Оценивается</w:t>
      </w:r>
      <w:r>
        <w:tab/>
        <w:t xml:space="preserve">доля</w:t>
      </w:r>
      <w:r>
        <w:tab/>
        <w:t xml:space="preserve">клиентов,</w:t>
      </w:r>
      <w:r>
        <w:tab/>
        <w:t xml:space="preserve">которые</w:t>
      </w:r>
      <w:r>
        <w:tab/>
        <w:t xml:space="preserve">воспользуются</w:t>
      </w:r>
      <w:r>
        <w:tab/>
        <w:t xml:space="preserve">«новыми»</w:t>
      </w:r>
      <w:r>
        <w:tab/>
      </w:r>
      <w:r>
        <w:rPr>
          <w:spacing w:val="-1"/>
        </w:rPr>
        <w:t xml:space="preserve">услугами:</w:t>
      </w:r>
      <w:r>
        <w:rPr>
          <w:spacing w:val="-57"/>
        </w:rPr>
        <w:t xml:space="preserve"> </w:t>
      </w:r>
      <w:r>
        <w:t xml:space="preserve">возможностью</w:t>
      </w:r>
      <w:r>
        <w:rPr>
          <w:spacing w:val="-2"/>
        </w:rPr>
        <w:t xml:space="preserve"> </w:t>
      </w:r>
      <w:r>
        <w:t xml:space="preserve">отправки</w:t>
      </w:r>
      <w:r>
        <w:rPr>
          <w:spacing w:val="-2"/>
        </w:rPr>
        <w:t xml:space="preserve"> </w:t>
      </w:r>
      <w:r>
        <w:t xml:space="preserve">квитанции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e-mail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голосовым</w:t>
      </w:r>
      <w:r>
        <w:rPr>
          <w:spacing w:val="-2"/>
        </w:rPr>
        <w:t xml:space="preserve"> </w:t>
      </w:r>
      <w:r>
        <w:t xml:space="preserve">поиском</w:t>
      </w:r>
      <w:r>
        <w:rPr>
          <w:spacing w:val="-3"/>
        </w:rPr>
        <w:t xml:space="preserve"> </w:t>
      </w:r>
      <w:r>
        <w:t xml:space="preserve">при</w:t>
      </w:r>
      <w:r>
        <w:rPr>
          <w:spacing w:val="-2"/>
        </w:rPr>
        <w:t xml:space="preserve"> </w:t>
      </w:r>
      <w:r>
        <w:t xml:space="preserve">выборе услуги.</w:t>
      </w:r>
      <w:r/>
    </w:p>
    <w:p>
      <w:pPr>
        <w:pStyle w:val="1011"/>
        <w:numPr>
          <w:ilvl w:val="0"/>
          <w:numId w:val="8"/>
        </w:numPr>
        <w:ind w:right="388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Сколько случайно выбранных клиентов надо опросить, чтобы с вероятностью 99%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погрешность для доли клиентов была не более 0,1 (т.е., другими словами, чтобы 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доверительного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интервала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превышала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20%)?</w:t>
      </w:r>
      <w:r>
        <w:rPr>
          <w:sz w:val="24"/>
        </w:rPr>
      </w:r>
    </w:p>
    <w:p>
      <w:pPr>
        <w:pStyle w:val="1011"/>
        <w:numPr>
          <w:ilvl w:val="0"/>
          <w:numId w:val="8"/>
        </w:numPr>
        <w:ind w:left="838" w:hanging="721"/>
        <w:jc w:val="both"/>
        <w:spacing w:before="1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Из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500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опрошенных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370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человек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ответили,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будут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пользоваться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услугой</w:t>
      </w:r>
      <w:r>
        <w:rPr>
          <w:sz w:val="24"/>
        </w:rPr>
      </w:r>
    </w:p>
    <w:p>
      <w:pPr>
        <w:pStyle w:val="1010"/>
        <w:ind w:left="118" w:right="392"/>
        <w:jc w:val="both"/>
      </w:pPr>
      <w:r>
        <w:t xml:space="preserve">«квитанция», и 280</w:t>
      </w:r>
      <w:r>
        <w:rPr>
          <w:spacing w:val="1"/>
        </w:rPr>
        <w:t xml:space="preserve"> </w:t>
      </w:r>
      <w:r>
        <w:t xml:space="preserve">– «поиском».</w:t>
      </w:r>
      <w:r>
        <w:rPr>
          <w:spacing w:val="1"/>
        </w:rPr>
        <w:t xml:space="preserve"> </w:t>
      </w:r>
      <w:r>
        <w:t xml:space="preserve">Постройте 90%-ные интервалы для доли клиентов,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-2"/>
        </w:rPr>
        <w:t xml:space="preserve"> </w:t>
      </w:r>
      <w:r>
        <w:t xml:space="preserve">воспользуются</w:t>
      </w:r>
      <w:r>
        <w:rPr>
          <w:spacing w:val="1"/>
        </w:rPr>
        <w:t xml:space="preserve"> </w:t>
      </w:r>
      <w:r>
        <w:t xml:space="preserve">каждой из</w:t>
      </w:r>
      <w:r>
        <w:rPr>
          <w:spacing w:val="3"/>
        </w:rPr>
        <w:t xml:space="preserve"> </w:t>
      </w:r>
      <w:r>
        <w:t xml:space="preserve">услуг.</w:t>
      </w:r>
      <w:r/>
    </w:p>
    <w:p>
      <w:pPr>
        <w:pStyle w:val="1011"/>
        <w:numPr>
          <w:ilvl w:val="0"/>
          <w:numId w:val="8"/>
        </w:numPr>
        <w:ind w:right="396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считает,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услугу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55%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клиентов.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α=0,05,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определите какие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услуги стОит внедрять?</w:t>
      </w:r>
      <w:r>
        <w:rPr>
          <w:sz w:val="24"/>
        </w:rPr>
      </w:r>
    </w:p>
    <w:p>
      <w:pPr>
        <w:pStyle w:val="1010"/>
      </w:pPr>
      <w:r/>
      <w:r/>
    </w:p>
    <w:p>
      <w:pPr>
        <w:pStyle w:val="1010"/>
        <w:ind w:left="826"/>
        <w:tabs>
          <w:tab w:val="left" w:pos="1735" w:leader="none"/>
        </w:tabs>
      </w:pPr>
      <w:r>
        <w:rPr>
          <w:u w:val="single"/>
        </w:rPr>
        <w:t xml:space="preserve">Ответ</w:t>
      </w:r>
      <w:r>
        <w:t xml:space="preserve">:</w:t>
      </w:r>
      <w:r>
        <w:tab/>
        <w:t xml:space="preserve">1.</w:t>
      </w:r>
      <w:r>
        <w:rPr>
          <w:spacing w:val="58"/>
        </w:rPr>
        <w:t xml:space="preserve"> </w:t>
      </w:r>
      <w:r>
        <w:t xml:space="preserve">166</w:t>
      </w:r>
      <w:r>
        <w:rPr>
          <w:spacing w:val="-1"/>
        </w:rPr>
        <w:t xml:space="preserve"> </w:t>
      </w:r>
      <w:r>
        <w:t xml:space="preserve">чел.;</w:t>
      </w:r>
      <w:r>
        <w:rPr>
          <w:spacing w:val="59"/>
        </w:rPr>
        <w:t xml:space="preserve"> </w:t>
      </w:r>
      <w:r>
        <w:t xml:space="preserve">2.</w:t>
      </w:r>
      <w:r>
        <w:rPr>
          <w:spacing w:val="58"/>
        </w:rPr>
        <w:t xml:space="preserve"> </w:t>
      </w:r>
      <w:r>
        <w:t xml:space="preserve">70,8%</w:t>
      </w:r>
      <w:r>
        <w:rPr>
          <w:spacing w:val="-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77,2%,</w:t>
      </w:r>
      <w:r>
        <w:rPr>
          <w:spacing w:val="58"/>
        </w:rPr>
        <w:t xml:space="preserve"> </w:t>
      </w:r>
      <w:r>
        <w:t xml:space="preserve">52,3%</w:t>
      </w:r>
      <w:r>
        <w:rPr>
          <w:spacing w:val="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59,7%;</w:t>
      </w:r>
      <w:r>
        <w:rPr>
          <w:spacing w:val="118"/>
        </w:rPr>
        <w:t xml:space="preserve"> </w:t>
      </w:r>
      <w:r>
        <w:t xml:space="preserve">3.</w:t>
      </w:r>
      <w:r>
        <w:rPr>
          <w:spacing w:val="58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«квитанцию».</w:t>
      </w:r>
      <w:r/>
    </w:p>
    <w:p>
      <w:pPr>
        <w:pStyle w:val="10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10"/>
        <w:spacing w:before="2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5"/>
        <w:ind w:left="838"/>
        <w:spacing w:before="90"/>
      </w:pPr>
      <w:r>
        <w:t xml:space="preserve">Задача</w:t>
      </w:r>
      <w:r>
        <w:t xml:space="preserve">.</w:t>
      </w:r>
      <w:r/>
    </w:p>
    <w:p>
      <w:pPr>
        <w:pStyle w:val="1010"/>
        <w:ind w:left="118" w:firstLine="719"/>
      </w:pPr>
      <w:r>
        <w:t xml:space="preserve">Доход</w:t>
      </w:r>
      <w:r>
        <w:rPr>
          <w:spacing w:val="27"/>
        </w:rPr>
        <w:t xml:space="preserve"> </w:t>
      </w:r>
      <w:r>
        <w:t xml:space="preserve">от</w:t>
      </w:r>
      <w:r>
        <w:rPr>
          <w:spacing w:val="28"/>
        </w:rPr>
        <w:t xml:space="preserve"> </w:t>
      </w:r>
      <w:r>
        <w:t xml:space="preserve">одного</w:t>
      </w:r>
      <w:r>
        <w:rPr>
          <w:spacing w:val="25"/>
        </w:rPr>
        <w:t xml:space="preserve"> </w:t>
      </w:r>
      <w:r>
        <w:t xml:space="preserve">проекта</w:t>
      </w:r>
      <w:r>
        <w:rPr>
          <w:spacing w:val="28"/>
        </w:rPr>
        <w:t xml:space="preserve"> </w:t>
      </w:r>
      <w:r>
        <w:t xml:space="preserve">имеет</w:t>
      </w:r>
      <w:r>
        <w:rPr>
          <w:spacing w:val="28"/>
        </w:rPr>
        <w:t xml:space="preserve"> </w:t>
      </w:r>
      <w:r>
        <w:t xml:space="preserve">стандартное</w:t>
      </w:r>
      <w:r>
        <w:rPr>
          <w:spacing w:val="26"/>
        </w:rPr>
        <w:t xml:space="preserve"> </w:t>
      </w:r>
      <w:r>
        <w:t xml:space="preserve">отклонение</w:t>
      </w:r>
      <w:r>
        <w:rPr>
          <w:spacing w:val="27"/>
        </w:rPr>
        <w:t xml:space="preserve"> </w:t>
      </w:r>
      <w:r>
        <w:t xml:space="preserve">100</w:t>
      </w:r>
      <w:r>
        <w:rPr>
          <w:spacing w:val="27"/>
        </w:rPr>
        <w:t xml:space="preserve"> </w:t>
      </w:r>
      <w:r>
        <w:t xml:space="preserve">млн.руб.,</w:t>
      </w:r>
      <w:r>
        <w:rPr>
          <w:spacing w:val="27"/>
        </w:rPr>
        <w:t xml:space="preserve"> </w:t>
      </w:r>
      <w:r>
        <w:t xml:space="preserve">а</w:t>
      </w:r>
      <w:r>
        <w:rPr>
          <w:spacing w:val="26"/>
        </w:rPr>
        <w:t xml:space="preserve"> </w:t>
      </w:r>
      <w:r>
        <w:t xml:space="preserve">доход</w:t>
      </w:r>
      <w:r>
        <w:rPr>
          <w:spacing w:val="28"/>
        </w:rPr>
        <w:t xml:space="preserve"> </w:t>
      </w:r>
      <w:r>
        <w:t xml:space="preserve">от</w:t>
      </w:r>
      <w:r>
        <w:rPr>
          <w:spacing w:val="-57"/>
        </w:rPr>
        <w:t xml:space="preserve"> </w:t>
      </w:r>
      <w:r>
        <w:t xml:space="preserve">другого</w:t>
      </w:r>
      <w:r>
        <w:rPr>
          <w:spacing w:val="-2"/>
        </w:rPr>
        <w:t xml:space="preserve"> </w:t>
      </w:r>
      <w:r>
        <w:t xml:space="preserve">проекта – 10 млн.руб.</w:t>
      </w:r>
      <w:r/>
    </w:p>
    <w:p>
      <w:pPr>
        <w:pStyle w:val="1011"/>
        <w:numPr>
          <w:ilvl w:val="0"/>
          <w:numId w:val="7"/>
        </w:numPr>
        <w:ind w:right="395" w:firstLine="0"/>
        <w:spacing w:before="1"/>
        <w:tabs>
          <w:tab w:val="left" w:pos="838" w:leader="none"/>
          <w:tab w:val="left" w:pos="839" w:leader="none"/>
        </w:tabs>
        <w:rPr>
          <w:sz w:val="24"/>
        </w:rPr>
      </w:pPr>
      <w:r>
        <w:rPr>
          <w:sz w:val="24"/>
        </w:rPr>
        <w:t xml:space="preserve">Можно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ли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определить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стандартное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отклонение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СОВОКУПНОГО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дохода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этим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двум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проектам?</w:t>
      </w:r>
      <w:r>
        <w:rPr>
          <w:sz w:val="24"/>
        </w:rPr>
      </w:r>
    </w:p>
    <w:p>
      <w:pPr>
        <w:pStyle w:val="1010"/>
        <w:ind w:left="838"/>
      </w:pPr>
      <w:r>
        <w:t xml:space="preserve">Если</w:t>
      </w:r>
      <w:r>
        <w:rPr>
          <w:spacing w:val="-1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да,</w:t>
      </w:r>
      <w:r>
        <w:rPr>
          <w:spacing w:val="-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укажите</w:t>
      </w:r>
      <w:r>
        <w:rPr>
          <w:spacing w:val="-2"/>
        </w:rPr>
        <w:t xml:space="preserve"> </w:t>
      </w:r>
      <w:r>
        <w:t xml:space="preserve">возможные</w:t>
      </w:r>
      <w:r>
        <w:rPr>
          <w:spacing w:val="-3"/>
        </w:rPr>
        <w:t xml:space="preserve"> </w:t>
      </w:r>
      <w:r>
        <w:t xml:space="preserve">границы.</w:t>
      </w:r>
      <w:r/>
    </w:p>
    <w:p>
      <w:pPr>
        <w:pStyle w:val="1011"/>
        <w:numPr>
          <w:ilvl w:val="0"/>
          <w:numId w:val="7"/>
        </w:numPr>
        <w:ind w:left="838" w:hanging="721"/>
        <w:tabs>
          <w:tab w:val="left" w:pos="838" w:leader="none"/>
          <w:tab w:val="left" w:pos="839" w:leader="none"/>
        </w:tabs>
        <w:rPr>
          <w:sz w:val="24"/>
        </w:rPr>
      </w:pPr>
      <w:r>
        <w:rPr>
          <w:sz w:val="24"/>
        </w:rPr>
        <w:t xml:space="preserve">Известно,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корреляция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доходами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(равна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0).</w:t>
      </w:r>
      <w:r>
        <w:rPr>
          <w:sz w:val="24"/>
        </w:rPr>
      </w:r>
    </w:p>
    <w:p>
      <w:pPr>
        <w:pStyle w:val="1010"/>
        <w:ind w:left="118" w:firstLine="719"/>
      </w:pPr>
      <w:r>
        <w:t xml:space="preserve">Что</w:t>
      </w:r>
      <w:r>
        <w:rPr>
          <w:spacing w:val="4"/>
        </w:rPr>
        <w:t xml:space="preserve"> </w:t>
      </w:r>
      <w:r>
        <w:t xml:space="preserve">больше</w:t>
      </w:r>
      <w:r>
        <w:rPr>
          <w:spacing w:val="5"/>
        </w:rPr>
        <w:t xml:space="preserve"> </w:t>
      </w:r>
      <w:r>
        <w:t xml:space="preserve">–</w:t>
      </w:r>
      <w:r>
        <w:rPr>
          <w:spacing w:val="3"/>
        </w:rPr>
        <w:t xml:space="preserve"> </w:t>
      </w:r>
      <w:r>
        <w:t xml:space="preserve">стандартное</w:t>
      </w:r>
      <w:r>
        <w:rPr>
          <w:spacing w:val="5"/>
        </w:rPr>
        <w:t xml:space="preserve"> </w:t>
      </w:r>
      <w:r>
        <w:t xml:space="preserve">отклонение</w:t>
      </w:r>
      <w:r>
        <w:rPr>
          <w:spacing w:val="4"/>
        </w:rPr>
        <w:t xml:space="preserve"> </w:t>
      </w:r>
      <w:r>
        <w:t xml:space="preserve">суммы</w:t>
      </w:r>
      <w:r>
        <w:rPr>
          <w:spacing w:val="5"/>
        </w:rPr>
        <w:t xml:space="preserve"> </w:t>
      </w:r>
      <w:r>
        <w:t xml:space="preserve">доходов</w:t>
      </w:r>
      <w:r>
        <w:rPr>
          <w:spacing w:val="2"/>
        </w:rPr>
        <w:t xml:space="preserve"> </w:t>
      </w:r>
      <w:r>
        <w:t xml:space="preserve">или</w:t>
      </w:r>
      <w:r>
        <w:rPr>
          <w:spacing w:val="5"/>
        </w:rPr>
        <w:t xml:space="preserve"> </w:t>
      </w:r>
      <w:r>
        <w:t xml:space="preserve">стандартное</w:t>
      </w:r>
      <w:r>
        <w:rPr>
          <w:spacing w:val="3"/>
        </w:rPr>
        <w:t xml:space="preserve"> </w:t>
      </w:r>
      <w:r>
        <w:t xml:space="preserve">отклонение</w:t>
      </w:r>
      <w:r>
        <w:rPr>
          <w:spacing w:val="-57"/>
        </w:rPr>
        <w:t xml:space="preserve"> </w:t>
      </w:r>
      <w:r>
        <w:t xml:space="preserve">разности доходов этих</w:t>
      </w:r>
      <w:r>
        <w:rPr>
          <w:spacing w:val="-1"/>
        </w:rPr>
        <w:t xml:space="preserve"> </w:t>
      </w:r>
      <w:r>
        <w:t xml:space="preserve">двух</w:t>
      </w:r>
      <w:r>
        <w:rPr>
          <w:spacing w:val="2"/>
        </w:rPr>
        <w:t xml:space="preserve"> </w:t>
      </w:r>
      <w:r>
        <w:t xml:space="preserve">проектов?</w:t>
      </w:r>
      <w:r/>
    </w:p>
    <w:p>
      <w:pPr>
        <w:pStyle w:val="1010"/>
      </w:pPr>
      <w:r/>
      <w:r/>
    </w:p>
    <w:p>
      <w:pPr>
        <w:pStyle w:val="1010"/>
        <w:ind w:left="826"/>
        <w:tabs>
          <w:tab w:val="left" w:pos="3719" w:leader="none"/>
        </w:tabs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1"/>
        </w:rPr>
        <w:t xml:space="preserve"> </w:t>
      </w:r>
      <w:r>
        <w:t xml:space="preserve">1.</w:t>
      </w:r>
      <w:r>
        <w:rPr>
          <w:spacing w:val="58"/>
        </w:rPr>
        <w:t xml:space="preserve"> </w:t>
      </w:r>
      <w:r>
        <w:t xml:space="preserve">Да,</w:t>
      </w:r>
      <w:r>
        <w:rPr>
          <w:spacing w:val="58"/>
        </w:rPr>
        <w:t xml:space="preserve"> </w:t>
      </w:r>
      <w:r>
        <w:t xml:space="preserve">90</w:t>
      </w:r>
      <w:r>
        <w:rPr>
          <w:spacing w:val="-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110;</w:t>
      </w:r>
      <w:r>
        <w:tab/>
        <w:t xml:space="preserve">2.</w:t>
      </w:r>
      <w:r>
        <w:rPr>
          <w:spacing w:val="59"/>
        </w:rPr>
        <w:t xml:space="preserve"> </w:t>
      </w:r>
      <w:r>
        <w:t xml:space="preserve">Одинаково.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10"/>
        <w:ind w:left="826"/>
        <w:spacing w:before="66"/>
      </w:pPr>
      <w:r>
        <w:rPr>
          <w:b/>
        </w:rPr>
        <w:t xml:space="preserve">ЗАЧЕТ</w:t>
      </w:r>
      <w:r>
        <w:rPr>
          <w:b/>
          <w:spacing w:val="58"/>
        </w:rPr>
        <w:t xml:space="preserve"> </w:t>
      </w:r>
      <w:r>
        <w:t xml:space="preserve">ставится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итогам</w:t>
      </w:r>
      <w:r>
        <w:rPr>
          <w:spacing w:val="-2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семестре:</w:t>
      </w:r>
      <w:r/>
    </w:p>
    <w:p>
      <w:pPr>
        <w:pStyle w:val="1011"/>
        <w:numPr>
          <w:ilvl w:val="1"/>
          <w:numId w:val="7"/>
        </w:numPr>
        <w:ind w:hanging="361"/>
        <w:spacing w:before="120"/>
        <w:tabs>
          <w:tab w:val="left" w:pos="1186" w:leader="none"/>
          <w:tab w:val="left" w:pos="1187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выполнены:</w:t>
      </w:r>
      <w:r>
        <w:rPr>
          <w:sz w:val="24"/>
        </w:rPr>
      </w:r>
    </w:p>
    <w:p>
      <w:pPr>
        <w:pStyle w:val="1011"/>
        <w:numPr>
          <w:ilvl w:val="2"/>
          <w:numId w:val="7"/>
        </w:numPr>
        <w:ind w:right="398"/>
        <w:spacing w:before="135" w:line="223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индивидуальное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расчетное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задание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(можно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выполнить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одно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сложное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трудоемкое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15-20 баллов,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 пару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баллов),</w:t>
      </w:r>
      <w:r>
        <w:rPr>
          <w:sz w:val="24"/>
        </w:rPr>
      </w:r>
    </w:p>
    <w:p>
      <w:pPr>
        <w:pStyle w:val="1011"/>
        <w:numPr>
          <w:ilvl w:val="2"/>
          <w:numId w:val="7"/>
        </w:numPr>
        <w:ind w:hanging="361"/>
        <w:spacing w:before="124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обе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работы,</w:t>
      </w:r>
      <w:r>
        <w:rPr>
          <w:sz w:val="24"/>
        </w:rPr>
      </w:r>
    </w:p>
    <w:p>
      <w:pPr>
        <w:pStyle w:val="1011"/>
        <w:numPr>
          <w:ilvl w:val="1"/>
          <w:numId w:val="7"/>
        </w:numPr>
        <w:ind w:hanging="361"/>
        <w:spacing w:before="100"/>
        <w:tabs>
          <w:tab w:val="left" w:pos="1186" w:leader="none"/>
          <w:tab w:val="left" w:pos="1187" w:leader="none"/>
        </w:tabs>
        <w:rPr>
          <w:sz w:val="24"/>
        </w:rPr>
      </w:pP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набрано 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25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баллов,</w:t>
      </w:r>
      <w:r>
        <w:rPr>
          <w:sz w:val="24"/>
        </w:rPr>
      </w:r>
    </w:p>
    <w:p>
      <w:pPr>
        <w:pStyle w:val="1010"/>
        <w:ind w:left="826"/>
        <w:spacing w:before="120"/>
      </w:pPr>
      <w:r>
        <w:t xml:space="preserve">то</w:t>
      </w:r>
      <w:r>
        <w:rPr>
          <w:spacing w:val="-4"/>
        </w:rPr>
        <w:t xml:space="preserve"> </w:t>
      </w:r>
      <w:r>
        <w:t xml:space="preserve">оценка</w:t>
      </w:r>
      <w:r>
        <w:rPr>
          <w:spacing w:val="-3"/>
        </w:rPr>
        <w:t xml:space="preserve"> </w:t>
      </w:r>
      <w:r>
        <w:t xml:space="preserve">«зачтено»</w:t>
      </w:r>
      <w:r>
        <w:rPr>
          <w:spacing w:val="-9"/>
        </w:rPr>
        <w:t xml:space="preserve"> </w:t>
      </w:r>
      <w:r>
        <w:t xml:space="preserve">может</w:t>
      </w:r>
      <w:r>
        <w:rPr>
          <w:spacing w:val="-4"/>
        </w:rPr>
        <w:t xml:space="preserve"> </w:t>
      </w:r>
      <w:r>
        <w:t xml:space="preserve">быть</w:t>
      </w:r>
      <w:r>
        <w:rPr>
          <w:spacing w:val="-3"/>
        </w:rPr>
        <w:t xml:space="preserve"> </w:t>
      </w:r>
      <w:r>
        <w:t xml:space="preserve">поставлена</w:t>
      </w:r>
      <w:r>
        <w:rPr>
          <w:spacing w:val="-1"/>
        </w:rPr>
        <w:t xml:space="preserve"> </w:t>
      </w:r>
      <w:r>
        <w:t xml:space="preserve">«автоматом».</w:t>
      </w:r>
      <w:r/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10"/>
        <w:ind w:left="118" w:right="96" w:firstLine="707"/>
        <w:spacing w:before="217"/>
      </w:pPr>
      <w:r>
        <w:t xml:space="preserve">Зачет</w:t>
      </w:r>
      <w:r>
        <w:rPr>
          <w:spacing w:val="46"/>
        </w:rPr>
        <w:t xml:space="preserve"> </w:t>
      </w:r>
      <w:r>
        <w:t xml:space="preserve">проводится</w:t>
      </w:r>
      <w:r>
        <w:rPr>
          <w:spacing w:val="46"/>
        </w:rPr>
        <w:t xml:space="preserve"> </w:t>
      </w:r>
      <w:r>
        <w:t xml:space="preserve">в</w:t>
      </w:r>
      <w:r>
        <w:rPr>
          <w:spacing w:val="46"/>
        </w:rPr>
        <w:t xml:space="preserve"> </w:t>
      </w:r>
      <w:r>
        <w:t xml:space="preserve">традиционной</w:t>
      </w:r>
      <w:r>
        <w:rPr>
          <w:spacing w:val="47"/>
        </w:rPr>
        <w:t xml:space="preserve"> </w:t>
      </w:r>
      <w:r>
        <w:t xml:space="preserve">форме:</w:t>
      </w:r>
      <w:r>
        <w:rPr>
          <w:spacing w:val="47"/>
        </w:rPr>
        <w:t xml:space="preserve"> </w:t>
      </w:r>
      <w:r>
        <w:t xml:space="preserve">студент</w:t>
      </w:r>
      <w:r>
        <w:rPr>
          <w:spacing w:val="47"/>
        </w:rPr>
        <w:t xml:space="preserve"> </w:t>
      </w:r>
      <w:r>
        <w:t xml:space="preserve">случайным</w:t>
      </w:r>
      <w:r>
        <w:rPr>
          <w:spacing w:val="46"/>
        </w:rPr>
        <w:t xml:space="preserve"> </w:t>
      </w:r>
      <w:r>
        <w:t xml:space="preserve">образом</w:t>
      </w:r>
      <w:r>
        <w:rPr>
          <w:spacing w:val="45"/>
        </w:rPr>
        <w:t xml:space="preserve"> </w:t>
      </w:r>
      <w:r>
        <w:t xml:space="preserve">выбирает</w:t>
      </w:r>
      <w:r>
        <w:rPr>
          <w:spacing w:val="-57"/>
        </w:rPr>
        <w:t xml:space="preserve"> </w:t>
      </w:r>
      <w:r>
        <w:t xml:space="preserve">билет,</w:t>
      </w:r>
      <w:r>
        <w:rPr>
          <w:spacing w:val="-1"/>
        </w:rPr>
        <w:t xml:space="preserve"> </w:t>
      </w:r>
      <w:r>
        <w:t xml:space="preserve">состоящий</w:t>
      </w:r>
      <w:r>
        <w:rPr>
          <w:spacing w:val="-3"/>
        </w:rPr>
        <w:t xml:space="preserve"> </w:t>
      </w:r>
      <w:r>
        <w:t xml:space="preserve">из одного</w:t>
      </w:r>
      <w:r>
        <w:rPr>
          <w:spacing w:val="-1"/>
        </w:rPr>
        <w:t xml:space="preserve"> </w:t>
      </w:r>
      <w:r>
        <w:t xml:space="preserve">теоретического вопроса</w:t>
      </w:r>
      <w:r>
        <w:rPr>
          <w:spacing w:val="-2"/>
        </w:rPr>
        <w:t xml:space="preserve"> </w:t>
      </w:r>
      <w:r>
        <w:t xml:space="preserve">и задачи</w:t>
      </w:r>
      <w:r>
        <w:rPr>
          <w:spacing w:val="-1"/>
        </w:rPr>
        <w:t xml:space="preserve"> </w:t>
      </w:r>
      <w:r>
        <w:t xml:space="preserve">(см. выше).</w:t>
      </w:r>
      <w:r/>
    </w:p>
    <w:p>
      <w:pPr>
        <w:pStyle w:val="1005"/>
        <w:spacing w:before="120"/>
      </w:pPr>
      <w:r>
        <w:t xml:space="preserve">Критерии</w:t>
      </w:r>
      <w:r>
        <w:rPr>
          <w:spacing w:val="-3"/>
        </w:rPr>
        <w:t xml:space="preserve"> </w:t>
      </w:r>
      <w:r>
        <w:t xml:space="preserve">оценивания</w:t>
      </w:r>
      <w:r>
        <w:t xml:space="preserve">:</w:t>
      </w:r>
      <w:r/>
    </w:p>
    <w:p>
      <w:pPr>
        <w:ind w:left="826"/>
        <w:spacing w:before="121"/>
        <w:rPr>
          <w:sz w:val="24"/>
        </w:rPr>
      </w:pPr>
      <w:r>
        <w:rPr>
          <w:sz w:val="24"/>
        </w:rPr>
        <w:t xml:space="preserve">Оценка «</w:t>
      </w:r>
      <w:r>
        <w:rPr>
          <w:b/>
          <w:sz w:val="24"/>
        </w:rPr>
        <w:t xml:space="preserve">зачтено</w:t>
      </w:r>
      <w:r>
        <w:rPr>
          <w:sz w:val="24"/>
        </w:rPr>
        <w:t xml:space="preserve">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z w:val="24"/>
        </w:rPr>
      </w:r>
    </w:p>
    <w:p>
      <w:pPr>
        <w:pStyle w:val="1010"/>
        <w:ind w:left="1186" w:right="397" w:hanging="360"/>
        <w:jc w:val="both"/>
        <w:spacing w:before="92" w:line="232" w:lineRule="auto"/>
      </w:pPr>
      <w:r>
        <w:rPr>
          <w:rFonts w:ascii="Segoe UI Symbol" w:hAnsi="Segoe UI Symbol"/>
        </w:rPr>
        <w:t xml:space="preserve">✔</w:t>
      </w:r>
      <w:r>
        <w:rPr>
          <w:rFonts w:ascii="Segoe UI Symbol" w:hAnsi="Segoe UI Symbol"/>
          <w:spacing w:val="1"/>
        </w:rPr>
        <w:t xml:space="preserve"> </w:t>
      </w:r>
      <w:r>
        <w:t xml:space="preserve">задача решена верно (при этом допускаются несущественные арифметические</w:t>
      </w:r>
      <w:r>
        <w:rPr>
          <w:spacing w:val="1"/>
        </w:rPr>
        <w:t xml:space="preserve"> </w:t>
      </w:r>
      <w:r>
        <w:t xml:space="preserve">ошибки,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повлиявшие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итоговые</w:t>
      </w:r>
      <w:r>
        <w:rPr>
          <w:spacing w:val="-2"/>
        </w:rPr>
        <w:t xml:space="preserve"> </w:t>
      </w:r>
      <w:r>
        <w:t xml:space="preserve">результаты и выводы);</w:t>
      </w:r>
      <w:r/>
    </w:p>
    <w:p>
      <w:pPr>
        <w:pStyle w:val="1010"/>
        <w:ind w:left="1186" w:right="390" w:hanging="360"/>
        <w:jc w:val="both"/>
        <w:spacing w:before="90" w:line="237" w:lineRule="auto"/>
      </w:pPr>
      <w:r>
        <w:rPr>
          <w:rFonts w:ascii="Segoe UI Symbol" w:hAnsi="Segoe UI Symbol"/>
        </w:rPr>
        <w:t xml:space="preserve">✔</w:t>
      </w:r>
      <w:r>
        <w:rPr>
          <w:rFonts w:ascii="Segoe UI Symbol" w:hAnsi="Segoe UI Symbol"/>
          <w:spacing w:val="1"/>
        </w:rPr>
        <w:t xml:space="preserve"> </w:t>
      </w:r>
      <w:r>
        <w:t xml:space="preserve">теоретический вопрос раскрыт в полной мере (при этом допускаются отдельные</w:t>
      </w:r>
      <w:r>
        <w:rPr>
          <w:spacing w:val="1"/>
        </w:rPr>
        <w:t xml:space="preserve"> </w:t>
      </w:r>
      <w:r>
        <w:t xml:space="preserve">неточности,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носящие</w:t>
      </w:r>
      <w:r>
        <w:rPr>
          <w:spacing w:val="1"/>
        </w:rPr>
        <w:t xml:space="preserve"> </w:t>
      </w:r>
      <w:r>
        <w:t xml:space="preserve">принципиального</w:t>
      </w:r>
      <w:r>
        <w:rPr>
          <w:spacing w:val="1"/>
        </w:rPr>
        <w:t xml:space="preserve"> </w:t>
      </w:r>
      <w:r>
        <w:t xml:space="preserve">характера),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дополнительные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-1"/>
        </w:rPr>
        <w:t xml:space="preserve"> </w:t>
      </w:r>
      <w:r>
        <w:t xml:space="preserve">даны правильные</w:t>
      </w:r>
      <w:r>
        <w:rPr>
          <w:spacing w:val="-2"/>
        </w:rPr>
        <w:t xml:space="preserve"> </w:t>
      </w:r>
      <w:r>
        <w:t xml:space="preserve">ответы.</w:t>
      </w:r>
      <w:r/>
    </w:p>
    <w:p>
      <w:pPr>
        <w:pStyle w:val="1010"/>
        <w:ind w:left="826"/>
        <w:jc w:val="both"/>
        <w:spacing w:before="118"/>
      </w:pPr>
      <w:r>
        <w:t xml:space="preserve">Оценка</w:t>
      </w:r>
      <w:r>
        <w:rPr>
          <w:spacing w:val="1"/>
        </w:rPr>
        <w:t xml:space="preserve"> </w:t>
      </w:r>
      <w:r>
        <w:t xml:space="preserve">«</w:t>
      </w:r>
      <w:r>
        <w:rPr>
          <w:b/>
        </w:rPr>
        <w:t xml:space="preserve">не</w:t>
      </w:r>
      <w:r>
        <w:rPr>
          <w:b/>
          <w:spacing w:val="-3"/>
        </w:rPr>
        <w:t xml:space="preserve"> </w:t>
      </w:r>
      <w:r>
        <w:rPr>
          <w:b/>
        </w:rPr>
        <w:t xml:space="preserve">зачтено</w:t>
      </w:r>
      <w:r>
        <w:t xml:space="preserve">»</w:t>
      </w:r>
      <w:r>
        <w:rPr>
          <w:spacing w:val="-7"/>
        </w:rPr>
        <w:t xml:space="preserve"> </w:t>
      </w:r>
      <w:r>
        <w:t xml:space="preserve">выставляется</w:t>
      </w:r>
      <w:r>
        <w:rPr>
          <w:spacing w:val="-1"/>
        </w:rPr>
        <w:t xml:space="preserve"> </w:t>
      </w:r>
      <w:r>
        <w:t xml:space="preserve">студенту, который:</w:t>
      </w:r>
      <w:r/>
    </w:p>
    <w:p>
      <w:pPr>
        <w:pStyle w:val="1011"/>
        <w:numPr>
          <w:ilvl w:val="0"/>
          <w:numId w:val="6"/>
        </w:numPr>
        <w:ind w:hanging="381"/>
        <w:jc w:val="both"/>
        <w:spacing w:before="120"/>
        <w:tabs>
          <w:tab w:val="left" w:pos="1207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расчетное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задание,</w:t>
      </w:r>
      <w:r>
        <w:rPr>
          <w:sz w:val="24"/>
        </w:rPr>
      </w:r>
    </w:p>
    <w:p>
      <w:pPr>
        <w:pStyle w:val="1011"/>
        <w:numPr>
          <w:ilvl w:val="0"/>
          <w:numId w:val="6"/>
        </w:numPr>
        <w:ind w:hanging="381"/>
        <w:jc w:val="both"/>
        <w:spacing w:before="120"/>
        <w:tabs>
          <w:tab w:val="left" w:pos="1207" w:leader="none"/>
        </w:tabs>
        <w:rPr>
          <w:sz w:val="24"/>
        </w:rPr>
      </w:pPr>
      <w:r>
        <w:rPr>
          <w:sz w:val="24"/>
        </w:rPr>
        <w:t xml:space="preserve">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зачете:</w:t>
      </w:r>
      <w:r>
        <w:rPr>
          <w:sz w:val="24"/>
        </w:rPr>
      </w:r>
    </w:p>
    <w:p>
      <w:pPr>
        <w:pStyle w:val="1010"/>
        <w:ind w:left="826"/>
        <w:spacing w:before="120"/>
        <w:tabs>
          <w:tab w:val="left" w:pos="1186" w:leader="none"/>
        </w:tabs>
      </w:pPr>
      <w:r>
        <w:t xml:space="preserve">−</w:t>
      </w:r>
      <w:r>
        <w:tab/>
        <w:t xml:space="preserve">не</w:t>
      </w:r>
      <w:r>
        <w:rPr>
          <w:spacing w:val="-4"/>
        </w:rPr>
        <w:t xml:space="preserve"> </w:t>
      </w:r>
      <w:r>
        <w:t xml:space="preserve">справился</w:t>
      </w:r>
      <w:r>
        <w:rPr>
          <w:spacing w:val="-3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задачей,</w:t>
      </w:r>
      <w:r/>
    </w:p>
    <w:p>
      <w:pPr>
        <w:pStyle w:val="1010"/>
        <w:ind w:left="826"/>
        <w:spacing w:before="120"/>
        <w:tabs>
          <w:tab w:val="left" w:pos="1186" w:leader="none"/>
        </w:tabs>
      </w:pPr>
      <w:r>
        <w:t xml:space="preserve">−</w:t>
      </w:r>
      <w:r>
        <w:tab/>
        <w:t xml:space="preserve">не</w:t>
      </w:r>
      <w:r>
        <w:rPr>
          <w:spacing w:val="-4"/>
        </w:rPr>
        <w:t xml:space="preserve"> </w:t>
      </w:r>
      <w:r>
        <w:t xml:space="preserve">может</w:t>
      </w:r>
      <w:r>
        <w:rPr>
          <w:spacing w:val="-3"/>
        </w:rPr>
        <w:t xml:space="preserve"> </w:t>
      </w:r>
      <w:r>
        <w:t xml:space="preserve">ответить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дополнительные</w:t>
      </w:r>
      <w:r>
        <w:rPr>
          <w:spacing w:val="-2"/>
        </w:rPr>
        <w:t xml:space="preserve"> </w:t>
      </w:r>
      <w:r>
        <w:t xml:space="preserve">(«наводящие»)</w:t>
      </w:r>
      <w:r>
        <w:rPr>
          <w:spacing w:val="-3"/>
        </w:rPr>
        <w:t xml:space="preserve"> </w:t>
      </w:r>
      <w:r>
        <w:t xml:space="preserve">вопросы,</w:t>
      </w:r>
      <w:r/>
    </w:p>
    <w:p>
      <w:pPr>
        <w:pStyle w:val="1010"/>
        <w:ind w:left="826"/>
        <w:spacing w:before="120"/>
        <w:tabs>
          <w:tab w:val="left" w:pos="1186" w:leader="none"/>
        </w:tabs>
      </w:pPr>
      <w:r>
        <w:t xml:space="preserve">−</w:t>
      </w:r>
      <w:r>
        <w:tab/>
        <w:t xml:space="preserve">не</w:t>
      </w:r>
      <w:r>
        <w:rPr>
          <w:spacing w:val="-4"/>
        </w:rPr>
        <w:t xml:space="preserve"> </w:t>
      </w:r>
      <w:r>
        <w:t xml:space="preserve">имеет</w:t>
      </w:r>
      <w:r>
        <w:rPr>
          <w:spacing w:val="-3"/>
        </w:rPr>
        <w:t xml:space="preserve"> </w:t>
      </w:r>
      <w:r>
        <w:t xml:space="preserve">целостного</w:t>
      </w:r>
      <w:r>
        <w:rPr>
          <w:spacing w:val="-3"/>
        </w:rPr>
        <w:t xml:space="preserve"> </w:t>
      </w:r>
      <w:r>
        <w:t xml:space="preserve">представления</w:t>
      </w:r>
      <w:r>
        <w:rPr>
          <w:spacing w:val="-3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взаимосвязях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компонентах</w:t>
      </w:r>
      <w:r>
        <w:rPr>
          <w:spacing w:val="-1"/>
        </w:rPr>
        <w:t xml:space="preserve"> </w:t>
      </w:r>
      <w:r>
        <w:t xml:space="preserve">дисциплины.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5"/>
        <w:numPr>
          <w:ilvl w:val="0"/>
          <w:numId w:val="5"/>
        </w:numPr>
        <w:ind w:right="856" w:firstLine="67"/>
        <w:jc w:val="both"/>
        <w:spacing w:before="71"/>
        <w:tabs>
          <w:tab w:val="left" w:pos="883" w:leader="none"/>
        </w:tabs>
      </w:pPr>
      <w:r>
        <w:t xml:space="preserve">Перечень компетенций, этапы их формирования, описание показателей и</w:t>
      </w:r>
      <w:r>
        <w:rPr>
          <w:spacing w:val="1"/>
        </w:rPr>
        <w:t xml:space="preserve"> </w:t>
      </w:r>
      <w:r>
        <w:t xml:space="preserve">критериев</w:t>
      </w:r>
      <w:r>
        <w:rPr>
          <w:spacing w:val="-4"/>
        </w:rPr>
        <w:t xml:space="preserve"> </w:t>
      </w:r>
      <w:r>
        <w:t xml:space="preserve">оценивания</w:t>
      </w:r>
      <w:r>
        <w:rPr>
          <w:spacing w:val="-3"/>
        </w:rPr>
        <w:t xml:space="preserve"> </w:t>
      </w:r>
      <w:r>
        <w:t xml:space="preserve">компетенций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различных</w:t>
      </w:r>
      <w:r>
        <w:rPr>
          <w:spacing w:val="-2"/>
        </w:rPr>
        <w:t xml:space="preserve"> </w:t>
      </w:r>
      <w:r>
        <w:t xml:space="preserve">этапах</w:t>
      </w:r>
      <w:r>
        <w:rPr>
          <w:spacing w:val="-6"/>
        </w:rPr>
        <w:t xml:space="preserve"> </w:t>
      </w:r>
      <w:r>
        <w:t xml:space="preserve">их</w:t>
      </w:r>
      <w:r>
        <w:rPr>
          <w:spacing w:val="-2"/>
        </w:rPr>
        <w:t xml:space="preserve"> </w:t>
      </w:r>
      <w:r>
        <w:t xml:space="preserve">формирования,</w:t>
      </w:r>
      <w:r/>
    </w:p>
    <w:p>
      <w:pPr>
        <w:ind w:left="3191"/>
        <w:jc w:val="both"/>
        <w:rPr>
          <w:b/>
          <w:sz w:val="24"/>
        </w:rPr>
      </w:pPr>
      <w:r>
        <w:rPr>
          <w:b/>
          <w:sz w:val="24"/>
        </w:rPr>
        <w:t xml:space="preserve">описание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шкалы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z w:val="24"/>
        </w:rPr>
      </w:r>
    </w:p>
    <w:p>
      <w:pPr>
        <w:pStyle w:val="1005"/>
        <w:numPr>
          <w:ilvl w:val="1"/>
          <w:numId w:val="5"/>
        </w:numPr>
        <w:ind w:hanging="421"/>
        <w:jc w:val="both"/>
        <w:spacing w:before="120"/>
        <w:tabs>
          <w:tab w:val="left" w:pos="1696" w:leader="none"/>
        </w:tabs>
      </w:pPr>
      <w:r>
        <w:t xml:space="preserve">Шкала</w:t>
      </w:r>
      <w:r>
        <w:rPr>
          <w:spacing w:val="-3"/>
        </w:rPr>
        <w:t xml:space="preserve"> </w:t>
      </w:r>
      <w:r>
        <w:t xml:space="preserve">оценивания</w:t>
      </w:r>
      <w:r>
        <w:rPr>
          <w:spacing w:val="-3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ее</w:t>
      </w:r>
      <w:r>
        <w:rPr>
          <w:spacing w:val="-4"/>
        </w:rPr>
        <w:t xml:space="preserve"> </w:t>
      </w:r>
      <w:r>
        <w:t xml:space="preserve">описание</w:t>
      </w:r>
      <w:r/>
    </w:p>
    <w:p>
      <w:pPr>
        <w:pStyle w:val="1010"/>
        <w:ind w:left="118" w:right="396" w:firstLine="707"/>
        <w:jc w:val="both"/>
        <w:spacing w:before="116"/>
      </w:pPr>
      <w:r>
        <w:t xml:space="preserve">Оценивание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-1"/>
        </w:rPr>
        <w:t xml:space="preserve"> </w:t>
      </w:r>
      <w:r>
        <w:t xml:space="preserve">осуществляется по</w:t>
      </w:r>
      <w:r>
        <w:rPr>
          <w:spacing w:val="-1"/>
        </w:rPr>
        <w:t xml:space="preserve"> </w:t>
      </w:r>
      <w:r>
        <w:t xml:space="preserve">следующей трехуровневой</w:t>
      </w:r>
      <w:r>
        <w:rPr>
          <w:spacing w:val="-1"/>
        </w:rPr>
        <w:t xml:space="preserve"> </w:t>
      </w:r>
      <w:r>
        <w:t xml:space="preserve">шкале:</w:t>
      </w:r>
      <w:r/>
    </w:p>
    <w:p>
      <w:pPr>
        <w:pStyle w:val="1010"/>
        <w:ind w:left="118" w:right="392" w:firstLine="707"/>
        <w:jc w:val="both"/>
      </w:pPr>
      <w:r>
        <w:rPr>
          <w:i/>
        </w:rPr>
        <w:t xml:space="preserve">Пороговый уровень </w:t>
      </w:r>
      <w:r>
        <w:t xml:space="preserve">- предполагает отражение тех ожидаемых результатов, которые</w:t>
      </w:r>
      <w:r>
        <w:rPr>
          <w:spacing w:val="1"/>
        </w:rPr>
        <w:t xml:space="preserve"> </w:t>
      </w:r>
      <w:r>
        <w:t xml:space="preserve">определяют минимальный набор знаний и (или) умений и (или) навыков, полученных</w:t>
      </w:r>
      <w:r>
        <w:rPr>
          <w:spacing w:val="1"/>
        </w:rPr>
        <w:t xml:space="preserve"> </w:t>
      </w:r>
      <w:r>
        <w:t xml:space="preserve">студентом в результате освоения дисциплины. Пороговый уровень является обязательным</w:t>
      </w:r>
      <w:r>
        <w:rPr>
          <w:spacing w:val="-57"/>
        </w:rPr>
        <w:t xml:space="preserve"> </w:t>
      </w:r>
      <w:r>
        <w:t xml:space="preserve">уровнем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студента к</w:t>
      </w:r>
      <w:r>
        <w:rPr>
          <w:spacing w:val="-1"/>
        </w:rPr>
        <w:t xml:space="preserve"> </w:t>
      </w:r>
      <w:r>
        <w:t xml:space="preserve">моменту</w:t>
      </w:r>
      <w:r>
        <w:rPr>
          <w:spacing w:val="-5"/>
        </w:rPr>
        <w:t xml:space="preserve"> </w:t>
      </w:r>
      <w:r>
        <w:t xml:space="preserve">завершения</w:t>
      </w:r>
      <w:r>
        <w:rPr>
          <w:spacing w:val="-1"/>
        </w:rPr>
        <w:t xml:space="preserve"> </w:t>
      </w:r>
      <w:r>
        <w:t xml:space="preserve">им</w:t>
      </w:r>
      <w:r>
        <w:rPr>
          <w:spacing w:val="-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данной дисциплины.</w:t>
      </w:r>
      <w:r/>
    </w:p>
    <w:p>
      <w:pPr>
        <w:pStyle w:val="1010"/>
        <w:ind w:left="118" w:right="392" w:firstLine="707"/>
        <w:jc w:val="both"/>
      </w:pPr>
      <w:r>
        <w:rPr>
          <w:i/>
        </w:rPr>
        <w:t xml:space="preserve">Продвинутый уровень </w:t>
      </w:r>
      <w:r>
        <w:t xml:space="preserve">- предполагает способность студента использовать знания,</w:t>
      </w:r>
      <w:r>
        <w:rPr>
          <w:spacing w:val="1"/>
        </w:rPr>
        <w:t xml:space="preserve"> </w:t>
      </w:r>
      <w:r>
        <w:t xml:space="preserve">умения, навыки и (или) опыт деятельности, полученные при освоении дисциплины, для</w:t>
      </w:r>
      <w:r>
        <w:rPr>
          <w:spacing w:val="1"/>
        </w:rPr>
        <w:t xml:space="preserve"> </w:t>
      </w:r>
      <w:r>
        <w:t xml:space="preserve">решения профессиональных задач. Продвинутый уровень превосходит пороговый уровень</w:t>
      </w:r>
      <w:r>
        <w:rPr>
          <w:spacing w:val="-57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нескольким</w:t>
      </w:r>
      <w:r>
        <w:rPr>
          <w:spacing w:val="-1"/>
        </w:rPr>
        <w:t xml:space="preserve"> </w:t>
      </w:r>
      <w:r>
        <w:t xml:space="preserve">существенным</w:t>
      </w:r>
      <w:r>
        <w:rPr>
          <w:spacing w:val="-2"/>
        </w:rPr>
        <w:t xml:space="preserve"> </w:t>
      </w:r>
      <w:r>
        <w:t xml:space="preserve">признакам.</w:t>
      </w:r>
      <w:r/>
    </w:p>
    <w:p>
      <w:pPr>
        <w:pStyle w:val="1010"/>
        <w:ind w:left="118" w:right="394" w:firstLine="707"/>
        <w:jc w:val="both"/>
      </w:pPr>
      <w:r>
        <w:rPr>
          <w:i/>
        </w:rPr>
        <w:t xml:space="preserve">Высокий</w:t>
      </w:r>
      <w:r>
        <w:rPr>
          <w:i/>
          <w:spacing w:val="1"/>
        </w:rPr>
        <w:t xml:space="preserve"> </w:t>
      </w:r>
      <w:r>
        <w:rPr>
          <w:i/>
        </w:rPr>
        <w:t xml:space="preserve">уровень </w:t>
      </w:r>
      <w:r>
        <w:t xml:space="preserve">- предполагает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студента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потенциал</w:t>
      </w:r>
      <w:r>
        <w:rPr>
          <w:spacing w:val="1"/>
        </w:rPr>
        <w:t xml:space="preserve"> </w:t>
      </w:r>
      <w:r>
        <w:t xml:space="preserve">интегрированных знаний, умений, навыков и (или) опыта деятельности, полученных 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подходов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комбинирования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применительно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условиям.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превосходит</w:t>
      </w:r>
      <w:r>
        <w:rPr>
          <w:spacing w:val="-3"/>
        </w:rPr>
        <w:t xml:space="preserve"> </w:t>
      </w:r>
      <w:r>
        <w:t xml:space="preserve">пороговый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всем</w:t>
      </w:r>
      <w:r>
        <w:rPr>
          <w:spacing w:val="-2"/>
        </w:rPr>
        <w:t xml:space="preserve"> </w:t>
      </w:r>
      <w:r>
        <w:t xml:space="preserve">существенным</w:t>
      </w:r>
      <w:r>
        <w:rPr>
          <w:spacing w:val="-3"/>
        </w:rPr>
        <w:t xml:space="preserve"> </w:t>
      </w:r>
      <w:r>
        <w:t xml:space="preserve">признакам.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10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1005"/>
        <w:numPr>
          <w:ilvl w:val="1"/>
          <w:numId w:val="5"/>
        </w:numPr>
        <w:ind w:left="6034" w:right="249" w:hanging="5716"/>
        <w:jc w:val="left"/>
        <w:spacing w:before="90"/>
        <w:tabs>
          <w:tab w:val="left" w:pos="740" w:leader="none"/>
        </w:tabs>
      </w:pPr>
      <w:r>
        <w:t xml:space="preserve">Перечень компетенций, этапы их формирования, описание показателей и критериев оценивания компетенций на различных</w:t>
      </w:r>
      <w:r>
        <w:rPr>
          <w:spacing w:val="-57"/>
        </w:rPr>
        <w:t xml:space="preserve"> </w:t>
      </w:r>
      <w:r>
        <w:t xml:space="preserve">этапах</w:t>
      </w:r>
      <w:r>
        <w:rPr>
          <w:spacing w:val="-1"/>
        </w:rPr>
        <w:t xml:space="preserve"> </w:t>
      </w:r>
      <w:r>
        <w:t xml:space="preserve">их формирования</w:t>
      </w:r>
      <w:r/>
    </w:p>
    <w:p>
      <w:pPr>
        <w:pStyle w:val="1010"/>
        <w:spacing w:before="3" w:after="1"/>
        <w:rPr>
          <w:b/>
        </w:rPr>
      </w:pPr>
      <w:r>
        <w:rPr>
          <w:b/>
        </w:rPr>
      </w:r>
      <w:r>
        <w:rPr>
          <w:b/>
        </w:rPr>
      </w:r>
    </w:p>
    <w:tbl>
      <w:tblPr>
        <w:tblStyle w:val="1009"/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41"/>
        <w:gridCol w:w="2341"/>
        <w:gridCol w:w="2701"/>
        <w:gridCol w:w="3241"/>
      </w:tblGrid>
      <w:tr>
        <w:tblPrEx/>
        <w:trPr>
          <w:trHeight w:val="827"/>
        </w:trPr>
        <w:tc>
          <w:tcPr>
            <w:tcW w:w="1056" w:type="dxa"/>
            <w:vMerge w:val="restart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139" w:right="126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тенции</w:t>
            </w:r>
            <w:r>
              <w:rPr>
                <w:b/>
                <w:sz w:val="24"/>
              </w:rPr>
            </w:r>
          </w:p>
        </w:tc>
        <w:tc>
          <w:tcPr>
            <w:tcW w:w="1730" w:type="dxa"/>
            <w:vMerge w:val="restart"/>
            <w:textDirection w:val="lrTb"/>
            <w:noWrap w:val="false"/>
          </w:tcPr>
          <w:p>
            <w:pPr>
              <w:pStyle w:val="1012"/>
              <w:spacing w:before="2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1012"/>
              <w:ind w:left="350" w:right="317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z w:val="24"/>
              </w:rPr>
            </w:r>
          </w:p>
        </w:tc>
        <w:tc>
          <w:tcPr>
            <w:tcW w:w="1080" w:type="dxa"/>
            <w:vMerge w:val="restart"/>
            <w:textDirection w:val="lrTb"/>
            <w:noWrap w:val="false"/>
          </w:tcPr>
          <w:p>
            <w:pPr>
              <w:pStyle w:val="1012"/>
              <w:ind w:left="63" w:right="49" w:firstLine="112"/>
              <w:jc w:val="bot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рования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(№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темы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43"/>
              <w:spacing w:before="1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(раздела)</w:t>
            </w:r>
            <w:r>
              <w:rPr>
                <w:b/>
                <w:sz w:val="24"/>
              </w:rPr>
            </w:r>
          </w:p>
        </w:tc>
        <w:tc>
          <w:tcPr>
            <w:tcW w:w="2341" w:type="dxa"/>
            <w:vMerge w:val="restart"/>
            <w:textDirection w:val="lrTb"/>
            <w:noWrap w:val="false"/>
          </w:tcPr>
          <w:p>
            <w:pPr>
              <w:pStyle w:val="1012"/>
              <w:spacing w:before="2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1012"/>
              <w:ind w:left="522" w:right="491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z w:val="24"/>
              </w:rPr>
            </w:r>
          </w:p>
        </w:tc>
        <w:tc>
          <w:tcPr>
            <w:gridSpan w:val="3"/>
            <w:tcW w:w="8283" w:type="dxa"/>
            <w:textDirection w:val="lrTb"/>
            <w:noWrap w:val="false"/>
          </w:tcPr>
          <w:p>
            <w:pPr>
              <w:pStyle w:val="1012"/>
              <w:ind w:left="1982" w:right="1661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Шкала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различных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этапах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формирования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none" w:color="000000" w:sz="4" w:space="0"/>
            </w:tcBorders>
            <w:tcW w:w="105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ind w:left="524" w:right="521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Пороговый</w:t>
            </w:r>
            <w:r>
              <w:rPr>
                <w:b/>
                <w:sz w:val="24"/>
              </w:rPr>
            </w:r>
          </w:p>
          <w:p>
            <w:pPr>
              <w:pStyle w:val="1012"/>
              <w:ind w:left="524" w:right="521"/>
              <w:jc w:val="center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2"/>
              <w:ind w:left="114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Продвинутый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2"/>
              <w:ind w:left="654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Высокий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383"/>
        </w:trPr>
        <w:tc>
          <w:tcPr>
            <w:gridSpan w:val="7"/>
            <w:tcW w:w="14490" w:type="dxa"/>
            <w:textDirection w:val="lrTb"/>
            <w:noWrap w:val="false"/>
          </w:tcPr>
          <w:p>
            <w:pPr>
              <w:pStyle w:val="1012"/>
              <w:ind w:left="86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Профессиональные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655"/>
        </w:trPr>
        <w:tc>
          <w:tcPr>
            <w:tcBorders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4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1012"/>
              <w:ind w:left="86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4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1012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1-5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ind w:left="85" w:right="12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анализу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z w:val="24"/>
              </w:rPr>
            </w:r>
          </w:p>
          <w:p>
            <w:pPr>
              <w:pStyle w:val="1012"/>
              <w:ind w:left="8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явлений.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2"/>
              <w:ind w:left="7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2"/>
              <w:ind w:left="79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2"/>
              <w:ind w:left="79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2338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>
              <w:rPr>
                <w:b/>
                <w:sz w:val="27"/>
              </w:rPr>
            </w:r>
          </w:p>
          <w:p>
            <w:pPr>
              <w:pStyle w:val="1012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ОПК-3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86" w:right="286"/>
              <w:spacing w:before="153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№1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2"/>
              <w:ind w:left="359" w:right="351"/>
              <w:jc w:val="center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1-3</w:t>
            </w:r>
            <w:r>
              <w:rPr>
                <w:sz w:val="24"/>
              </w:rPr>
            </w:r>
          </w:p>
        </w:tc>
        <w:tc>
          <w:tcPr>
            <w:tcW w:w="2341" w:type="dxa"/>
            <w:vMerge w:val="restart"/>
            <w:textDirection w:val="lrTb"/>
            <w:noWrap w:val="false"/>
          </w:tcPr>
          <w:p>
            <w:pPr>
              <w:pStyle w:val="1012"/>
              <w:ind w:left="793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</w:r>
          </w:p>
          <w:p>
            <w:pPr>
              <w:pStyle w:val="1012"/>
              <w:ind w:left="1050" w:right="81"/>
              <w:rPr>
                <w:sz w:val="24"/>
              </w:rPr>
            </w:pPr>
            <w:r>
              <w:rPr>
                <w:sz w:val="24"/>
              </w:rPr>
              <w:t xml:space="preserve">анализиров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надежность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предсказат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ь,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 них.</w:t>
            </w:r>
            <w:r>
              <w:rPr>
                <w:sz w:val="24"/>
              </w:rPr>
            </w:r>
          </w:p>
          <w:p>
            <w:pPr>
              <w:pStyle w:val="1012"/>
              <w:ind w:left="85" w:right="123"/>
              <w:spacing w:line="276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расчета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параметров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2"/>
              <w:ind w:left="8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2"/>
              <w:ind w:left="83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2"/>
              <w:ind w:left="83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</w:tr>
      <w:tr>
        <w:tblPrEx/>
        <w:trPr>
          <w:trHeight w:val="2622"/>
        </w:trPr>
        <w:tc>
          <w:tcPr>
            <w:tcBorders>
              <w:top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ind w:left="86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4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3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2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3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erReference w:type="default" r:id="rId10"/>
          <w:footnotePr/>
          <w:endnotePr/>
          <w:type w:val="nextPage"/>
          <w:pgSz w:w="16840" w:h="11910" w:orient="landscape"/>
          <w:pgMar w:top="1100" w:right="1100" w:bottom="280" w:left="1020" w:header="0" w:footer="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0"/>
        <w:spacing w:before="1" w:after="1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tbl>
      <w:tblPr>
        <w:tblStyle w:val="1009"/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41"/>
        <w:gridCol w:w="2341"/>
        <w:gridCol w:w="2701"/>
        <w:gridCol w:w="3241"/>
      </w:tblGrid>
      <w:tr>
        <w:tblPrEx/>
        <w:trPr>
          <w:trHeight w:val="1379"/>
        </w:trPr>
        <w:tc>
          <w:tcPr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ind w:left="85" w:right="102"/>
              <w:rPr>
                <w:sz w:val="24"/>
              </w:rPr>
            </w:pPr>
            <w:r>
              <w:rPr>
                <w:sz w:val="24"/>
              </w:rPr>
              <w:t xml:space="preserve">математико-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качественных</w:t>
            </w:r>
            <w:r>
              <w:rPr>
                <w:sz w:val="24"/>
              </w:rPr>
            </w:r>
          </w:p>
          <w:p>
            <w:pPr>
              <w:pStyle w:val="1012"/>
              <w:ind w:left="8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характеристик.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484"/>
        </w:trPr>
        <w:tc>
          <w:tcPr>
            <w:tcBorders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86"/>
              <w:spacing w:before="199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359" w:right="351"/>
              <w:jc w:val="center"/>
              <w:spacing w:before="199"/>
              <w:rPr>
                <w:sz w:val="24"/>
              </w:rPr>
            </w:pPr>
            <w:r>
              <w:rPr>
                <w:sz w:val="24"/>
              </w:rPr>
              <w:t xml:space="preserve">1-5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ind w:left="793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</w:r>
          </w:p>
          <w:p>
            <w:pPr>
              <w:pStyle w:val="1012"/>
              <w:ind w:left="1050" w:right="82"/>
              <w:rPr>
                <w:sz w:val="24"/>
              </w:rPr>
            </w:pPr>
            <w:r>
              <w:rPr>
                <w:sz w:val="24"/>
              </w:rPr>
              <w:t xml:space="preserve"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математиче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ного</w:t>
            </w:r>
            <w:r>
              <w:rPr>
                <w:sz w:val="24"/>
              </w:rPr>
            </w:r>
          </w:p>
          <w:p>
            <w:pPr>
              <w:pStyle w:val="1012"/>
              <w:ind w:left="1050" w:right="15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моделиров ания.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792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791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ind w:left="791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1647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2"/>
              <w:rPr>
                <w:b/>
                <w:sz w:val="29"/>
              </w:rPr>
            </w:pPr>
            <w:r>
              <w:rPr>
                <w:b/>
                <w:sz w:val="29"/>
              </w:rPr>
            </w:r>
            <w:r>
              <w:rPr>
                <w:b/>
                <w:sz w:val="29"/>
              </w:rPr>
            </w:r>
          </w:p>
          <w:p>
            <w:pPr>
              <w:pStyle w:val="1012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ОПК-3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41" w:type="dxa"/>
            <w:vMerge w:val="restart"/>
            <w:textDirection w:val="lrTb"/>
            <w:noWrap w:val="false"/>
          </w:tcPr>
          <w:p>
            <w:pPr>
              <w:pStyle w:val="1012"/>
              <w:ind w:left="793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</w:r>
          </w:p>
          <w:p>
            <w:pPr>
              <w:pStyle w:val="1012"/>
              <w:ind w:left="1050" w:right="102"/>
              <w:rPr>
                <w:sz w:val="24"/>
              </w:rPr>
            </w:pPr>
            <w:r>
              <w:rPr>
                <w:sz w:val="24"/>
              </w:rPr>
              <w:t xml:space="preserve">использова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интерпрети</w:t>
            </w:r>
            <w:r>
              <w:rPr>
                <w:sz w:val="24"/>
              </w:rPr>
            </w:r>
          </w:p>
          <w:p>
            <w:pPr>
              <w:pStyle w:val="1012"/>
              <w:ind w:left="1050" w:right="12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результаты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20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ind w:left="86" w:right="286"/>
              <w:spacing w:before="130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№2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6"/>
              <w:jc w:val="center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2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2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3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2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3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</w:tr>
      <w:tr>
        <w:tblPrEx/>
        <w:trPr>
          <w:trHeight w:val="2757"/>
        </w:trPr>
        <w:tc>
          <w:tcPr>
            <w:tcBorders>
              <w:top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2"/>
              <w:ind w:left="86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2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2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4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2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3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2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2"/>
              <w:ind w:left="83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20)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erReference w:type="default" r:id="rId11"/>
          <w:footnotePr/>
          <w:endnotePr/>
          <w:type w:val="nextPage"/>
          <w:pgSz w:w="16840" w:h="11910" w:orient="landscape"/>
          <w:pgMar w:top="1100" w:right="1100" w:bottom="1160" w:left="1020" w:header="0" w:footer="978" w:gutter="0"/>
          <w:pgNumType w:start="28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0"/>
        <w:spacing w:before="1" w:after="1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tbl>
      <w:tblPr>
        <w:tblStyle w:val="1009"/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41"/>
        <w:gridCol w:w="2341"/>
        <w:gridCol w:w="2701"/>
        <w:gridCol w:w="3241"/>
      </w:tblGrid>
      <w:tr>
        <w:tblPrEx/>
        <w:trPr>
          <w:trHeight w:val="3312"/>
        </w:trPr>
        <w:tc>
          <w:tcPr>
            <w:tcW w:w="1056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ind w:left="1050" w:right="158"/>
              <w:rPr>
                <w:sz w:val="24"/>
              </w:rPr>
            </w:pPr>
            <w:r>
              <w:rPr>
                <w:sz w:val="24"/>
              </w:rPr>
              <w:t xml:space="preserve">моделиров ания,.</w:t>
            </w:r>
            <w:r>
              <w:rPr>
                <w:sz w:val="24"/>
              </w:rPr>
            </w:r>
          </w:p>
          <w:p>
            <w:pPr>
              <w:pStyle w:val="1012"/>
              <w:ind w:left="85" w:right="13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пакетов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z w:val="24"/>
              </w:rPr>
            </w:r>
          </w:p>
          <w:p>
            <w:pPr>
              <w:pStyle w:val="1012"/>
              <w:ind w:left="8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назначения.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notePr/>
          <w:endnotePr/>
          <w:type w:val="nextPage"/>
          <w:pgSz w:w="16840" w:h="11910" w:orient="landscape"/>
          <w:pgMar w:top="1100" w:right="1100" w:bottom="1160" w:left="102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1"/>
        <w:numPr>
          <w:ilvl w:val="0"/>
          <w:numId w:val="5"/>
        </w:numPr>
        <w:ind w:left="884" w:right="338" w:hanging="548"/>
        <w:jc w:val="left"/>
        <w:spacing w:before="71"/>
        <w:tabs>
          <w:tab w:val="left" w:pos="578" w:leader="none"/>
        </w:tabs>
        <w:rPr>
          <w:b/>
          <w:sz w:val="24"/>
        </w:rPr>
      </w:pPr>
      <w:r>
        <w:rPr>
          <w:b/>
          <w:sz w:val="24"/>
        </w:rPr>
        <w:t xml:space="preserve">Методические рекомендации преподавателю по процедуре оценивания знаний,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умений,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навыков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(или)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опыта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деятельности,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характеризующих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этапы</w:t>
      </w:r>
      <w:r>
        <w:rPr>
          <w:b/>
          <w:sz w:val="24"/>
        </w:rPr>
      </w:r>
    </w:p>
    <w:p>
      <w:pPr>
        <w:pStyle w:val="1005"/>
        <w:ind w:left="3227"/>
      </w:pPr>
      <w:r>
        <w:t xml:space="preserve">формирования</w:t>
      </w:r>
      <w:r>
        <w:rPr>
          <w:spacing w:val="-5"/>
        </w:rPr>
        <w:t xml:space="preserve"> </w:t>
      </w:r>
      <w:r>
        <w:t xml:space="preserve">компетенций</w:t>
      </w:r>
      <w:r/>
    </w:p>
    <w:p>
      <w:pPr>
        <w:pStyle w:val="1010"/>
        <w:spacing w:before="7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</w:p>
    <w:p>
      <w:pPr>
        <w:pStyle w:val="1010"/>
        <w:ind w:left="118" w:right="116" w:firstLine="707"/>
        <w:jc w:val="both"/>
      </w:pPr>
      <w:r>
        <w:t xml:space="preserve">Целью процедуры оценивания является определение степени овладения студентом</w:t>
      </w:r>
      <w:r>
        <w:rPr>
          <w:spacing w:val="1"/>
        </w:rPr>
        <w:t xml:space="preserve"> </w:t>
      </w:r>
      <w:r>
        <w:t xml:space="preserve">ожидаемыми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(знаниями,</w:t>
      </w:r>
      <w:r>
        <w:rPr>
          <w:spacing w:val="1"/>
        </w:rPr>
        <w:t xml:space="preserve"> </w:t>
      </w:r>
      <w:r>
        <w:t xml:space="preserve">умениями,</w:t>
      </w:r>
      <w:r>
        <w:rPr>
          <w:spacing w:val="1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опытом</w:t>
      </w:r>
      <w:r>
        <w:rPr>
          <w:spacing w:val="-57"/>
        </w:rPr>
        <w:t xml:space="preserve"> </w:t>
      </w:r>
      <w:r>
        <w:t xml:space="preserve">деятельности).</w:t>
      </w:r>
      <w:r/>
    </w:p>
    <w:p>
      <w:pPr>
        <w:pStyle w:val="1010"/>
        <w:ind w:left="118" w:right="113" w:firstLine="707"/>
        <w:jc w:val="both"/>
      </w:pPr>
      <w:r>
        <w:t xml:space="preserve">Процедура оценивания степени овладения студентом ожидаемыми 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-8"/>
        </w:rPr>
        <w:t xml:space="preserve"> </w:t>
      </w:r>
      <w:r>
        <w:t xml:space="preserve">осуществляется</w:t>
      </w:r>
      <w:r>
        <w:rPr>
          <w:spacing w:val="-8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помощью</w:t>
      </w:r>
      <w:r>
        <w:rPr>
          <w:spacing w:val="-8"/>
        </w:rPr>
        <w:t xml:space="preserve"> </w:t>
      </w:r>
      <w:r>
        <w:t xml:space="preserve">методических</w:t>
      </w:r>
      <w:r>
        <w:rPr>
          <w:spacing w:val="-6"/>
        </w:rPr>
        <w:t xml:space="preserve"> </w:t>
      </w:r>
      <w:r>
        <w:t xml:space="preserve">материалов,</w:t>
      </w:r>
      <w:r>
        <w:rPr>
          <w:spacing w:val="-8"/>
        </w:rPr>
        <w:t xml:space="preserve"> </w:t>
      </w:r>
      <w:r>
        <w:t xml:space="preserve">представленных</w:t>
      </w:r>
      <w:r>
        <w:rPr>
          <w:spacing w:val="-7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разделе</w:t>
      </w:r>
      <w:r/>
    </w:p>
    <w:p>
      <w:pPr>
        <w:pStyle w:val="1010"/>
        <w:ind w:left="118" w:right="117"/>
        <w:jc w:val="both"/>
      </w:pPr>
      <w:r>
        <w:t xml:space="preserve">«Типовые контрольные задания или иные материалы, необходимые для оценки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57"/>
        </w:rPr>
        <w:t xml:space="preserve"> </w:t>
      </w:r>
      <w:r>
        <w:t xml:space="preserve">компетенций»</w:t>
      </w:r>
      <w:r/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5"/>
        <w:numPr>
          <w:ilvl w:val="1"/>
          <w:numId w:val="4"/>
        </w:numPr>
        <w:ind w:right="174" w:firstLine="259"/>
        <w:jc w:val="left"/>
        <w:spacing w:before="223"/>
        <w:tabs>
          <w:tab w:val="left" w:pos="794" w:leader="none"/>
        </w:tabs>
      </w:pPr>
      <w:r>
        <w:t xml:space="preserve">Критерии оценивания степени овладения знаниями¸ умениями, навыками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-5"/>
        </w:rPr>
        <w:t xml:space="preserve"> </w:t>
      </w:r>
      <w:r>
        <w:t xml:space="preserve">опытом</w:t>
      </w:r>
      <w:r>
        <w:rPr>
          <w:spacing w:val="-4"/>
        </w:rPr>
        <w:t xml:space="preserve"> </w:t>
      </w:r>
      <w:r>
        <w:t xml:space="preserve">деятельности,</w:t>
      </w:r>
      <w:r>
        <w:rPr>
          <w:spacing w:val="-4"/>
        </w:rPr>
        <w:t xml:space="preserve"> </w:t>
      </w:r>
      <w:r>
        <w:t xml:space="preserve">определяющие</w:t>
      </w:r>
      <w:r>
        <w:rPr>
          <w:spacing w:val="-3"/>
        </w:rPr>
        <w:t xml:space="preserve"> </w:t>
      </w:r>
      <w:r>
        <w:t xml:space="preserve">уровни</w:t>
      </w:r>
      <w:r>
        <w:rPr>
          <w:spacing w:val="-4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/>
    </w:p>
    <w:p>
      <w:pPr>
        <w:pStyle w:val="1010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pStyle w:val="1010"/>
        <w:ind w:left="826"/>
        <w:jc w:val="both"/>
      </w:pPr>
      <w:r>
        <w:t xml:space="preserve">Пороговый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3"/>
        </w:rPr>
        <w:t xml:space="preserve"> </w:t>
      </w:r>
      <w:r>
        <w:t xml:space="preserve">(общие</w:t>
      </w:r>
      <w:r>
        <w:rPr>
          <w:spacing w:val="-4"/>
        </w:rPr>
        <w:t xml:space="preserve"> </w:t>
      </w:r>
      <w:r>
        <w:t xml:space="preserve">характеристики):</w:t>
      </w:r>
      <w:r/>
    </w:p>
    <w:p>
      <w:pPr>
        <w:pStyle w:val="1011"/>
        <w:numPr>
          <w:ilvl w:val="2"/>
          <w:numId w:val="4"/>
        </w:numPr>
        <w:ind w:hanging="361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7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существенных ошибок;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6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стандартных (типовых)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9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типовые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9"/>
        <w:spacing w:before="1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hanging="361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теорий,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концепций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дисциплине;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2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исполнения заданий.</w:t>
      </w:r>
      <w:r>
        <w:rPr>
          <w:sz w:val="24"/>
        </w:rPr>
      </w:r>
    </w:p>
    <w:p>
      <w:pPr>
        <w:pStyle w:val="1010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1010"/>
        <w:ind w:left="826"/>
        <w:jc w:val="both"/>
      </w:pPr>
      <w:r>
        <w:t xml:space="preserve">Продвинутый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5"/>
        </w:rPr>
        <w:t xml:space="preserve"> </w:t>
      </w:r>
      <w:r>
        <w:t xml:space="preserve">(общие</w:t>
      </w:r>
      <w:r>
        <w:rPr>
          <w:spacing w:val="-6"/>
        </w:rPr>
        <w:t xml:space="preserve"> </w:t>
      </w:r>
      <w:r>
        <w:t xml:space="preserve">характеристики):</w:t>
      </w:r>
      <w:r/>
    </w:p>
    <w:p>
      <w:pPr>
        <w:pStyle w:val="1011"/>
        <w:numPr>
          <w:ilvl w:val="2"/>
          <w:numId w:val="4"/>
        </w:numPr>
        <w:ind w:right="120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5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делать выводы;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6"/>
        <w:jc w:val="both"/>
        <w:spacing w:before="1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20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 самостоятельно решать сложные задачи (проблемы)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 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20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09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умение ориентироваться в базовых теориях, концепциях и направлениях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давать 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сравнительную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9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1010"/>
      </w:pPr>
      <w:r/>
      <w:r/>
    </w:p>
    <w:p>
      <w:pPr>
        <w:pStyle w:val="1010"/>
        <w:ind w:left="826"/>
        <w:jc w:val="both"/>
      </w:pPr>
      <w:r>
        <w:t xml:space="preserve">Высокий уровень</w:t>
      </w:r>
      <w:r>
        <w:rPr>
          <w:spacing w:val="-2"/>
        </w:rPr>
        <w:t xml:space="preserve"> </w:t>
      </w:r>
      <w:r>
        <w:t xml:space="preserve">(общие</w:t>
      </w:r>
      <w:r>
        <w:rPr>
          <w:spacing w:val="-3"/>
        </w:rPr>
        <w:t xml:space="preserve"> </w:t>
      </w:r>
      <w:r>
        <w:t xml:space="preserve">характеристики):</w:t>
      </w:r>
      <w:r/>
    </w:p>
    <w:p>
      <w:pPr>
        <w:jc w:val="both"/>
        <w:sectPr>
          <w:footerReference w:type="default" r:id="rId12"/>
          <w:footnotePr/>
          <w:endnotePr/>
          <w:type w:val="nextPage"/>
          <w:pgSz w:w="11910" w:h="16840" w:orient="portrait"/>
          <w:pgMar w:top="1040" w:right="1020" w:bottom="280" w:left="1300" w:header="0" w:footer="0" w:gutter="0"/>
          <w:cols w:num="1" w:sep="0" w:space="720" w:equalWidth="1"/>
          <w:docGrid w:linePitch="360"/>
        </w:sectPr>
      </w:pPr>
      <w:r/>
      <w:r/>
    </w:p>
    <w:p>
      <w:pPr>
        <w:pStyle w:val="1011"/>
        <w:numPr>
          <w:ilvl w:val="2"/>
          <w:numId w:val="4"/>
        </w:numPr>
        <w:ind w:right="118"/>
        <w:jc w:val="both"/>
        <w:spacing w:before="66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систематизированные,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7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точное использование терминологии данной области знаний, 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 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4"/>
        <w:jc w:val="both"/>
        <w:spacing w:before="1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безупречное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7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творчески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(проблемы)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рабочей программы 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6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рабочей программой дисциплины;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6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теориях,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концепциях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давать 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критическую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1011"/>
        <w:numPr>
          <w:ilvl w:val="2"/>
          <w:numId w:val="4"/>
        </w:numPr>
        <w:ind w:right="111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активная самостоятельная работа на практических и лабораторных 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творческое участие в групповых обсуждениях,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101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5"/>
        <w:numPr>
          <w:ilvl w:val="1"/>
          <w:numId w:val="4"/>
        </w:numPr>
        <w:ind w:left="2639" w:hanging="361"/>
        <w:jc w:val="both"/>
        <w:spacing w:before="222"/>
        <w:tabs>
          <w:tab w:val="left" w:pos="2640" w:leader="none"/>
        </w:tabs>
      </w:pPr>
      <w:r>
        <w:t xml:space="preserve">Описание</w:t>
      </w:r>
      <w:r>
        <w:rPr>
          <w:spacing w:val="-4"/>
        </w:rPr>
        <w:t xml:space="preserve"> </w:t>
      </w:r>
      <w:r>
        <w:t xml:space="preserve">процедуры</w:t>
      </w:r>
      <w:r>
        <w:rPr>
          <w:spacing w:val="-3"/>
        </w:rPr>
        <w:t xml:space="preserve"> </w:t>
      </w:r>
      <w:r>
        <w:t xml:space="preserve">выставления</w:t>
      </w:r>
      <w:r>
        <w:rPr>
          <w:spacing w:val="-2"/>
        </w:rPr>
        <w:t xml:space="preserve"> </w:t>
      </w:r>
      <w:r>
        <w:t xml:space="preserve">оценки</w:t>
      </w:r>
      <w:r/>
    </w:p>
    <w:p>
      <w:pPr>
        <w:pStyle w:val="1010"/>
        <w:ind w:left="118" w:right="118" w:firstLine="707"/>
        <w:jc w:val="both"/>
        <w:spacing w:before="115"/>
      </w:pPr>
      <w:r>
        <w:t xml:space="preserve">В зависимости от уровня сформированности каждой компетенции по окончании</w:t>
      </w:r>
      <w:r>
        <w:rPr>
          <w:spacing w:val="1"/>
        </w:rPr>
        <w:t xml:space="preserve"> </w:t>
      </w:r>
      <w:r>
        <w:t xml:space="preserve">освоения данной дисциплины студенту выставляется оценка «зачтено» или «незачтено»,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-2"/>
        </w:rPr>
        <w:t xml:space="preserve"> </w:t>
      </w:r>
      <w:r>
        <w:t xml:space="preserve">определяется</w:t>
      </w:r>
      <w:r>
        <w:rPr>
          <w:spacing w:val="-1"/>
        </w:rPr>
        <w:t xml:space="preserve"> </w:t>
      </w:r>
      <w:r>
        <w:t xml:space="preserve">рабочей</w:t>
      </w:r>
      <w:r>
        <w:rPr>
          <w:spacing w:val="-1"/>
        </w:rPr>
        <w:t xml:space="preserve"> </w:t>
      </w:r>
      <w:r>
        <w:t xml:space="preserve">программой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соответствии</w:t>
      </w:r>
      <w:r>
        <w:rPr>
          <w:spacing w:val="-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учебным</w:t>
      </w:r>
      <w:r>
        <w:rPr>
          <w:spacing w:val="-3"/>
        </w:rPr>
        <w:t xml:space="preserve"> </w:t>
      </w:r>
      <w:r>
        <w:t xml:space="preserve">планом.</w:t>
      </w:r>
      <w:r/>
    </w:p>
    <w:p>
      <w:pPr>
        <w:pStyle w:val="1010"/>
        <w:ind w:left="118" w:right="112" w:firstLine="707"/>
        <w:jc w:val="both"/>
        <w:spacing w:before="1"/>
      </w:pPr>
      <w:r>
        <w:t xml:space="preserve">Показатели и критерии, используемые при выставлении оценки, подробно описаны</w:t>
      </w:r>
      <w:r>
        <w:rPr>
          <w:spacing w:val="-57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разделе</w:t>
      </w:r>
      <w:r>
        <w:rPr>
          <w:spacing w:val="-10"/>
        </w:rPr>
        <w:t xml:space="preserve"> </w:t>
      </w:r>
      <w:r>
        <w:t xml:space="preserve">1.</w:t>
      </w:r>
      <w:r>
        <w:rPr>
          <w:spacing w:val="3"/>
        </w:rPr>
        <w:t xml:space="preserve"> </w:t>
      </w:r>
      <w:r>
        <w:t xml:space="preserve">«Типовые</w:t>
      </w:r>
      <w:r>
        <w:rPr>
          <w:spacing w:val="-11"/>
        </w:rPr>
        <w:t xml:space="preserve"> </w:t>
      </w:r>
      <w:r>
        <w:t xml:space="preserve">контрольные</w:t>
      </w:r>
      <w:r>
        <w:rPr>
          <w:spacing w:val="-11"/>
        </w:rPr>
        <w:t xml:space="preserve"> </w:t>
      </w:r>
      <w:r>
        <w:t xml:space="preserve">задания</w:t>
      </w:r>
      <w:r>
        <w:rPr>
          <w:spacing w:val="-7"/>
        </w:rPr>
        <w:t xml:space="preserve"> </w:t>
      </w:r>
      <w:r>
        <w:t xml:space="preserve">или</w:t>
      </w:r>
      <w:r>
        <w:rPr>
          <w:spacing w:val="-9"/>
        </w:rPr>
        <w:t xml:space="preserve"> </w:t>
      </w:r>
      <w:r>
        <w:t xml:space="preserve">иные</w:t>
      </w:r>
      <w:r>
        <w:rPr>
          <w:spacing w:val="-11"/>
        </w:rPr>
        <w:t xml:space="preserve"> </w:t>
      </w:r>
      <w:r>
        <w:t xml:space="preserve">материалы,</w:t>
      </w:r>
      <w:r>
        <w:rPr>
          <w:spacing w:val="-10"/>
        </w:rPr>
        <w:t xml:space="preserve"> </w:t>
      </w:r>
      <w:r>
        <w:t xml:space="preserve">необходимые</w:t>
      </w:r>
      <w:r>
        <w:rPr>
          <w:spacing w:val="-11"/>
        </w:rPr>
        <w:t xml:space="preserve"> </w:t>
      </w:r>
      <w:r>
        <w:t xml:space="preserve">для</w:t>
      </w:r>
      <w:r>
        <w:rPr>
          <w:spacing w:val="-9"/>
        </w:rPr>
        <w:t xml:space="preserve"> </w:t>
      </w:r>
      <w:r>
        <w:t xml:space="preserve">оценки</w:t>
      </w:r>
      <w:r>
        <w:rPr>
          <w:spacing w:val="-58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1"/>
        </w:rPr>
        <w:t xml:space="preserve"> </w:t>
      </w:r>
      <w:r>
        <w:t xml:space="preserve">компетенций».</w:t>
      </w:r>
      <w:r/>
    </w:p>
    <w:p>
      <w:pPr>
        <w:pStyle w:val="1010"/>
        <w:ind w:left="118" w:right="118" w:firstLine="707"/>
        <w:jc w:val="both"/>
      </w:pPr>
      <w:r>
        <w:t xml:space="preserve">Высокий уровень формирования компетенций соответствует оценке «отлично» 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-1"/>
        </w:rPr>
        <w:t xml:space="preserve"> </w:t>
      </w:r>
      <w:r>
        <w:t xml:space="preserve">и др.</w:t>
      </w:r>
      <w:r>
        <w:rPr>
          <w:spacing w:val="-1"/>
        </w:rPr>
        <w:t xml:space="preserve"> </w:t>
      </w:r>
      <w:r>
        <w:t xml:space="preserve">виды</w:t>
      </w:r>
      <w:r>
        <w:rPr>
          <w:spacing w:val="-1"/>
        </w:rPr>
        <w:t xml:space="preserve"> </w:t>
      </w:r>
      <w:r>
        <w:t xml:space="preserve">промежуточной</w:t>
      </w:r>
      <w:r>
        <w:rPr>
          <w:spacing w:val="-2"/>
        </w:rPr>
        <w:t xml:space="preserve"> </w:t>
      </w:r>
      <w:r>
        <w:t xml:space="preserve">аттестации.</w:t>
      </w:r>
      <w:r/>
    </w:p>
    <w:p>
      <w:pPr>
        <w:pStyle w:val="1010"/>
        <w:ind w:left="118" w:right="114" w:firstLine="707"/>
        <w:jc w:val="both"/>
      </w:pPr>
      <w:r>
        <w:t xml:space="preserve">Продвинутый уровень формирования компетенций соответствует оценке «хорошо»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3"/>
        </w:rPr>
        <w:t xml:space="preserve"> </w:t>
      </w:r>
      <w:r>
        <w:t xml:space="preserve">самостоятельные,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работы,</w:t>
      </w:r>
      <w:r>
        <w:rPr>
          <w:spacing w:val="-2"/>
        </w:rPr>
        <w:t xml:space="preserve"> </w:t>
      </w:r>
      <w:r>
        <w:t xml:space="preserve">тесты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др.</w:t>
      </w:r>
      <w:r>
        <w:rPr>
          <w:spacing w:val="-1"/>
        </w:rPr>
        <w:t xml:space="preserve"> </w:t>
      </w:r>
      <w:r>
        <w:t xml:space="preserve">виды</w:t>
      </w:r>
      <w:r>
        <w:rPr>
          <w:spacing w:val="-2"/>
        </w:rPr>
        <w:t xml:space="preserve"> </w:t>
      </w:r>
      <w:r>
        <w:t xml:space="preserve">промежуточной</w:t>
      </w:r>
      <w:r>
        <w:rPr>
          <w:spacing w:val="-1"/>
        </w:rPr>
        <w:t xml:space="preserve"> </w:t>
      </w:r>
      <w:r>
        <w:t xml:space="preserve">аттестации.</w:t>
      </w:r>
      <w:r/>
    </w:p>
    <w:p>
      <w:pPr>
        <w:pStyle w:val="1010"/>
        <w:ind w:left="826"/>
        <w:jc w:val="both"/>
      </w:pPr>
      <w:r>
        <w:t xml:space="preserve">Пороговый   </w:t>
      </w:r>
      <w:r>
        <w:rPr>
          <w:spacing w:val="34"/>
        </w:rPr>
        <w:t xml:space="preserve"> </w:t>
      </w:r>
      <w:r>
        <w:t xml:space="preserve">уровень    </w:t>
      </w:r>
      <w:r>
        <w:rPr>
          <w:spacing w:val="30"/>
        </w:rPr>
        <w:t xml:space="preserve"> </w:t>
      </w:r>
      <w:r>
        <w:t xml:space="preserve">формирования    </w:t>
      </w:r>
      <w:r>
        <w:rPr>
          <w:spacing w:val="29"/>
        </w:rPr>
        <w:t xml:space="preserve"> </w:t>
      </w:r>
      <w:r>
        <w:t xml:space="preserve">компетенций    </w:t>
      </w:r>
      <w:r>
        <w:rPr>
          <w:spacing w:val="31"/>
        </w:rPr>
        <w:t xml:space="preserve"> </w:t>
      </w:r>
      <w:r>
        <w:t xml:space="preserve">соответствует    </w:t>
      </w:r>
      <w:r>
        <w:rPr>
          <w:spacing w:val="32"/>
        </w:rPr>
        <w:t xml:space="preserve"> </w:t>
      </w:r>
      <w:r>
        <w:t xml:space="preserve">оценке</w:t>
      </w:r>
      <w:r/>
    </w:p>
    <w:p>
      <w:pPr>
        <w:pStyle w:val="1010"/>
        <w:ind w:left="118" w:right="115"/>
        <w:jc w:val="both"/>
      </w:pPr>
      <w:r>
        <w:t xml:space="preserve">«удовлетворительно»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др.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-1"/>
        </w:rPr>
        <w:t xml:space="preserve"> </w:t>
      </w:r>
      <w:r>
        <w:t xml:space="preserve">аттестации.</w:t>
      </w:r>
      <w:r/>
    </w:p>
    <w:p>
      <w:pPr>
        <w:pStyle w:val="1010"/>
        <w:ind w:left="118" w:right="116" w:firstLine="707"/>
        <w:jc w:val="both"/>
      </w:pPr>
      <w:r>
        <w:t xml:space="preserve">Оценка «зачет» выставляется студенту, у которого каждая компетенция (полностью</w:t>
      </w:r>
      <w:r>
        <w:rPr>
          <w:spacing w:val="-58"/>
        </w:rPr>
        <w:t xml:space="preserve"> </w:t>
      </w:r>
      <w:r>
        <w:rPr>
          <w:spacing w:val="-1"/>
        </w:rPr>
        <w:t xml:space="preserve">или</w:t>
      </w:r>
      <w:r>
        <w:rPr>
          <w:spacing w:val="-14"/>
        </w:rPr>
        <w:t xml:space="preserve"> </w:t>
      </w:r>
      <w:r>
        <w:rPr>
          <w:spacing w:val="-1"/>
        </w:rPr>
        <w:t xml:space="preserve">частично</w:t>
      </w:r>
      <w:r>
        <w:rPr>
          <w:spacing w:val="-15"/>
        </w:rPr>
        <w:t xml:space="preserve"> </w:t>
      </w:r>
      <w:r>
        <w:rPr>
          <w:spacing w:val="-1"/>
        </w:rPr>
        <w:t xml:space="preserve">формируемая</w:t>
      </w:r>
      <w:r>
        <w:rPr>
          <w:spacing w:val="-14"/>
        </w:rPr>
        <w:t xml:space="preserve"> </w:t>
      </w:r>
      <w:r>
        <w:t xml:space="preserve">данной</w:t>
      </w:r>
      <w:r>
        <w:rPr>
          <w:spacing w:val="-14"/>
        </w:rPr>
        <w:t xml:space="preserve"> </w:t>
      </w:r>
      <w:r>
        <w:t xml:space="preserve">дисциплиной)</w:t>
      </w:r>
      <w:r>
        <w:rPr>
          <w:spacing w:val="-16"/>
        </w:rPr>
        <w:t xml:space="preserve"> </w:t>
      </w:r>
      <w:r>
        <w:t xml:space="preserve">сформирована</w:t>
      </w:r>
      <w:r>
        <w:rPr>
          <w:spacing w:val="-15"/>
        </w:rPr>
        <w:t xml:space="preserve"> </w:t>
      </w:r>
      <w:r>
        <w:t xml:space="preserve">не</w:t>
      </w:r>
      <w:r>
        <w:rPr>
          <w:spacing w:val="-16"/>
        </w:rPr>
        <w:t xml:space="preserve"> </w:t>
      </w:r>
      <w:r>
        <w:t xml:space="preserve">ниже,</w:t>
      </w:r>
      <w:r>
        <w:rPr>
          <w:spacing w:val="-15"/>
        </w:rPr>
        <w:t xml:space="preserve"> </w:t>
      </w:r>
      <w:r>
        <w:t xml:space="preserve">чем</w:t>
      </w:r>
      <w:r>
        <w:rPr>
          <w:spacing w:val="-15"/>
        </w:rPr>
        <w:t xml:space="preserve"> </w:t>
      </w:r>
      <w:r>
        <w:t xml:space="preserve">на</w:t>
      </w:r>
      <w:r>
        <w:rPr>
          <w:spacing w:val="-16"/>
        </w:rPr>
        <w:t xml:space="preserve"> </w:t>
      </w:r>
      <w:r>
        <w:t xml:space="preserve">пороговом</w:t>
      </w:r>
      <w:r>
        <w:rPr>
          <w:spacing w:val="-57"/>
        </w:rPr>
        <w:t xml:space="preserve"> </w:t>
      </w:r>
      <w:r>
        <w:t xml:space="preserve">уровне.</w:t>
      </w:r>
      <w:r/>
    </w:p>
    <w:p>
      <w:pPr>
        <w:jc w:val="both"/>
        <w:sectPr>
          <w:footerReference w:type="default" r:id="rId13"/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pgNumType w:start="31"/>
          <w:cols w:num="1" w:sep="0" w:space="720" w:equalWidth="1"/>
          <w:docGrid w:linePitch="360"/>
        </w:sectPr>
      </w:pPr>
      <w:r/>
      <w:r/>
    </w:p>
    <w:p>
      <w:pPr>
        <w:pStyle w:val="1005"/>
        <w:ind w:left="3522"/>
        <w:spacing w:before="71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№2</w:t>
      </w:r>
      <w:r>
        <w:rPr>
          <w:spacing w:val="-2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рабочей</w:t>
      </w:r>
      <w:r>
        <w:rPr>
          <w:spacing w:val="-2"/>
        </w:rPr>
        <w:t xml:space="preserve"> </w:t>
      </w:r>
      <w:r>
        <w:t xml:space="preserve">программе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ind w:left="1261" w:right="379" w:firstLine="2261"/>
        <w:spacing w:line="343" w:lineRule="auto"/>
        <w:rPr>
          <w:b/>
          <w:sz w:val="24"/>
        </w:rPr>
      </w:pPr>
      <w:r>
        <w:rPr>
          <w:b/>
          <w:sz w:val="24"/>
        </w:rPr>
        <w:t xml:space="preserve">«Информатика и программирование»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указания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дисциплины</w:t>
      </w:r>
      <w:r>
        <w:rPr>
          <w:b/>
          <w:sz w:val="24"/>
        </w:rPr>
      </w:r>
    </w:p>
    <w:p>
      <w:pPr>
        <w:pStyle w:val="1010"/>
        <w:ind w:left="118" w:right="114" w:firstLine="707"/>
        <w:jc w:val="both"/>
      </w:pPr>
      <w:r>
        <w:t xml:space="preserve">Основной формой изложения учебного материала по дисциплине «Статистические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лекции.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обуславливается</w:t>
      </w:r>
      <w:r>
        <w:rPr>
          <w:spacing w:val="1"/>
        </w:rPr>
        <w:t xml:space="preserve"> </w:t>
      </w:r>
      <w:r>
        <w:t xml:space="preserve">сложностью</w:t>
      </w:r>
      <w:r>
        <w:rPr>
          <w:spacing w:val="1"/>
        </w:rPr>
        <w:t xml:space="preserve"> </w:t>
      </w:r>
      <w:r>
        <w:t xml:space="preserve">теоретического материала (особенно в некоторых разделах и вопросах) и математического</w:t>
      </w:r>
      <w:r>
        <w:rPr>
          <w:spacing w:val="-57"/>
        </w:rPr>
        <w:t xml:space="preserve"> </w:t>
      </w:r>
      <w:r>
        <w:t xml:space="preserve">аппарата,</w:t>
      </w:r>
      <w:r>
        <w:rPr>
          <w:spacing w:val="-1"/>
        </w:rPr>
        <w:t xml:space="preserve"> </w:t>
      </w:r>
      <w:r>
        <w:t xml:space="preserve">применяемого при решении</w:t>
      </w:r>
      <w:r>
        <w:rPr>
          <w:spacing w:val="-1"/>
        </w:rPr>
        <w:t xml:space="preserve"> </w:t>
      </w:r>
      <w:r>
        <w:t xml:space="preserve">прикладных</w:t>
      </w:r>
      <w:r>
        <w:rPr>
          <w:spacing w:val="-1"/>
        </w:rPr>
        <w:t xml:space="preserve"> </w:t>
      </w:r>
      <w:r>
        <w:t xml:space="preserve">задач.</w:t>
      </w:r>
      <w:r/>
    </w:p>
    <w:p>
      <w:pPr>
        <w:pStyle w:val="1010"/>
        <w:ind w:left="118" w:right="108" w:firstLine="707"/>
        <w:jc w:val="both"/>
      </w:pPr>
      <w:r>
        <w:t xml:space="preserve">По</w:t>
      </w:r>
      <w:r>
        <w:rPr>
          <w:spacing w:val="1"/>
        </w:rPr>
        <w:t xml:space="preserve"> </w:t>
      </w:r>
      <w:r>
        <w:t xml:space="preserve">всем</w:t>
      </w:r>
      <w:r>
        <w:rPr>
          <w:spacing w:val="1"/>
        </w:rPr>
        <w:t xml:space="preserve"> </w:t>
      </w:r>
      <w:r>
        <w:t xml:space="preserve">темам</w:t>
      </w:r>
      <w:r>
        <w:rPr>
          <w:spacing w:val="1"/>
        </w:rPr>
        <w:t xml:space="preserve"> </w:t>
      </w:r>
      <w:r>
        <w:t xml:space="preserve">предусмотрены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занятия,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происходит</w:t>
      </w:r>
      <w:r>
        <w:rPr>
          <w:spacing w:val="1"/>
        </w:rPr>
        <w:t xml:space="preserve"> </w:t>
      </w:r>
      <w:r>
        <w:t xml:space="preserve">закрепление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-57"/>
        </w:rPr>
        <w:t xml:space="preserve"> </w:t>
      </w:r>
      <w:r>
        <w:t xml:space="preserve">задачам (как правило – с реальными данными), отработка практических навыков расчета и</w:t>
      </w:r>
      <w:r>
        <w:rPr>
          <w:spacing w:val="-57"/>
        </w:rPr>
        <w:t xml:space="preserve"> </w:t>
      </w:r>
      <w:r>
        <w:t xml:space="preserve">анализа показателей. Примеры решения разбираются на лекциях и практических занятиях,</w:t>
      </w:r>
      <w:r>
        <w:rPr>
          <w:spacing w:val="-57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посещение</w:t>
      </w:r>
      <w:r>
        <w:rPr>
          <w:spacing w:val="1"/>
        </w:rPr>
        <w:t xml:space="preserve"> </w:t>
      </w:r>
      <w:r>
        <w:t xml:space="preserve">лекций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крайне</w:t>
      </w:r>
      <w:r>
        <w:rPr>
          <w:spacing w:val="1"/>
        </w:rPr>
        <w:t xml:space="preserve"> </w:t>
      </w:r>
      <w:r>
        <w:t xml:space="preserve">желательным,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обязательным условием успешного освоения материала. При необходимости по наиболее</w:t>
      </w:r>
      <w:r>
        <w:rPr>
          <w:spacing w:val="1"/>
        </w:rPr>
        <w:t xml:space="preserve"> </w:t>
      </w:r>
      <w:r>
        <w:t xml:space="preserve">трудным</w:t>
      </w:r>
      <w:r>
        <w:rPr>
          <w:spacing w:val="-3"/>
        </w:rPr>
        <w:t xml:space="preserve"> </w:t>
      </w:r>
      <w:r>
        <w:t xml:space="preserve">темам</w:t>
      </w:r>
      <w:r>
        <w:rPr>
          <w:spacing w:val="-1"/>
        </w:rPr>
        <w:t xml:space="preserve"> </w:t>
      </w:r>
      <w:r>
        <w:t xml:space="preserve">могут</w:t>
      </w:r>
      <w:r>
        <w:rPr>
          <w:spacing w:val="-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проведены дополнительные</w:t>
      </w:r>
      <w:r>
        <w:rPr>
          <w:spacing w:val="-3"/>
        </w:rPr>
        <w:t xml:space="preserve"> </w:t>
      </w:r>
      <w:r>
        <w:t xml:space="preserve">консультации.</w:t>
      </w:r>
      <w:r/>
    </w:p>
    <w:p>
      <w:pPr>
        <w:pStyle w:val="1010"/>
        <w:ind w:left="118" w:right="113" w:firstLine="707"/>
        <w:jc w:val="both"/>
      </w:pPr>
      <w:r>
        <w:t xml:space="preserve">Основной</w:t>
      </w:r>
      <w:r>
        <w:rPr>
          <w:spacing w:val="1"/>
        </w:rPr>
        <w:t xml:space="preserve"> </w:t>
      </w:r>
      <w:r>
        <w:t xml:space="preserve">формой</w:t>
      </w:r>
      <w:r>
        <w:rPr>
          <w:spacing w:val="1"/>
        </w:rPr>
        <w:t xml:space="preserve"> </w:t>
      </w:r>
      <w:r>
        <w:t xml:space="preserve">отчетности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Индивидуальное</w:t>
      </w:r>
      <w:r>
        <w:rPr>
          <w:spacing w:val="-57"/>
        </w:rPr>
        <w:t xml:space="preserve"> </w:t>
      </w:r>
      <w:r>
        <w:t xml:space="preserve">расчетное задание. На выбор предлагается несколько «тем», связанных с обработкой уже</w:t>
      </w:r>
      <w:r>
        <w:rPr>
          <w:spacing w:val="1"/>
        </w:rPr>
        <w:t xml:space="preserve"> </w:t>
      </w:r>
      <w:r>
        <w:t xml:space="preserve">имеющихся</w:t>
      </w:r>
      <w:r>
        <w:rPr>
          <w:spacing w:val="1"/>
        </w:rPr>
        <w:t xml:space="preserve"> </w:t>
      </w:r>
      <w:r>
        <w:t xml:space="preserve">массивов</w:t>
      </w:r>
      <w:r>
        <w:rPr>
          <w:spacing w:val="1"/>
        </w:rPr>
        <w:t xml:space="preserve"> </w:t>
      </w:r>
      <w:r>
        <w:t xml:space="preserve">информации;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сформулирован</w:t>
      </w:r>
      <w:r>
        <w:rPr>
          <w:spacing w:val="1"/>
        </w:rPr>
        <w:t xml:space="preserve"> </w:t>
      </w:r>
      <w:r>
        <w:t xml:space="preserve">ряд</w:t>
      </w:r>
      <w:r>
        <w:rPr>
          <w:spacing w:val="1"/>
        </w:rPr>
        <w:t xml:space="preserve"> </w:t>
      </w:r>
      <w:r>
        <w:t xml:space="preserve">«проблем»,</w:t>
      </w:r>
      <w:r>
        <w:rPr>
          <w:spacing w:val="1"/>
        </w:rPr>
        <w:t xml:space="preserve"> </w:t>
      </w:r>
      <w:r>
        <w:t xml:space="preserve">которые нужно решить, и ответить на поставленные вопросы по результатам анализа.</w:t>
      </w:r>
      <w:r>
        <w:rPr>
          <w:spacing w:val="1"/>
        </w:rPr>
        <w:t xml:space="preserve"> </w:t>
      </w:r>
      <w:r>
        <w:t xml:space="preserve">Единого «алгоритма» решения – нет, методы анализа нужно выбрать самостоятельно!</w:t>
      </w:r>
      <w:r>
        <w:rPr>
          <w:spacing w:val="1"/>
        </w:rPr>
        <w:t xml:space="preserve"> </w:t>
      </w:r>
      <w:r>
        <w:t xml:space="preserve">Некоторые темы предполагают и самостоятельный сбор информации, что будет оценено</w:t>
      </w:r>
      <w:r>
        <w:rPr>
          <w:spacing w:val="1"/>
        </w:rPr>
        <w:t xml:space="preserve"> </w:t>
      </w:r>
      <w:r>
        <w:t xml:space="preserve">выше, нежели только обработка «готовых данных».</w:t>
      </w:r>
      <w:r>
        <w:rPr>
          <w:spacing w:val="1"/>
        </w:rPr>
        <w:t xml:space="preserve"> </w:t>
      </w:r>
      <w:r>
        <w:t xml:space="preserve">Допускается также выполнение двух,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-3"/>
        </w:rPr>
        <w:t xml:space="preserve"> </w:t>
      </w:r>
      <w:r>
        <w:t xml:space="preserve">простых</w:t>
      </w:r>
      <w:r>
        <w:rPr>
          <w:spacing w:val="2"/>
        </w:rPr>
        <w:t xml:space="preserve"> </w:t>
      </w:r>
      <w:r>
        <w:t xml:space="preserve">(и</w:t>
      </w:r>
      <w:r>
        <w:rPr>
          <w:spacing w:val="-1"/>
        </w:rPr>
        <w:t xml:space="preserve"> </w:t>
      </w:r>
      <w:r>
        <w:t xml:space="preserve">без сбора</w:t>
      </w:r>
      <w:r>
        <w:rPr>
          <w:spacing w:val="-2"/>
        </w:rPr>
        <w:t xml:space="preserve"> </w:t>
      </w:r>
      <w:r>
        <w:t xml:space="preserve">информации) заданий (по</w:t>
      </w:r>
      <w:r>
        <w:rPr>
          <w:spacing w:val="-1"/>
        </w:rPr>
        <w:t xml:space="preserve"> </w:t>
      </w:r>
      <w:r>
        <w:t xml:space="preserve">разным</w:t>
      </w:r>
      <w:r>
        <w:rPr>
          <w:spacing w:val="-2"/>
        </w:rPr>
        <w:t xml:space="preserve"> </w:t>
      </w:r>
      <w:r>
        <w:t xml:space="preserve">темам).</w:t>
      </w:r>
      <w:r/>
    </w:p>
    <w:p>
      <w:pPr>
        <w:pStyle w:val="1010"/>
        <w:ind w:left="118" w:right="109" w:firstLine="707"/>
        <w:jc w:val="both"/>
      </w:pPr>
      <w:r>
        <w:rPr>
          <w:spacing w:val="-1"/>
        </w:rPr>
        <w:t xml:space="preserve">Не</w:t>
      </w:r>
      <w:r>
        <w:rPr>
          <w:spacing w:val="-14"/>
        </w:rPr>
        <w:t xml:space="preserve"> </w:t>
      </w:r>
      <w:r>
        <w:rPr>
          <w:spacing w:val="-1"/>
        </w:rPr>
        <w:t xml:space="preserve">следует</w:t>
      </w:r>
      <w:r>
        <w:rPr>
          <w:spacing w:val="-11"/>
        </w:rPr>
        <w:t xml:space="preserve"> </w:t>
      </w:r>
      <w:r>
        <w:rPr>
          <w:spacing w:val="-1"/>
        </w:rPr>
        <w:t xml:space="preserve">откладывать</w:t>
      </w:r>
      <w:r>
        <w:rPr>
          <w:spacing w:val="-8"/>
        </w:rPr>
        <w:t xml:space="preserve"> </w:t>
      </w:r>
      <w:r>
        <w:rPr>
          <w:spacing w:val="-1"/>
        </w:rPr>
        <w:t xml:space="preserve">выполнение</w:t>
      </w:r>
      <w:r>
        <w:rPr>
          <w:spacing w:val="-12"/>
        </w:rPr>
        <w:t xml:space="preserve"> </w:t>
      </w:r>
      <w:r>
        <w:t xml:space="preserve">Задания</w:t>
      </w:r>
      <w:r>
        <w:rPr>
          <w:spacing w:val="-12"/>
        </w:rPr>
        <w:t xml:space="preserve"> </w:t>
      </w:r>
      <w:r>
        <w:t xml:space="preserve">до</w:t>
      </w:r>
      <w:r>
        <w:rPr>
          <w:spacing w:val="-14"/>
        </w:rPr>
        <w:t xml:space="preserve"> </w:t>
      </w:r>
      <w:r>
        <w:t xml:space="preserve">самого</w:t>
      </w:r>
      <w:r>
        <w:rPr>
          <w:spacing w:val="-11"/>
        </w:rPr>
        <w:t xml:space="preserve"> </w:t>
      </w:r>
      <w:r>
        <w:t xml:space="preserve">конца</w:t>
      </w:r>
      <w:r>
        <w:rPr>
          <w:spacing w:val="-13"/>
        </w:rPr>
        <w:t xml:space="preserve"> </w:t>
      </w:r>
      <w:r>
        <w:t xml:space="preserve">семестра</w:t>
      </w:r>
      <w:r>
        <w:rPr>
          <w:spacing w:val="-9"/>
        </w:rPr>
        <w:t xml:space="preserve"> </w:t>
      </w:r>
      <w:r>
        <w:t xml:space="preserve">(как</w:t>
      </w:r>
      <w:r>
        <w:rPr>
          <w:spacing w:val="-6"/>
        </w:rPr>
        <w:t xml:space="preserve"> </w:t>
      </w:r>
      <w:r>
        <w:t xml:space="preserve">«любят»</w:t>
      </w:r>
      <w:r>
        <w:rPr>
          <w:spacing w:val="-58"/>
        </w:rPr>
        <w:t xml:space="preserve"> </w:t>
      </w:r>
      <w:r>
        <w:t xml:space="preserve">делать</w:t>
      </w:r>
      <w:r>
        <w:rPr>
          <w:spacing w:val="1"/>
        </w:rPr>
        <w:t xml:space="preserve"> </w:t>
      </w:r>
      <w:r>
        <w:t xml:space="preserve">некоторые</w:t>
      </w:r>
      <w:r>
        <w:rPr>
          <w:spacing w:val="1"/>
        </w:rPr>
        <w:t xml:space="preserve"> </w:t>
      </w:r>
      <w:r>
        <w:t xml:space="preserve">студенты),</w:t>
      </w:r>
      <w:r>
        <w:rPr>
          <w:spacing w:val="1"/>
        </w:rPr>
        <w:t xml:space="preserve"> </w:t>
      </w:r>
      <w:r>
        <w:t xml:space="preserve">т.к.</w:t>
      </w:r>
      <w:r>
        <w:rPr>
          <w:spacing w:val="1"/>
        </w:rPr>
        <w:t xml:space="preserve"> </w:t>
      </w:r>
      <w:r>
        <w:t xml:space="preserve">любое</w:t>
      </w:r>
      <w:r>
        <w:rPr>
          <w:spacing w:val="1"/>
        </w:rPr>
        <w:t xml:space="preserve"> </w:t>
      </w:r>
      <w:r>
        <w:t xml:space="preserve">задание предполагает</w:t>
      </w:r>
      <w:r>
        <w:rPr>
          <w:spacing w:val="1"/>
        </w:rPr>
        <w:t xml:space="preserve"> </w:t>
      </w:r>
      <w:r>
        <w:t xml:space="preserve">выполнение достаточно</w:t>
      </w:r>
      <w:r>
        <w:rPr>
          <w:spacing w:val="1"/>
        </w:rPr>
        <w:t xml:space="preserve"> </w:t>
      </w:r>
      <w:r>
        <w:t xml:space="preserve">большого числа расчетов (в MS Excel и/или доступных стат.пакетах), что займет немало</w:t>
      </w:r>
      <w:r>
        <w:rPr>
          <w:spacing w:val="1"/>
        </w:rPr>
        <w:t xml:space="preserve"> </w:t>
      </w:r>
      <w:r>
        <w:t xml:space="preserve">времени.</w:t>
      </w:r>
      <w:r>
        <w:rPr>
          <w:spacing w:val="1"/>
        </w:rPr>
        <w:t xml:space="preserve"> </w:t>
      </w:r>
      <w:r>
        <w:t xml:space="preserve">Кроме того, процесс сбора информации (там, где это требуется) тоже может</w:t>
      </w:r>
      <w:r>
        <w:rPr>
          <w:spacing w:val="1"/>
        </w:rPr>
        <w:t xml:space="preserve"> </w:t>
      </w:r>
      <w:r>
        <w:t xml:space="preserve">оказаться</w:t>
      </w:r>
      <w:r>
        <w:rPr>
          <w:spacing w:val="1"/>
        </w:rPr>
        <w:t xml:space="preserve"> </w:t>
      </w:r>
      <w:r>
        <w:t xml:space="preserve">весьма</w:t>
      </w:r>
      <w:r>
        <w:rPr>
          <w:spacing w:val="1"/>
        </w:rPr>
        <w:t xml:space="preserve"> </w:t>
      </w:r>
      <w:r>
        <w:t xml:space="preserve">продолжительным.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напрямую</w:t>
      </w:r>
      <w:r>
        <w:rPr>
          <w:spacing w:val="1"/>
        </w:rPr>
        <w:t xml:space="preserve"> </w:t>
      </w:r>
      <w:r>
        <w:t xml:space="preserve">будет</w:t>
      </w:r>
      <w:r>
        <w:rPr>
          <w:spacing w:val="1"/>
        </w:rPr>
        <w:t xml:space="preserve"> </w:t>
      </w:r>
      <w:r>
        <w:t xml:space="preserve">зависеть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полноты</w:t>
      </w:r>
      <w:r>
        <w:rPr>
          <w:spacing w:val="1"/>
        </w:rPr>
        <w:t xml:space="preserve"> </w:t>
      </w:r>
      <w:r>
        <w:t xml:space="preserve">проведенного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ли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удалось</w:t>
      </w:r>
      <w:r>
        <w:rPr>
          <w:spacing w:val="1"/>
        </w:rPr>
        <w:t xml:space="preserve"> </w:t>
      </w:r>
      <w:r>
        <w:t xml:space="preserve">ответить?)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корректности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обоснованности сделанных выводов.</w:t>
      </w:r>
      <w:r>
        <w:rPr>
          <w:spacing w:val="1"/>
        </w:rPr>
        <w:t xml:space="preserve"> </w:t>
      </w:r>
      <w:r>
        <w:t xml:space="preserve">Отчет по Заданию нужно будет оформить в виде</w:t>
      </w:r>
      <w:r>
        <w:rPr>
          <w:spacing w:val="1"/>
        </w:rPr>
        <w:t xml:space="preserve"> </w:t>
      </w:r>
      <w:r>
        <w:t xml:space="preserve">небольшой</w:t>
      </w:r>
      <w:r>
        <w:rPr>
          <w:spacing w:val="2"/>
        </w:rPr>
        <w:t xml:space="preserve"> </w:t>
      </w:r>
      <w:r>
        <w:t xml:space="preserve">«научной</w:t>
      </w:r>
      <w:r>
        <w:rPr>
          <w:spacing w:val="-1"/>
        </w:rPr>
        <w:t xml:space="preserve"> </w:t>
      </w:r>
      <w:r>
        <w:t xml:space="preserve">статьи»</w:t>
      </w:r>
      <w:r>
        <w:rPr>
          <w:spacing w:val="-7"/>
        </w:rPr>
        <w:t xml:space="preserve"> </w:t>
      </w:r>
      <w:r>
        <w:t xml:space="preserve">(5-7 стр.),</w:t>
      </w:r>
      <w:r>
        <w:rPr>
          <w:spacing w:val="-1"/>
        </w:rPr>
        <w:t xml:space="preserve"> </w:t>
      </w:r>
      <w:r>
        <w:t xml:space="preserve">которую</w:t>
      </w:r>
      <w:r>
        <w:rPr>
          <w:spacing w:val="-1"/>
        </w:rPr>
        <w:t xml:space="preserve"> </w:t>
      </w:r>
      <w:r>
        <w:t xml:space="preserve">впоследствии можно</w:t>
      </w:r>
      <w:r>
        <w:rPr>
          <w:spacing w:val="-4"/>
        </w:rPr>
        <w:t xml:space="preserve"> </w:t>
      </w:r>
      <w:r>
        <w:t xml:space="preserve">опубликовать.</w:t>
      </w:r>
      <w:r/>
    </w:p>
    <w:p>
      <w:pPr>
        <w:pStyle w:val="1010"/>
        <w:ind w:left="118" w:right="108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семестра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мероприятия</w:t>
      </w:r>
      <w:r>
        <w:rPr>
          <w:spacing w:val="-13"/>
        </w:rPr>
        <w:t xml:space="preserve"> </w:t>
      </w:r>
      <w:r>
        <w:t xml:space="preserve">по</w:t>
      </w:r>
      <w:r>
        <w:rPr>
          <w:spacing w:val="-12"/>
        </w:rPr>
        <w:t xml:space="preserve"> </w:t>
      </w:r>
      <w:r>
        <w:t xml:space="preserve">текущей</w:t>
      </w:r>
      <w:r>
        <w:rPr>
          <w:spacing w:val="-9"/>
        </w:rPr>
        <w:t xml:space="preserve"> </w:t>
      </w:r>
      <w:r>
        <w:t xml:space="preserve">аттестации</w:t>
      </w:r>
      <w:r>
        <w:rPr>
          <w:spacing w:val="-9"/>
        </w:rPr>
        <w:t xml:space="preserve"> </w:t>
      </w:r>
      <w:r>
        <w:t xml:space="preserve">в</w:t>
      </w:r>
      <w:r>
        <w:rPr>
          <w:spacing w:val="-13"/>
        </w:rPr>
        <w:t xml:space="preserve"> </w:t>
      </w:r>
      <w:r>
        <w:t xml:space="preserve">виде</w:t>
      </w:r>
      <w:r>
        <w:rPr>
          <w:spacing w:val="-10"/>
        </w:rPr>
        <w:t xml:space="preserve"> </w:t>
      </w:r>
      <w:r>
        <w:t xml:space="preserve">Контрольных</w:t>
      </w:r>
      <w:r>
        <w:rPr>
          <w:spacing w:val="-10"/>
        </w:rPr>
        <w:t xml:space="preserve"> </w:t>
      </w:r>
      <w:r>
        <w:t xml:space="preserve">работ,</w:t>
      </w:r>
      <w:r>
        <w:rPr>
          <w:spacing w:val="-11"/>
        </w:rPr>
        <w:t xml:space="preserve"> </w:t>
      </w:r>
      <w:r>
        <w:t xml:space="preserve">каждая</w:t>
      </w:r>
      <w:r>
        <w:rPr>
          <w:spacing w:val="-12"/>
        </w:rPr>
        <w:t xml:space="preserve"> </w:t>
      </w:r>
      <w:r>
        <w:t xml:space="preserve">из</w:t>
      </w:r>
      <w:r>
        <w:rPr>
          <w:spacing w:val="-11"/>
        </w:rPr>
        <w:t xml:space="preserve"> </w:t>
      </w:r>
      <w:r>
        <w:t xml:space="preserve">которых</w:t>
      </w:r>
      <w:r>
        <w:rPr>
          <w:spacing w:val="-9"/>
        </w:rPr>
        <w:t xml:space="preserve"> </w:t>
      </w:r>
      <w:r>
        <w:t xml:space="preserve">состоит</w:t>
      </w:r>
      <w:r>
        <w:rPr>
          <w:spacing w:val="-58"/>
        </w:rPr>
        <w:t xml:space="preserve"> </w:t>
      </w:r>
      <w:r>
        <w:t xml:space="preserve">из 2-х задач. Их выполнение (хотя бы частичное) является обязательным для всех.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дальнейшем предполагается ввод ряда задач в Электронный университет MOODLE ЯрГУ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тестов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«открытыми</w:t>
      </w:r>
      <w:r>
        <w:rPr>
          <w:spacing w:val="1"/>
        </w:rPr>
        <w:t xml:space="preserve"> </w:t>
      </w:r>
      <w:r>
        <w:t xml:space="preserve">ответами»),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позволит</w:t>
      </w:r>
      <w:r>
        <w:rPr>
          <w:spacing w:val="1"/>
        </w:rPr>
        <w:t xml:space="preserve"> </w:t>
      </w:r>
      <w:r>
        <w:t xml:space="preserve">«автоматизировать»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контрольных</w:t>
      </w:r>
      <w:r>
        <w:rPr>
          <w:spacing w:val="1"/>
        </w:rPr>
        <w:t xml:space="preserve"> </w:t>
      </w:r>
      <w:r>
        <w:t xml:space="preserve">работ.</w:t>
      </w:r>
      <w:r>
        <w:rPr>
          <w:spacing w:val="1"/>
        </w:rPr>
        <w:t xml:space="preserve"> </w:t>
      </w:r>
      <w:r>
        <w:t xml:space="preserve">Наряду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задачами</w:t>
      </w:r>
      <w:r>
        <w:rPr>
          <w:spacing w:val="1"/>
        </w:rPr>
        <w:t xml:space="preserve"> </w:t>
      </w:r>
      <w:r>
        <w:t xml:space="preserve">предполагается</w:t>
      </w:r>
      <w:r>
        <w:rPr>
          <w:spacing w:val="1"/>
        </w:rPr>
        <w:t xml:space="preserve"> </w:t>
      </w:r>
      <w:r>
        <w:t xml:space="preserve">ввести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обычные</w:t>
      </w:r>
      <w:r>
        <w:rPr>
          <w:spacing w:val="1"/>
        </w:rPr>
        <w:t xml:space="preserve"> </w:t>
      </w:r>
      <w:r>
        <w:t xml:space="preserve">тестовые</w:t>
      </w:r>
      <w:r>
        <w:rPr>
          <w:spacing w:val="-3"/>
        </w:rPr>
        <w:t xml:space="preserve"> </w:t>
      </w:r>
      <w:r>
        <w:t xml:space="preserve">вопросы для текущей</w:t>
      </w:r>
      <w:r>
        <w:rPr>
          <w:spacing w:val="-1"/>
        </w:rPr>
        <w:t xml:space="preserve"> </w:t>
      </w:r>
      <w:r>
        <w:t xml:space="preserve">проверки</w:t>
      </w:r>
      <w:r>
        <w:rPr>
          <w:spacing w:val="5"/>
        </w:rPr>
        <w:t xml:space="preserve"> </w:t>
      </w:r>
      <w:r>
        <w:t xml:space="preserve">«теоретических»</w:t>
      </w:r>
      <w:r>
        <w:rPr>
          <w:spacing w:val="-8"/>
        </w:rPr>
        <w:t xml:space="preserve"> </w:t>
      </w:r>
      <w:r>
        <w:t xml:space="preserve">знаний.</w:t>
      </w:r>
      <w:r/>
    </w:p>
    <w:p>
      <w:pPr>
        <w:pStyle w:val="1010"/>
        <w:ind w:left="118" w:right="114" w:firstLine="707"/>
        <w:jc w:val="both"/>
      </w:pPr>
      <w:r>
        <w:rPr>
          <w:spacing w:val="-1"/>
        </w:rPr>
        <w:t xml:space="preserve">Итоговый</w:t>
      </w:r>
      <w:r>
        <w:rPr>
          <w:spacing w:val="-5"/>
        </w:rPr>
        <w:t xml:space="preserve"> </w:t>
      </w:r>
      <w:r>
        <w:rPr>
          <w:spacing w:val="-1"/>
        </w:rPr>
        <w:t xml:space="preserve">«рейтинг»</w:t>
      </w:r>
      <w:r>
        <w:rPr>
          <w:spacing w:val="-17"/>
        </w:rPr>
        <w:t xml:space="preserve"> </w:t>
      </w:r>
      <w:r>
        <w:rPr>
          <w:spacing w:val="-1"/>
        </w:rPr>
        <w:t xml:space="preserve">за</w:t>
      </w:r>
      <w:r>
        <w:rPr>
          <w:spacing w:val="-8"/>
        </w:rPr>
        <w:t xml:space="preserve"> </w:t>
      </w:r>
      <w:r>
        <w:rPr>
          <w:spacing w:val="-1"/>
        </w:rPr>
        <w:t xml:space="preserve">семестр</w:t>
      </w:r>
      <w:r>
        <w:rPr>
          <w:spacing w:val="-9"/>
        </w:rPr>
        <w:t xml:space="preserve"> </w:t>
      </w:r>
      <w:r>
        <w:rPr>
          <w:spacing w:val="-1"/>
        </w:rPr>
        <w:t xml:space="preserve">определяется</w:t>
      </w:r>
      <w:r>
        <w:rPr>
          <w:spacing w:val="-9"/>
        </w:rPr>
        <w:t xml:space="preserve"> </w:t>
      </w:r>
      <w:r>
        <w:t xml:space="preserve">суммой</w:t>
      </w:r>
      <w:r>
        <w:rPr>
          <w:spacing w:val="-9"/>
        </w:rPr>
        <w:t xml:space="preserve"> </w:t>
      </w:r>
      <w:r>
        <w:t xml:space="preserve">набранных</w:t>
      </w:r>
      <w:r>
        <w:rPr>
          <w:spacing w:val="-7"/>
        </w:rPr>
        <w:t xml:space="preserve"> </w:t>
      </w:r>
      <w:r>
        <w:t xml:space="preserve">за</w:t>
      </w:r>
      <w:r>
        <w:rPr>
          <w:spacing w:val="-11"/>
        </w:rPr>
        <w:t xml:space="preserve"> </w:t>
      </w:r>
      <w:r>
        <w:t xml:space="preserve">весь</w:t>
      </w:r>
      <w:r>
        <w:rPr>
          <w:spacing w:val="-8"/>
        </w:rPr>
        <w:t xml:space="preserve"> </w:t>
      </w:r>
      <w:r>
        <w:t xml:space="preserve">курс</w:t>
      </w:r>
      <w:r>
        <w:rPr>
          <w:spacing w:val="-11"/>
        </w:rPr>
        <w:t xml:space="preserve"> </w:t>
      </w:r>
      <w:r>
        <w:t xml:space="preserve">баллов</w:t>
      </w:r>
      <w:r>
        <w:rPr>
          <w:spacing w:val="-5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повышен</w:t>
      </w:r>
      <w:r>
        <w:rPr>
          <w:spacing w:val="1"/>
        </w:rPr>
        <w:t xml:space="preserve"> </w:t>
      </w:r>
      <w:r>
        <w:t xml:space="preserve">на зачете.</w:t>
      </w:r>
      <w:r>
        <w:rPr>
          <w:spacing w:val="1"/>
        </w:rPr>
        <w:t xml:space="preserve"> </w:t>
      </w:r>
      <w:r>
        <w:t xml:space="preserve">Некоторым,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добросовестным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1"/>
        </w:rPr>
        <w:t xml:space="preserve"> </w:t>
      </w:r>
      <w:r>
        <w:t xml:space="preserve">своевременно выполнявшим все виды работ и набравшим определенную сумму баллов,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 предложен</w:t>
      </w:r>
      <w:r>
        <w:rPr>
          <w:spacing w:val="1"/>
        </w:rPr>
        <w:t xml:space="preserve"> </w:t>
      </w:r>
      <w:r>
        <w:t xml:space="preserve">зачет</w:t>
      </w:r>
      <w:r>
        <w:rPr>
          <w:spacing w:val="1"/>
        </w:rPr>
        <w:t xml:space="preserve"> </w:t>
      </w:r>
      <w:r>
        <w:t xml:space="preserve">«автоматом» или возможность</w:t>
      </w:r>
      <w:r>
        <w:rPr>
          <w:spacing w:val="1"/>
        </w:rPr>
        <w:t xml:space="preserve"> </w:t>
      </w:r>
      <w:r>
        <w:t xml:space="preserve">отказа от теоретического</w:t>
      </w:r>
      <w:r>
        <w:rPr>
          <w:spacing w:val="1"/>
        </w:rPr>
        <w:t xml:space="preserve"> </w:t>
      </w:r>
      <w:r>
        <w:t xml:space="preserve">вопроса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зачете.</w:t>
      </w:r>
      <w:r/>
    </w:p>
    <w:p>
      <w:pPr>
        <w:pStyle w:val="1010"/>
        <w:ind w:left="118" w:right="108" w:firstLine="707"/>
        <w:jc w:val="both"/>
        <w:spacing w:before="1"/>
      </w:pPr>
      <w:r>
        <w:t xml:space="preserve">Зачет</w:t>
      </w:r>
      <w:r>
        <w:rPr>
          <w:spacing w:val="1"/>
        </w:rPr>
        <w:t xml:space="preserve"> </w:t>
      </w:r>
      <w:r>
        <w:t xml:space="preserve">проводится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«традиционной</w:t>
      </w:r>
      <w:r>
        <w:rPr>
          <w:spacing w:val="1"/>
        </w:rPr>
        <w:t xml:space="preserve"> </w:t>
      </w:r>
      <w:r>
        <w:t xml:space="preserve">форме»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билеты,</w:t>
      </w:r>
      <w:r>
        <w:rPr>
          <w:spacing w:val="1"/>
        </w:rPr>
        <w:t xml:space="preserve"> </w:t>
      </w:r>
      <w:r>
        <w:t xml:space="preserve">каждый из которых включает в себя теоретический вопрос и задачу (по разным темам). На</w:t>
      </w:r>
      <w:r>
        <w:rPr>
          <w:spacing w:val="-57"/>
        </w:rPr>
        <w:t xml:space="preserve"> </w:t>
      </w:r>
      <w:r>
        <w:t xml:space="preserve">зачете разрешается пользоваться «официальной шпаргалкой» формата А4, куда студент</w:t>
      </w:r>
      <w:r>
        <w:rPr>
          <w:spacing w:val="1"/>
        </w:rPr>
        <w:t xml:space="preserve"> </w:t>
      </w:r>
      <w:r>
        <w:t xml:space="preserve">может выписать всё что считает нужным (формулы, основные определения и др.).</w:t>
      </w:r>
      <w:r>
        <w:rPr>
          <w:spacing w:val="60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зачету подобраны</w:t>
      </w:r>
      <w:r>
        <w:rPr>
          <w:spacing w:val="1"/>
        </w:rPr>
        <w:t xml:space="preserve"> </w:t>
      </w:r>
      <w:r>
        <w:t xml:space="preserve">таким</w:t>
      </w:r>
      <w:r>
        <w:rPr>
          <w:spacing w:val="1"/>
        </w:rPr>
        <w:t xml:space="preserve"> </w:t>
      </w:r>
      <w:r>
        <w:t xml:space="preserve">образом,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не требуют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программных</w:t>
      </w:r>
      <w:r>
        <w:rPr>
          <w:spacing w:val="1"/>
        </w:rPr>
        <w:t xml:space="preserve"> </w:t>
      </w:r>
      <w:r>
        <w:t xml:space="preserve">и/или</w:t>
      </w:r>
      <w:r>
        <w:rPr>
          <w:spacing w:val="1"/>
        </w:rPr>
        <w:t xml:space="preserve"> </w:t>
      </w:r>
      <w:r>
        <w:t xml:space="preserve">технических средств для расчетов (достаточно обычного калькулятора), но предполагают</w:t>
      </w:r>
      <w:r>
        <w:rPr>
          <w:spacing w:val="1"/>
        </w:rPr>
        <w:t xml:space="preserve"> </w:t>
      </w:r>
      <w:r>
        <w:t xml:space="preserve">необходимость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делать</w:t>
      </w:r>
      <w:r>
        <w:rPr>
          <w:spacing w:val="1"/>
        </w:rPr>
        <w:t xml:space="preserve"> </w:t>
      </w:r>
      <w:r>
        <w:t xml:space="preserve">выводы.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(или</w:t>
      </w:r>
      <w:r>
        <w:rPr>
          <w:spacing w:val="1"/>
        </w:rPr>
        <w:t xml:space="preserve"> </w:t>
      </w:r>
      <w:r>
        <w:t xml:space="preserve">ее</w:t>
      </w:r>
      <w:r>
        <w:rPr>
          <w:spacing w:val="1"/>
        </w:rPr>
        <w:t xml:space="preserve"> </w:t>
      </w:r>
      <w:r>
        <w:t xml:space="preserve">части)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обязательное условие</w:t>
      </w:r>
      <w:r>
        <w:rPr>
          <w:spacing w:val="-1"/>
        </w:rPr>
        <w:t xml:space="preserve"> </w:t>
      </w:r>
      <w:r>
        <w:t xml:space="preserve">сдачи зачета.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cols w:num="1" w:sep="0" w:space="720" w:equalWidth="1"/>
          <w:docGrid w:linePitch="360"/>
        </w:sectPr>
      </w:pPr>
      <w:r/>
      <w:r/>
    </w:p>
    <w:p>
      <w:pPr>
        <w:pStyle w:val="1005"/>
        <w:ind w:left="123"/>
        <w:jc w:val="both"/>
        <w:spacing w:before="71" w:line="274" w:lineRule="exact"/>
      </w:pPr>
      <w:r>
        <w:t xml:space="preserve">Учебно-методическое</w:t>
      </w:r>
      <w:r>
        <w:rPr>
          <w:spacing w:val="-4"/>
        </w:rPr>
        <w:t xml:space="preserve"> </w:t>
      </w:r>
      <w:r>
        <w:t xml:space="preserve">обеспечение</w:t>
      </w:r>
      <w:r>
        <w:rPr>
          <w:spacing w:val="-4"/>
        </w:rPr>
        <w:t xml:space="preserve"> </w:t>
      </w:r>
      <w:r>
        <w:t xml:space="preserve">самостоятельной</w:t>
      </w:r>
      <w:r>
        <w:rPr>
          <w:spacing w:val="-4"/>
        </w:rPr>
        <w:t xml:space="preserve"> </w:t>
      </w:r>
      <w:r>
        <w:t xml:space="preserve">работы</w:t>
      </w:r>
      <w:r>
        <w:rPr>
          <w:spacing w:val="-3"/>
        </w:rPr>
        <w:t xml:space="preserve"> </w:t>
      </w:r>
      <w:r>
        <w:t xml:space="preserve">студентов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дисциплине</w:t>
      </w:r>
      <w:r/>
    </w:p>
    <w:p>
      <w:pPr>
        <w:pStyle w:val="1010"/>
        <w:ind w:left="118" w:right="121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особенно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литературу.</w:t>
      </w:r>
      <w:r/>
    </w:p>
    <w:p>
      <w:pPr>
        <w:pStyle w:val="1010"/>
        <w:ind w:left="118" w:right="117" w:firstLine="707"/>
        <w:jc w:val="both"/>
      </w:pPr>
      <w:r>
        <w:t xml:space="preserve">Также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1"/>
        </w:rPr>
        <w:t xml:space="preserve"> </w:t>
      </w:r>
      <w:r>
        <w:t xml:space="preserve">спектр</w:t>
      </w:r>
      <w:r>
        <w:rPr>
          <w:spacing w:val="-1"/>
        </w:rPr>
        <w:t xml:space="preserve"> </w:t>
      </w:r>
      <w:r>
        <w:t xml:space="preserve">интернет-ресурсов:</w:t>
      </w:r>
      <w:r/>
    </w:p>
    <w:p>
      <w:pPr>
        <w:pStyle w:val="1011"/>
        <w:numPr>
          <w:ilvl w:val="0"/>
          <w:numId w:val="3"/>
        </w:numPr>
        <w:ind w:right="110" w:firstLine="707"/>
        <w:jc w:val="both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Электронно-библиотечная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«Университетская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online»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4" w:tooltip="http://www.biblioclub.ru/" w:history="1">
        <w:r>
          <w:rPr>
            <w:sz w:val="24"/>
          </w:rPr>
          <w:t xml:space="preserve">www.biblioclub.ru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востребованным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материалам-первоисточникам,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литературе ведущих издательств (*регистрация в электронной библиотеке – только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университета. После регистрации работа с системой возможна с любой точки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Internet.).</w:t>
      </w:r>
      <w:r>
        <w:rPr>
          <w:sz w:val="24"/>
        </w:rPr>
      </w:r>
    </w:p>
    <w:p>
      <w:pPr>
        <w:pStyle w:val="1011"/>
        <w:numPr>
          <w:ilvl w:val="0"/>
          <w:numId w:val="3"/>
        </w:numPr>
        <w:ind w:right="119" w:firstLine="707"/>
        <w:jc w:val="both"/>
        <w:tabs>
          <w:tab w:val="left" w:pos="1103" w:leader="none"/>
        </w:tabs>
        <w:rPr>
          <w:sz w:val="24"/>
        </w:rPr>
      </w:pPr>
      <w:r>
        <w:rPr>
          <w:sz w:val="24"/>
        </w:rPr>
        <w:t xml:space="preserve">Информационная система "Единое окно доступа к образовательным ресурсам"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5" w:tooltip="http://window.edu.ru/library" w:history="1">
        <w:r>
          <w:rPr>
            <w:sz w:val="24"/>
          </w:rPr>
          <w:t xml:space="preserve">http://window.edu.ru/library</w:t>
        </w:r>
      </w:hyperlink>
      <w:r>
        <w:rPr>
          <w:sz w:val="24"/>
        </w:rPr>
        <w:t xml:space="preserve">).</w:t>
      </w:r>
      <w:r>
        <w:rPr>
          <w:sz w:val="24"/>
        </w:rPr>
      </w:r>
    </w:p>
    <w:p>
      <w:pPr>
        <w:pStyle w:val="1010"/>
        <w:ind w:left="118" w:right="111" w:firstLine="707"/>
        <w:jc w:val="both"/>
      </w:pPr>
      <w:r>
        <w:t xml:space="preserve">Целью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-57"/>
        </w:rPr>
        <w:t xml:space="preserve"> </w:t>
      </w:r>
      <w:r>
        <w:t xml:space="preserve">образовательным</w:t>
      </w:r>
      <w:r>
        <w:rPr>
          <w:spacing w:val="-14"/>
        </w:rPr>
        <w:t xml:space="preserve"> </w:t>
      </w:r>
      <w:r>
        <w:t xml:space="preserve">ресурсам"</w:t>
      </w:r>
      <w:r>
        <w:rPr>
          <w:spacing w:val="-12"/>
        </w:rPr>
        <w:t xml:space="preserve"> </w:t>
      </w:r>
      <w:r>
        <w:t xml:space="preserve">(ИС</w:t>
      </w:r>
      <w:r>
        <w:rPr>
          <w:spacing w:val="-9"/>
        </w:rPr>
        <w:t xml:space="preserve"> </w:t>
      </w:r>
      <w:r>
        <w:t xml:space="preserve">"Единое</w:t>
      </w:r>
      <w:r>
        <w:rPr>
          <w:spacing w:val="-13"/>
        </w:rPr>
        <w:t xml:space="preserve"> </w:t>
      </w:r>
      <w:r>
        <w:t xml:space="preserve">окно</w:t>
      </w:r>
      <w:r>
        <w:rPr>
          <w:spacing w:val="-13"/>
        </w:rPr>
        <w:t xml:space="preserve"> </w:t>
      </w:r>
      <w:r>
        <w:t xml:space="preserve">")</w:t>
      </w:r>
      <w:r>
        <w:rPr>
          <w:spacing w:val="-11"/>
        </w:rPr>
        <w:t xml:space="preserve"> </w:t>
      </w:r>
      <w:r>
        <w:t xml:space="preserve">является</w:t>
      </w:r>
      <w:r>
        <w:rPr>
          <w:spacing w:val="-10"/>
        </w:rPr>
        <w:t xml:space="preserve"> </w:t>
      </w:r>
      <w:r>
        <w:t xml:space="preserve">обеспечение</w:t>
      </w:r>
      <w:r>
        <w:rPr>
          <w:spacing w:val="-13"/>
        </w:rPr>
        <w:t xml:space="preserve"> </w:t>
      </w:r>
      <w:r>
        <w:t xml:space="preserve">свободного</w:t>
      </w:r>
      <w:r>
        <w:rPr>
          <w:spacing w:val="-13"/>
        </w:rPr>
        <w:t xml:space="preserve"> </w:t>
      </w:r>
      <w:r>
        <w:t xml:space="preserve">доступа</w:t>
      </w:r>
      <w:r>
        <w:rPr>
          <w:spacing w:val="-57"/>
        </w:rPr>
        <w:t xml:space="preserve"> </w:t>
      </w:r>
      <w:r>
        <w:rPr>
          <w:spacing w:val="-1"/>
        </w:rPr>
        <w:t xml:space="preserve">к</w:t>
      </w:r>
      <w:r>
        <w:rPr>
          <w:spacing w:val="-9"/>
        </w:rPr>
        <w:t xml:space="preserve"> </w:t>
      </w:r>
      <w:r>
        <w:rPr>
          <w:spacing w:val="-1"/>
        </w:rPr>
        <w:t xml:space="preserve">интегральному</w:t>
      </w:r>
      <w:r>
        <w:rPr>
          <w:spacing w:val="-16"/>
        </w:rPr>
        <w:t xml:space="preserve"> </w:t>
      </w:r>
      <w:r>
        <w:t xml:space="preserve">каталогу</w:t>
      </w:r>
      <w:r>
        <w:rPr>
          <w:spacing w:val="-14"/>
        </w:rPr>
        <w:t xml:space="preserve"> </w:t>
      </w:r>
      <w:r>
        <w:t xml:space="preserve">образовательных</w:t>
      </w:r>
      <w:r>
        <w:rPr>
          <w:spacing w:val="-7"/>
        </w:rPr>
        <w:t xml:space="preserve"> </w:t>
      </w:r>
      <w:r>
        <w:t xml:space="preserve">интернет-ресурсов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к</w:t>
      </w:r>
      <w:r>
        <w:rPr>
          <w:spacing w:val="-8"/>
        </w:rPr>
        <w:t xml:space="preserve"> </w:t>
      </w:r>
      <w:r>
        <w:t xml:space="preserve">электронной</w:t>
      </w:r>
      <w:r>
        <w:rPr>
          <w:spacing w:val="-8"/>
        </w:rPr>
        <w:t xml:space="preserve"> </w:t>
      </w:r>
      <w:r>
        <w:t xml:space="preserve">библиотеке</w:t>
      </w:r>
      <w:r>
        <w:rPr>
          <w:spacing w:val="-58"/>
        </w:rPr>
        <w:t xml:space="preserve"> </w:t>
      </w:r>
      <w:r>
        <w:t xml:space="preserve">учебно-методических материалов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общего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профессионального</w:t>
      </w:r>
      <w:r>
        <w:rPr>
          <w:spacing w:val="-1"/>
        </w:rPr>
        <w:t xml:space="preserve"> </w:t>
      </w:r>
      <w:r>
        <w:t xml:space="preserve">образования.</w:t>
      </w:r>
      <w:r/>
    </w:p>
    <w:p>
      <w:pPr>
        <w:pStyle w:val="1010"/>
        <w:ind w:left="118" w:right="110" w:firstLine="707"/>
        <w:jc w:val="both"/>
      </w:pPr>
      <w:r>
        <w:t xml:space="preserve">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создана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заказу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агентства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образованию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2005-2008</w:t>
      </w:r>
      <w:r>
        <w:rPr>
          <w:spacing w:val="1"/>
        </w:rPr>
        <w:t xml:space="preserve"> </w:t>
      </w:r>
      <w:r>
        <w:t xml:space="preserve">гг.</w:t>
      </w:r>
      <w:r>
        <w:rPr>
          <w:spacing w:val="1"/>
        </w:rPr>
        <w:t xml:space="preserve"> </w:t>
      </w:r>
      <w:r>
        <w:t xml:space="preserve">Головной</w:t>
      </w:r>
      <w:r>
        <w:rPr>
          <w:spacing w:val="1"/>
        </w:rPr>
        <w:t xml:space="preserve"> </w:t>
      </w:r>
      <w:r>
        <w:t xml:space="preserve">разработчик</w:t>
      </w:r>
      <w:r>
        <w:rPr>
          <w:spacing w:val="1"/>
        </w:rPr>
        <w:t xml:space="preserve"> </w:t>
      </w:r>
      <w:r>
        <w:t xml:space="preserve">проекта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Федеральное</w:t>
      </w:r>
      <w:r>
        <w:rPr>
          <w:spacing w:val="1"/>
        </w:rPr>
        <w:t xml:space="preserve"> </w:t>
      </w:r>
      <w:r>
        <w:t xml:space="preserve">государственное</w:t>
      </w:r>
      <w:r>
        <w:rPr>
          <w:spacing w:val="1"/>
        </w:rPr>
        <w:t xml:space="preserve"> </w:t>
      </w:r>
      <w:r>
        <w:t xml:space="preserve">автономное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научно-исследовательский</w:t>
      </w:r>
      <w:r>
        <w:rPr>
          <w:spacing w:val="1"/>
        </w:rPr>
        <w:t xml:space="preserve"> </w:t>
      </w:r>
      <w:r>
        <w:t xml:space="preserve">институт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телекоммуникаций</w:t>
      </w:r>
      <w:r>
        <w:rPr>
          <w:spacing w:val="-1"/>
        </w:rPr>
        <w:t xml:space="preserve"> </w:t>
      </w:r>
      <w:r>
        <w:t xml:space="preserve">(ФГАУ</w:t>
      </w:r>
      <w:r>
        <w:rPr>
          <w:spacing w:val="-2"/>
        </w:rPr>
        <w:t xml:space="preserve"> </w:t>
      </w:r>
      <w:r>
        <w:t xml:space="preserve">ГНИИ</w:t>
      </w:r>
      <w:r>
        <w:rPr>
          <w:spacing w:val="-1"/>
        </w:rPr>
        <w:t xml:space="preserve"> </w:t>
      </w:r>
      <w:r>
        <w:t xml:space="preserve">ИТТ</w:t>
      </w:r>
      <w:r>
        <w:rPr>
          <w:spacing w:val="1"/>
        </w:rPr>
        <w:t xml:space="preserve"> </w:t>
      </w:r>
      <w:r>
        <w:t xml:space="preserve">"Информика")</w:t>
      </w:r>
      <w:r>
        <w:rPr>
          <w:spacing w:val="2"/>
        </w:rPr>
        <w:t xml:space="preserve"> </w:t>
      </w:r>
      <w:hyperlink r:id="rId36" w:tooltip="http://www.informika.ru/" w:history="1">
        <w:r>
          <w:t xml:space="preserve">www.informika.ru</w:t>
        </w:r>
      </w:hyperlink>
      <w:r>
        <w:t xml:space="preserve">.</w:t>
      </w:r>
      <w:r/>
    </w:p>
    <w:p>
      <w:pPr>
        <w:pStyle w:val="1010"/>
        <w:ind w:left="118" w:right="113" w:firstLine="707"/>
        <w:jc w:val="both"/>
      </w:pPr>
      <w:r>
        <w:t xml:space="preserve">ИС</w:t>
      </w:r>
      <w:r>
        <w:rPr>
          <w:spacing w:val="-11"/>
        </w:rPr>
        <w:t xml:space="preserve"> </w:t>
      </w:r>
      <w:r>
        <w:t xml:space="preserve">"Единое</w:t>
      </w:r>
      <w:r>
        <w:rPr>
          <w:spacing w:val="-11"/>
        </w:rPr>
        <w:t xml:space="preserve"> </w:t>
      </w:r>
      <w:r>
        <w:t xml:space="preserve">окно"</w:t>
      </w:r>
      <w:r>
        <w:rPr>
          <w:spacing w:val="-12"/>
        </w:rPr>
        <w:t xml:space="preserve"> </w:t>
      </w:r>
      <w:r>
        <w:t xml:space="preserve">объединяет</w:t>
      </w:r>
      <w:r>
        <w:rPr>
          <w:spacing w:val="-9"/>
        </w:rPr>
        <w:t xml:space="preserve"> </w:t>
      </w:r>
      <w:r>
        <w:t xml:space="preserve">в</w:t>
      </w:r>
      <w:r>
        <w:rPr>
          <w:spacing w:val="-14"/>
        </w:rPr>
        <w:t xml:space="preserve"> </w:t>
      </w:r>
      <w:r>
        <w:t xml:space="preserve">единое</w:t>
      </w:r>
      <w:r>
        <w:rPr>
          <w:spacing w:val="-13"/>
        </w:rPr>
        <w:t xml:space="preserve"> </w:t>
      </w:r>
      <w:r>
        <w:t xml:space="preserve">информационное</w:t>
      </w:r>
      <w:r>
        <w:rPr>
          <w:spacing w:val="-13"/>
        </w:rPr>
        <w:t xml:space="preserve"> </w:t>
      </w:r>
      <w:r>
        <w:t xml:space="preserve">пространство</w:t>
      </w:r>
      <w:r>
        <w:rPr>
          <w:spacing w:val="-9"/>
        </w:rPr>
        <w:t xml:space="preserve"> </w:t>
      </w:r>
      <w:r>
        <w:t xml:space="preserve">электронные</w:t>
      </w:r>
      <w:r>
        <w:rPr>
          <w:spacing w:val="-58"/>
        </w:rPr>
        <w:t xml:space="preserve"> </w:t>
      </w:r>
      <w:r>
        <w:rPr>
          <w:spacing w:val="-1"/>
        </w:rPr>
        <w:t xml:space="preserve">ресурсы</w:t>
      </w:r>
      <w:r>
        <w:rPr>
          <w:spacing w:val="-13"/>
        </w:rPr>
        <w:t xml:space="preserve"> </w:t>
      </w:r>
      <w:r>
        <w:rPr>
          <w:spacing w:val="-1"/>
        </w:rPr>
        <w:t xml:space="preserve">свободного</w:t>
      </w:r>
      <w:r>
        <w:rPr>
          <w:spacing w:val="-15"/>
        </w:rPr>
        <w:t xml:space="preserve"> </w:t>
      </w:r>
      <w:r>
        <w:rPr>
          <w:spacing w:val="-1"/>
        </w:rPr>
        <w:t xml:space="preserve">доступа</w:t>
      </w:r>
      <w:r>
        <w:rPr>
          <w:spacing w:val="-16"/>
        </w:rPr>
        <w:t xml:space="preserve"> </w:t>
      </w:r>
      <w:r>
        <w:rPr>
          <w:spacing w:val="-1"/>
        </w:rPr>
        <w:t xml:space="preserve">для</w:t>
      </w:r>
      <w:r>
        <w:rPr>
          <w:spacing w:val="-14"/>
        </w:rPr>
        <w:t xml:space="preserve"> </w:t>
      </w:r>
      <w:r>
        <w:rPr>
          <w:spacing w:val="-1"/>
        </w:rPr>
        <w:t xml:space="preserve">всех</w:t>
      </w:r>
      <w:r>
        <w:rPr>
          <w:spacing w:val="-10"/>
        </w:rPr>
        <w:t xml:space="preserve"> </w:t>
      </w:r>
      <w:r>
        <w:rPr>
          <w:spacing w:val="-1"/>
        </w:rPr>
        <w:t xml:space="preserve">уровней</w:t>
      </w:r>
      <w:r>
        <w:rPr>
          <w:spacing w:val="-13"/>
        </w:rPr>
        <w:t xml:space="preserve"> </w:t>
      </w:r>
      <w:r>
        <w:t xml:space="preserve">образования</w:t>
      </w:r>
      <w:r>
        <w:rPr>
          <w:spacing w:val="-15"/>
        </w:rPr>
        <w:t xml:space="preserve"> </w:t>
      </w:r>
      <w:r>
        <w:t xml:space="preserve">в</w:t>
      </w:r>
      <w:r>
        <w:rPr>
          <w:spacing w:val="-15"/>
        </w:rPr>
        <w:t xml:space="preserve"> </w:t>
      </w:r>
      <w:r>
        <w:t xml:space="preserve">России.</w:t>
      </w:r>
      <w:r>
        <w:rPr>
          <w:spacing w:val="-17"/>
        </w:rPr>
        <w:t xml:space="preserve"> </w:t>
      </w:r>
      <w:r>
        <w:t xml:space="preserve">Разделы</w:t>
      </w:r>
      <w:r>
        <w:rPr>
          <w:spacing w:val="-15"/>
        </w:rPr>
        <w:t xml:space="preserve"> </w:t>
      </w:r>
      <w:r>
        <w:t xml:space="preserve">этой</w:t>
      </w:r>
      <w:r>
        <w:rPr>
          <w:spacing w:val="-14"/>
        </w:rPr>
        <w:t xml:space="preserve"> </w:t>
      </w:r>
      <w:r>
        <w:t xml:space="preserve">системы:</w:t>
      </w:r>
      <w:r/>
    </w:p>
    <w:p>
      <w:pPr>
        <w:pStyle w:val="1011"/>
        <w:numPr>
          <w:ilvl w:val="0"/>
          <w:numId w:val="2"/>
        </w:numPr>
        <w:ind w:right="110" w:firstLine="707"/>
        <w:jc w:val="both"/>
        <w:tabs>
          <w:tab w:val="left" w:pos="957" w:leader="none"/>
        </w:tabs>
        <w:rPr>
          <w:sz w:val="24"/>
        </w:rPr>
      </w:pPr>
      <w:r/>
      <w:hyperlink r:id="rId37" w:tooltip="http://window.edu.ru/library" w:history="1">
        <w:r>
          <w:rPr>
            <w:sz w:val="24"/>
          </w:rPr>
          <w:t xml:space="preserve">Электронная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 xml:space="preserve">библиотека</w:t>
        </w:r>
        <w:r>
          <w:rPr>
            <w:spacing w:val="-14"/>
            <w:sz w:val="24"/>
          </w:rPr>
          <w:t xml:space="preserve"> </w:t>
        </w:r>
      </w:hyperlink>
      <w:r>
        <w:rPr>
          <w:sz w:val="24"/>
        </w:rPr>
        <w:t xml:space="preserve">–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является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крупнейшим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российском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сегменте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Интернета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хранилищем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полнотекстовых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версий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учебных,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учебно-методических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доступом.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30 000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являются более трехсот российских вузов и других образовательных и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рецензирование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рекомендованные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факультетов,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деятельности.</w:t>
      </w:r>
      <w:r>
        <w:rPr>
          <w:sz w:val="24"/>
        </w:rPr>
      </w:r>
    </w:p>
    <w:p>
      <w:pPr>
        <w:pStyle w:val="1011"/>
        <w:numPr>
          <w:ilvl w:val="0"/>
          <w:numId w:val="2"/>
        </w:numPr>
        <w:ind w:right="110" w:firstLine="707"/>
        <w:jc w:val="both"/>
        <w:tabs>
          <w:tab w:val="left" w:pos="1238" w:leader="none"/>
        </w:tabs>
        <w:rPr>
          <w:sz w:val="24"/>
        </w:rPr>
      </w:pPr>
      <w:r>
        <w:rPr>
          <w:sz w:val="24"/>
        </w:rPr>
        <w:t xml:space="preserve">Интегральный</w:t>
      </w:r>
      <w:r>
        <w:rPr>
          <w:spacing w:val="1"/>
          <w:sz w:val="24"/>
        </w:rPr>
        <w:t xml:space="preserve"> </w:t>
      </w:r>
      <w:hyperlink r:id="rId38" w:tooltip="http://window.edu.ru/catalog" w:history="1">
        <w:r>
          <w:rPr>
            <w:sz w:val="24"/>
          </w:rPr>
          <w:t xml:space="preserve">каталог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 описания полнотекстовых публикаций электронной библиотеки. Общий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каталога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56 000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метаописаний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около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25 000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ресурсы).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"Каталоге"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фильтрацией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аудитории.</w:t>
      </w:r>
      <w:r>
        <w:rPr>
          <w:sz w:val="24"/>
        </w:rPr>
      </w:r>
    </w:p>
    <w:p>
      <w:pPr>
        <w:pStyle w:val="1011"/>
        <w:numPr>
          <w:ilvl w:val="0"/>
          <w:numId w:val="2"/>
        </w:numPr>
        <w:ind w:right="111" w:firstLine="707"/>
        <w:jc w:val="both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Избранное.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образования.</w:t>
      </w:r>
      <w:r>
        <w:rPr>
          <w:sz w:val="24"/>
        </w:rPr>
      </w:r>
    </w:p>
    <w:p>
      <w:pPr>
        <w:pStyle w:val="1011"/>
        <w:numPr>
          <w:ilvl w:val="0"/>
          <w:numId w:val="2"/>
        </w:numPr>
        <w:ind w:right="114" w:firstLine="707"/>
        <w:jc w:val="both"/>
        <w:tabs>
          <w:tab w:val="left" w:pos="1062" w:leader="none"/>
        </w:tabs>
        <w:rPr>
          <w:sz w:val="24"/>
        </w:rPr>
      </w:pPr>
      <w:r/>
      <w:hyperlink r:id="rId39" w:tooltip="http://window.edu.ru/unilib" w:history="1">
        <w:r>
          <w:rPr>
            <w:sz w:val="24"/>
          </w:rPr>
          <w:t xml:space="preserve">Библиотеки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вузов.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каталогов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полнотекстовых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z w:val="24"/>
        </w:rPr>
      </w:r>
    </w:p>
    <w:p>
      <w:pPr>
        <w:pStyle w:val="1010"/>
        <w:ind w:left="118" w:right="117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библиотеке</w:t>
      </w:r>
      <w:r>
        <w:rPr>
          <w:spacing w:val="1"/>
        </w:rPr>
        <w:t xml:space="preserve"> </w:t>
      </w:r>
      <w:r>
        <w:t xml:space="preserve">ЯрГУ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использовать:</w:t>
      </w:r>
      <w:r/>
    </w:p>
    <w:p>
      <w:pPr>
        <w:pStyle w:val="1011"/>
        <w:numPr>
          <w:ilvl w:val="0"/>
          <w:numId w:val="1"/>
        </w:numPr>
        <w:ind w:right="111" w:firstLine="707"/>
        <w:jc w:val="both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0" w:tooltip="http://lib.uniyar.ac.ru/opac/bk_login.php" w:history="1">
        <w:r>
          <w:rPr>
            <w:sz w:val="24"/>
          </w:rPr>
          <w:t xml:space="preserve">http://lib.uniyar.ac.ru/opac/bk_login.php</w:t>
        </w:r>
      </w:hyperlink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получения on-line доступа к списку выданной в автоматизированном режиме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просмотра и копирования электронных версий изданий сотрудников университета (учеб.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метод. пособия, тексты лекций и т.д.) Для работы в «Личном кабинете» необходимо зайти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сайт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любой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точки,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имеющей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Internet,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пункт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меню</w:t>
      </w:r>
      <w:r>
        <w:rPr>
          <w:sz w:val="24"/>
        </w:rPr>
      </w:r>
    </w:p>
    <w:p>
      <w:pPr>
        <w:jc w:val="both"/>
        <w:rPr>
          <w:sz w:val="24"/>
        </w:rPr>
        <w:sectPr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10"/>
        <w:ind w:left="118" w:right="120"/>
        <w:jc w:val="both"/>
        <w:spacing w:before="66"/>
      </w:pPr>
      <w:r>
        <w:rPr>
          <w:spacing w:val="-1"/>
        </w:rPr>
        <w:t xml:space="preserve">«Электронный</w:t>
      </w:r>
      <w:r>
        <w:rPr>
          <w:spacing w:val="-10"/>
        </w:rPr>
        <w:t xml:space="preserve"> </w:t>
      </w:r>
      <w:r>
        <w:t xml:space="preserve">каталог»;</w:t>
      </w:r>
      <w:r>
        <w:rPr>
          <w:spacing w:val="-8"/>
        </w:rPr>
        <w:t xml:space="preserve"> </w:t>
      </w:r>
      <w:r>
        <w:t xml:space="preserve">пройти</w:t>
      </w:r>
      <w:r>
        <w:rPr>
          <w:spacing w:val="-11"/>
        </w:rPr>
        <w:t xml:space="preserve"> </w:t>
      </w:r>
      <w:r>
        <w:t xml:space="preserve">процедуру</w:t>
      </w:r>
      <w:r>
        <w:rPr>
          <w:spacing w:val="-14"/>
        </w:rPr>
        <w:t xml:space="preserve"> </w:t>
      </w:r>
      <w:r>
        <w:t xml:space="preserve">авторизации,</w:t>
      </w:r>
      <w:r>
        <w:rPr>
          <w:spacing w:val="-13"/>
        </w:rPr>
        <w:t xml:space="preserve"> </w:t>
      </w:r>
      <w:r>
        <w:t xml:space="preserve">выбрав</w:t>
      </w:r>
      <w:r>
        <w:rPr>
          <w:spacing w:val="-10"/>
        </w:rPr>
        <w:t xml:space="preserve"> </w:t>
      </w:r>
      <w:r>
        <w:t xml:space="preserve">вкладку</w:t>
      </w:r>
      <w:r>
        <w:rPr>
          <w:spacing w:val="-13"/>
        </w:rPr>
        <w:t xml:space="preserve"> </w:t>
      </w:r>
      <w:r>
        <w:t xml:space="preserve">«Авторизация»,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57"/>
        </w:rPr>
        <w:t xml:space="preserve"> </w:t>
      </w:r>
      <w:r>
        <w:t xml:space="preserve">заполнить</w:t>
      </w:r>
      <w:r>
        <w:rPr>
          <w:spacing w:val="-2"/>
        </w:rPr>
        <w:t xml:space="preserve"> </w:t>
      </w:r>
      <w:r>
        <w:t xml:space="preserve">представленные</w:t>
      </w:r>
      <w:r>
        <w:rPr>
          <w:spacing w:val="-2"/>
        </w:rPr>
        <w:t xml:space="preserve"> </w:t>
      </w:r>
      <w:r>
        <w:t xml:space="preserve">поля информации.</w:t>
      </w:r>
      <w:r/>
    </w:p>
    <w:p>
      <w:pPr>
        <w:pStyle w:val="1011"/>
        <w:numPr>
          <w:ilvl w:val="0"/>
          <w:numId w:val="1"/>
        </w:numPr>
        <w:ind w:left="826" w:right="113" w:firstLine="0"/>
        <w:jc w:val="both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Электронная библиотека учебных материалов ЯрГУ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1" w:tooltip="http://www.lib.uniyar.ac.ru/opac/bk_cat_find.php" w:history="1">
        <w:r>
          <w:rPr>
            <w:sz w:val="24"/>
          </w:rPr>
          <w:t xml:space="preserve">http://www.lib.uniyar.ac.ru/opac/bk_cat_find.php</w:t>
        </w:r>
      </w:hyperlink>
      <w:r>
        <w:rPr>
          <w:sz w:val="24"/>
        </w:rPr>
        <w:t xml:space="preserve">)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2500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полных</w:t>
      </w:r>
      <w:r>
        <w:rPr>
          <w:sz w:val="24"/>
        </w:rPr>
      </w:r>
    </w:p>
    <w:p>
      <w:pPr>
        <w:pStyle w:val="1010"/>
        <w:ind w:left="118" w:right="111"/>
        <w:jc w:val="both"/>
        <w:spacing w:before="1"/>
      </w:pPr>
      <w:r>
        <w:t xml:space="preserve">текстов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изучаемым</w:t>
      </w:r>
      <w:r>
        <w:rPr>
          <w:spacing w:val="1"/>
        </w:rPr>
        <w:t xml:space="preserve"> </w:t>
      </w:r>
      <w:r>
        <w:t xml:space="preserve">дисциплинам,</w:t>
      </w:r>
      <w:r>
        <w:rPr>
          <w:spacing w:val="1"/>
        </w:rPr>
        <w:t xml:space="preserve"> </w:t>
      </w:r>
      <w:r>
        <w:t xml:space="preserve">изданных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университете.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университета,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логину/паролю.</w:t>
      </w:r>
      <w:r/>
    </w:p>
    <w:p>
      <w:pPr>
        <w:pStyle w:val="1011"/>
        <w:numPr>
          <w:ilvl w:val="0"/>
          <w:numId w:val="1"/>
        </w:numPr>
        <w:ind w:left="826" w:right="111" w:firstLine="0"/>
        <w:jc w:val="both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Электронная картотека </w:t>
      </w:r>
      <w:hyperlink r:id="rId42" w:tooltip="http://10.1.0.4/buki/bk_bookreq_find.php" w:history="1">
        <w:r>
          <w:rPr>
            <w:sz w:val="24"/>
          </w:rPr>
          <w:t xml:space="preserve">«Книгообеспеченность»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3" w:tooltip="http://www.lib.uniyar.ac.ru/opac/bk_bookreq_find.php" w:history="1">
        <w:r>
          <w:rPr>
            <w:sz w:val="24"/>
          </w:rPr>
          <w:t xml:space="preserve">http://www.lib.uniyar.ac.ru/opac/bk_bookreq_find.php</w:t>
        </w:r>
      </w:hyperlink>
      <w:r>
        <w:rPr>
          <w:sz w:val="24"/>
        </w:rPr>
        <w:t xml:space="preserve">)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раскрывает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фонд</w:t>
      </w:r>
      <w:r>
        <w:rPr>
          <w:sz w:val="24"/>
        </w:rPr>
      </w:r>
    </w:p>
    <w:p>
      <w:pPr>
        <w:pStyle w:val="1010"/>
        <w:ind w:left="118" w:right="111"/>
        <w:jc w:val="both"/>
      </w:pPr>
      <w:r>
        <w:t xml:space="preserve">научной</w:t>
      </w:r>
      <w:r>
        <w:rPr>
          <w:spacing w:val="1"/>
        </w:rPr>
        <w:t xml:space="preserve"> </w:t>
      </w:r>
      <w:r>
        <w:t xml:space="preserve">библиотеки</w:t>
      </w:r>
      <w:r>
        <w:rPr>
          <w:spacing w:val="1"/>
        </w:rPr>
        <w:t xml:space="preserve"> </w:t>
      </w:r>
      <w:r>
        <w:t xml:space="preserve">ЯрГУ,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оперативную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состоянии</w:t>
      </w:r>
      <w:r>
        <w:rPr>
          <w:spacing w:val="-57"/>
        </w:rPr>
        <w:t xml:space="preserve"> </w:t>
      </w:r>
      <w:r>
        <w:t xml:space="preserve">книгообеспеченности дисциплин основной и дополнительной литературой, а также цикла</w:t>
      </w:r>
      <w:r>
        <w:rPr>
          <w:spacing w:val="1"/>
        </w:rPr>
        <w:t xml:space="preserve"> </w:t>
      </w:r>
      <w:r>
        <w:t xml:space="preserve">дисциплин и специальностей. Электронная картотека </w:t>
      </w:r>
      <w:hyperlink r:id="rId44" w:tooltip="http://10.1.0.4/buki/bk_bookreq_find.php" w:history="1">
        <w:r>
          <w:t xml:space="preserve">«Книгообеспеченность» </w:t>
        </w:r>
      </w:hyperlink>
      <w:r>
        <w:t xml:space="preserve">доступна 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2"/>
        </w:rPr>
        <w:t xml:space="preserve"> </w:t>
      </w:r>
      <w:r>
        <w:t xml:space="preserve">университета и</w:t>
      </w:r>
      <w:r>
        <w:rPr>
          <w:spacing w:val="-1"/>
        </w:rPr>
        <w:t xml:space="preserve"> </w:t>
      </w:r>
      <w:r>
        <w:t xml:space="preserve">через Личный</w:t>
      </w:r>
      <w:r>
        <w:rPr>
          <w:spacing w:val="-2"/>
        </w:rPr>
        <w:t xml:space="preserve"> </w:t>
      </w:r>
      <w:r>
        <w:t xml:space="preserve">кабинет.</w:t>
      </w:r>
      <w:r/>
    </w:p>
    <w:sectPr>
      <w:footnotePr/>
      <w:endnotePr/>
      <w:type w:val="nextPage"/>
      <w:pgSz w:w="11910" w:h="16840" w:orient="portrait"/>
      <w:pgMar w:top="1040" w:right="1020" w:bottom="1240" w:left="1300" w:header="0" w:footer="1058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Arial MT"/>
  <w:font w:name="Cambria Math">
    <w:panose1 w:val="02000603000000000000"/>
  </w:font>
  <w:font w:name="Segoe UI Symbol">
    <w:panose1 w:val="020B0502040504020204"/>
  </w:font>
  <w:font w:name="Courier New">
    <w:panose1 w:val="020704090202050204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48384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10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16848384;o:allowoverlap:true;o:allowincell:true;mso-position-horizontal-relative:page;margin-left:313.50pt;mso-position-horizontal:absolute;mso-position-vertical-relative:page;margin-top:778.0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10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0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47872" behindDoc="1" locked="0" layoutInCell="1" allowOverlap="1">
              <wp:simplePos x="0" y="0"/>
              <wp:positionH relativeFrom="page">
                <wp:posOffset>5456555</wp:posOffset>
              </wp:positionH>
              <wp:positionV relativeFrom="page">
                <wp:posOffset>6749415</wp:posOffset>
              </wp:positionV>
              <wp:extent cx="228600" cy="19431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10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28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o:spt="202" type="#_x0000_t202" style="position:absolute;z-index:-16847872;o:allowoverlap:true;o:allowincell:true;mso-position-horizontal-relative:page;margin-left:429.65pt;mso-position-horizontal:absolute;mso-position-vertical-relative:page;margin-top:531.4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10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28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0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47360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10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31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o:spt="202" type="#_x0000_t202" style="position:absolute;z-index:-16847360;o:allowoverlap:true;o:allowincell:true;mso-position-horizontal-relative:page;margin-left:313.50pt;mso-position-horizontal:absolute;mso-position-vertical-relative:page;margin-top:778.0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10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31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8" w:hanging="14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14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14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14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14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14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14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14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76" w:hanging="35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18" w:hanging="35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57" w:hanging="35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95" w:hanging="35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34" w:hanging="35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73" w:hanging="35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11" w:hanging="35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0" w:hanging="35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89" w:hanging="35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72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74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695" w:hanging="42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07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14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22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29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36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44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8" w:hanging="11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838" w:hanging="73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80" w:hanging="73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65" w:hanging="73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51" w:hanging="73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37" w:hanging="73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23" w:hanging="73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09" w:hanging="73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894" w:hanging="73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1558" w:hanging="73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05" w:hanging="73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8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284" w:hanging="42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122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65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08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51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94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7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80" w:hanging="4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6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3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6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18" w:hanging="30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64" w:hanging="30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9" w:hanging="30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3" w:hanging="30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8" w:hanging="30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3" w:hanging="30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87" w:hanging="30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32" w:hanging="30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7" w:hanging="30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6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3" w:hanging="24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17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74" w:hanging="36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●"/>
      <w:lvlJc w:val="left"/>
      <w:pPr>
        <w:ind w:left="154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24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18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o"/>
      <w:lvlJc w:val="left"/>
      <w:pPr>
        <w:ind w:left="1546" w:hanging="360"/>
      </w:pPr>
      <w:rPr>
        <w:rFonts w:hint="default" w:ascii="Courier New" w:hAnsi="Courier New" w:eastAsia="Courier New" w:cs="Courier New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72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3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23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23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23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23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23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23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23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23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315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31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31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31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31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31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31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31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31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8" w:hanging="13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13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3" w:hanging="13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13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6" w:hanging="13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3" w:hanging="13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9" w:hanging="13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6" w:hanging="13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3" w:hanging="13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⮚"/>
      <w:lvlJc w:val="left"/>
      <w:pPr>
        <w:ind w:left="898" w:hanging="360"/>
      </w:pPr>
      <w:rPr>
        <w:rFonts w:hint="default" w:ascii="Segoe UI Symbol" w:hAnsi="Segoe UI Symbol" w:eastAsia="Segoe UI Symbol" w:cs="Segoe UI 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06" w:hanging="38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66" w:hanging="38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33" w:hanging="3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99" w:hanging="3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66" w:hanging="3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33" w:hanging="3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99" w:hanging="3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66" w:hanging="3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33" w:hanging="38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18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31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31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31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31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31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31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31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31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31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78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18" w:hanging="30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64" w:hanging="30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9" w:hanging="30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3" w:hanging="30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8" w:hanging="30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3" w:hanging="30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87" w:hanging="30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32" w:hanging="30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7" w:hanging="30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43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4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4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4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4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4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4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4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432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3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94" w:hanging="23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69" w:hanging="23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043" w:hanging="23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018" w:hanging="23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993" w:hanging="23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967" w:hanging="23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942" w:hanging="23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917" w:hanging="23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7"/>
  </w:num>
  <w:num w:numId="3">
    <w:abstractNumId w:val="7"/>
  </w:num>
  <w:num w:numId="4">
    <w:abstractNumId w:val="11"/>
  </w:num>
  <w:num w:numId="5">
    <w:abstractNumId w:val="3"/>
  </w:num>
  <w:num w:numId="6">
    <w:abstractNumId w:val="19"/>
  </w:num>
  <w:num w:numId="7">
    <w:abstractNumId w:val="13"/>
  </w:num>
  <w:num w:numId="8">
    <w:abstractNumId w:val="14"/>
  </w:num>
  <w:num w:numId="9">
    <w:abstractNumId w:val="2"/>
  </w:num>
  <w:num w:numId="10">
    <w:abstractNumId w:val="1"/>
  </w:num>
  <w:num w:numId="11">
    <w:abstractNumId w:val="23"/>
  </w:num>
  <w:num w:numId="12">
    <w:abstractNumId w:val="9"/>
  </w:num>
  <w:num w:numId="13">
    <w:abstractNumId w:val="22"/>
  </w:num>
  <w:num w:numId="14">
    <w:abstractNumId w:val="18"/>
  </w:num>
  <w:num w:numId="15">
    <w:abstractNumId w:val="6"/>
  </w:num>
  <w:num w:numId="16">
    <w:abstractNumId w:val="0"/>
  </w:num>
  <w:num w:numId="17">
    <w:abstractNumId w:val="21"/>
  </w:num>
  <w:num w:numId="18">
    <w:abstractNumId w:val="24"/>
  </w:num>
  <w:num w:numId="19">
    <w:abstractNumId w:val="15"/>
  </w:num>
  <w:num w:numId="20">
    <w:abstractNumId w:val="20"/>
  </w:num>
  <w:num w:numId="21">
    <w:abstractNumId w:val="12"/>
  </w:num>
  <w:num w:numId="22">
    <w:abstractNumId w:val="16"/>
  </w:num>
  <w:num w:numId="23">
    <w:abstractNumId w:val="5"/>
  </w:num>
  <w:num w:numId="24">
    <w:abstractNumId w:val="4"/>
  </w:num>
  <w:num w:numId="25">
    <w:abstractNumId w:val="8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28">
    <w:name w:val="Heading 1 Char"/>
    <w:basedOn w:val="1006"/>
    <w:link w:val="1004"/>
    <w:uiPriority w:val="9"/>
    <w:rPr>
      <w:rFonts w:ascii="Arial" w:hAnsi="Arial" w:eastAsia="Arial" w:cs="Arial"/>
      <w:sz w:val="40"/>
      <w:szCs w:val="40"/>
    </w:rPr>
  </w:style>
  <w:style w:type="character" w:styleId="829">
    <w:name w:val="Heading 2 Char"/>
    <w:basedOn w:val="1006"/>
    <w:link w:val="1005"/>
    <w:uiPriority w:val="9"/>
    <w:rPr>
      <w:rFonts w:ascii="Arial" w:hAnsi="Arial" w:eastAsia="Arial" w:cs="Arial"/>
      <w:sz w:val="34"/>
    </w:rPr>
  </w:style>
  <w:style w:type="paragraph" w:styleId="830">
    <w:name w:val="Heading 3"/>
    <w:basedOn w:val="1003"/>
    <w:next w:val="1003"/>
    <w:link w:val="83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31">
    <w:name w:val="Heading 3 Char"/>
    <w:basedOn w:val="1006"/>
    <w:link w:val="830"/>
    <w:uiPriority w:val="9"/>
    <w:rPr>
      <w:rFonts w:ascii="Arial" w:hAnsi="Arial" w:eastAsia="Arial" w:cs="Arial"/>
      <w:sz w:val="30"/>
      <w:szCs w:val="30"/>
    </w:rPr>
  </w:style>
  <w:style w:type="paragraph" w:styleId="832">
    <w:name w:val="Heading 4"/>
    <w:basedOn w:val="1003"/>
    <w:next w:val="1003"/>
    <w:link w:val="83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33">
    <w:name w:val="Heading 4 Char"/>
    <w:basedOn w:val="1006"/>
    <w:link w:val="832"/>
    <w:uiPriority w:val="9"/>
    <w:rPr>
      <w:rFonts w:ascii="Arial" w:hAnsi="Arial" w:eastAsia="Arial" w:cs="Arial"/>
      <w:b/>
      <w:bCs/>
      <w:sz w:val="26"/>
      <w:szCs w:val="26"/>
    </w:rPr>
  </w:style>
  <w:style w:type="paragraph" w:styleId="834">
    <w:name w:val="Heading 5"/>
    <w:basedOn w:val="1003"/>
    <w:next w:val="1003"/>
    <w:link w:val="83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5">
    <w:name w:val="Heading 5 Char"/>
    <w:basedOn w:val="1006"/>
    <w:link w:val="834"/>
    <w:uiPriority w:val="9"/>
    <w:rPr>
      <w:rFonts w:ascii="Arial" w:hAnsi="Arial" w:eastAsia="Arial" w:cs="Arial"/>
      <w:b/>
      <w:bCs/>
      <w:sz w:val="24"/>
      <w:szCs w:val="24"/>
    </w:rPr>
  </w:style>
  <w:style w:type="paragraph" w:styleId="836">
    <w:name w:val="Heading 6"/>
    <w:basedOn w:val="1003"/>
    <w:next w:val="1003"/>
    <w:link w:val="83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7">
    <w:name w:val="Heading 6 Char"/>
    <w:basedOn w:val="1006"/>
    <w:link w:val="836"/>
    <w:uiPriority w:val="9"/>
    <w:rPr>
      <w:rFonts w:ascii="Arial" w:hAnsi="Arial" w:eastAsia="Arial" w:cs="Arial"/>
      <w:b/>
      <w:bCs/>
      <w:sz w:val="22"/>
      <w:szCs w:val="22"/>
    </w:rPr>
  </w:style>
  <w:style w:type="paragraph" w:styleId="838">
    <w:name w:val="Heading 7"/>
    <w:basedOn w:val="1003"/>
    <w:next w:val="1003"/>
    <w:link w:val="83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9">
    <w:name w:val="Heading 7 Char"/>
    <w:basedOn w:val="1006"/>
    <w:link w:val="83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40">
    <w:name w:val="Heading 8"/>
    <w:basedOn w:val="1003"/>
    <w:next w:val="1003"/>
    <w:link w:val="84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41">
    <w:name w:val="Heading 8 Char"/>
    <w:basedOn w:val="1006"/>
    <w:link w:val="840"/>
    <w:uiPriority w:val="9"/>
    <w:rPr>
      <w:rFonts w:ascii="Arial" w:hAnsi="Arial" w:eastAsia="Arial" w:cs="Arial"/>
      <w:i/>
      <w:iCs/>
      <w:sz w:val="22"/>
      <w:szCs w:val="22"/>
    </w:rPr>
  </w:style>
  <w:style w:type="paragraph" w:styleId="842">
    <w:name w:val="Heading 9"/>
    <w:basedOn w:val="1003"/>
    <w:next w:val="1003"/>
    <w:link w:val="84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3">
    <w:name w:val="Heading 9 Char"/>
    <w:basedOn w:val="1006"/>
    <w:link w:val="842"/>
    <w:uiPriority w:val="9"/>
    <w:rPr>
      <w:rFonts w:ascii="Arial" w:hAnsi="Arial" w:eastAsia="Arial" w:cs="Arial"/>
      <w:i/>
      <w:iCs/>
      <w:sz w:val="21"/>
      <w:szCs w:val="21"/>
    </w:rPr>
  </w:style>
  <w:style w:type="paragraph" w:styleId="844">
    <w:name w:val="No Spacing"/>
    <w:uiPriority w:val="1"/>
    <w:qFormat/>
    <w:pPr>
      <w:spacing w:before="0" w:after="0" w:line="240" w:lineRule="auto"/>
    </w:pPr>
  </w:style>
  <w:style w:type="paragraph" w:styleId="845">
    <w:name w:val="Title"/>
    <w:basedOn w:val="1003"/>
    <w:next w:val="1003"/>
    <w:link w:val="84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6">
    <w:name w:val="Title Char"/>
    <w:basedOn w:val="1006"/>
    <w:link w:val="845"/>
    <w:uiPriority w:val="10"/>
    <w:rPr>
      <w:sz w:val="48"/>
      <w:szCs w:val="48"/>
    </w:rPr>
  </w:style>
  <w:style w:type="paragraph" w:styleId="847">
    <w:name w:val="Subtitle"/>
    <w:basedOn w:val="1003"/>
    <w:next w:val="1003"/>
    <w:link w:val="848"/>
    <w:uiPriority w:val="11"/>
    <w:qFormat/>
    <w:pPr>
      <w:spacing w:before="200" w:after="200"/>
    </w:pPr>
    <w:rPr>
      <w:sz w:val="24"/>
      <w:szCs w:val="24"/>
    </w:rPr>
  </w:style>
  <w:style w:type="character" w:styleId="848">
    <w:name w:val="Subtitle Char"/>
    <w:basedOn w:val="1006"/>
    <w:link w:val="847"/>
    <w:uiPriority w:val="11"/>
    <w:rPr>
      <w:sz w:val="24"/>
      <w:szCs w:val="24"/>
    </w:rPr>
  </w:style>
  <w:style w:type="paragraph" w:styleId="849">
    <w:name w:val="Quote"/>
    <w:basedOn w:val="1003"/>
    <w:next w:val="1003"/>
    <w:link w:val="850"/>
    <w:uiPriority w:val="29"/>
    <w:qFormat/>
    <w:pPr>
      <w:ind w:left="720" w:right="720"/>
    </w:pPr>
    <w:rPr>
      <w:i/>
    </w:rPr>
  </w:style>
  <w:style w:type="character" w:styleId="850">
    <w:name w:val="Quote Char"/>
    <w:link w:val="849"/>
    <w:uiPriority w:val="29"/>
    <w:rPr>
      <w:i/>
    </w:rPr>
  </w:style>
  <w:style w:type="paragraph" w:styleId="851">
    <w:name w:val="Intense Quote"/>
    <w:basedOn w:val="1003"/>
    <w:next w:val="1003"/>
    <w:link w:val="85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2">
    <w:name w:val="Intense Quote Char"/>
    <w:link w:val="851"/>
    <w:uiPriority w:val="30"/>
    <w:rPr>
      <w:i/>
    </w:rPr>
  </w:style>
  <w:style w:type="paragraph" w:styleId="853">
    <w:name w:val="Header"/>
    <w:basedOn w:val="1003"/>
    <w:link w:val="85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4">
    <w:name w:val="Header Char"/>
    <w:basedOn w:val="1006"/>
    <w:link w:val="853"/>
    <w:uiPriority w:val="99"/>
  </w:style>
  <w:style w:type="paragraph" w:styleId="855">
    <w:name w:val="Footer"/>
    <w:basedOn w:val="1003"/>
    <w:link w:val="85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6">
    <w:name w:val="Footer Char"/>
    <w:basedOn w:val="1006"/>
    <w:link w:val="855"/>
    <w:uiPriority w:val="99"/>
  </w:style>
  <w:style w:type="paragraph" w:styleId="857">
    <w:name w:val="Caption"/>
    <w:basedOn w:val="1003"/>
    <w:next w:val="100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8">
    <w:name w:val="Caption Char"/>
    <w:basedOn w:val="857"/>
    <w:link w:val="855"/>
    <w:uiPriority w:val="99"/>
  </w:style>
  <w:style w:type="table" w:styleId="859">
    <w:name w:val="Table Grid"/>
    <w:basedOn w:val="100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0">
    <w:name w:val="Table Grid Light"/>
    <w:basedOn w:val="100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1">
    <w:name w:val="Plain Table 1"/>
    <w:basedOn w:val="100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2">
    <w:name w:val="Plain Table 2"/>
    <w:basedOn w:val="100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3">
    <w:name w:val="Plain Table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4">
    <w:name w:val="Plain Table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Plain Table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6">
    <w:name w:val="Grid Table 1 Light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Grid Table 1 Light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Grid Table 1 Light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Grid Table 1 Light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Grid Table 1 Light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Grid Table 1 Light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Grid Table 1 Light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Grid Table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2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2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2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2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2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2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3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3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3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3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3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3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Grid Table 4"/>
    <w:basedOn w:val="10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88">
    <w:name w:val="Grid Table 4 - Accent 1"/>
    <w:basedOn w:val="10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9">
    <w:name w:val="Grid Table 4 - Accent 2"/>
    <w:basedOn w:val="10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90">
    <w:name w:val="Grid Table 4 - Accent 3"/>
    <w:basedOn w:val="10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91">
    <w:name w:val="Grid Table 4 - Accent 4"/>
    <w:basedOn w:val="10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92">
    <w:name w:val="Grid Table 4 - Accent 5"/>
    <w:basedOn w:val="10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93">
    <w:name w:val="Grid Table 4 - Accent 6"/>
    <w:basedOn w:val="10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94">
    <w:name w:val="Grid Table 5 Dark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5">
    <w:name w:val="Grid Table 5 Dark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96">
    <w:name w:val="Grid Table 5 Dark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97">
    <w:name w:val="Grid Table 5 Dark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98">
    <w:name w:val="Grid Table 5 Dark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9">
    <w:name w:val="Grid Table 5 Dark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0">
    <w:name w:val="Grid Table 5 Dark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1">
    <w:name w:val="Grid Table 6 Colorful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2">
    <w:name w:val="Grid Table 6 Colorful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3">
    <w:name w:val="Grid Table 6 Colorful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04">
    <w:name w:val="Grid Table 6 Colorful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5">
    <w:name w:val="Grid Table 6 Colorful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06">
    <w:name w:val="Grid Table 6 Colorful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7">
    <w:name w:val="Grid Table 6 Colorful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8">
    <w:name w:val="Grid Table 7 Colorful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Grid Table 7 Colorful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Grid Table 7 Colorful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Grid Table 7 Colorful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Grid Table 7 Colorful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Grid Table 7 Colorful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Grid Table 7 Colorful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List Table 1 Light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1 Light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List Table 1 Light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List Table 1 Light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List Table 1 Light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List Table 1 Light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List Table 1 Light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List Table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23">
    <w:name w:val="List Table 2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24">
    <w:name w:val="List Table 2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25">
    <w:name w:val="List Table 2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26">
    <w:name w:val="List Table 2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27">
    <w:name w:val="List Table 2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28">
    <w:name w:val="List Table 2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9">
    <w:name w:val="List Table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3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3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3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3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3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3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4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4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>
    <w:name w:val="List Table 4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4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List Table 4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List Table 4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>
    <w:name w:val="List Table 5 Dark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4">
    <w:name w:val="List Table 5 Dark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5">
    <w:name w:val="List Table 5 Dark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6">
    <w:name w:val="List Table 5 Dark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7">
    <w:name w:val="List Table 5 Dark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8">
    <w:name w:val="List Table 5 Dark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9">
    <w:name w:val="List Table 5 Dark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0">
    <w:name w:val="List Table 6 Colorful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51">
    <w:name w:val="List Table 6 Colorful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52">
    <w:name w:val="List Table 6 Colorful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53">
    <w:name w:val="List Table 6 Colorful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54">
    <w:name w:val="List Table 6 Colorful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55">
    <w:name w:val="List Table 6 Colorful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56">
    <w:name w:val="List Table 6 Colorful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57">
    <w:name w:val="List Table 7 Colorful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58">
    <w:name w:val="List Table 7 Colorful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59">
    <w:name w:val="List Table 7 Colorful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60">
    <w:name w:val="List Table 7 Colorful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61">
    <w:name w:val="List Table 7 Colorful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62">
    <w:name w:val="List Table 7 Colorful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63">
    <w:name w:val="List Table 7 Colorful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64">
    <w:name w:val="Lined - Accent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5">
    <w:name w:val="Lined - Accent 1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6">
    <w:name w:val="Lined - Accent 2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7">
    <w:name w:val="Lined - Accent 3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8">
    <w:name w:val="Lined - Accent 4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9">
    <w:name w:val="Lined - Accent 5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0">
    <w:name w:val="Lined - Accent 6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1">
    <w:name w:val="Bordered &amp; Lined - Accent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2">
    <w:name w:val="Bordered &amp; Lined - Accent 1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3">
    <w:name w:val="Bordered &amp; Lined - Accent 2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4">
    <w:name w:val="Bordered &amp; Lined - Accent 3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5">
    <w:name w:val="Bordered &amp; Lined - Accent 4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6">
    <w:name w:val="Bordered &amp; Lined - Accent 5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7">
    <w:name w:val="Bordered &amp; Lined - Accent 6"/>
    <w:basedOn w:val="10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8">
    <w:name w:val="Bordered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9">
    <w:name w:val="Bordered - Accent 1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80">
    <w:name w:val="Bordered - Accent 2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81">
    <w:name w:val="Bordered - Accent 3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82">
    <w:name w:val="Bordered - Accent 4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83">
    <w:name w:val="Bordered - Accent 5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84">
    <w:name w:val="Bordered - Accent 6"/>
    <w:basedOn w:val="10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85">
    <w:name w:val="Hyperlink"/>
    <w:uiPriority w:val="99"/>
    <w:unhideWhenUsed/>
    <w:rPr>
      <w:color w:val="0000ff" w:themeColor="hyperlink"/>
      <w:u w:val="single"/>
    </w:rPr>
  </w:style>
  <w:style w:type="paragraph" w:styleId="986">
    <w:name w:val="footnote text"/>
    <w:basedOn w:val="1003"/>
    <w:link w:val="987"/>
    <w:uiPriority w:val="99"/>
    <w:semiHidden/>
    <w:unhideWhenUsed/>
    <w:pPr>
      <w:spacing w:after="40" w:line="240" w:lineRule="auto"/>
    </w:pPr>
    <w:rPr>
      <w:sz w:val="18"/>
    </w:rPr>
  </w:style>
  <w:style w:type="character" w:styleId="987">
    <w:name w:val="Footnote Text Char"/>
    <w:link w:val="986"/>
    <w:uiPriority w:val="99"/>
    <w:rPr>
      <w:sz w:val="18"/>
    </w:rPr>
  </w:style>
  <w:style w:type="character" w:styleId="988">
    <w:name w:val="footnote reference"/>
    <w:basedOn w:val="1006"/>
    <w:uiPriority w:val="99"/>
    <w:unhideWhenUsed/>
    <w:rPr>
      <w:vertAlign w:val="superscript"/>
    </w:rPr>
  </w:style>
  <w:style w:type="paragraph" w:styleId="989">
    <w:name w:val="endnote text"/>
    <w:basedOn w:val="1003"/>
    <w:link w:val="990"/>
    <w:uiPriority w:val="99"/>
    <w:semiHidden/>
    <w:unhideWhenUsed/>
    <w:pPr>
      <w:spacing w:after="0" w:line="240" w:lineRule="auto"/>
    </w:pPr>
    <w:rPr>
      <w:sz w:val="20"/>
    </w:rPr>
  </w:style>
  <w:style w:type="character" w:styleId="990">
    <w:name w:val="Endnote Text Char"/>
    <w:link w:val="989"/>
    <w:uiPriority w:val="99"/>
    <w:rPr>
      <w:sz w:val="20"/>
    </w:rPr>
  </w:style>
  <w:style w:type="character" w:styleId="991">
    <w:name w:val="endnote reference"/>
    <w:basedOn w:val="1006"/>
    <w:uiPriority w:val="99"/>
    <w:semiHidden/>
    <w:unhideWhenUsed/>
    <w:rPr>
      <w:vertAlign w:val="superscript"/>
    </w:rPr>
  </w:style>
  <w:style w:type="paragraph" w:styleId="992">
    <w:name w:val="toc 1"/>
    <w:basedOn w:val="1003"/>
    <w:next w:val="1003"/>
    <w:uiPriority w:val="39"/>
    <w:unhideWhenUsed/>
    <w:pPr>
      <w:ind w:left="0" w:right="0" w:firstLine="0"/>
      <w:spacing w:after="57"/>
    </w:pPr>
  </w:style>
  <w:style w:type="paragraph" w:styleId="993">
    <w:name w:val="toc 2"/>
    <w:basedOn w:val="1003"/>
    <w:next w:val="1003"/>
    <w:uiPriority w:val="39"/>
    <w:unhideWhenUsed/>
    <w:pPr>
      <w:ind w:left="283" w:right="0" w:firstLine="0"/>
      <w:spacing w:after="57"/>
    </w:pPr>
  </w:style>
  <w:style w:type="paragraph" w:styleId="994">
    <w:name w:val="toc 3"/>
    <w:basedOn w:val="1003"/>
    <w:next w:val="1003"/>
    <w:uiPriority w:val="39"/>
    <w:unhideWhenUsed/>
    <w:pPr>
      <w:ind w:left="567" w:right="0" w:firstLine="0"/>
      <w:spacing w:after="57"/>
    </w:pPr>
  </w:style>
  <w:style w:type="paragraph" w:styleId="995">
    <w:name w:val="toc 4"/>
    <w:basedOn w:val="1003"/>
    <w:next w:val="1003"/>
    <w:uiPriority w:val="39"/>
    <w:unhideWhenUsed/>
    <w:pPr>
      <w:ind w:left="850" w:right="0" w:firstLine="0"/>
      <w:spacing w:after="57"/>
    </w:pPr>
  </w:style>
  <w:style w:type="paragraph" w:styleId="996">
    <w:name w:val="toc 5"/>
    <w:basedOn w:val="1003"/>
    <w:next w:val="1003"/>
    <w:uiPriority w:val="39"/>
    <w:unhideWhenUsed/>
    <w:pPr>
      <w:ind w:left="1134" w:right="0" w:firstLine="0"/>
      <w:spacing w:after="57"/>
    </w:pPr>
  </w:style>
  <w:style w:type="paragraph" w:styleId="997">
    <w:name w:val="toc 6"/>
    <w:basedOn w:val="1003"/>
    <w:next w:val="1003"/>
    <w:uiPriority w:val="39"/>
    <w:unhideWhenUsed/>
    <w:pPr>
      <w:ind w:left="1417" w:right="0" w:firstLine="0"/>
      <w:spacing w:after="57"/>
    </w:pPr>
  </w:style>
  <w:style w:type="paragraph" w:styleId="998">
    <w:name w:val="toc 7"/>
    <w:basedOn w:val="1003"/>
    <w:next w:val="1003"/>
    <w:uiPriority w:val="39"/>
    <w:unhideWhenUsed/>
    <w:pPr>
      <w:ind w:left="1701" w:right="0" w:firstLine="0"/>
      <w:spacing w:after="57"/>
    </w:pPr>
  </w:style>
  <w:style w:type="paragraph" w:styleId="999">
    <w:name w:val="toc 8"/>
    <w:basedOn w:val="1003"/>
    <w:next w:val="1003"/>
    <w:uiPriority w:val="39"/>
    <w:unhideWhenUsed/>
    <w:pPr>
      <w:ind w:left="1984" w:right="0" w:firstLine="0"/>
      <w:spacing w:after="57"/>
    </w:pPr>
  </w:style>
  <w:style w:type="paragraph" w:styleId="1000">
    <w:name w:val="toc 9"/>
    <w:basedOn w:val="1003"/>
    <w:next w:val="1003"/>
    <w:uiPriority w:val="39"/>
    <w:unhideWhenUsed/>
    <w:pPr>
      <w:ind w:left="2268" w:right="0" w:firstLine="0"/>
      <w:spacing w:after="57"/>
    </w:pPr>
  </w:style>
  <w:style w:type="paragraph" w:styleId="1001">
    <w:name w:val="TOC Heading"/>
    <w:uiPriority w:val="39"/>
    <w:unhideWhenUsed/>
  </w:style>
  <w:style w:type="paragraph" w:styleId="1002">
    <w:name w:val="table of figures"/>
    <w:basedOn w:val="1003"/>
    <w:next w:val="1003"/>
    <w:uiPriority w:val="99"/>
    <w:unhideWhenUsed/>
    <w:pPr>
      <w:spacing w:after="0" w:afterAutospacing="0"/>
    </w:pPr>
  </w:style>
  <w:style w:type="paragraph" w:styleId="1003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1004">
    <w:name w:val="Heading 1"/>
    <w:basedOn w:val="1003"/>
    <w:uiPriority w:val="9"/>
    <w:qFormat/>
    <w:pPr>
      <w:ind w:left="118"/>
      <w:spacing w:before="114"/>
      <w:outlineLvl w:val="0"/>
    </w:pPr>
    <w:rPr>
      <w:sz w:val="28"/>
      <w:szCs w:val="28"/>
    </w:rPr>
  </w:style>
  <w:style w:type="paragraph" w:styleId="1005">
    <w:name w:val="Heading 2"/>
    <w:basedOn w:val="1003"/>
    <w:uiPriority w:val="9"/>
    <w:unhideWhenUsed/>
    <w:qFormat/>
    <w:pPr>
      <w:ind w:left="826"/>
      <w:outlineLvl w:val="1"/>
    </w:pPr>
    <w:rPr>
      <w:b/>
      <w:bCs/>
      <w:sz w:val="24"/>
      <w:szCs w:val="24"/>
    </w:rPr>
  </w:style>
  <w:style w:type="character" w:styleId="1006" w:default="1">
    <w:name w:val="Default Paragraph Font"/>
    <w:uiPriority w:val="1"/>
    <w:semiHidden/>
    <w:unhideWhenUsed/>
  </w:style>
  <w:style w:type="table" w:styleId="100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08" w:default="1">
    <w:name w:val="No List"/>
    <w:uiPriority w:val="99"/>
    <w:semiHidden/>
    <w:unhideWhenUsed/>
  </w:style>
  <w:style w:type="table" w:styleId="1009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010">
    <w:name w:val="Body Text"/>
    <w:basedOn w:val="1003"/>
    <w:uiPriority w:val="1"/>
    <w:qFormat/>
    <w:rPr>
      <w:sz w:val="24"/>
      <w:szCs w:val="24"/>
    </w:rPr>
  </w:style>
  <w:style w:type="paragraph" w:styleId="1011">
    <w:name w:val="List Paragraph"/>
    <w:basedOn w:val="1003"/>
    <w:uiPriority w:val="1"/>
    <w:qFormat/>
    <w:pPr>
      <w:ind w:left="118" w:hanging="360"/>
    </w:pPr>
  </w:style>
  <w:style w:type="paragraph" w:styleId="1012" w:customStyle="1">
    <w:name w:val="Table Paragraph"/>
    <w:basedOn w:val="1003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image" Target="media/image1.png"/><Relationship Id="rId15" Type="http://schemas.openxmlformats.org/officeDocument/2006/relationships/hyperlink" Target="https://moodle.uniyar.ac.ru/" TargetMode="External"/><Relationship Id="rId16" Type="http://schemas.openxmlformats.org/officeDocument/2006/relationships/hyperlink" Target="http://www.lib.uniyar.ac.ru/opac/bk_cat_find.php" TargetMode="External"/><Relationship Id="rId17" Type="http://schemas.openxmlformats.org/officeDocument/2006/relationships/hyperlink" Target="https://urait.ru/bcode/492928" TargetMode="External"/><Relationship Id="rId18" Type="http://schemas.openxmlformats.org/officeDocument/2006/relationships/hyperlink" Target="https://urait.ru/bcode/489921" TargetMode="External"/><Relationship Id="rId19" Type="http://schemas.openxmlformats.org/officeDocument/2006/relationships/hyperlink" Target="http://statsoft.ru/home/textbook/default.htm" TargetMode="External"/><Relationship Id="rId20" Type="http://schemas.openxmlformats.org/officeDocument/2006/relationships/hyperlink" Target="http://statsoft.ru/solutions/ExamplesBase/tasks/" TargetMode="External"/><Relationship Id="rId21" Type="http://schemas.openxmlformats.org/officeDocument/2006/relationships/image" Target="media/image2.jp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jpg"/><Relationship Id="rId31" Type="http://schemas.openxmlformats.org/officeDocument/2006/relationships/image" Target="media/image12.jp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hyperlink" Target="http://www.biblioclub.ru/" TargetMode="External"/><Relationship Id="rId35" Type="http://schemas.openxmlformats.org/officeDocument/2006/relationships/hyperlink" Target="http://window.edu.ru/library" TargetMode="External"/><Relationship Id="rId36" Type="http://schemas.openxmlformats.org/officeDocument/2006/relationships/hyperlink" Target="http://www.informika.ru/" TargetMode="External"/><Relationship Id="rId37" Type="http://schemas.openxmlformats.org/officeDocument/2006/relationships/hyperlink" Target="http://window.edu.ru/library" TargetMode="External"/><Relationship Id="rId38" Type="http://schemas.openxmlformats.org/officeDocument/2006/relationships/hyperlink" Target="http://window.edu.ru/catalog" TargetMode="External"/><Relationship Id="rId39" Type="http://schemas.openxmlformats.org/officeDocument/2006/relationships/hyperlink" Target="http://window.edu.ru/unilib" TargetMode="External"/><Relationship Id="rId40" Type="http://schemas.openxmlformats.org/officeDocument/2006/relationships/hyperlink" Target="http://lib.uniyar.ac.ru/opac/bk_login.php" TargetMode="External"/><Relationship Id="rId41" Type="http://schemas.openxmlformats.org/officeDocument/2006/relationships/hyperlink" Target="http://www.lib.uniyar.ac.ru/opac/bk_cat_find.php" TargetMode="External"/><Relationship Id="rId42" Type="http://schemas.openxmlformats.org/officeDocument/2006/relationships/hyperlink" Target="http://10.1.0.4/buki/bk_bookreq_find.php" TargetMode="External"/><Relationship Id="rId43" Type="http://schemas.openxmlformats.org/officeDocument/2006/relationships/hyperlink" Target="http://www.lib.uniyar.ac.ru/opac/bk_bookreq_find.php" TargetMode="External"/><Relationship Id="rId44" Type="http://schemas.openxmlformats.org/officeDocument/2006/relationships/hyperlink" Target="http://10.1.0.4/buki/bk_bookreq_find.php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naren</dc:creator>
  <cp:lastModifiedBy>Маша Максимова</cp:lastModifiedBy>
  <cp:revision>7</cp:revision>
  <dcterms:created xsi:type="dcterms:W3CDTF">2023-04-25T14:01:00Z</dcterms:created>
  <dcterms:modified xsi:type="dcterms:W3CDTF">2024-10-07T20:31:30Z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2023-04-25T00:00:00Z</vt:filetime>
  </property>
</Properties>
</file>