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38C12" w14:textId="77777777" w:rsidR="00753DB0" w:rsidRPr="004F4A4B" w:rsidRDefault="00753DB0" w:rsidP="00753DB0">
      <w:pPr>
        <w:jc w:val="center"/>
        <w:rPr>
          <w:b/>
        </w:rPr>
      </w:pPr>
      <w:r w:rsidRPr="004F4A4B">
        <w:rPr>
          <w:b/>
        </w:rPr>
        <w:t>МИНОБРНАУКИ РОССИИ</w:t>
      </w:r>
    </w:p>
    <w:p w14:paraId="1D818381" w14:textId="77777777" w:rsidR="00753DB0" w:rsidRPr="004F4A4B" w:rsidRDefault="00753DB0" w:rsidP="00753DB0">
      <w:pPr>
        <w:jc w:val="center"/>
        <w:rPr>
          <w:b/>
        </w:rPr>
      </w:pPr>
      <w:r w:rsidRPr="004F4A4B">
        <w:rPr>
          <w:b/>
        </w:rPr>
        <w:t>Ярославский государственный университет им. П.Г. Демидова</w:t>
      </w:r>
    </w:p>
    <w:p w14:paraId="0C9EB42C" w14:textId="77777777" w:rsidR="00753DB0" w:rsidRPr="00E55F99" w:rsidRDefault="00753DB0" w:rsidP="00753DB0">
      <w:pPr>
        <w:jc w:val="center"/>
        <w:rPr>
          <w:sz w:val="28"/>
        </w:rPr>
      </w:pPr>
    </w:p>
    <w:p w14:paraId="3F72BA53" w14:textId="77777777" w:rsidR="00753DB0" w:rsidRPr="00E55F99" w:rsidRDefault="00753DB0" w:rsidP="00753DB0">
      <w:pPr>
        <w:jc w:val="center"/>
        <w:rPr>
          <w:sz w:val="28"/>
        </w:rPr>
      </w:pPr>
    </w:p>
    <w:p w14:paraId="2F62E0CA" w14:textId="77777777" w:rsidR="00753DB0" w:rsidRPr="007C5909" w:rsidRDefault="00B330E7" w:rsidP="00753DB0">
      <w:pPr>
        <w:jc w:val="center"/>
        <w:rPr>
          <w:sz w:val="28"/>
          <w:szCs w:val="28"/>
        </w:rPr>
      </w:pPr>
      <w:r w:rsidRPr="007C5909">
        <w:t xml:space="preserve">Кафедра </w:t>
      </w:r>
      <w:r w:rsidR="001142A9" w:rsidRPr="007C5909">
        <w:t>финансов и кредита</w:t>
      </w:r>
    </w:p>
    <w:p w14:paraId="7F5668AA" w14:textId="77777777" w:rsidR="00753DB0" w:rsidRPr="00E55F99" w:rsidRDefault="00753DB0" w:rsidP="00753DB0">
      <w:pPr>
        <w:jc w:val="center"/>
        <w:rPr>
          <w:sz w:val="28"/>
          <w:szCs w:val="28"/>
        </w:rPr>
      </w:pPr>
    </w:p>
    <w:tbl>
      <w:tblPr>
        <w:tblW w:w="3795" w:type="dxa"/>
        <w:tblInd w:w="6062" w:type="dxa"/>
        <w:tblLayout w:type="fixed"/>
        <w:tblLook w:val="04A0" w:firstRow="1" w:lastRow="0" w:firstColumn="1" w:lastColumn="0" w:noHBand="0" w:noVBand="1"/>
      </w:tblPr>
      <w:tblGrid>
        <w:gridCol w:w="1845"/>
        <w:gridCol w:w="1950"/>
      </w:tblGrid>
      <w:tr w:rsidR="007C5909" w14:paraId="26E5EC4E" w14:textId="77777777" w:rsidTr="007C5909">
        <w:tc>
          <w:tcPr>
            <w:tcW w:w="3791" w:type="dxa"/>
            <w:gridSpan w:val="2"/>
            <w:hideMark/>
          </w:tcPr>
          <w:p w14:paraId="01D0560E" w14:textId="77777777" w:rsidR="007C5909" w:rsidRDefault="007C5909">
            <w:pPr>
              <w:suppressAutoHyphens/>
              <w:spacing w:line="276" w:lineRule="auto"/>
              <w:jc w:val="center"/>
              <w:rPr>
                <w:lang w:eastAsia="ar-SA"/>
              </w:rPr>
            </w:pPr>
            <w:r>
              <w:rPr>
                <w:lang w:eastAsia="ar-SA"/>
              </w:rPr>
              <w:t>УТВЕРЖДАЮ</w:t>
            </w:r>
          </w:p>
          <w:p w14:paraId="3082107B" w14:textId="77777777" w:rsidR="007C5909" w:rsidRDefault="007C5909">
            <w:pPr>
              <w:suppressAutoHyphens/>
              <w:spacing w:line="276" w:lineRule="auto"/>
              <w:jc w:val="center"/>
              <w:rPr>
                <w:rFonts w:eastAsia="Calibri"/>
                <w:lang w:eastAsia="ar-SA"/>
              </w:rPr>
            </w:pPr>
            <w:r>
              <w:rPr>
                <w:lang w:eastAsia="ar-SA"/>
              </w:rPr>
              <w:t>И.О. декана экономического</w:t>
            </w:r>
          </w:p>
          <w:p w14:paraId="08BF1DC6" w14:textId="77777777" w:rsidR="007C5909" w:rsidRDefault="007C5909">
            <w:pPr>
              <w:suppressAutoHyphens/>
              <w:spacing w:line="276" w:lineRule="auto"/>
              <w:jc w:val="center"/>
              <w:rPr>
                <w:lang w:eastAsia="ar-SA"/>
              </w:rPr>
            </w:pPr>
            <w:r>
              <w:rPr>
                <w:lang w:eastAsia="ar-SA"/>
              </w:rPr>
              <w:t xml:space="preserve"> факультета</w:t>
            </w:r>
          </w:p>
        </w:tc>
      </w:tr>
      <w:tr w:rsidR="007C5909" w14:paraId="4F74502D" w14:textId="77777777" w:rsidTr="007C5909">
        <w:trPr>
          <w:trHeight w:val="477"/>
        </w:trPr>
        <w:tc>
          <w:tcPr>
            <w:tcW w:w="1843" w:type="dxa"/>
            <w:tcBorders>
              <w:top w:val="nil"/>
              <w:left w:val="nil"/>
              <w:bottom w:val="single" w:sz="4" w:space="0" w:color="auto"/>
              <w:right w:val="nil"/>
            </w:tcBorders>
            <w:vAlign w:val="bottom"/>
            <w:hideMark/>
          </w:tcPr>
          <w:p w14:paraId="5DA728BA" w14:textId="4FEF71E2" w:rsidR="007C5909" w:rsidRDefault="007C5909">
            <w:pPr>
              <w:suppressAutoHyphens/>
              <w:spacing w:line="276" w:lineRule="auto"/>
              <w:jc w:val="center"/>
              <w:rPr>
                <w:lang w:eastAsia="ar-SA"/>
              </w:rPr>
            </w:pPr>
            <w:r>
              <w:rPr>
                <w:noProof/>
              </w:rPr>
              <w:drawing>
                <wp:inline distT="0" distB="0" distL="0" distR="0" wp14:anchorId="1B936D2F" wp14:editId="27A0692C">
                  <wp:extent cx="414655" cy="638175"/>
                  <wp:effectExtent l="2540" t="0" r="6985"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l="63885" t="27718" r="28603" b="51366"/>
                          <a:stretch>
                            <a:fillRect/>
                          </a:stretch>
                        </pic:blipFill>
                        <pic:spPr bwMode="auto">
                          <a:xfrm rot="5400000">
                            <a:off x="0" y="0"/>
                            <a:ext cx="414655" cy="638175"/>
                          </a:xfrm>
                          <a:prstGeom prst="rect">
                            <a:avLst/>
                          </a:prstGeom>
                          <a:noFill/>
                          <a:ln>
                            <a:noFill/>
                          </a:ln>
                        </pic:spPr>
                      </pic:pic>
                    </a:graphicData>
                  </a:graphic>
                </wp:inline>
              </w:drawing>
            </w:r>
          </w:p>
        </w:tc>
        <w:tc>
          <w:tcPr>
            <w:tcW w:w="1948" w:type="dxa"/>
            <w:vAlign w:val="bottom"/>
            <w:hideMark/>
          </w:tcPr>
          <w:p w14:paraId="70D250D8" w14:textId="77777777" w:rsidR="007C5909" w:rsidRDefault="007C5909">
            <w:pPr>
              <w:suppressAutoHyphens/>
              <w:spacing w:line="276" w:lineRule="auto"/>
              <w:rPr>
                <w:lang w:eastAsia="en-US"/>
              </w:rPr>
            </w:pPr>
            <w:r>
              <w:rPr>
                <w:lang w:eastAsia="ar-SA"/>
              </w:rPr>
              <w:t>Т.Ю. Новикова</w:t>
            </w:r>
          </w:p>
        </w:tc>
      </w:tr>
      <w:tr w:rsidR="007C5909" w14:paraId="635A426F" w14:textId="77777777" w:rsidTr="007C5909">
        <w:trPr>
          <w:trHeight w:val="277"/>
        </w:trPr>
        <w:tc>
          <w:tcPr>
            <w:tcW w:w="1843" w:type="dxa"/>
            <w:tcBorders>
              <w:top w:val="single" w:sz="4" w:space="0" w:color="auto"/>
              <w:left w:val="nil"/>
              <w:bottom w:val="nil"/>
              <w:right w:val="nil"/>
            </w:tcBorders>
            <w:hideMark/>
          </w:tcPr>
          <w:p w14:paraId="3C34A2CB" w14:textId="77777777" w:rsidR="007C5909" w:rsidRDefault="007C5909">
            <w:pPr>
              <w:suppressAutoHyphens/>
              <w:spacing w:line="276" w:lineRule="auto"/>
              <w:jc w:val="center"/>
              <w:rPr>
                <w:lang w:eastAsia="ar-SA"/>
              </w:rPr>
            </w:pPr>
            <w:r>
              <w:rPr>
                <w:i/>
                <w:vertAlign w:val="superscript"/>
                <w:lang w:eastAsia="ar-SA"/>
              </w:rPr>
              <w:t>(подпись)</w:t>
            </w:r>
          </w:p>
        </w:tc>
        <w:tc>
          <w:tcPr>
            <w:tcW w:w="1948" w:type="dxa"/>
          </w:tcPr>
          <w:p w14:paraId="4A56146C" w14:textId="77777777" w:rsidR="007C5909" w:rsidRDefault="007C5909">
            <w:pPr>
              <w:suppressAutoHyphens/>
              <w:spacing w:line="276" w:lineRule="auto"/>
              <w:jc w:val="right"/>
              <w:rPr>
                <w:lang w:eastAsia="ar-SA"/>
              </w:rPr>
            </w:pPr>
          </w:p>
        </w:tc>
      </w:tr>
      <w:tr w:rsidR="007C5909" w14:paraId="37C05B52" w14:textId="77777777" w:rsidTr="007C5909">
        <w:tc>
          <w:tcPr>
            <w:tcW w:w="3791" w:type="dxa"/>
            <w:gridSpan w:val="2"/>
            <w:hideMark/>
          </w:tcPr>
          <w:p w14:paraId="18B375F1" w14:textId="77777777" w:rsidR="007C5909" w:rsidRDefault="007C5909">
            <w:pPr>
              <w:suppressAutoHyphens/>
              <w:spacing w:line="276" w:lineRule="auto"/>
              <w:jc w:val="center"/>
              <w:rPr>
                <w:lang w:eastAsia="ar-SA"/>
              </w:rPr>
            </w:pPr>
            <w:r>
              <w:rPr>
                <w:lang w:eastAsia="ar-SA"/>
              </w:rPr>
              <w:t>«15» мая 2024 г.</w:t>
            </w:r>
          </w:p>
        </w:tc>
      </w:tr>
    </w:tbl>
    <w:p w14:paraId="716E370A" w14:textId="77777777" w:rsidR="00753DB0" w:rsidRDefault="00753DB0" w:rsidP="00753DB0">
      <w:pPr>
        <w:ind w:firstLine="4253"/>
        <w:jc w:val="right"/>
      </w:pPr>
    </w:p>
    <w:p w14:paraId="2C425DB1" w14:textId="77777777" w:rsidR="00753DB0" w:rsidRPr="003E24B1" w:rsidRDefault="00753DB0" w:rsidP="00753DB0">
      <w:pPr>
        <w:tabs>
          <w:tab w:val="left" w:pos="5670"/>
        </w:tabs>
        <w:jc w:val="center"/>
      </w:pPr>
    </w:p>
    <w:p w14:paraId="091107E0" w14:textId="77777777" w:rsidR="00753DB0" w:rsidRPr="003E24B1" w:rsidRDefault="00753DB0" w:rsidP="00753DB0">
      <w:pPr>
        <w:tabs>
          <w:tab w:val="left" w:pos="5670"/>
        </w:tabs>
        <w:jc w:val="center"/>
      </w:pPr>
    </w:p>
    <w:p w14:paraId="6D67D52B" w14:textId="77777777" w:rsidR="00753DB0" w:rsidRPr="00EB0BEC" w:rsidRDefault="00753DB0" w:rsidP="00753DB0">
      <w:pPr>
        <w:jc w:val="center"/>
        <w:rPr>
          <w:bCs/>
          <w:color w:val="FF0000"/>
        </w:rPr>
      </w:pPr>
    </w:p>
    <w:p w14:paraId="4369C6AF" w14:textId="77777777" w:rsidR="00753DB0" w:rsidRPr="00972F96" w:rsidRDefault="00753DB0" w:rsidP="00753DB0">
      <w:pPr>
        <w:jc w:val="center"/>
      </w:pPr>
      <w:r w:rsidRPr="00972F96">
        <w:rPr>
          <w:b/>
          <w:bCs/>
        </w:rPr>
        <w:t xml:space="preserve">Рабочая программа дисциплины </w:t>
      </w:r>
    </w:p>
    <w:p w14:paraId="4BF80F59" w14:textId="5F6EE09A" w:rsidR="00B7612E" w:rsidRPr="00972F96" w:rsidRDefault="00B7612E" w:rsidP="004401A8">
      <w:pPr>
        <w:jc w:val="center"/>
        <w:rPr>
          <w:b/>
          <w:bCs/>
        </w:rPr>
      </w:pPr>
      <w:r w:rsidRPr="00972F96">
        <w:rPr>
          <w:b/>
          <w:bCs/>
        </w:rPr>
        <w:t>«</w:t>
      </w:r>
      <w:r w:rsidR="0076451F">
        <w:rPr>
          <w:b/>
        </w:rPr>
        <w:t>Финансовая диагностика ресурсного потенциала региона</w:t>
      </w:r>
      <w:r w:rsidRPr="00972F96">
        <w:rPr>
          <w:b/>
          <w:bCs/>
        </w:rPr>
        <w:t>»</w:t>
      </w:r>
    </w:p>
    <w:p w14:paraId="0671B921" w14:textId="77777777" w:rsidR="00B7612E" w:rsidRPr="004F4A4B" w:rsidRDefault="00B7612E" w:rsidP="00B7612E">
      <w:pPr>
        <w:jc w:val="center"/>
        <w:rPr>
          <w:u w:val="single"/>
        </w:rPr>
      </w:pPr>
    </w:p>
    <w:p w14:paraId="53D7DAC3" w14:textId="77777777" w:rsidR="00B7612E" w:rsidRPr="004F4A4B" w:rsidRDefault="00B7612E" w:rsidP="00B7612E">
      <w:pPr>
        <w:jc w:val="center"/>
        <w:rPr>
          <w:u w:val="single"/>
        </w:rPr>
      </w:pPr>
    </w:p>
    <w:p w14:paraId="1AF05863" w14:textId="77777777" w:rsidR="00B7612E" w:rsidRPr="004F4A4B" w:rsidRDefault="00B7612E" w:rsidP="00B7612E">
      <w:pPr>
        <w:jc w:val="center"/>
      </w:pPr>
      <w:r w:rsidRPr="004F4A4B">
        <w:t>Направление подготовки</w:t>
      </w:r>
    </w:p>
    <w:p w14:paraId="117B96E0" w14:textId="77777777" w:rsidR="00B7612E" w:rsidRPr="004F4A4B" w:rsidRDefault="009C28D1" w:rsidP="00B7612E">
      <w:pPr>
        <w:jc w:val="center"/>
      </w:pPr>
      <w:r>
        <w:t>38.03</w:t>
      </w:r>
      <w:r w:rsidR="00B7612E" w:rsidRPr="004F4A4B">
        <w:t>.0</w:t>
      </w:r>
      <w:r w:rsidR="00BC4267">
        <w:t>4</w:t>
      </w:r>
      <w:r>
        <w:t xml:space="preserve"> </w:t>
      </w:r>
      <w:r w:rsidR="00E55F99" w:rsidRPr="00E55F99">
        <w:t>Государственное и муниципальное управление</w:t>
      </w:r>
    </w:p>
    <w:p w14:paraId="4D57B8BC" w14:textId="77777777" w:rsidR="00B7612E" w:rsidRPr="004F4A4B" w:rsidRDefault="00B7612E" w:rsidP="00B7612E">
      <w:pPr>
        <w:jc w:val="center"/>
      </w:pPr>
    </w:p>
    <w:p w14:paraId="3956E854" w14:textId="77777777" w:rsidR="009C28D1" w:rsidRPr="009C28D1" w:rsidRDefault="009C28D1" w:rsidP="009C28D1">
      <w:pPr>
        <w:jc w:val="center"/>
      </w:pPr>
      <w:r w:rsidRPr="009C28D1">
        <w:t>Направленность (профиль)</w:t>
      </w:r>
    </w:p>
    <w:p w14:paraId="561BA4CC" w14:textId="77777777" w:rsidR="009C28D1" w:rsidRPr="009C28D1" w:rsidRDefault="00496880" w:rsidP="009C28D1">
      <w:pPr>
        <w:jc w:val="center"/>
      </w:pPr>
      <w:r>
        <w:t xml:space="preserve"> </w:t>
      </w:r>
      <w:r w:rsidR="00E55F99" w:rsidRPr="00E55F99">
        <w:t>«Государственные и муниципальные финансы»</w:t>
      </w:r>
    </w:p>
    <w:p w14:paraId="7D8E0E7B" w14:textId="77777777" w:rsidR="00B7612E" w:rsidRPr="004F4A4B" w:rsidRDefault="00B7612E" w:rsidP="00B7612E">
      <w:pPr>
        <w:jc w:val="center"/>
        <w:rPr>
          <w:sz w:val="28"/>
          <w:szCs w:val="28"/>
        </w:rPr>
      </w:pPr>
      <w:r w:rsidRPr="004F4A4B">
        <w:rPr>
          <w:i/>
          <w:vertAlign w:val="superscript"/>
        </w:rPr>
        <w:t xml:space="preserve"> </w:t>
      </w:r>
    </w:p>
    <w:p w14:paraId="0359750D" w14:textId="77777777" w:rsidR="00E44506" w:rsidRPr="00E44506" w:rsidRDefault="00E44506" w:rsidP="00E44506">
      <w:pPr>
        <w:jc w:val="center"/>
      </w:pPr>
      <w:r w:rsidRPr="00E44506">
        <w:t xml:space="preserve">Квалификация выпускника </w:t>
      </w:r>
    </w:p>
    <w:p w14:paraId="19EC1D63" w14:textId="77777777" w:rsidR="00E44506" w:rsidRPr="00E44506" w:rsidRDefault="00E44506" w:rsidP="00E44506">
      <w:pPr>
        <w:jc w:val="center"/>
      </w:pPr>
      <w:r w:rsidRPr="00E44506">
        <w:t>Бакалавр</w:t>
      </w:r>
    </w:p>
    <w:p w14:paraId="4DCE85DC" w14:textId="77777777" w:rsidR="00B7612E" w:rsidRPr="004F4A4B" w:rsidRDefault="00B7612E" w:rsidP="00B7612E">
      <w:pPr>
        <w:jc w:val="center"/>
        <w:rPr>
          <w:strike/>
        </w:rPr>
      </w:pPr>
    </w:p>
    <w:p w14:paraId="06F22876" w14:textId="77777777" w:rsidR="00B7612E" w:rsidRPr="004F4A4B" w:rsidRDefault="00B7612E" w:rsidP="00B7612E">
      <w:pPr>
        <w:jc w:val="center"/>
      </w:pPr>
    </w:p>
    <w:p w14:paraId="1306DAB0" w14:textId="77777777" w:rsidR="00B7612E" w:rsidRPr="004F4A4B" w:rsidRDefault="00B7612E" w:rsidP="00B7612E">
      <w:pPr>
        <w:jc w:val="center"/>
      </w:pPr>
      <w:r w:rsidRPr="004F4A4B">
        <w:t>Форма обучения</w:t>
      </w:r>
    </w:p>
    <w:p w14:paraId="09003EAC" w14:textId="5ED5A7BF" w:rsidR="00B7612E" w:rsidRPr="004F4A4B" w:rsidRDefault="00320A0E" w:rsidP="00B7612E">
      <w:pPr>
        <w:jc w:val="center"/>
      </w:pPr>
      <w:r>
        <w:t>очная</w:t>
      </w:r>
    </w:p>
    <w:p w14:paraId="697110D1" w14:textId="77777777" w:rsidR="00B7612E" w:rsidRPr="00B95B9E" w:rsidRDefault="00B7612E" w:rsidP="00B7612E">
      <w:pPr>
        <w:jc w:val="both"/>
      </w:pPr>
    </w:p>
    <w:p w14:paraId="319F14F1" w14:textId="77777777" w:rsidR="00B7612E" w:rsidRPr="00B95B9E" w:rsidRDefault="00B7612E" w:rsidP="00B7612E">
      <w:pPr>
        <w:jc w:val="both"/>
      </w:pPr>
    </w:p>
    <w:p w14:paraId="3EF3346C" w14:textId="77777777" w:rsidR="00B7612E" w:rsidRPr="00B95B9E" w:rsidRDefault="00B7612E" w:rsidP="00B7612E"/>
    <w:p w14:paraId="132EE908" w14:textId="77777777" w:rsidR="00B7612E" w:rsidRPr="00B95B9E" w:rsidRDefault="00B7612E" w:rsidP="00B7612E">
      <w:pPr>
        <w:jc w:val="both"/>
      </w:pPr>
    </w:p>
    <w:tbl>
      <w:tblPr>
        <w:tblW w:w="0" w:type="auto"/>
        <w:tblLook w:val="04A0" w:firstRow="1" w:lastRow="0" w:firstColumn="1" w:lastColumn="0" w:noHBand="0" w:noVBand="1"/>
      </w:tblPr>
      <w:tblGrid>
        <w:gridCol w:w="4269"/>
        <w:gridCol w:w="693"/>
        <w:gridCol w:w="4392"/>
      </w:tblGrid>
      <w:tr w:rsidR="006A7098" w:rsidRPr="00C62EB7" w14:paraId="2EE4BC7F" w14:textId="77777777" w:rsidTr="007C5909">
        <w:tc>
          <w:tcPr>
            <w:tcW w:w="4269" w:type="dxa"/>
            <w:hideMark/>
          </w:tcPr>
          <w:p w14:paraId="09AE8A90" w14:textId="77777777" w:rsidR="006A7098" w:rsidRPr="00C62EB7" w:rsidRDefault="006A7098" w:rsidP="00D474EE">
            <w:pPr>
              <w:spacing w:line="276" w:lineRule="auto"/>
              <w:jc w:val="both"/>
            </w:pPr>
            <w:r w:rsidRPr="00C62EB7">
              <w:t>Программа одобрена</w:t>
            </w:r>
          </w:p>
          <w:p w14:paraId="0C95B142" w14:textId="77777777" w:rsidR="007C5909" w:rsidRDefault="006A7098" w:rsidP="00F24112">
            <w:pPr>
              <w:spacing w:line="276" w:lineRule="auto"/>
              <w:jc w:val="both"/>
            </w:pPr>
            <w:r w:rsidRPr="00C62EB7">
              <w:t xml:space="preserve">на заседании кафедры </w:t>
            </w:r>
            <w:r w:rsidR="007C5909">
              <w:t xml:space="preserve">финансов </w:t>
            </w:r>
          </w:p>
          <w:p w14:paraId="080661B3" w14:textId="0DFBB684" w:rsidR="006D1579" w:rsidRPr="00C62EB7" w:rsidRDefault="007C5909" w:rsidP="00F24112">
            <w:pPr>
              <w:spacing w:line="276" w:lineRule="auto"/>
              <w:jc w:val="both"/>
            </w:pPr>
            <w:r>
              <w:t>и кредита</w:t>
            </w:r>
          </w:p>
          <w:p w14:paraId="77DECA05" w14:textId="135D7CE3" w:rsidR="006A7098" w:rsidRPr="00C62EB7" w:rsidRDefault="007C5909" w:rsidP="007C5909">
            <w:pPr>
              <w:spacing w:line="276" w:lineRule="auto"/>
              <w:jc w:val="both"/>
            </w:pPr>
            <w:r w:rsidRPr="00C62EB7">
              <w:rPr>
                <w:lang w:eastAsia="en-US"/>
              </w:rPr>
              <w:t>протокол № 9</w:t>
            </w:r>
            <w:r>
              <w:rPr>
                <w:lang w:eastAsia="en-US"/>
              </w:rPr>
              <w:t xml:space="preserve"> </w:t>
            </w:r>
            <w:r w:rsidR="00C62EB7" w:rsidRPr="00C62EB7">
              <w:rPr>
                <w:lang w:eastAsia="en-US"/>
              </w:rPr>
              <w:t xml:space="preserve">от </w:t>
            </w:r>
            <w:r>
              <w:t xml:space="preserve">«03» апреля 2024 </w:t>
            </w:r>
            <w:r w:rsidR="00C62EB7" w:rsidRPr="00C62EB7">
              <w:t xml:space="preserve">г. </w:t>
            </w:r>
          </w:p>
        </w:tc>
        <w:tc>
          <w:tcPr>
            <w:tcW w:w="693" w:type="dxa"/>
          </w:tcPr>
          <w:p w14:paraId="38F91249" w14:textId="77777777" w:rsidR="006A7098" w:rsidRPr="00C62EB7" w:rsidRDefault="006A7098" w:rsidP="00D474EE">
            <w:pPr>
              <w:spacing w:line="276" w:lineRule="auto"/>
              <w:jc w:val="both"/>
            </w:pPr>
          </w:p>
        </w:tc>
        <w:tc>
          <w:tcPr>
            <w:tcW w:w="4392" w:type="dxa"/>
            <w:hideMark/>
          </w:tcPr>
          <w:p w14:paraId="463F46B9" w14:textId="77777777" w:rsidR="006A7098" w:rsidRPr="00C62EB7" w:rsidRDefault="006A7098" w:rsidP="00D474EE">
            <w:pPr>
              <w:spacing w:line="276" w:lineRule="auto"/>
              <w:jc w:val="both"/>
            </w:pPr>
            <w:r w:rsidRPr="00C62EB7">
              <w:t>Программа одобрена НМК</w:t>
            </w:r>
          </w:p>
          <w:p w14:paraId="0488F6A3" w14:textId="77777777" w:rsidR="006A7098" w:rsidRPr="00C62EB7" w:rsidRDefault="006A7098" w:rsidP="00D474EE">
            <w:pPr>
              <w:spacing w:line="276" w:lineRule="auto"/>
              <w:jc w:val="both"/>
            </w:pPr>
            <w:r w:rsidRPr="00C62EB7">
              <w:t>экономического факультета</w:t>
            </w:r>
          </w:p>
          <w:p w14:paraId="156A6D03" w14:textId="63063EBB" w:rsidR="006A7098" w:rsidRPr="00C62EB7" w:rsidRDefault="00C62EB7" w:rsidP="007F4D4D">
            <w:pPr>
              <w:spacing w:line="276" w:lineRule="auto"/>
              <w:jc w:val="both"/>
            </w:pPr>
            <w:r w:rsidRPr="00C62EB7">
              <w:rPr>
                <w:lang w:eastAsia="en-US"/>
              </w:rPr>
              <w:t xml:space="preserve">протокол № 6 от </w:t>
            </w:r>
            <w:r w:rsidR="007C5909">
              <w:t>«24» апреля 2024</w:t>
            </w:r>
            <w:r w:rsidRPr="00C62EB7">
              <w:t xml:space="preserve"> г.</w:t>
            </w:r>
          </w:p>
        </w:tc>
      </w:tr>
    </w:tbl>
    <w:p w14:paraId="182014A7" w14:textId="77777777" w:rsidR="006A7098" w:rsidRPr="003E24B1" w:rsidRDefault="006A7098" w:rsidP="006A7098">
      <w:pPr>
        <w:jc w:val="both"/>
      </w:pPr>
    </w:p>
    <w:p w14:paraId="21C50D35" w14:textId="77777777" w:rsidR="006A7098" w:rsidRPr="00B95B9E" w:rsidRDefault="006A7098" w:rsidP="006A7098">
      <w:pPr>
        <w:jc w:val="both"/>
      </w:pPr>
    </w:p>
    <w:p w14:paraId="1F98691F" w14:textId="77777777" w:rsidR="006A7098" w:rsidRPr="00B95B9E" w:rsidRDefault="006A7098" w:rsidP="006A7098">
      <w:pPr>
        <w:jc w:val="center"/>
      </w:pPr>
    </w:p>
    <w:p w14:paraId="35058CF3" w14:textId="77777777" w:rsidR="006A7098" w:rsidRPr="00B95B9E" w:rsidRDefault="006A7098" w:rsidP="006A7098">
      <w:pPr>
        <w:jc w:val="center"/>
      </w:pPr>
    </w:p>
    <w:p w14:paraId="2F11C8FB" w14:textId="0FC910A2" w:rsidR="006A7098" w:rsidRPr="00B95B9E" w:rsidRDefault="006A7098" w:rsidP="007C5909">
      <w:bookmarkStart w:id="0" w:name="_GoBack"/>
      <w:bookmarkEnd w:id="0"/>
    </w:p>
    <w:p w14:paraId="585816DB" w14:textId="77777777" w:rsidR="006A7098" w:rsidRPr="00B95B9E" w:rsidRDefault="006A7098" w:rsidP="006A7098">
      <w:pPr>
        <w:jc w:val="center"/>
      </w:pPr>
    </w:p>
    <w:p w14:paraId="4671A8F3" w14:textId="77777777" w:rsidR="006A7098" w:rsidRPr="00B95B9E" w:rsidRDefault="006A7098" w:rsidP="006A7098">
      <w:pPr>
        <w:jc w:val="center"/>
      </w:pPr>
    </w:p>
    <w:p w14:paraId="116B4081" w14:textId="77777777" w:rsidR="006A7098" w:rsidRPr="00B95B9E" w:rsidRDefault="006A7098" w:rsidP="006A7098">
      <w:pPr>
        <w:jc w:val="center"/>
      </w:pPr>
    </w:p>
    <w:p w14:paraId="56055960" w14:textId="671FCF82" w:rsidR="006A7098" w:rsidRDefault="006A7098" w:rsidP="00C61491">
      <w:pPr>
        <w:jc w:val="center"/>
      </w:pPr>
      <w:r w:rsidRPr="004F4A4B">
        <w:t>Ярославль</w:t>
      </w:r>
    </w:p>
    <w:p w14:paraId="264298C2" w14:textId="77777777" w:rsidR="00B7612E" w:rsidRPr="004F4A4B" w:rsidRDefault="00B7612E" w:rsidP="006A7098">
      <w:pPr>
        <w:pageBreakBefore/>
        <w:jc w:val="both"/>
        <w:rPr>
          <w:b/>
          <w:bCs/>
        </w:rPr>
      </w:pPr>
      <w:r w:rsidRPr="004F4A4B">
        <w:rPr>
          <w:b/>
          <w:bCs/>
        </w:rPr>
        <w:lastRenderedPageBreak/>
        <w:t xml:space="preserve">1. Цели освоения дисциплины. </w:t>
      </w:r>
    </w:p>
    <w:p w14:paraId="61B89898" w14:textId="6AD56050" w:rsidR="00796578" w:rsidRPr="008C20F4" w:rsidRDefault="00796578" w:rsidP="00796578">
      <w:pPr>
        <w:ind w:firstLine="709"/>
        <w:jc w:val="both"/>
        <w:rPr>
          <w:iCs/>
        </w:rPr>
      </w:pPr>
      <w:r w:rsidRPr="0022638F">
        <w:t xml:space="preserve">Целями освоения </w:t>
      </w:r>
      <w:r w:rsidRPr="0022638F">
        <w:rPr>
          <w:spacing w:val="-3"/>
        </w:rPr>
        <w:t>дисциплин</w:t>
      </w:r>
      <w:r w:rsidRPr="0022638F">
        <w:t xml:space="preserve">ы </w:t>
      </w:r>
      <w:r w:rsidRPr="005C70CB">
        <w:rPr>
          <w:b/>
          <w:bCs/>
        </w:rPr>
        <w:t>«</w:t>
      </w:r>
      <w:r>
        <w:t>Финансовая диагностика ресурсного потенциала региона</w:t>
      </w:r>
      <w:r>
        <w:rPr>
          <w:b/>
          <w:bCs/>
        </w:rPr>
        <w:t xml:space="preserve">» </w:t>
      </w:r>
      <w:r>
        <w:t>является формирование у обучающихся знаний в области формирования ресурсного потенциала региона, подходов к его финансовой диагностике, приобретения навыков выявления тенденций изменения социальных и экономических показателей региона.</w:t>
      </w:r>
    </w:p>
    <w:p w14:paraId="4E10F247" w14:textId="77777777" w:rsidR="00D55194" w:rsidRDefault="00D55194" w:rsidP="004401A8">
      <w:pPr>
        <w:ind w:firstLine="709"/>
        <w:jc w:val="both"/>
        <w:rPr>
          <w:b/>
          <w:bCs/>
        </w:rPr>
      </w:pPr>
    </w:p>
    <w:p w14:paraId="7B2B7F3B" w14:textId="77777777" w:rsidR="00B7612E" w:rsidRPr="004F4A4B" w:rsidRDefault="00B7612E" w:rsidP="00B7612E">
      <w:pPr>
        <w:jc w:val="both"/>
        <w:rPr>
          <w:b/>
          <w:bCs/>
        </w:rPr>
      </w:pPr>
      <w:r w:rsidRPr="004F4A4B">
        <w:rPr>
          <w:b/>
          <w:bCs/>
        </w:rPr>
        <w:t>2.</w:t>
      </w:r>
      <w:r w:rsidRPr="004F4A4B">
        <w:rPr>
          <w:b/>
          <w:bCs/>
          <w:lang w:val="en-US"/>
        </w:rPr>
        <w:t> </w:t>
      </w:r>
      <w:r w:rsidRPr="004F4A4B">
        <w:rPr>
          <w:b/>
          <w:bCs/>
        </w:rPr>
        <w:t xml:space="preserve">Место дисциплины в структуре образовательной программы. </w:t>
      </w:r>
    </w:p>
    <w:p w14:paraId="4EBCFAC9" w14:textId="135F994D" w:rsidR="001142A9" w:rsidRPr="001142A9" w:rsidRDefault="001142A9" w:rsidP="00EB0BEC">
      <w:pPr>
        <w:ind w:firstLine="708"/>
        <w:jc w:val="both"/>
        <w:rPr>
          <w:bCs/>
        </w:rPr>
      </w:pPr>
      <w:r w:rsidRPr="00665791">
        <w:t>Дисциплина «</w:t>
      </w:r>
      <w:r w:rsidR="00796578" w:rsidRPr="005C70CB">
        <w:rPr>
          <w:b/>
          <w:bCs/>
        </w:rPr>
        <w:t>«</w:t>
      </w:r>
      <w:r w:rsidR="00796578">
        <w:t>Финансовая диагностика ресурсного потенциала региона</w:t>
      </w:r>
      <w:r w:rsidR="00796578">
        <w:rPr>
          <w:b/>
          <w:bCs/>
        </w:rPr>
        <w:t xml:space="preserve">» </w:t>
      </w:r>
      <w:r w:rsidRPr="00665791">
        <w:t xml:space="preserve">относится к </w:t>
      </w:r>
      <w:r w:rsidRPr="001142A9">
        <w:t>части образовательной программы, формируемой участн</w:t>
      </w:r>
      <w:r w:rsidR="00D345BD">
        <w:t>иками образовательных отношений, Блока 1.</w:t>
      </w:r>
    </w:p>
    <w:p w14:paraId="386C6182" w14:textId="3F52EF85" w:rsidR="00BB0C83" w:rsidRDefault="00796578" w:rsidP="00466D37">
      <w:pPr>
        <w:widowControl w:val="0"/>
        <w:ind w:firstLine="708"/>
        <w:jc w:val="both"/>
      </w:pPr>
      <w:r>
        <w:t>Для освоения данной дисциплины</w:t>
      </w:r>
      <w:r w:rsidR="001142A9" w:rsidRPr="001142A9">
        <w:t xml:space="preserve"> студенты должны владеть знаниями основ экономической теории, финансов, </w:t>
      </w:r>
      <w:r w:rsidR="00466D37">
        <w:t>экономики общественного сектора.</w:t>
      </w:r>
    </w:p>
    <w:p w14:paraId="7B77D5D3" w14:textId="77777777" w:rsidR="00466D37" w:rsidRPr="0085541E" w:rsidRDefault="00466D37" w:rsidP="00466D37">
      <w:pPr>
        <w:widowControl w:val="0"/>
        <w:ind w:firstLine="708"/>
        <w:jc w:val="both"/>
        <w:rPr>
          <w:bCs/>
          <w:color w:val="FF0000"/>
        </w:rPr>
      </w:pPr>
    </w:p>
    <w:p w14:paraId="30E58315" w14:textId="77777777" w:rsidR="00B7612E" w:rsidRPr="004F4A4B" w:rsidRDefault="00B7612E" w:rsidP="00B7612E">
      <w:pPr>
        <w:jc w:val="both"/>
        <w:rPr>
          <w:b/>
          <w:bCs/>
        </w:rPr>
      </w:pPr>
      <w:r w:rsidRPr="004F4A4B">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6FE281B6" w14:textId="77777777" w:rsidR="00B7612E" w:rsidRDefault="00B7612E" w:rsidP="00642C90">
      <w:pPr>
        <w:ind w:firstLine="709"/>
        <w:jc w:val="both"/>
      </w:pPr>
      <w:r w:rsidRPr="004F4A4B">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5F970F16" w14:textId="77777777" w:rsidR="00E911D6" w:rsidRDefault="00E911D6" w:rsidP="00642C90">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1"/>
        <w:gridCol w:w="2597"/>
        <w:gridCol w:w="3976"/>
      </w:tblGrid>
      <w:tr w:rsidR="001142A9" w:rsidRPr="004C7E4A" w14:paraId="70C8C00C" w14:textId="77777777" w:rsidTr="00731BC1">
        <w:trPr>
          <w:trHeight w:val="20"/>
          <w:tblHeader/>
        </w:trPr>
        <w:tc>
          <w:tcPr>
            <w:tcW w:w="2771" w:type="dxa"/>
          </w:tcPr>
          <w:p w14:paraId="412AB574" w14:textId="77777777" w:rsidR="001142A9" w:rsidRPr="004C7E4A" w:rsidRDefault="001142A9" w:rsidP="001142A9">
            <w:pPr>
              <w:pStyle w:val="a"/>
              <w:numPr>
                <w:ilvl w:val="0"/>
                <w:numId w:val="0"/>
              </w:numPr>
              <w:tabs>
                <w:tab w:val="left" w:pos="708"/>
              </w:tabs>
              <w:spacing w:line="240" w:lineRule="auto"/>
              <w:jc w:val="center"/>
              <w:rPr>
                <w:b/>
              </w:rPr>
            </w:pPr>
            <w:r w:rsidRPr="004C7E4A">
              <w:rPr>
                <w:b/>
              </w:rPr>
              <w:t xml:space="preserve">Формируемая </w:t>
            </w:r>
            <w:r w:rsidR="00E911D6">
              <w:rPr>
                <w:b/>
              </w:rPr>
              <w:br/>
            </w:r>
            <w:r w:rsidRPr="004C7E4A">
              <w:rPr>
                <w:b/>
              </w:rPr>
              <w:t xml:space="preserve">компетенция </w:t>
            </w:r>
          </w:p>
          <w:p w14:paraId="1E8003A7" w14:textId="77777777" w:rsidR="001142A9" w:rsidRPr="004C7E4A" w:rsidRDefault="001142A9" w:rsidP="001142A9">
            <w:pPr>
              <w:pStyle w:val="a"/>
              <w:numPr>
                <w:ilvl w:val="0"/>
                <w:numId w:val="0"/>
              </w:numPr>
              <w:tabs>
                <w:tab w:val="left" w:pos="708"/>
              </w:tabs>
              <w:spacing w:line="240" w:lineRule="auto"/>
              <w:jc w:val="center"/>
              <w:rPr>
                <w:b/>
              </w:rPr>
            </w:pPr>
            <w:r w:rsidRPr="004C7E4A">
              <w:rPr>
                <w:b/>
              </w:rPr>
              <w:t>(код и формулировка)</w:t>
            </w:r>
          </w:p>
        </w:tc>
        <w:tc>
          <w:tcPr>
            <w:tcW w:w="2597" w:type="dxa"/>
          </w:tcPr>
          <w:p w14:paraId="3018CF59" w14:textId="77777777" w:rsidR="001142A9" w:rsidRPr="004C7E4A" w:rsidRDefault="001142A9" w:rsidP="001142A9">
            <w:pPr>
              <w:pStyle w:val="a"/>
              <w:numPr>
                <w:ilvl w:val="0"/>
                <w:numId w:val="0"/>
              </w:numPr>
              <w:tabs>
                <w:tab w:val="left" w:pos="708"/>
              </w:tabs>
              <w:spacing w:line="240" w:lineRule="auto"/>
              <w:jc w:val="center"/>
              <w:rPr>
                <w:b/>
              </w:rPr>
            </w:pPr>
            <w:r w:rsidRPr="004C7E4A">
              <w:rPr>
                <w:b/>
              </w:rPr>
              <w:t>Индикатор достижения компетенции</w:t>
            </w:r>
          </w:p>
          <w:p w14:paraId="42D74D38" w14:textId="77777777" w:rsidR="001142A9" w:rsidRPr="004C7E4A" w:rsidRDefault="001142A9" w:rsidP="001142A9">
            <w:pPr>
              <w:pStyle w:val="a"/>
              <w:numPr>
                <w:ilvl w:val="0"/>
                <w:numId w:val="0"/>
              </w:numPr>
              <w:tabs>
                <w:tab w:val="left" w:pos="708"/>
              </w:tabs>
              <w:spacing w:line="240" w:lineRule="auto"/>
              <w:jc w:val="center"/>
              <w:rPr>
                <w:b/>
              </w:rPr>
            </w:pPr>
            <w:r w:rsidRPr="004C7E4A">
              <w:rPr>
                <w:b/>
              </w:rPr>
              <w:t>(код и формулировка)</w:t>
            </w:r>
          </w:p>
        </w:tc>
        <w:tc>
          <w:tcPr>
            <w:tcW w:w="3976" w:type="dxa"/>
          </w:tcPr>
          <w:p w14:paraId="58BA268C" w14:textId="77777777" w:rsidR="001142A9" w:rsidRPr="004C7E4A" w:rsidRDefault="001142A9" w:rsidP="001142A9">
            <w:pPr>
              <w:pStyle w:val="a"/>
              <w:numPr>
                <w:ilvl w:val="0"/>
                <w:numId w:val="0"/>
              </w:numPr>
              <w:tabs>
                <w:tab w:val="left" w:pos="708"/>
              </w:tabs>
              <w:spacing w:line="240" w:lineRule="auto"/>
              <w:jc w:val="center"/>
              <w:rPr>
                <w:b/>
              </w:rPr>
            </w:pPr>
            <w:r w:rsidRPr="004C7E4A">
              <w:rPr>
                <w:b/>
              </w:rPr>
              <w:t xml:space="preserve">Перечень </w:t>
            </w:r>
          </w:p>
          <w:p w14:paraId="7865B474" w14:textId="77777777" w:rsidR="001142A9" w:rsidRPr="004C7E4A" w:rsidRDefault="001142A9" w:rsidP="001142A9">
            <w:pPr>
              <w:pStyle w:val="a"/>
              <w:numPr>
                <w:ilvl w:val="0"/>
                <w:numId w:val="0"/>
              </w:numPr>
              <w:tabs>
                <w:tab w:val="left" w:pos="708"/>
              </w:tabs>
              <w:spacing w:line="240" w:lineRule="auto"/>
              <w:jc w:val="center"/>
              <w:rPr>
                <w:b/>
                <w:lang w:val="en-US"/>
              </w:rPr>
            </w:pPr>
            <w:r w:rsidRPr="004C7E4A">
              <w:rPr>
                <w:b/>
              </w:rPr>
              <w:t xml:space="preserve">планируемых результатов обучения </w:t>
            </w:r>
          </w:p>
        </w:tc>
      </w:tr>
      <w:tr w:rsidR="001142A9" w:rsidRPr="004C7E4A" w14:paraId="22776119" w14:textId="77777777" w:rsidTr="00731BC1">
        <w:trPr>
          <w:trHeight w:val="20"/>
        </w:trPr>
        <w:tc>
          <w:tcPr>
            <w:tcW w:w="9344" w:type="dxa"/>
            <w:gridSpan w:val="3"/>
            <w:vAlign w:val="center"/>
          </w:tcPr>
          <w:p w14:paraId="607C7A94" w14:textId="77777777" w:rsidR="001142A9" w:rsidRPr="004C7E4A" w:rsidRDefault="001142A9" w:rsidP="001142A9">
            <w:pPr>
              <w:pStyle w:val="a"/>
              <w:numPr>
                <w:ilvl w:val="0"/>
                <w:numId w:val="0"/>
              </w:numPr>
              <w:tabs>
                <w:tab w:val="left" w:pos="708"/>
              </w:tabs>
              <w:spacing w:line="240" w:lineRule="auto"/>
              <w:rPr>
                <w:b/>
              </w:rPr>
            </w:pPr>
            <w:r w:rsidRPr="004C7E4A">
              <w:rPr>
                <w:b/>
              </w:rPr>
              <w:t>Профессиональные компетенции</w:t>
            </w:r>
          </w:p>
        </w:tc>
      </w:tr>
      <w:tr w:rsidR="001142A9" w:rsidRPr="00C944F6" w14:paraId="5D6CB46B" w14:textId="77777777" w:rsidTr="00140D13">
        <w:trPr>
          <w:trHeight w:val="3075"/>
        </w:trPr>
        <w:tc>
          <w:tcPr>
            <w:tcW w:w="2771" w:type="dxa"/>
          </w:tcPr>
          <w:p w14:paraId="58D4D40C" w14:textId="49B366F7" w:rsidR="001142A9" w:rsidRPr="00C944F6" w:rsidRDefault="0076451F" w:rsidP="00140D13">
            <w:r w:rsidRPr="00C944F6">
              <w:t xml:space="preserve">ПК(ОУ)-3 </w:t>
            </w:r>
            <w:r w:rsidRPr="00C944F6">
              <w:rPr>
                <w:color w:val="000000"/>
              </w:rPr>
              <w:t>Способен составлять, обрабатывать и оценивать основные виды бюджетной, финансовой, налоговой и статистической отчетности организаций государственного сектора и субъектов предпринимательства.</w:t>
            </w:r>
          </w:p>
        </w:tc>
        <w:tc>
          <w:tcPr>
            <w:tcW w:w="2597" w:type="dxa"/>
          </w:tcPr>
          <w:p w14:paraId="291367E8" w14:textId="176E21DD" w:rsidR="001142A9" w:rsidRPr="00C944F6" w:rsidRDefault="0076451F" w:rsidP="00C62EB7">
            <w:pPr>
              <w:jc w:val="both"/>
            </w:pPr>
            <w:r w:rsidRPr="00C944F6">
              <w:rPr>
                <w:rFonts w:eastAsia="Calibri"/>
                <w:lang w:eastAsia="en-US"/>
              </w:rPr>
              <w:t xml:space="preserve">ПК(ОУ)-3.1. </w:t>
            </w:r>
            <w:r w:rsidRPr="00C944F6">
              <w:rPr>
                <w:color w:val="000000"/>
              </w:rPr>
              <w:t>На основе бюджетной, финансовой, налоговой и статистической отчетности способен выявлять тенденции изменения социально-экономических показателей развития территорий</w:t>
            </w:r>
          </w:p>
        </w:tc>
        <w:tc>
          <w:tcPr>
            <w:tcW w:w="3976" w:type="dxa"/>
          </w:tcPr>
          <w:p w14:paraId="2D926AB1" w14:textId="77777777" w:rsidR="00505C67" w:rsidRPr="00C944F6" w:rsidRDefault="00505C67" w:rsidP="00505C67">
            <w:pPr>
              <w:pStyle w:val="a"/>
              <w:numPr>
                <w:ilvl w:val="0"/>
                <w:numId w:val="0"/>
              </w:numPr>
              <w:spacing w:line="240" w:lineRule="auto"/>
              <w:jc w:val="left"/>
              <w:rPr>
                <w:b/>
              </w:rPr>
            </w:pPr>
            <w:r w:rsidRPr="00C944F6">
              <w:rPr>
                <w:b/>
              </w:rPr>
              <w:t>Знать:</w:t>
            </w:r>
          </w:p>
          <w:p w14:paraId="6513E5E2" w14:textId="0766C9C4" w:rsidR="00505C67" w:rsidRPr="00C944F6" w:rsidRDefault="00505C67" w:rsidP="00C944F6">
            <w:pPr>
              <w:pStyle w:val="a"/>
              <w:numPr>
                <w:ilvl w:val="0"/>
                <w:numId w:val="0"/>
              </w:numPr>
              <w:spacing w:line="240" w:lineRule="auto"/>
            </w:pPr>
            <w:r w:rsidRPr="00C944F6">
              <w:t xml:space="preserve">-сущность </w:t>
            </w:r>
            <w:r w:rsidR="00F2146A">
              <w:t>региональной диагностики;</w:t>
            </w:r>
          </w:p>
          <w:p w14:paraId="47670A49" w14:textId="0AFD0CFD" w:rsidR="00505C67" w:rsidRPr="00C944F6" w:rsidRDefault="00505C67" w:rsidP="00C944F6">
            <w:pPr>
              <w:pStyle w:val="a"/>
              <w:numPr>
                <w:ilvl w:val="0"/>
                <w:numId w:val="0"/>
              </w:numPr>
              <w:spacing w:line="240" w:lineRule="auto"/>
            </w:pPr>
            <w:r w:rsidRPr="00C944F6">
              <w:t>-</w:t>
            </w:r>
            <w:r w:rsidR="00F2146A">
              <w:t>факторы, методы оценки ресурсного потенциала региона</w:t>
            </w:r>
            <w:r w:rsidRPr="00C944F6">
              <w:t>;</w:t>
            </w:r>
          </w:p>
          <w:p w14:paraId="10D07072" w14:textId="39E1831D" w:rsidR="00505C67" w:rsidRPr="00C944F6" w:rsidRDefault="00C944F6" w:rsidP="00C944F6">
            <w:pPr>
              <w:pStyle w:val="a"/>
              <w:numPr>
                <w:ilvl w:val="0"/>
                <w:numId w:val="0"/>
              </w:numPr>
              <w:spacing w:line="240" w:lineRule="auto"/>
            </w:pPr>
            <w:r w:rsidRPr="00C944F6">
              <w:rPr>
                <w:color w:val="000000"/>
              </w:rPr>
              <w:t xml:space="preserve">-подходы к финансовой диагностике ресурсного потенциала </w:t>
            </w:r>
            <w:r w:rsidR="00505C67" w:rsidRPr="00C944F6">
              <w:rPr>
                <w:color w:val="000000"/>
              </w:rPr>
              <w:t>региона.</w:t>
            </w:r>
          </w:p>
          <w:p w14:paraId="27767A8A" w14:textId="77777777" w:rsidR="00505C67" w:rsidRPr="00C944F6" w:rsidRDefault="00505C67" w:rsidP="00C944F6">
            <w:pPr>
              <w:pStyle w:val="a"/>
              <w:numPr>
                <w:ilvl w:val="0"/>
                <w:numId w:val="0"/>
              </w:numPr>
              <w:spacing w:line="240" w:lineRule="auto"/>
            </w:pPr>
          </w:p>
          <w:p w14:paraId="0747D1A9" w14:textId="77777777" w:rsidR="00505C67" w:rsidRPr="00C944F6" w:rsidRDefault="00505C67" w:rsidP="00C944F6">
            <w:pPr>
              <w:pStyle w:val="a"/>
              <w:numPr>
                <w:ilvl w:val="0"/>
                <w:numId w:val="0"/>
              </w:numPr>
              <w:spacing w:line="240" w:lineRule="auto"/>
              <w:rPr>
                <w:b/>
              </w:rPr>
            </w:pPr>
            <w:r w:rsidRPr="00C944F6">
              <w:rPr>
                <w:b/>
              </w:rPr>
              <w:t>Уметь:</w:t>
            </w:r>
          </w:p>
          <w:p w14:paraId="6942E57B" w14:textId="08BEE222" w:rsidR="00505C67" w:rsidRPr="00C944F6" w:rsidRDefault="00505C67" w:rsidP="00C944F6">
            <w:pPr>
              <w:pStyle w:val="afa"/>
              <w:rPr>
                <w:rFonts w:ascii="Times New Roman" w:hAnsi="Times New Roman" w:cs="Times New Roman"/>
              </w:rPr>
            </w:pPr>
            <w:r w:rsidRPr="00C944F6">
              <w:rPr>
                <w:rFonts w:ascii="Times New Roman" w:hAnsi="Times New Roman" w:cs="Times New Roman"/>
              </w:rPr>
              <w:t>-аккумулировать и интерпретировать информацию о ресурсном потенциале региона;</w:t>
            </w:r>
          </w:p>
          <w:p w14:paraId="1DF5F3FE" w14:textId="1B6FD511" w:rsidR="00505C67" w:rsidRPr="00C944F6" w:rsidRDefault="00505C67" w:rsidP="00C944F6">
            <w:pPr>
              <w:jc w:val="both"/>
            </w:pPr>
            <w:r w:rsidRPr="00C944F6">
              <w:rPr>
                <w:iCs/>
              </w:rPr>
              <w:t xml:space="preserve">-рассчитывать изменение </w:t>
            </w:r>
            <w:r w:rsidRPr="00C944F6">
              <w:t>социально-экономических показателей развития территорий (регионов)</w:t>
            </w:r>
            <w:r w:rsidR="00C944F6" w:rsidRPr="00C944F6">
              <w:t>.</w:t>
            </w:r>
          </w:p>
          <w:p w14:paraId="03033EF6" w14:textId="77777777" w:rsidR="00505C67" w:rsidRPr="00C944F6" w:rsidRDefault="00505C67" w:rsidP="00C944F6">
            <w:pPr>
              <w:jc w:val="both"/>
            </w:pPr>
          </w:p>
          <w:p w14:paraId="2E931007" w14:textId="77777777" w:rsidR="00505C67" w:rsidRPr="00C944F6" w:rsidRDefault="00505C67" w:rsidP="00C944F6">
            <w:pPr>
              <w:pStyle w:val="a"/>
              <w:numPr>
                <w:ilvl w:val="0"/>
                <w:numId w:val="0"/>
              </w:numPr>
              <w:spacing w:line="240" w:lineRule="auto"/>
              <w:rPr>
                <w:b/>
              </w:rPr>
            </w:pPr>
            <w:r w:rsidRPr="00C944F6">
              <w:rPr>
                <w:b/>
              </w:rPr>
              <w:t>Владеть навыками:</w:t>
            </w:r>
          </w:p>
          <w:p w14:paraId="66CDB248" w14:textId="4EDAF041" w:rsidR="00C944F6" w:rsidRPr="00C944F6" w:rsidRDefault="00C944F6" w:rsidP="00C944F6">
            <w:pPr>
              <w:pStyle w:val="a"/>
              <w:numPr>
                <w:ilvl w:val="0"/>
                <w:numId w:val="0"/>
              </w:numPr>
              <w:spacing w:line="240" w:lineRule="auto"/>
            </w:pPr>
            <w:r w:rsidRPr="00C944F6">
              <w:t xml:space="preserve">-проведения финансовой диагностики ресурсного потенциала; </w:t>
            </w:r>
          </w:p>
          <w:p w14:paraId="089F2C21" w14:textId="5C2D6CB7" w:rsidR="00E911D6" w:rsidRPr="00C944F6" w:rsidRDefault="00C944F6" w:rsidP="00C944F6">
            <w:pPr>
              <w:pStyle w:val="a"/>
              <w:numPr>
                <w:ilvl w:val="0"/>
                <w:numId w:val="0"/>
              </w:numPr>
              <w:spacing w:line="240" w:lineRule="auto"/>
              <w:rPr>
                <w:b/>
              </w:rPr>
            </w:pPr>
            <w:r w:rsidRPr="00C944F6">
              <w:t>-</w:t>
            </w:r>
            <w:r w:rsidR="00505C67" w:rsidRPr="00C944F6">
              <w:t>выявления</w:t>
            </w:r>
            <w:r w:rsidR="00505C67" w:rsidRPr="00C944F6">
              <w:rPr>
                <w:b/>
              </w:rPr>
              <w:t xml:space="preserve"> </w:t>
            </w:r>
            <w:r w:rsidR="00505C67" w:rsidRPr="00C944F6">
              <w:t>тенденций изменения</w:t>
            </w:r>
            <w:r w:rsidR="00505C67" w:rsidRPr="00C944F6">
              <w:rPr>
                <w:color w:val="000000"/>
              </w:rPr>
              <w:t xml:space="preserve"> социально-экономических показателей развития территорий </w:t>
            </w:r>
            <w:r w:rsidR="00505C67" w:rsidRPr="00C944F6">
              <w:t xml:space="preserve">с учетом </w:t>
            </w:r>
            <w:r w:rsidRPr="00C944F6">
              <w:t xml:space="preserve">ресурсного потенциала региона. </w:t>
            </w:r>
          </w:p>
        </w:tc>
      </w:tr>
    </w:tbl>
    <w:p w14:paraId="466AA72E" w14:textId="77777777" w:rsidR="00B7612E" w:rsidRPr="004F4A4B" w:rsidRDefault="00B7612E" w:rsidP="00B7612E"/>
    <w:p w14:paraId="049C79F7" w14:textId="77777777" w:rsidR="00B7612E" w:rsidRPr="004F4A4B" w:rsidRDefault="00B7612E" w:rsidP="00B7612E">
      <w:pPr>
        <w:rPr>
          <w:b/>
          <w:bCs/>
        </w:rPr>
      </w:pPr>
      <w:r w:rsidRPr="004F4A4B">
        <w:rPr>
          <w:b/>
          <w:bCs/>
        </w:rPr>
        <w:t>4.</w:t>
      </w:r>
      <w:r w:rsidRPr="004F4A4B">
        <w:rPr>
          <w:b/>
          <w:bCs/>
          <w:lang w:val="en-US"/>
        </w:rPr>
        <w:t> </w:t>
      </w:r>
      <w:r w:rsidRPr="004F4A4B">
        <w:rPr>
          <w:b/>
          <w:bCs/>
        </w:rPr>
        <w:t xml:space="preserve">Объем, структура и содержание дисциплины </w:t>
      </w:r>
    </w:p>
    <w:p w14:paraId="01FF9B94" w14:textId="77777777" w:rsidR="00B7612E" w:rsidRPr="004F4A4B" w:rsidRDefault="00B7612E" w:rsidP="00B7612E">
      <w:pPr>
        <w:jc w:val="both"/>
        <w:rPr>
          <w:sz w:val="20"/>
          <w:szCs w:val="20"/>
        </w:rPr>
      </w:pPr>
    </w:p>
    <w:p w14:paraId="46001BA3" w14:textId="77777777" w:rsidR="00B7612E" w:rsidRPr="004F4A4B" w:rsidRDefault="00B7612E" w:rsidP="007647EC">
      <w:pPr>
        <w:ind w:firstLine="709"/>
        <w:jc w:val="both"/>
      </w:pPr>
      <w:r w:rsidRPr="004F4A4B">
        <w:t xml:space="preserve">Общая трудоемкость дисциплины составляет </w:t>
      </w:r>
      <w:r w:rsidR="001142A9">
        <w:t xml:space="preserve">4 </w:t>
      </w:r>
      <w:r w:rsidRPr="004F4A4B">
        <w:t>зачетны</w:t>
      </w:r>
      <w:r w:rsidR="001142A9">
        <w:t>е</w:t>
      </w:r>
      <w:r w:rsidR="00D44824">
        <w:t xml:space="preserve"> единиц</w:t>
      </w:r>
      <w:r w:rsidR="001142A9">
        <w:t>ы</w:t>
      </w:r>
      <w:r w:rsidRPr="004F4A4B">
        <w:t xml:space="preserve">, </w:t>
      </w:r>
      <w:r w:rsidR="00B94594">
        <w:t>1</w:t>
      </w:r>
      <w:r w:rsidR="001142A9">
        <w:t>44</w:t>
      </w:r>
      <w:r w:rsidR="00B94594">
        <w:t xml:space="preserve"> </w:t>
      </w:r>
      <w:r w:rsidRPr="004F4A4B">
        <w:t>акад</w:t>
      </w:r>
      <w:r w:rsidR="00547BD1">
        <w:t>емических</w:t>
      </w:r>
      <w:r w:rsidRPr="004F4A4B">
        <w:t xml:space="preserve"> час</w:t>
      </w:r>
      <w:r w:rsidR="001142A9">
        <w:t>а</w:t>
      </w:r>
      <w:r w:rsidRPr="004F4A4B">
        <w:t>.</w:t>
      </w:r>
    </w:p>
    <w:p w14:paraId="0D310FC4" w14:textId="77777777" w:rsidR="00B7612E" w:rsidRDefault="00B7612E" w:rsidP="00CC14E1">
      <w:pPr>
        <w:keepNext/>
        <w:jc w:val="both"/>
        <w:rPr>
          <w:b/>
          <w:bCs/>
        </w:rPr>
      </w:pPr>
      <w:r w:rsidRPr="006806B2">
        <w:rPr>
          <w:b/>
          <w:bCs/>
        </w:rPr>
        <w:lastRenderedPageBreak/>
        <w:t>Очная форма</w:t>
      </w:r>
    </w:p>
    <w:p w14:paraId="2E368AA0" w14:textId="77777777" w:rsidR="007F4A6D" w:rsidRPr="00AB09B4" w:rsidRDefault="007F4A6D" w:rsidP="00CC14E1">
      <w:pPr>
        <w:keepN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633"/>
        <w:gridCol w:w="505"/>
        <w:gridCol w:w="534"/>
        <w:gridCol w:w="529"/>
        <w:gridCol w:w="6"/>
        <w:gridCol w:w="536"/>
        <w:gridCol w:w="534"/>
        <w:gridCol w:w="11"/>
        <w:gridCol w:w="529"/>
        <w:gridCol w:w="536"/>
        <w:gridCol w:w="2469"/>
      </w:tblGrid>
      <w:tr w:rsidR="007C6A56" w:rsidRPr="00710D11" w14:paraId="484F30E3" w14:textId="77777777" w:rsidTr="00C62EB7">
        <w:trPr>
          <w:cantSplit/>
          <w:trHeight w:val="1312"/>
          <w:tblHeader/>
        </w:trPr>
        <w:tc>
          <w:tcPr>
            <w:tcW w:w="279" w:type="pct"/>
            <w:vMerge w:val="restart"/>
            <w:vAlign w:val="center"/>
          </w:tcPr>
          <w:p w14:paraId="7D70ED58" w14:textId="77777777" w:rsidR="007C6A56" w:rsidRPr="00710D11" w:rsidRDefault="007C6A56" w:rsidP="008D5A38">
            <w:pPr>
              <w:keepNext/>
              <w:jc w:val="center"/>
              <w:rPr>
                <w:b/>
                <w:bCs/>
                <w:sz w:val="22"/>
                <w:szCs w:val="22"/>
              </w:rPr>
            </w:pPr>
            <w:r w:rsidRPr="00710D11">
              <w:rPr>
                <w:b/>
                <w:bCs/>
                <w:sz w:val="22"/>
                <w:szCs w:val="22"/>
              </w:rPr>
              <w:t>№</w:t>
            </w:r>
          </w:p>
          <w:p w14:paraId="704E4546" w14:textId="77777777" w:rsidR="007C6A56" w:rsidRPr="00710D11" w:rsidRDefault="007C6A56" w:rsidP="008D5A38">
            <w:pPr>
              <w:keepNext/>
              <w:jc w:val="center"/>
              <w:rPr>
                <w:b/>
                <w:bCs/>
                <w:sz w:val="22"/>
                <w:szCs w:val="22"/>
              </w:rPr>
            </w:pPr>
            <w:r w:rsidRPr="00710D11">
              <w:rPr>
                <w:b/>
                <w:bCs/>
                <w:sz w:val="22"/>
                <w:szCs w:val="22"/>
              </w:rPr>
              <w:t>п/п</w:t>
            </w:r>
          </w:p>
        </w:tc>
        <w:tc>
          <w:tcPr>
            <w:tcW w:w="1409" w:type="pct"/>
            <w:vMerge w:val="restart"/>
            <w:tcMar>
              <w:top w:w="28" w:type="dxa"/>
              <w:left w:w="17" w:type="dxa"/>
              <w:right w:w="17" w:type="dxa"/>
            </w:tcMar>
            <w:vAlign w:val="center"/>
          </w:tcPr>
          <w:p w14:paraId="05C47576" w14:textId="77777777" w:rsidR="007C6A56" w:rsidRPr="00710D11" w:rsidRDefault="007C6A56" w:rsidP="008D5A38">
            <w:pPr>
              <w:keepNext/>
              <w:jc w:val="center"/>
              <w:rPr>
                <w:b/>
                <w:bCs/>
                <w:sz w:val="22"/>
                <w:szCs w:val="22"/>
              </w:rPr>
            </w:pPr>
            <w:r w:rsidRPr="00710D11">
              <w:rPr>
                <w:b/>
                <w:bCs/>
                <w:sz w:val="22"/>
                <w:szCs w:val="22"/>
              </w:rPr>
              <w:t>Темы (разделы)</w:t>
            </w:r>
          </w:p>
          <w:p w14:paraId="5CDADA0D" w14:textId="77777777" w:rsidR="007C6A56" w:rsidRPr="00710D11" w:rsidRDefault="007C6A56" w:rsidP="008D5A38">
            <w:pPr>
              <w:keepNext/>
              <w:jc w:val="center"/>
              <w:rPr>
                <w:b/>
                <w:bCs/>
                <w:sz w:val="22"/>
                <w:szCs w:val="22"/>
              </w:rPr>
            </w:pPr>
            <w:r w:rsidRPr="00710D11">
              <w:rPr>
                <w:b/>
                <w:bCs/>
                <w:sz w:val="22"/>
                <w:szCs w:val="22"/>
              </w:rPr>
              <w:t xml:space="preserve">дисциплины, </w:t>
            </w:r>
          </w:p>
          <w:p w14:paraId="52EC08AD" w14:textId="77777777" w:rsidR="007C6A56" w:rsidRPr="00710D11" w:rsidRDefault="007C6A56" w:rsidP="007C6A56">
            <w:pPr>
              <w:keepNext/>
              <w:jc w:val="center"/>
              <w:rPr>
                <w:b/>
                <w:bCs/>
                <w:sz w:val="22"/>
                <w:szCs w:val="22"/>
              </w:rPr>
            </w:pPr>
            <w:r w:rsidRPr="00710D11">
              <w:rPr>
                <w:b/>
                <w:bCs/>
                <w:sz w:val="22"/>
                <w:szCs w:val="22"/>
              </w:rPr>
              <w:t>их содержание</w:t>
            </w:r>
          </w:p>
        </w:tc>
        <w:tc>
          <w:tcPr>
            <w:tcW w:w="270" w:type="pct"/>
            <w:vMerge w:val="restart"/>
            <w:textDirection w:val="btLr"/>
            <w:vAlign w:val="center"/>
          </w:tcPr>
          <w:p w14:paraId="4415BA87" w14:textId="77777777" w:rsidR="007C6A56" w:rsidRPr="00710D11" w:rsidRDefault="007C6A56" w:rsidP="008D5A38">
            <w:pPr>
              <w:keepNext/>
              <w:ind w:left="113" w:right="113"/>
              <w:jc w:val="center"/>
              <w:rPr>
                <w:b/>
                <w:bCs/>
                <w:sz w:val="22"/>
                <w:szCs w:val="22"/>
              </w:rPr>
            </w:pPr>
            <w:r w:rsidRPr="00710D11">
              <w:rPr>
                <w:b/>
                <w:bCs/>
                <w:sz w:val="22"/>
                <w:szCs w:val="22"/>
              </w:rPr>
              <w:t>Семестр</w:t>
            </w:r>
          </w:p>
        </w:tc>
        <w:tc>
          <w:tcPr>
            <w:tcW w:w="1720" w:type="pct"/>
            <w:gridSpan w:val="8"/>
            <w:vAlign w:val="center"/>
          </w:tcPr>
          <w:p w14:paraId="10A1932E" w14:textId="77777777" w:rsidR="007C6A56" w:rsidRPr="00710D11" w:rsidRDefault="007C6A56" w:rsidP="008D5A38">
            <w:pPr>
              <w:keepNext/>
              <w:jc w:val="center"/>
              <w:rPr>
                <w:b/>
                <w:bCs/>
                <w:sz w:val="22"/>
                <w:szCs w:val="22"/>
              </w:rPr>
            </w:pPr>
            <w:r w:rsidRPr="00710D11">
              <w:rPr>
                <w:b/>
                <w:bCs/>
                <w:sz w:val="22"/>
                <w:szCs w:val="22"/>
              </w:rPr>
              <w:t xml:space="preserve">Виды учебных занятий, </w:t>
            </w:r>
          </w:p>
          <w:p w14:paraId="2197FFCA" w14:textId="77777777" w:rsidR="007C6A56" w:rsidRPr="00710D11" w:rsidRDefault="007C6A56" w:rsidP="008D5A38">
            <w:pPr>
              <w:keepNext/>
              <w:jc w:val="center"/>
              <w:rPr>
                <w:b/>
                <w:bCs/>
                <w:sz w:val="22"/>
                <w:szCs w:val="22"/>
              </w:rPr>
            </w:pPr>
            <w:r w:rsidRPr="00710D11">
              <w:rPr>
                <w:b/>
                <w:bCs/>
                <w:sz w:val="22"/>
                <w:szCs w:val="22"/>
              </w:rPr>
              <w:t xml:space="preserve">включая самостоятельную работу студентов, </w:t>
            </w:r>
          </w:p>
          <w:p w14:paraId="5F3CA513" w14:textId="77777777" w:rsidR="007C6A56" w:rsidRPr="00710D11" w:rsidRDefault="007C6A56" w:rsidP="008D5A38">
            <w:pPr>
              <w:keepNext/>
              <w:jc w:val="center"/>
              <w:rPr>
                <w:b/>
                <w:bCs/>
                <w:sz w:val="22"/>
                <w:szCs w:val="22"/>
              </w:rPr>
            </w:pPr>
            <w:r w:rsidRPr="00710D11">
              <w:rPr>
                <w:b/>
                <w:bCs/>
                <w:sz w:val="22"/>
                <w:szCs w:val="22"/>
              </w:rPr>
              <w:t>и их трудоемкость</w:t>
            </w:r>
          </w:p>
          <w:p w14:paraId="3495A8B0" w14:textId="77777777" w:rsidR="007C6A56" w:rsidRPr="00710D11" w:rsidRDefault="007C6A56" w:rsidP="00E911D6">
            <w:pPr>
              <w:keepNext/>
              <w:jc w:val="center"/>
              <w:rPr>
                <w:b/>
                <w:bCs/>
                <w:sz w:val="22"/>
                <w:szCs w:val="22"/>
              </w:rPr>
            </w:pPr>
            <w:r w:rsidRPr="00710D11">
              <w:rPr>
                <w:b/>
                <w:bCs/>
                <w:sz w:val="22"/>
                <w:szCs w:val="22"/>
              </w:rPr>
              <w:t>(в академических часах)</w:t>
            </w:r>
          </w:p>
        </w:tc>
        <w:tc>
          <w:tcPr>
            <w:tcW w:w="1321" w:type="pct"/>
            <w:vMerge w:val="restart"/>
            <w:vAlign w:val="center"/>
          </w:tcPr>
          <w:p w14:paraId="6C753928" w14:textId="77777777" w:rsidR="007C6A56" w:rsidRPr="00710D11" w:rsidRDefault="007C6A56" w:rsidP="008D5A38">
            <w:pPr>
              <w:keepNext/>
              <w:jc w:val="center"/>
              <w:rPr>
                <w:b/>
                <w:bCs/>
                <w:i/>
                <w:iCs/>
                <w:sz w:val="22"/>
                <w:szCs w:val="22"/>
              </w:rPr>
            </w:pPr>
            <w:r w:rsidRPr="00710D11">
              <w:rPr>
                <w:b/>
                <w:bCs/>
                <w:sz w:val="22"/>
                <w:szCs w:val="22"/>
              </w:rPr>
              <w:t xml:space="preserve">Формы текущего контроля успеваемости </w:t>
            </w:r>
          </w:p>
          <w:p w14:paraId="681EAFD6" w14:textId="77777777" w:rsidR="007C6A56" w:rsidRPr="00710D11" w:rsidRDefault="007C6A56" w:rsidP="008D5A38">
            <w:pPr>
              <w:keepNext/>
              <w:jc w:val="center"/>
              <w:rPr>
                <w:b/>
                <w:bCs/>
                <w:sz w:val="22"/>
                <w:szCs w:val="22"/>
              </w:rPr>
            </w:pPr>
          </w:p>
          <w:p w14:paraId="7C4C8BC4" w14:textId="77777777" w:rsidR="007C6A56" w:rsidRPr="00710D11" w:rsidRDefault="007C6A56" w:rsidP="008D5A38">
            <w:pPr>
              <w:keepNext/>
              <w:jc w:val="center"/>
              <w:rPr>
                <w:b/>
                <w:bCs/>
                <w:sz w:val="22"/>
                <w:szCs w:val="22"/>
              </w:rPr>
            </w:pPr>
            <w:r w:rsidRPr="00710D11">
              <w:rPr>
                <w:b/>
                <w:bCs/>
                <w:sz w:val="22"/>
                <w:szCs w:val="22"/>
              </w:rPr>
              <w:t xml:space="preserve">Форма промежуточной аттестации </w:t>
            </w:r>
          </w:p>
          <w:p w14:paraId="1F9AD50B" w14:textId="77777777" w:rsidR="007C6A56" w:rsidRPr="00710D11" w:rsidRDefault="007C6A56" w:rsidP="008D5A38">
            <w:pPr>
              <w:keepNext/>
              <w:jc w:val="center"/>
              <w:rPr>
                <w:b/>
                <w:bCs/>
                <w:i/>
                <w:iCs/>
                <w:sz w:val="22"/>
                <w:szCs w:val="22"/>
              </w:rPr>
            </w:pPr>
            <w:r w:rsidRPr="00710D11">
              <w:rPr>
                <w:b/>
                <w:bCs/>
                <w:i/>
                <w:iCs/>
                <w:sz w:val="22"/>
                <w:szCs w:val="22"/>
              </w:rPr>
              <w:t>(по семестрам)</w:t>
            </w:r>
          </w:p>
          <w:p w14:paraId="11EBBDC6" w14:textId="77777777" w:rsidR="007C6A56" w:rsidRPr="00710D11" w:rsidRDefault="007C6A56" w:rsidP="008D5A38">
            <w:pPr>
              <w:keepNext/>
              <w:jc w:val="center"/>
              <w:rPr>
                <w:b/>
                <w:bCs/>
                <w:i/>
                <w:iCs/>
                <w:sz w:val="22"/>
                <w:szCs w:val="22"/>
              </w:rPr>
            </w:pPr>
          </w:p>
          <w:p w14:paraId="1BDBFFF1" w14:textId="77777777" w:rsidR="007C6A56" w:rsidRPr="00710D11" w:rsidRDefault="007C6A56" w:rsidP="008D5A38">
            <w:pPr>
              <w:jc w:val="center"/>
              <w:rPr>
                <w:b/>
                <w:bCs/>
                <w:iCs/>
                <w:sz w:val="22"/>
                <w:szCs w:val="22"/>
              </w:rPr>
            </w:pPr>
            <w:r w:rsidRPr="00710D11">
              <w:rPr>
                <w:b/>
                <w:bCs/>
                <w:iCs/>
                <w:sz w:val="22"/>
                <w:szCs w:val="22"/>
              </w:rPr>
              <w:t>Формы ЭО и ДОТ</w:t>
            </w:r>
          </w:p>
          <w:p w14:paraId="61F67E11" w14:textId="77777777" w:rsidR="007C6A56" w:rsidRPr="00710D11" w:rsidRDefault="007C6A56" w:rsidP="008D5A38">
            <w:pPr>
              <w:keepNext/>
              <w:jc w:val="center"/>
              <w:rPr>
                <w:b/>
                <w:bCs/>
                <w:i/>
                <w:iCs/>
                <w:sz w:val="22"/>
                <w:szCs w:val="22"/>
              </w:rPr>
            </w:pPr>
            <w:r w:rsidRPr="00710D11">
              <w:rPr>
                <w:b/>
                <w:bCs/>
                <w:i/>
                <w:iCs/>
                <w:sz w:val="22"/>
                <w:szCs w:val="22"/>
              </w:rPr>
              <w:t>(при наличии)</w:t>
            </w:r>
          </w:p>
        </w:tc>
      </w:tr>
      <w:tr w:rsidR="007C6A56" w:rsidRPr="00710D11" w14:paraId="3494032B" w14:textId="77777777" w:rsidTr="00C62EB7">
        <w:trPr>
          <w:tblHeader/>
        </w:trPr>
        <w:tc>
          <w:tcPr>
            <w:tcW w:w="279" w:type="pct"/>
            <w:vMerge/>
          </w:tcPr>
          <w:p w14:paraId="21133EB9" w14:textId="77777777" w:rsidR="007C6A56" w:rsidRPr="00710D11" w:rsidRDefault="007C6A56" w:rsidP="008D5A38">
            <w:pPr>
              <w:keepNext/>
              <w:jc w:val="both"/>
              <w:rPr>
                <w:b/>
                <w:bCs/>
                <w:sz w:val="22"/>
                <w:szCs w:val="22"/>
              </w:rPr>
            </w:pPr>
          </w:p>
        </w:tc>
        <w:tc>
          <w:tcPr>
            <w:tcW w:w="1409" w:type="pct"/>
            <w:vMerge/>
          </w:tcPr>
          <w:p w14:paraId="7A59F2E8" w14:textId="77777777" w:rsidR="007C6A56" w:rsidRPr="00710D11" w:rsidRDefault="007C6A56" w:rsidP="008D5A38">
            <w:pPr>
              <w:keepNext/>
              <w:jc w:val="both"/>
              <w:rPr>
                <w:b/>
                <w:bCs/>
                <w:sz w:val="22"/>
                <w:szCs w:val="22"/>
              </w:rPr>
            </w:pPr>
          </w:p>
        </w:tc>
        <w:tc>
          <w:tcPr>
            <w:tcW w:w="270" w:type="pct"/>
            <w:vMerge/>
          </w:tcPr>
          <w:p w14:paraId="67C894DB" w14:textId="77777777" w:rsidR="007C6A56" w:rsidRPr="00710D11" w:rsidRDefault="007C6A56" w:rsidP="008D5A38">
            <w:pPr>
              <w:keepNext/>
              <w:jc w:val="both"/>
              <w:rPr>
                <w:b/>
                <w:bCs/>
                <w:sz w:val="22"/>
                <w:szCs w:val="22"/>
              </w:rPr>
            </w:pPr>
          </w:p>
        </w:tc>
        <w:tc>
          <w:tcPr>
            <w:tcW w:w="1434" w:type="pct"/>
            <w:gridSpan w:val="7"/>
          </w:tcPr>
          <w:p w14:paraId="15038907" w14:textId="77777777" w:rsidR="007C6A56" w:rsidRPr="00710D11" w:rsidRDefault="007C6A56" w:rsidP="008D5A38">
            <w:pPr>
              <w:keepNext/>
              <w:jc w:val="center"/>
              <w:rPr>
                <w:b/>
                <w:sz w:val="22"/>
                <w:szCs w:val="22"/>
              </w:rPr>
            </w:pPr>
            <w:r w:rsidRPr="00710D11">
              <w:rPr>
                <w:b/>
                <w:sz w:val="22"/>
                <w:szCs w:val="22"/>
              </w:rPr>
              <w:t>Контактная работа</w:t>
            </w:r>
          </w:p>
        </w:tc>
        <w:tc>
          <w:tcPr>
            <w:tcW w:w="287" w:type="pct"/>
            <w:vMerge w:val="restart"/>
            <w:textDirection w:val="btLr"/>
          </w:tcPr>
          <w:p w14:paraId="43AC817F" w14:textId="77777777" w:rsidR="007C6A56" w:rsidRPr="00710D11" w:rsidRDefault="007C6A56" w:rsidP="008D5A38">
            <w:pPr>
              <w:keepNext/>
              <w:ind w:left="113" w:right="113"/>
              <w:jc w:val="center"/>
              <w:rPr>
                <w:b/>
                <w:sz w:val="22"/>
                <w:szCs w:val="22"/>
              </w:rPr>
            </w:pPr>
            <w:r w:rsidRPr="00710D11">
              <w:rPr>
                <w:b/>
                <w:sz w:val="22"/>
                <w:szCs w:val="22"/>
              </w:rPr>
              <w:t>самостоятельная</w:t>
            </w:r>
          </w:p>
          <w:p w14:paraId="4BF0C891" w14:textId="77777777" w:rsidR="007C6A56" w:rsidRPr="00710D11" w:rsidRDefault="007C6A56" w:rsidP="008D5A38">
            <w:pPr>
              <w:keepNext/>
              <w:ind w:left="113" w:right="113"/>
              <w:jc w:val="center"/>
              <w:rPr>
                <w:b/>
                <w:sz w:val="22"/>
                <w:szCs w:val="22"/>
              </w:rPr>
            </w:pPr>
            <w:r w:rsidRPr="00710D11">
              <w:rPr>
                <w:b/>
                <w:sz w:val="22"/>
                <w:szCs w:val="22"/>
              </w:rPr>
              <w:t>работа</w:t>
            </w:r>
          </w:p>
        </w:tc>
        <w:tc>
          <w:tcPr>
            <w:tcW w:w="1321" w:type="pct"/>
            <w:vMerge/>
          </w:tcPr>
          <w:p w14:paraId="6F4B3DF0" w14:textId="77777777" w:rsidR="007C6A56" w:rsidRPr="00710D11" w:rsidRDefault="007C6A56" w:rsidP="008D5A38">
            <w:pPr>
              <w:keepNext/>
              <w:jc w:val="both"/>
              <w:rPr>
                <w:sz w:val="22"/>
                <w:szCs w:val="22"/>
              </w:rPr>
            </w:pPr>
          </w:p>
        </w:tc>
      </w:tr>
      <w:tr w:rsidR="00925E6B" w:rsidRPr="00710D11" w14:paraId="63C0F547" w14:textId="77777777" w:rsidTr="00C62EB7">
        <w:trPr>
          <w:cantSplit/>
          <w:trHeight w:val="1791"/>
          <w:tblHeader/>
        </w:trPr>
        <w:tc>
          <w:tcPr>
            <w:tcW w:w="279" w:type="pct"/>
            <w:vMerge/>
          </w:tcPr>
          <w:p w14:paraId="2D4A6083" w14:textId="77777777" w:rsidR="007C6A56" w:rsidRPr="00710D11" w:rsidRDefault="007C6A56" w:rsidP="008D5A38">
            <w:pPr>
              <w:keepNext/>
              <w:jc w:val="both"/>
              <w:rPr>
                <w:b/>
                <w:bCs/>
                <w:sz w:val="22"/>
                <w:szCs w:val="22"/>
              </w:rPr>
            </w:pPr>
          </w:p>
        </w:tc>
        <w:tc>
          <w:tcPr>
            <w:tcW w:w="1409" w:type="pct"/>
            <w:vMerge/>
          </w:tcPr>
          <w:p w14:paraId="19655DE7" w14:textId="77777777" w:rsidR="007C6A56" w:rsidRPr="00710D11" w:rsidRDefault="007C6A56" w:rsidP="008D5A38">
            <w:pPr>
              <w:keepNext/>
              <w:jc w:val="both"/>
              <w:rPr>
                <w:b/>
                <w:bCs/>
                <w:sz w:val="22"/>
                <w:szCs w:val="22"/>
              </w:rPr>
            </w:pPr>
          </w:p>
        </w:tc>
        <w:tc>
          <w:tcPr>
            <w:tcW w:w="270" w:type="pct"/>
            <w:vMerge/>
          </w:tcPr>
          <w:p w14:paraId="60D0385D" w14:textId="77777777" w:rsidR="007C6A56" w:rsidRPr="00710D11" w:rsidRDefault="007C6A56" w:rsidP="008D5A38">
            <w:pPr>
              <w:keepNext/>
              <w:jc w:val="both"/>
              <w:rPr>
                <w:b/>
                <w:bCs/>
                <w:sz w:val="22"/>
                <w:szCs w:val="22"/>
              </w:rPr>
            </w:pPr>
          </w:p>
        </w:tc>
        <w:tc>
          <w:tcPr>
            <w:tcW w:w="286" w:type="pct"/>
            <w:textDirection w:val="btLr"/>
            <w:vAlign w:val="center"/>
          </w:tcPr>
          <w:p w14:paraId="2F0F32A2" w14:textId="77777777" w:rsidR="007C6A56" w:rsidRPr="00710D11" w:rsidRDefault="007C6A56" w:rsidP="008D5A38">
            <w:pPr>
              <w:keepNext/>
              <w:ind w:left="113" w:right="113"/>
              <w:jc w:val="center"/>
              <w:rPr>
                <w:b/>
                <w:sz w:val="22"/>
                <w:szCs w:val="22"/>
              </w:rPr>
            </w:pPr>
            <w:r w:rsidRPr="00710D11">
              <w:rPr>
                <w:b/>
                <w:sz w:val="22"/>
                <w:szCs w:val="22"/>
              </w:rPr>
              <w:t>лекции</w:t>
            </w:r>
          </w:p>
        </w:tc>
        <w:tc>
          <w:tcPr>
            <w:tcW w:w="283" w:type="pct"/>
            <w:tcMar>
              <w:left w:w="57" w:type="dxa"/>
              <w:right w:w="57" w:type="dxa"/>
            </w:tcMar>
            <w:textDirection w:val="btLr"/>
            <w:vAlign w:val="center"/>
          </w:tcPr>
          <w:p w14:paraId="75164B70" w14:textId="77777777" w:rsidR="007C6A56" w:rsidRPr="00710D11" w:rsidRDefault="007C6A56" w:rsidP="008D5A38">
            <w:pPr>
              <w:keepNext/>
              <w:ind w:left="113" w:right="113"/>
              <w:jc w:val="center"/>
              <w:rPr>
                <w:b/>
                <w:sz w:val="22"/>
                <w:szCs w:val="22"/>
              </w:rPr>
            </w:pPr>
            <w:r w:rsidRPr="00710D11">
              <w:rPr>
                <w:b/>
                <w:sz w:val="22"/>
                <w:szCs w:val="22"/>
              </w:rPr>
              <w:t>Практические</w:t>
            </w:r>
          </w:p>
        </w:tc>
        <w:tc>
          <w:tcPr>
            <w:tcW w:w="290" w:type="pct"/>
            <w:gridSpan w:val="2"/>
            <w:tcMar>
              <w:left w:w="57" w:type="dxa"/>
              <w:right w:w="57" w:type="dxa"/>
            </w:tcMar>
            <w:textDirection w:val="btLr"/>
            <w:vAlign w:val="center"/>
          </w:tcPr>
          <w:p w14:paraId="7358F8AD" w14:textId="77777777" w:rsidR="007C6A56" w:rsidRPr="00710D11" w:rsidRDefault="007C6A56" w:rsidP="008D5A38">
            <w:pPr>
              <w:keepNext/>
              <w:ind w:left="113" w:right="113"/>
              <w:jc w:val="center"/>
              <w:rPr>
                <w:b/>
                <w:sz w:val="22"/>
                <w:szCs w:val="22"/>
              </w:rPr>
            </w:pPr>
            <w:r w:rsidRPr="00710D11">
              <w:rPr>
                <w:b/>
                <w:sz w:val="22"/>
                <w:szCs w:val="22"/>
              </w:rPr>
              <w:t>л</w:t>
            </w:r>
            <w:r w:rsidRPr="00710D11">
              <w:rPr>
                <w:b/>
                <w:sz w:val="22"/>
                <w:szCs w:val="22"/>
                <w:lang w:val="en-US"/>
              </w:rPr>
              <w:t>аб</w:t>
            </w:r>
            <w:r w:rsidRPr="00710D11">
              <w:rPr>
                <w:b/>
                <w:sz w:val="22"/>
                <w:szCs w:val="22"/>
              </w:rPr>
              <w:t>ораторные</w:t>
            </w:r>
          </w:p>
        </w:tc>
        <w:tc>
          <w:tcPr>
            <w:tcW w:w="292" w:type="pct"/>
            <w:gridSpan w:val="2"/>
            <w:tcMar>
              <w:left w:w="57" w:type="dxa"/>
              <w:right w:w="57" w:type="dxa"/>
            </w:tcMar>
            <w:textDirection w:val="btLr"/>
            <w:vAlign w:val="center"/>
          </w:tcPr>
          <w:p w14:paraId="374901C1" w14:textId="77777777" w:rsidR="007C6A56" w:rsidRPr="00710D11" w:rsidRDefault="007C6A56" w:rsidP="008D5A38">
            <w:pPr>
              <w:keepNext/>
              <w:ind w:left="113" w:right="113"/>
              <w:jc w:val="center"/>
              <w:rPr>
                <w:b/>
                <w:sz w:val="22"/>
                <w:szCs w:val="22"/>
              </w:rPr>
            </w:pPr>
            <w:r w:rsidRPr="00710D11">
              <w:rPr>
                <w:b/>
                <w:sz w:val="22"/>
                <w:szCs w:val="22"/>
              </w:rPr>
              <w:t>консультации</w:t>
            </w:r>
          </w:p>
        </w:tc>
        <w:tc>
          <w:tcPr>
            <w:tcW w:w="283" w:type="pct"/>
            <w:textDirection w:val="btLr"/>
            <w:vAlign w:val="center"/>
          </w:tcPr>
          <w:p w14:paraId="06D51B2A" w14:textId="77777777" w:rsidR="007C6A56" w:rsidRPr="00710D11" w:rsidRDefault="007C6A56" w:rsidP="00CF1553">
            <w:pPr>
              <w:keepNext/>
              <w:ind w:left="113" w:right="113"/>
              <w:jc w:val="center"/>
              <w:rPr>
                <w:b/>
                <w:sz w:val="22"/>
                <w:szCs w:val="22"/>
              </w:rPr>
            </w:pPr>
            <w:r w:rsidRPr="00710D11">
              <w:rPr>
                <w:b/>
                <w:sz w:val="22"/>
                <w:szCs w:val="22"/>
              </w:rPr>
              <w:t>аттестационные испытания</w:t>
            </w:r>
          </w:p>
        </w:tc>
        <w:tc>
          <w:tcPr>
            <w:tcW w:w="287" w:type="pct"/>
            <w:vMerge/>
            <w:textDirection w:val="btLr"/>
            <w:vAlign w:val="center"/>
          </w:tcPr>
          <w:p w14:paraId="387FC9C3" w14:textId="77777777" w:rsidR="007C6A56" w:rsidRPr="00710D11" w:rsidRDefault="007C6A56" w:rsidP="008D5A38">
            <w:pPr>
              <w:keepNext/>
              <w:ind w:left="113" w:right="113"/>
              <w:jc w:val="center"/>
              <w:rPr>
                <w:b/>
                <w:sz w:val="22"/>
                <w:szCs w:val="22"/>
              </w:rPr>
            </w:pPr>
          </w:p>
        </w:tc>
        <w:tc>
          <w:tcPr>
            <w:tcW w:w="1321" w:type="pct"/>
            <w:vMerge/>
          </w:tcPr>
          <w:p w14:paraId="196C1DD3" w14:textId="77777777" w:rsidR="007C6A56" w:rsidRPr="00710D11" w:rsidRDefault="007C6A56" w:rsidP="008D5A38">
            <w:pPr>
              <w:keepNext/>
              <w:jc w:val="both"/>
              <w:rPr>
                <w:sz w:val="22"/>
                <w:szCs w:val="22"/>
              </w:rPr>
            </w:pPr>
          </w:p>
        </w:tc>
      </w:tr>
      <w:tr w:rsidR="003D300C" w:rsidRPr="00710D11" w14:paraId="2B0F2BC0" w14:textId="77777777" w:rsidTr="00C62EB7">
        <w:tc>
          <w:tcPr>
            <w:tcW w:w="279" w:type="pct"/>
            <w:vAlign w:val="center"/>
          </w:tcPr>
          <w:p w14:paraId="7C8E8586" w14:textId="77777777" w:rsidR="003D300C" w:rsidRPr="00710D11" w:rsidRDefault="003D300C" w:rsidP="003D300C">
            <w:pPr>
              <w:jc w:val="center"/>
              <w:rPr>
                <w:sz w:val="22"/>
                <w:szCs w:val="22"/>
                <w:lang w:val="en-US"/>
              </w:rPr>
            </w:pPr>
            <w:r w:rsidRPr="00710D11">
              <w:rPr>
                <w:sz w:val="22"/>
                <w:szCs w:val="22"/>
                <w:lang w:val="en-US"/>
              </w:rPr>
              <w:t>1</w:t>
            </w:r>
          </w:p>
        </w:tc>
        <w:tc>
          <w:tcPr>
            <w:tcW w:w="1409" w:type="pct"/>
          </w:tcPr>
          <w:p w14:paraId="1B5FA22A" w14:textId="1131DEC5" w:rsidR="003D300C" w:rsidRPr="00710D11" w:rsidRDefault="003D300C" w:rsidP="003D300C">
            <w:pPr>
              <w:rPr>
                <w:sz w:val="22"/>
                <w:szCs w:val="22"/>
              </w:rPr>
            </w:pPr>
            <w:r>
              <w:rPr>
                <w:sz w:val="22"/>
                <w:szCs w:val="22"/>
              </w:rPr>
              <w:t xml:space="preserve">Сущность региональной диагностики: факторы регионального развития </w:t>
            </w:r>
          </w:p>
        </w:tc>
        <w:tc>
          <w:tcPr>
            <w:tcW w:w="270" w:type="pct"/>
            <w:vAlign w:val="center"/>
          </w:tcPr>
          <w:p w14:paraId="3EDCD72A" w14:textId="24F0FFCB" w:rsidR="003D300C" w:rsidRPr="00710D11" w:rsidRDefault="003D300C" w:rsidP="003D300C">
            <w:pPr>
              <w:jc w:val="center"/>
              <w:rPr>
                <w:sz w:val="22"/>
                <w:szCs w:val="22"/>
              </w:rPr>
            </w:pPr>
            <w:r>
              <w:rPr>
                <w:sz w:val="22"/>
                <w:szCs w:val="22"/>
              </w:rPr>
              <w:t>4</w:t>
            </w:r>
          </w:p>
        </w:tc>
        <w:tc>
          <w:tcPr>
            <w:tcW w:w="286" w:type="pct"/>
            <w:tcBorders>
              <w:top w:val="single" w:sz="8" w:space="0" w:color="auto"/>
              <w:left w:val="single" w:sz="8" w:space="0" w:color="auto"/>
              <w:bottom w:val="single" w:sz="8" w:space="0" w:color="auto"/>
              <w:right w:val="single" w:sz="8" w:space="0" w:color="auto"/>
            </w:tcBorders>
            <w:vAlign w:val="center"/>
          </w:tcPr>
          <w:p w14:paraId="39372FB0" w14:textId="77777777" w:rsidR="003D300C" w:rsidRPr="00710D11" w:rsidRDefault="003D300C" w:rsidP="003D300C">
            <w:pPr>
              <w:jc w:val="center"/>
              <w:rPr>
                <w:color w:val="000000"/>
                <w:sz w:val="22"/>
                <w:szCs w:val="22"/>
              </w:rPr>
            </w:pPr>
            <w:r w:rsidRPr="00710D11">
              <w:rPr>
                <w:color w:val="000000"/>
                <w:sz w:val="22"/>
                <w:szCs w:val="22"/>
              </w:rPr>
              <w:t>4</w:t>
            </w:r>
          </w:p>
        </w:tc>
        <w:tc>
          <w:tcPr>
            <w:tcW w:w="286" w:type="pct"/>
            <w:gridSpan w:val="2"/>
            <w:tcBorders>
              <w:top w:val="single" w:sz="8" w:space="0" w:color="auto"/>
              <w:left w:val="nil"/>
              <w:bottom w:val="single" w:sz="8" w:space="0" w:color="auto"/>
              <w:right w:val="single" w:sz="8" w:space="0" w:color="auto"/>
            </w:tcBorders>
            <w:vAlign w:val="center"/>
          </w:tcPr>
          <w:p w14:paraId="152D4D14" w14:textId="77777777" w:rsidR="003D300C" w:rsidRPr="00710D11" w:rsidRDefault="003D300C" w:rsidP="003D300C">
            <w:pPr>
              <w:jc w:val="center"/>
              <w:rPr>
                <w:color w:val="000000"/>
                <w:sz w:val="22"/>
                <w:szCs w:val="22"/>
              </w:rPr>
            </w:pPr>
            <w:r w:rsidRPr="00710D11">
              <w:rPr>
                <w:color w:val="000000"/>
                <w:sz w:val="22"/>
                <w:szCs w:val="22"/>
              </w:rPr>
              <w:t>2</w:t>
            </w:r>
          </w:p>
        </w:tc>
        <w:tc>
          <w:tcPr>
            <w:tcW w:w="287" w:type="pct"/>
            <w:tcBorders>
              <w:top w:val="single" w:sz="8" w:space="0" w:color="auto"/>
              <w:left w:val="nil"/>
              <w:bottom w:val="single" w:sz="8" w:space="0" w:color="auto"/>
              <w:right w:val="single" w:sz="8" w:space="0" w:color="auto"/>
            </w:tcBorders>
            <w:vAlign w:val="center"/>
          </w:tcPr>
          <w:p w14:paraId="05F2BF74" w14:textId="77777777" w:rsidR="003D300C" w:rsidRPr="00710D11" w:rsidRDefault="003D300C" w:rsidP="003D300C">
            <w:pPr>
              <w:jc w:val="center"/>
              <w:rPr>
                <w:color w:val="000000"/>
                <w:sz w:val="22"/>
                <w:szCs w:val="22"/>
              </w:rPr>
            </w:pPr>
          </w:p>
        </w:tc>
        <w:tc>
          <w:tcPr>
            <w:tcW w:w="286" w:type="pct"/>
            <w:tcBorders>
              <w:top w:val="single" w:sz="8" w:space="0" w:color="auto"/>
              <w:left w:val="nil"/>
              <w:bottom w:val="single" w:sz="8" w:space="0" w:color="auto"/>
              <w:right w:val="single" w:sz="8" w:space="0" w:color="auto"/>
            </w:tcBorders>
            <w:vAlign w:val="center"/>
          </w:tcPr>
          <w:p w14:paraId="4CA767AF" w14:textId="77777777" w:rsidR="003D300C" w:rsidRPr="00710D11" w:rsidRDefault="003D300C" w:rsidP="003D300C">
            <w:pPr>
              <w:jc w:val="center"/>
              <w:rPr>
                <w:color w:val="000000"/>
                <w:sz w:val="22"/>
                <w:szCs w:val="22"/>
              </w:rPr>
            </w:pPr>
            <w:r w:rsidRPr="00710D11">
              <w:rPr>
                <w:color w:val="000000"/>
                <w:sz w:val="22"/>
                <w:szCs w:val="22"/>
              </w:rPr>
              <w:t>0,5</w:t>
            </w:r>
          </w:p>
        </w:tc>
        <w:tc>
          <w:tcPr>
            <w:tcW w:w="289" w:type="pct"/>
            <w:gridSpan w:val="2"/>
            <w:tcBorders>
              <w:top w:val="single" w:sz="8" w:space="0" w:color="auto"/>
              <w:left w:val="nil"/>
              <w:bottom w:val="single" w:sz="8" w:space="0" w:color="auto"/>
              <w:right w:val="single" w:sz="8" w:space="0" w:color="auto"/>
            </w:tcBorders>
            <w:vAlign w:val="center"/>
          </w:tcPr>
          <w:p w14:paraId="4D41744C" w14:textId="77777777" w:rsidR="003D300C" w:rsidRPr="00710D11" w:rsidRDefault="003D300C" w:rsidP="003D300C">
            <w:pPr>
              <w:jc w:val="center"/>
              <w:rPr>
                <w:color w:val="000000"/>
                <w:sz w:val="22"/>
                <w:szCs w:val="22"/>
              </w:rPr>
            </w:pPr>
          </w:p>
        </w:tc>
        <w:tc>
          <w:tcPr>
            <w:tcW w:w="287" w:type="pct"/>
            <w:tcBorders>
              <w:top w:val="single" w:sz="8" w:space="0" w:color="auto"/>
              <w:left w:val="nil"/>
              <w:bottom w:val="single" w:sz="8" w:space="0" w:color="auto"/>
              <w:right w:val="single" w:sz="8" w:space="0" w:color="auto"/>
            </w:tcBorders>
            <w:vAlign w:val="center"/>
          </w:tcPr>
          <w:p w14:paraId="63176BA3" w14:textId="12FB3816" w:rsidR="003D300C" w:rsidRPr="00710D11" w:rsidRDefault="003D300C" w:rsidP="003D300C">
            <w:pPr>
              <w:jc w:val="center"/>
              <w:rPr>
                <w:color w:val="000000"/>
                <w:sz w:val="22"/>
                <w:szCs w:val="22"/>
              </w:rPr>
            </w:pPr>
            <w:r>
              <w:rPr>
                <w:color w:val="000000"/>
                <w:sz w:val="22"/>
                <w:szCs w:val="22"/>
              </w:rPr>
              <w:t>6</w:t>
            </w:r>
          </w:p>
        </w:tc>
        <w:tc>
          <w:tcPr>
            <w:tcW w:w="1321" w:type="pct"/>
            <w:vAlign w:val="center"/>
          </w:tcPr>
          <w:p w14:paraId="661146EA" w14:textId="77777777" w:rsidR="003D300C" w:rsidRDefault="003D300C" w:rsidP="003D300C">
            <w:pPr>
              <w:tabs>
                <w:tab w:val="left" w:pos="5670"/>
              </w:tabs>
              <w:jc w:val="both"/>
            </w:pPr>
            <w:r w:rsidRPr="00C62EB7">
              <w:t>Устное обсуждение.</w:t>
            </w:r>
          </w:p>
          <w:p w14:paraId="3FDA7B04" w14:textId="77777777" w:rsidR="003D300C" w:rsidRPr="00C62EB7" w:rsidRDefault="003D300C" w:rsidP="003D300C">
            <w:pPr>
              <w:tabs>
                <w:tab w:val="left" w:pos="5670"/>
              </w:tabs>
              <w:jc w:val="both"/>
            </w:pPr>
            <w:r w:rsidRPr="00C62EB7">
              <w:t>Доклады.</w:t>
            </w:r>
          </w:p>
          <w:p w14:paraId="20302266" w14:textId="77777777" w:rsidR="003D300C" w:rsidRPr="00F2796A" w:rsidRDefault="003D300C" w:rsidP="003D300C">
            <w:pPr>
              <w:spacing w:line="228" w:lineRule="auto"/>
              <w:rPr>
                <w:i/>
                <w:iCs/>
                <w:sz w:val="22"/>
                <w:szCs w:val="22"/>
              </w:rPr>
            </w:pPr>
            <w:r w:rsidRPr="00F2796A">
              <w:rPr>
                <w:iCs/>
                <w:sz w:val="22"/>
                <w:szCs w:val="22"/>
              </w:rPr>
              <w:t>Задания для самостоятельной работы</w:t>
            </w:r>
            <w:r w:rsidRPr="00F2796A">
              <w:rPr>
                <w:i/>
                <w:iCs/>
                <w:sz w:val="22"/>
                <w:szCs w:val="22"/>
              </w:rPr>
              <w:t xml:space="preserve"> в </w:t>
            </w:r>
            <w:r w:rsidRPr="00F2796A">
              <w:rPr>
                <w:i/>
                <w:iCs/>
                <w:sz w:val="22"/>
                <w:szCs w:val="22"/>
                <w:lang w:val="en-US"/>
              </w:rPr>
              <w:t>LMS</w:t>
            </w:r>
            <w:r w:rsidRPr="00F2796A">
              <w:rPr>
                <w:i/>
                <w:iCs/>
                <w:sz w:val="22"/>
                <w:szCs w:val="22"/>
              </w:rPr>
              <w:t xml:space="preserve"> </w:t>
            </w:r>
            <w:r w:rsidRPr="00F2796A">
              <w:rPr>
                <w:i/>
                <w:iCs/>
                <w:sz w:val="22"/>
                <w:szCs w:val="22"/>
                <w:lang w:val="en-US"/>
              </w:rPr>
              <w:t>Moodle</w:t>
            </w:r>
            <w:r w:rsidRPr="00F2796A">
              <w:rPr>
                <w:i/>
                <w:iCs/>
                <w:sz w:val="22"/>
                <w:szCs w:val="22"/>
              </w:rPr>
              <w:t>:</w:t>
            </w:r>
          </w:p>
          <w:p w14:paraId="23F28CC5" w14:textId="71A45C4C" w:rsidR="003D300C" w:rsidRPr="00C62EB7" w:rsidRDefault="003D300C" w:rsidP="003D300C">
            <w:pPr>
              <w:tabs>
                <w:tab w:val="left" w:pos="5670"/>
              </w:tabs>
              <w:jc w:val="both"/>
              <w:rPr>
                <w:sz w:val="22"/>
                <w:szCs w:val="22"/>
              </w:rPr>
            </w:pPr>
            <w:r>
              <w:rPr>
                <w:iCs/>
                <w:sz w:val="22"/>
                <w:szCs w:val="22"/>
              </w:rPr>
              <w:t>-ссылки на вопросы</w:t>
            </w:r>
            <w:r w:rsidRPr="00F2796A">
              <w:rPr>
                <w:iCs/>
                <w:sz w:val="22"/>
                <w:szCs w:val="22"/>
              </w:rPr>
              <w:t xml:space="preserve"> для самоконтроля, самопроверки в ЭБС</w:t>
            </w:r>
          </w:p>
        </w:tc>
      </w:tr>
      <w:tr w:rsidR="003D300C" w:rsidRPr="00710D11" w14:paraId="322FE64D" w14:textId="77777777" w:rsidTr="00C62EB7">
        <w:tc>
          <w:tcPr>
            <w:tcW w:w="279" w:type="pct"/>
            <w:vAlign w:val="center"/>
          </w:tcPr>
          <w:p w14:paraId="000E1F20" w14:textId="7DF6A80E" w:rsidR="003D300C" w:rsidRPr="00710D11" w:rsidRDefault="003D300C" w:rsidP="003D300C">
            <w:pPr>
              <w:jc w:val="center"/>
              <w:rPr>
                <w:sz w:val="22"/>
                <w:szCs w:val="22"/>
              </w:rPr>
            </w:pPr>
            <w:r>
              <w:rPr>
                <w:sz w:val="22"/>
                <w:szCs w:val="22"/>
              </w:rPr>
              <w:t>2</w:t>
            </w:r>
          </w:p>
        </w:tc>
        <w:tc>
          <w:tcPr>
            <w:tcW w:w="1409" w:type="pct"/>
          </w:tcPr>
          <w:p w14:paraId="38CCAED8" w14:textId="1F9BB105" w:rsidR="003D300C" w:rsidRPr="00140D13" w:rsidRDefault="003D300C" w:rsidP="003D300C">
            <w:pPr>
              <w:pStyle w:val="Default"/>
              <w:jc w:val="both"/>
              <w:rPr>
                <w:color w:val="auto"/>
                <w:sz w:val="22"/>
                <w:szCs w:val="22"/>
              </w:rPr>
            </w:pPr>
            <w:r w:rsidRPr="00140D13">
              <w:rPr>
                <w:color w:val="auto"/>
                <w:sz w:val="22"/>
                <w:szCs w:val="22"/>
              </w:rPr>
              <w:t>Ресурсный потенциал регионов: сущность, факторы, методы оценки</w:t>
            </w:r>
          </w:p>
        </w:tc>
        <w:tc>
          <w:tcPr>
            <w:tcW w:w="270" w:type="pct"/>
            <w:vAlign w:val="center"/>
          </w:tcPr>
          <w:p w14:paraId="1F5C725C" w14:textId="77450AAB" w:rsidR="003D300C" w:rsidRPr="00140D13" w:rsidRDefault="003D300C" w:rsidP="003D300C">
            <w:pPr>
              <w:jc w:val="center"/>
              <w:rPr>
                <w:sz w:val="22"/>
                <w:szCs w:val="22"/>
              </w:rPr>
            </w:pPr>
            <w:r w:rsidRPr="00140D13">
              <w:rPr>
                <w:sz w:val="22"/>
                <w:szCs w:val="22"/>
              </w:rPr>
              <w:t>4</w:t>
            </w:r>
          </w:p>
        </w:tc>
        <w:tc>
          <w:tcPr>
            <w:tcW w:w="286" w:type="pct"/>
            <w:tcBorders>
              <w:top w:val="single" w:sz="8" w:space="0" w:color="auto"/>
              <w:left w:val="single" w:sz="8" w:space="0" w:color="auto"/>
              <w:bottom w:val="single" w:sz="8" w:space="0" w:color="auto"/>
              <w:right w:val="single" w:sz="8" w:space="0" w:color="auto"/>
            </w:tcBorders>
            <w:vAlign w:val="center"/>
          </w:tcPr>
          <w:p w14:paraId="389BE506" w14:textId="2EB72CBF" w:rsidR="003D300C" w:rsidRPr="00140D13" w:rsidRDefault="003D300C" w:rsidP="003D300C">
            <w:pPr>
              <w:jc w:val="center"/>
              <w:rPr>
                <w:sz w:val="22"/>
                <w:szCs w:val="22"/>
              </w:rPr>
            </w:pPr>
            <w:r w:rsidRPr="00140D13">
              <w:rPr>
                <w:sz w:val="22"/>
                <w:szCs w:val="22"/>
              </w:rPr>
              <w:t>4</w:t>
            </w:r>
          </w:p>
        </w:tc>
        <w:tc>
          <w:tcPr>
            <w:tcW w:w="286" w:type="pct"/>
            <w:gridSpan w:val="2"/>
            <w:tcBorders>
              <w:top w:val="single" w:sz="8" w:space="0" w:color="auto"/>
              <w:left w:val="nil"/>
              <w:bottom w:val="single" w:sz="8" w:space="0" w:color="auto"/>
              <w:right w:val="single" w:sz="8" w:space="0" w:color="auto"/>
            </w:tcBorders>
            <w:vAlign w:val="center"/>
          </w:tcPr>
          <w:p w14:paraId="4FADFA76" w14:textId="3C7F4137" w:rsidR="003D300C" w:rsidRPr="00140D13" w:rsidRDefault="003D300C" w:rsidP="003D300C">
            <w:pPr>
              <w:jc w:val="center"/>
              <w:rPr>
                <w:sz w:val="22"/>
                <w:szCs w:val="22"/>
              </w:rPr>
            </w:pPr>
            <w:r w:rsidRPr="00140D13">
              <w:rPr>
                <w:sz w:val="22"/>
                <w:szCs w:val="22"/>
              </w:rPr>
              <w:t>4</w:t>
            </w:r>
          </w:p>
        </w:tc>
        <w:tc>
          <w:tcPr>
            <w:tcW w:w="287" w:type="pct"/>
            <w:tcBorders>
              <w:top w:val="single" w:sz="8" w:space="0" w:color="auto"/>
              <w:left w:val="nil"/>
              <w:bottom w:val="single" w:sz="8" w:space="0" w:color="auto"/>
              <w:right w:val="single" w:sz="8" w:space="0" w:color="auto"/>
            </w:tcBorders>
            <w:vAlign w:val="center"/>
          </w:tcPr>
          <w:p w14:paraId="606E4E31" w14:textId="77777777" w:rsidR="003D300C" w:rsidRPr="00140D13" w:rsidRDefault="003D300C" w:rsidP="003D300C">
            <w:pPr>
              <w:jc w:val="center"/>
              <w:rPr>
                <w:sz w:val="22"/>
                <w:szCs w:val="22"/>
              </w:rPr>
            </w:pPr>
          </w:p>
        </w:tc>
        <w:tc>
          <w:tcPr>
            <w:tcW w:w="286" w:type="pct"/>
            <w:tcBorders>
              <w:top w:val="single" w:sz="8" w:space="0" w:color="auto"/>
              <w:left w:val="nil"/>
              <w:bottom w:val="single" w:sz="8" w:space="0" w:color="auto"/>
              <w:right w:val="single" w:sz="8" w:space="0" w:color="auto"/>
            </w:tcBorders>
            <w:vAlign w:val="center"/>
          </w:tcPr>
          <w:p w14:paraId="02BA9907" w14:textId="4DC2929C" w:rsidR="003D300C" w:rsidRPr="00140D13" w:rsidRDefault="003D300C" w:rsidP="003D300C">
            <w:pPr>
              <w:jc w:val="center"/>
              <w:rPr>
                <w:sz w:val="22"/>
                <w:szCs w:val="22"/>
              </w:rPr>
            </w:pPr>
            <w:r w:rsidRPr="00140D13">
              <w:rPr>
                <w:sz w:val="22"/>
                <w:szCs w:val="22"/>
              </w:rPr>
              <w:t>0,5</w:t>
            </w:r>
          </w:p>
        </w:tc>
        <w:tc>
          <w:tcPr>
            <w:tcW w:w="289" w:type="pct"/>
            <w:gridSpan w:val="2"/>
            <w:tcBorders>
              <w:top w:val="single" w:sz="8" w:space="0" w:color="auto"/>
              <w:left w:val="nil"/>
              <w:bottom w:val="single" w:sz="8" w:space="0" w:color="auto"/>
              <w:right w:val="single" w:sz="8" w:space="0" w:color="auto"/>
            </w:tcBorders>
            <w:vAlign w:val="center"/>
          </w:tcPr>
          <w:p w14:paraId="4B8D523F" w14:textId="77777777" w:rsidR="003D300C" w:rsidRPr="00140D13" w:rsidRDefault="003D300C" w:rsidP="003D300C">
            <w:pPr>
              <w:jc w:val="center"/>
              <w:rPr>
                <w:sz w:val="22"/>
                <w:szCs w:val="22"/>
              </w:rPr>
            </w:pPr>
          </w:p>
        </w:tc>
        <w:tc>
          <w:tcPr>
            <w:tcW w:w="287" w:type="pct"/>
            <w:tcBorders>
              <w:top w:val="single" w:sz="8" w:space="0" w:color="auto"/>
              <w:left w:val="nil"/>
              <w:bottom w:val="single" w:sz="8" w:space="0" w:color="auto"/>
              <w:right w:val="single" w:sz="8" w:space="0" w:color="auto"/>
            </w:tcBorders>
            <w:vAlign w:val="center"/>
          </w:tcPr>
          <w:p w14:paraId="07991748" w14:textId="775F6843" w:rsidR="003D300C" w:rsidRPr="00140D13" w:rsidRDefault="003D300C" w:rsidP="003D300C">
            <w:pPr>
              <w:jc w:val="center"/>
              <w:rPr>
                <w:i/>
                <w:iCs/>
                <w:sz w:val="22"/>
                <w:szCs w:val="22"/>
              </w:rPr>
            </w:pPr>
            <w:r w:rsidRPr="00140D13">
              <w:rPr>
                <w:i/>
                <w:iCs/>
                <w:sz w:val="22"/>
                <w:szCs w:val="22"/>
              </w:rPr>
              <w:t>8</w:t>
            </w:r>
          </w:p>
        </w:tc>
        <w:tc>
          <w:tcPr>
            <w:tcW w:w="1321" w:type="pct"/>
            <w:vAlign w:val="center"/>
          </w:tcPr>
          <w:p w14:paraId="4975C71F" w14:textId="77777777" w:rsidR="003D300C" w:rsidRPr="00C62EB7" w:rsidRDefault="003D300C" w:rsidP="003D300C">
            <w:pPr>
              <w:tabs>
                <w:tab w:val="left" w:pos="5670"/>
              </w:tabs>
              <w:jc w:val="both"/>
            </w:pPr>
            <w:r w:rsidRPr="00C62EB7">
              <w:t>Устное обсуждение.</w:t>
            </w:r>
          </w:p>
          <w:p w14:paraId="4664BF50" w14:textId="77777777" w:rsidR="003D300C" w:rsidRPr="00F2796A" w:rsidRDefault="003D300C" w:rsidP="003D300C">
            <w:pPr>
              <w:spacing w:line="228" w:lineRule="auto"/>
              <w:rPr>
                <w:i/>
                <w:iCs/>
                <w:sz w:val="22"/>
                <w:szCs w:val="22"/>
              </w:rPr>
            </w:pPr>
            <w:r w:rsidRPr="00C62EB7">
              <w:t xml:space="preserve">Практическое задание </w:t>
            </w:r>
            <w:r w:rsidRPr="00F2796A">
              <w:rPr>
                <w:iCs/>
                <w:sz w:val="22"/>
                <w:szCs w:val="22"/>
              </w:rPr>
              <w:t>Задания для самостоятельной работы</w:t>
            </w:r>
            <w:r w:rsidRPr="00F2796A">
              <w:rPr>
                <w:i/>
                <w:iCs/>
                <w:sz w:val="22"/>
                <w:szCs w:val="22"/>
              </w:rPr>
              <w:t xml:space="preserve"> в </w:t>
            </w:r>
            <w:r w:rsidRPr="00F2796A">
              <w:rPr>
                <w:i/>
                <w:iCs/>
                <w:sz w:val="22"/>
                <w:szCs w:val="22"/>
                <w:lang w:val="en-US"/>
              </w:rPr>
              <w:t>LMS</w:t>
            </w:r>
            <w:r w:rsidRPr="00F2796A">
              <w:rPr>
                <w:i/>
                <w:iCs/>
                <w:sz w:val="22"/>
                <w:szCs w:val="22"/>
              </w:rPr>
              <w:t xml:space="preserve"> </w:t>
            </w:r>
            <w:r w:rsidRPr="00F2796A">
              <w:rPr>
                <w:i/>
                <w:iCs/>
                <w:sz w:val="22"/>
                <w:szCs w:val="22"/>
                <w:lang w:val="en-US"/>
              </w:rPr>
              <w:t>Moodle</w:t>
            </w:r>
            <w:r w:rsidRPr="00F2796A">
              <w:rPr>
                <w:i/>
                <w:iCs/>
                <w:sz w:val="22"/>
                <w:szCs w:val="22"/>
              </w:rPr>
              <w:t>:</w:t>
            </w:r>
          </w:p>
          <w:p w14:paraId="25C5D959" w14:textId="481C7FD4" w:rsidR="003D300C" w:rsidRPr="003D300C" w:rsidRDefault="003D300C" w:rsidP="003D300C">
            <w:pPr>
              <w:tabs>
                <w:tab w:val="left" w:pos="5670"/>
              </w:tabs>
              <w:rPr>
                <w:sz w:val="22"/>
                <w:szCs w:val="22"/>
              </w:rPr>
            </w:pPr>
            <w:r>
              <w:rPr>
                <w:iCs/>
                <w:sz w:val="22"/>
                <w:szCs w:val="22"/>
              </w:rPr>
              <w:t>-ссылки на вопросы</w:t>
            </w:r>
            <w:r w:rsidRPr="00F2796A">
              <w:rPr>
                <w:iCs/>
                <w:sz w:val="22"/>
                <w:szCs w:val="22"/>
              </w:rPr>
              <w:t xml:space="preserve"> для самоконтроля, самопроверки в ЭБС</w:t>
            </w:r>
          </w:p>
        </w:tc>
      </w:tr>
      <w:tr w:rsidR="003D300C" w:rsidRPr="00710D11" w14:paraId="2712B7C2" w14:textId="77777777" w:rsidTr="00C62EB7">
        <w:tc>
          <w:tcPr>
            <w:tcW w:w="279" w:type="pct"/>
            <w:vAlign w:val="center"/>
          </w:tcPr>
          <w:p w14:paraId="72A2EFF0" w14:textId="01701A36" w:rsidR="003D300C" w:rsidRPr="00D54CC5" w:rsidRDefault="003D300C" w:rsidP="003D300C">
            <w:pPr>
              <w:jc w:val="center"/>
              <w:rPr>
                <w:sz w:val="22"/>
                <w:szCs w:val="22"/>
              </w:rPr>
            </w:pPr>
            <w:r>
              <w:rPr>
                <w:sz w:val="22"/>
                <w:szCs w:val="22"/>
              </w:rPr>
              <w:t>3</w:t>
            </w:r>
          </w:p>
        </w:tc>
        <w:tc>
          <w:tcPr>
            <w:tcW w:w="1409" w:type="pct"/>
          </w:tcPr>
          <w:p w14:paraId="1826514C" w14:textId="77777777" w:rsidR="003D300C" w:rsidRPr="00140D13" w:rsidRDefault="003D300C" w:rsidP="003D300C">
            <w:pPr>
              <w:pStyle w:val="Default"/>
              <w:rPr>
                <w:color w:val="auto"/>
                <w:sz w:val="22"/>
                <w:szCs w:val="22"/>
              </w:rPr>
            </w:pPr>
            <w:r w:rsidRPr="00140D13">
              <w:rPr>
                <w:color w:val="auto"/>
                <w:sz w:val="22"/>
                <w:szCs w:val="22"/>
              </w:rPr>
              <w:t>Финансовый потенциал территории в контексте финансовых ресурсов региона.</w:t>
            </w:r>
          </w:p>
          <w:p w14:paraId="599AA1FE" w14:textId="06BBD37D" w:rsidR="003D300C" w:rsidRPr="00140D13" w:rsidRDefault="003D300C" w:rsidP="003D300C">
            <w:pPr>
              <w:pStyle w:val="Default"/>
              <w:rPr>
                <w:color w:val="auto"/>
                <w:sz w:val="22"/>
                <w:szCs w:val="22"/>
              </w:rPr>
            </w:pPr>
          </w:p>
        </w:tc>
        <w:tc>
          <w:tcPr>
            <w:tcW w:w="270" w:type="pct"/>
            <w:vAlign w:val="center"/>
          </w:tcPr>
          <w:p w14:paraId="1C457F8B" w14:textId="2E961CC9" w:rsidR="003D300C" w:rsidRPr="00140D13" w:rsidRDefault="003D300C" w:rsidP="003D300C">
            <w:pPr>
              <w:jc w:val="center"/>
              <w:rPr>
                <w:sz w:val="22"/>
                <w:szCs w:val="22"/>
              </w:rPr>
            </w:pPr>
            <w:r w:rsidRPr="00140D13">
              <w:rPr>
                <w:sz w:val="22"/>
                <w:szCs w:val="22"/>
              </w:rPr>
              <w:t>4</w:t>
            </w:r>
          </w:p>
        </w:tc>
        <w:tc>
          <w:tcPr>
            <w:tcW w:w="286" w:type="pct"/>
            <w:tcBorders>
              <w:top w:val="nil"/>
              <w:left w:val="single" w:sz="8" w:space="0" w:color="auto"/>
              <w:bottom w:val="single" w:sz="8" w:space="0" w:color="auto"/>
              <w:right w:val="single" w:sz="8" w:space="0" w:color="auto"/>
            </w:tcBorders>
            <w:vAlign w:val="center"/>
          </w:tcPr>
          <w:p w14:paraId="313AAB0C" w14:textId="77777777" w:rsidR="003D300C" w:rsidRPr="00140D13" w:rsidRDefault="003D300C" w:rsidP="003D300C">
            <w:pPr>
              <w:jc w:val="center"/>
              <w:rPr>
                <w:sz w:val="22"/>
                <w:szCs w:val="22"/>
              </w:rPr>
            </w:pPr>
            <w:r w:rsidRPr="00140D13">
              <w:rPr>
                <w:sz w:val="22"/>
                <w:szCs w:val="22"/>
              </w:rPr>
              <w:t>4</w:t>
            </w:r>
          </w:p>
        </w:tc>
        <w:tc>
          <w:tcPr>
            <w:tcW w:w="286" w:type="pct"/>
            <w:gridSpan w:val="2"/>
            <w:tcBorders>
              <w:top w:val="nil"/>
              <w:left w:val="nil"/>
              <w:bottom w:val="single" w:sz="8" w:space="0" w:color="auto"/>
              <w:right w:val="single" w:sz="8" w:space="0" w:color="auto"/>
            </w:tcBorders>
            <w:vAlign w:val="center"/>
          </w:tcPr>
          <w:p w14:paraId="32C0C400" w14:textId="77777777" w:rsidR="003D300C" w:rsidRPr="00140D13" w:rsidRDefault="003D300C" w:rsidP="003D300C">
            <w:pPr>
              <w:jc w:val="center"/>
              <w:rPr>
                <w:sz w:val="22"/>
                <w:szCs w:val="22"/>
              </w:rPr>
            </w:pPr>
            <w:r w:rsidRPr="00140D13">
              <w:rPr>
                <w:sz w:val="22"/>
                <w:szCs w:val="22"/>
              </w:rPr>
              <w:t>4</w:t>
            </w:r>
          </w:p>
        </w:tc>
        <w:tc>
          <w:tcPr>
            <w:tcW w:w="287" w:type="pct"/>
            <w:tcBorders>
              <w:top w:val="nil"/>
              <w:left w:val="nil"/>
              <w:bottom w:val="single" w:sz="8" w:space="0" w:color="auto"/>
              <w:right w:val="single" w:sz="8" w:space="0" w:color="auto"/>
            </w:tcBorders>
            <w:vAlign w:val="center"/>
          </w:tcPr>
          <w:p w14:paraId="282C0945" w14:textId="77777777" w:rsidR="003D300C" w:rsidRPr="00140D13" w:rsidRDefault="003D300C" w:rsidP="003D300C">
            <w:pPr>
              <w:jc w:val="center"/>
              <w:rPr>
                <w:sz w:val="22"/>
                <w:szCs w:val="22"/>
              </w:rPr>
            </w:pPr>
          </w:p>
        </w:tc>
        <w:tc>
          <w:tcPr>
            <w:tcW w:w="286" w:type="pct"/>
            <w:tcBorders>
              <w:top w:val="nil"/>
              <w:left w:val="nil"/>
              <w:bottom w:val="single" w:sz="8" w:space="0" w:color="auto"/>
              <w:right w:val="single" w:sz="8" w:space="0" w:color="auto"/>
            </w:tcBorders>
            <w:vAlign w:val="center"/>
          </w:tcPr>
          <w:p w14:paraId="3C6C6AAB" w14:textId="77777777" w:rsidR="003D300C" w:rsidRPr="00140D13" w:rsidRDefault="003D300C" w:rsidP="003D300C">
            <w:pPr>
              <w:jc w:val="center"/>
              <w:rPr>
                <w:sz w:val="22"/>
                <w:szCs w:val="22"/>
              </w:rPr>
            </w:pPr>
            <w:r w:rsidRPr="00140D13">
              <w:rPr>
                <w:sz w:val="22"/>
                <w:szCs w:val="22"/>
              </w:rPr>
              <w:t>0,5</w:t>
            </w:r>
          </w:p>
        </w:tc>
        <w:tc>
          <w:tcPr>
            <w:tcW w:w="289" w:type="pct"/>
            <w:gridSpan w:val="2"/>
            <w:tcBorders>
              <w:top w:val="nil"/>
              <w:left w:val="nil"/>
              <w:bottom w:val="single" w:sz="8" w:space="0" w:color="auto"/>
              <w:right w:val="single" w:sz="8" w:space="0" w:color="auto"/>
            </w:tcBorders>
            <w:vAlign w:val="center"/>
          </w:tcPr>
          <w:p w14:paraId="2644EA5B" w14:textId="77777777" w:rsidR="003D300C" w:rsidRPr="00140D13" w:rsidRDefault="003D300C" w:rsidP="003D300C">
            <w:pPr>
              <w:jc w:val="center"/>
              <w:rPr>
                <w:sz w:val="22"/>
                <w:szCs w:val="22"/>
              </w:rPr>
            </w:pPr>
          </w:p>
        </w:tc>
        <w:tc>
          <w:tcPr>
            <w:tcW w:w="287" w:type="pct"/>
            <w:tcBorders>
              <w:top w:val="nil"/>
              <w:left w:val="nil"/>
              <w:bottom w:val="single" w:sz="8" w:space="0" w:color="auto"/>
              <w:right w:val="single" w:sz="8" w:space="0" w:color="auto"/>
            </w:tcBorders>
            <w:vAlign w:val="center"/>
          </w:tcPr>
          <w:p w14:paraId="3CDF5C6E" w14:textId="48CE6098" w:rsidR="003D300C" w:rsidRPr="00140D13" w:rsidRDefault="003D300C" w:rsidP="003D300C">
            <w:pPr>
              <w:jc w:val="center"/>
              <w:rPr>
                <w:sz w:val="22"/>
                <w:szCs w:val="22"/>
              </w:rPr>
            </w:pPr>
            <w:r w:rsidRPr="00140D13">
              <w:rPr>
                <w:sz w:val="22"/>
                <w:szCs w:val="22"/>
              </w:rPr>
              <w:t>6</w:t>
            </w:r>
          </w:p>
        </w:tc>
        <w:tc>
          <w:tcPr>
            <w:tcW w:w="1321" w:type="pct"/>
            <w:vAlign w:val="center"/>
          </w:tcPr>
          <w:p w14:paraId="47F6DD08" w14:textId="77777777" w:rsidR="003D300C" w:rsidRPr="00C62EB7" w:rsidRDefault="003D300C" w:rsidP="003D300C">
            <w:pPr>
              <w:tabs>
                <w:tab w:val="left" w:pos="5670"/>
              </w:tabs>
              <w:jc w:val="both"/>
            </w:pPr>
            <w:r w:rsidRPr="00C62EB7">
              <w:t>Устное обсуждение.</w:t>
            </w:r>
          </w:p>
          <w:p w14:paraId="648A60E8" w14:textId="77777777" w:rsidR="003D300C" w:rsidRDefault="003D300C" w:rsidP="003D300C">
            <w:pPr>
              <w:tabs>
                <w:tab w:val="left" w:pos="5670"/>
              </w:tabs>
              <w:jc w:val="both"/>
            </w:pPr>
            <w:r w:rsidRPr="00C62EB7">
              <w:t>Доклады.</w:t>
            </w:r>
          </w:p>
          <w:p w14:paraId="2BB49ECA" w14:textId="77777777" w:rsidR="003D300C" w:rsidRDefault="003D300C" w:rsidP="003D300C">
            <w:pPr>
              <w:tabs>
                <w:tab w:val="left" w:pos="5670"/>
              </w:tabs>
              <w:jc w:val="both"/>
            </w:pPr>
            <w:r>
              <w:t>Контрольная работа №1.</w:t>
            </w:r>
          </w:p>
          <w:p w14:paraId="4B3C848C" w14:textId="77777777" w:rsidR="003D300C" w:rsidRPr="00F2796A" w:rsidRDefault="003D300C" w:rsidP="003D300C">
            <w:pPr>
              <w:spacing w:line="228" w:lineRule="auto"/>
              <w:rPr>
                <w:i/>
                <w:iCs/>
                <w:sz w:val="22"/>
                <w:szCs w:val="22"/>
              </w:rPr>
            </w:pPr>
            <w:r w:rsidRPr="00F2796A">
              <w:rPr>
                <w:iCs/>
                <w:sz w:val="22"/>
                <w:szCs w:val="22"/>
              </w:rPr>
              <w:t>Задания для самостоятельной работы</w:t>
            </w:r>
            <w:r w:rsidRPr="00F2796A">
              <w:rPr>
                <w:i/>
                <w:iCs/>
                <w:sz w:val="22"/>
                <w:szCs w:val="22"/>
              </w:rPr>
              <w:t xml:space="preserve"> в </w:t>
            </w:r>
            <w:r w:rsidRPr="00F2796A">
              <w:rPr>
                <w:i/>
                <w:iCs/>
                <w:sz w:val="22"/>
                <w:szCs w:val="22"/>
                <w:lang w:val="en-US"/>
              </w:rPr>
              <w:t>LMS</w:t>
            </w:r>
            <w:r w:rsidRPr="00F2796A">
              <w:rPr>
                <w:i/>
                <w:iCs/>
                <w:sz w:val="22"/>
                <w:szCs w:val="22"/>
              </w:rPr>
              <w:t xml:space="preserve"> </w:t>
            </w:r>
            <w:r w:rsidRPr="00F2796A">
              <w:rPr>
                <w:i/>
                <w:iCs/>
                <w:sz w:val="22"/>
                <w:szCs w:val="22"/>
                <w:lang w:val="en-US"/>
              </w:rPr>
              <w:t>Moodle</w:t>
            </w:r>
            <w:r w:rsidRPr="00F2796A">
              <w:rPr>
                <w:i/>
                <w:iCs/>
                <w:sz w:val="22"/>
                <w:szCs w:val="22"/>
              </w:rPr>
              <w:t>:</w:t>
            </w:r>
          </w:p>
          <w:p w14:paraId="5FE9CAB7" w14:textId="0310BF33" w:rsidR="003D300C" w:rsidRPr="00C62EB7" w:rsidRDefault="003D300C" w:rsidP="003D300C">
            <w:pPr>
              <w:tabs>
                <w:tab w:val="left" w:pos="5670"/>
              </w:tabs>
              <w:rPr>
                <w:sz w:val="22"/>
                <w:szCs w:val="22"/>
              </w:rPr>
            </w:pPr>
            <w:r>
              <w:rPr>
                <w:iCs/>
                <w:sz w:val="22"/>
                <w:szCs w:val="22"/>
              </w:rPr>
              <w:t>-ссылки на вопросы</w:t>
            </w:r>
            <w:r w:rsidRPr="00F2796A">
              <w:rPr>
                <w:iCs/>
                <w:sz w:val="22"/>
                <w:szCs w:val="22"/>
              </w:rPr>
              <w:t xml:space="preserve"> для самоконтроля, самопроверки в ЭБС</w:t>
            </w:r>
          </w:p>
        </w:tc>
      </w:tr>
      <w:tr w:rsidR="003D300C" w:rsidRPr="00710D11" w14:paraId="777B0070" w14:textId="77777777" w:rsidTr="00C62EB7">
        <w:tc>
          <w:tcPr>
            <w:tcW w:w="279" w:type="pct"/>
            <w:tcBorders>
              <w:top w:val="single" w:sz="4" w:space="0" w:color="auto"/>
              <w:left w:val="single" w:sz="4" w:space="0" w:color="auto"/>
              <w:bottom w:val="single" w:sz="4" w:space="0" w:color="auto"/>
              <w:right w:val="single" w:sz="4" w:space="0" w:color="auto"/>
            </w:tcBorders>
            <w:vAlign w:val="center"/>
          </w:tcPr>
          <w:p w14:paraId="54373063" w14:textId="2EF5ABB9" w:rsidR="003D300C" w:rsidRPr="00710D11" w:rsidRDefault="003D300C" w:rsidP="003D300C">
            <w:pPr>
              <w:jc w:val="center"/>
              <w:rPr>
                <w:sz w:val="22"/>
                <w:szCs w:val="22"/>
              </w:rPr>
            </w:pPr>
            <w:r>
              <w:rPr>
                <w:sz w:val="22"/>
                <w:szCs w:val="22"/>
              </w:rPr>
              <w:t>4</w:t>
            </w:r>
          </w:p>
        </w:tc>
        <w:tc>
          <w:tcPr>
            <w:tcW w:w="1409" w:type="pct"/>
            <w:tcBorders>
              <w:top w:val="single" w:sz="4" w:space="0" w:color="auto"/>
              <w:left w:val="single" w:sz="4" w:space="0" w:color="auto"/>
              <w:bottom w:val="single" w:sz="4" w:space="0" w:color="auto"/>
              <w:right w:val="single" w:sz="4" w:space="0" w:color="auto"/>
            </w:tcBorders>
          </w:tcPr>
          <w:p w14:paraId="644829EB" w14:textId="44CCD028" w:rsidR="003D300C" w:rsidRPr="00140D13" w:rsidRDefault="003D300C" w:rsidP="003D300C">
            <w:pPr>
              <w:pStyle w:val="Default"/>
              <w:rPr>
                <w:color w:val="auto"/>
                <w:sz w:val="22"/>
                <w:szCs w:val="22"/>
              </w:rPr>
            </w:pPr>
            <w:r w:rsidRPr="00140D13">
              <w:rPr>
                <w:color w:val="auto"/>
                <w:sz w:val="22"/>
                <w:szCs w:val="22"/>
              </w:rPr>
              <w:t>Сводный баланс финансовых ресурсов региона как основа для финансовой диагностики потенциала региона</w:t>
            </w:r>
          </w:p>
        </w:tc>
        <w:tc>
          <w:tcPr>
            <w:tcW w:w="270" w:type="pct"/>
            <w:tcBorders>
              <w:top w:val="single" w:sz="4" w:space="0" w:color="auto"/>
              <w:left w:val="single" w:sz="4" w:space="0" w:color="auto"/>
              <w:bottom w:val="single" w:sz="4" w:space="0" w:color="auto"/>
              <w:right w:val="single" w:sz="4" w:space="0" w:color="auto"/>
            </w:tcBorders>
            <w:vAlign w:val="center"/>
          </w:tcPr>
          <w:p w14:paraId="3F7D020D" w14:textId="71FDD00A" w:rsidR="003D300C" w:rsidRPr="00140D13" w:rsidRDefault="003D300C" w:rsidP="003D300C">
            <w:pPr>
              <w:jc w:val="center"/>
              <w:rPr>
                <w:sz w:val="22"/>
                <w:szCs w:val="22"/>
              </w:rPr>
            </w:pPr>
            <w:r w:rsidRPr="00140D13">
              <w:rPr>
                <w:sz w:val="22"/>
                <w:szCs w:val="22"/>
              </w:rPr>
              <w:t>4</w:t>
            </w:r>
          </w:p>
        </w:tc>
        <w:tc>
          <w:tcPr>
            <w:tcW w:w="286" w:type="pct"/>
            <w:tcBorders>
              <w:top w:val="nil"/>
              <w:left w:val="single" w:sz="8" w:space="0" w:color="auto"/>
              <w:bottom w:val="single" w:sz="8" w:space="0" w:color="auto"/>
              <w:right w:val="single" w:sz="8" w:space="0" w:color="auto"/>
            </w:tcBorders>
            <w:vAlign w:val="center"/>
          </w:tcPr>
          <w:p w14:paraId="39C472DB" w14:textId="312306FF" w:rsidR="003D300C" w:rsidRPr="00140D13" w:rsidRDefault="003D300C" w:rsidP="003D300C">
            <w:pPr>
              <w:jc w:val="center"/>
              <w:rPr>
                <w:sz w:val="22"/>
                <w:szCs w:val="22"/>
              </w:rPr>
            </w:pPr>
            <w:r w:rsidRPr="00140D13">
              <w:rPr>
                <w:sz w:val="22"/>
                <w:szCs w:val="22"/>
              </w:rPr>
              <w:t>4</w:t>
            </w:r>
          </w:p>
        </w:tc>
        <w:tc>
          <w:tcPr>
            <w:tcW w:w="286" w:type="pct"/>
            <w:gridSpan w:val="2"/>
            <w:tcBorders>
              <w:top w:val="nil"/>
              <w:left w:val="nil"/>
              <w:bottom w:val="single" w:sz="8" w:space="0" w:color="auto"/>
              <w:right w:val="single" w:sz="8" w:space="0" w:color="auto"/>
            </w:tcBorders>
            <w:vAlign w:val="center"/>
          </w:tcPr>
          <w:p w14:paraId="407715FF" w14:textId="27D025C0" w:rsidR="003D300C" w:rsidRPr="00140D13" w:rsidRDefault="003D300C" w:rsidP="003D300C">
            <w:pPr>
              <w:jc w:val="center"/>
              <w:rPr>
                <w:sz w:val="22"/>
                <w:szCs w:val="22"/>
              </w:rPr>
            </w:pPr>
            <w:r w:rsidRPr="00140D13">
              <w:rPr>
                <w:sz w:val="22"/>
                <w:szCs w:val="22"/>
              </w:rPr>
              <w:t>4</w:t>
            </w:r>
          </w:p>
        </w:tc>
        <w:tc>
          <w:tcPr>
            <w:tcW w:w="287" w:type="pct"/>
            <w:tcBorders>
              <w:top w:val="nil"/>
              <w:left w:val="nil"/>
              <w:bottom w:val="single" w:sz="8" w:space="0" w:color="auto"/>
              <w:right w:val="single" w:sz="8" w:space="0" w:color="auto"/>
            </w:tcBorders>
            <w:vAlign w:val="center"/>
          </w:tcPr>
          <w:p w14:paraId="3393BAB1" w14:textId="77777777" w:rsidR="003D300C" w:rsidRPr="00140D13" w:rsidRDefault="003D300C" w:rsidP="003D300C">
            <w:pPr>
              <w:jc w:val="center"/>
              <w:rPr>
                <w:sz w:val="22"/>
                <w:szCs w:val="22"/>
              </w:rPr>
            </w:pPr>
          </w:p>
        </w:tc>
        <w:tc>
          <w:tcPr>
            <w:tcW w:w="286" w:type="pct"/>
            <w:tcBorders>
              <w:top w:val="nil"/>
              <w:left w:val="nil"/>
              <w:bottom w:val="single" w:sz="8" w:space="0" w:color="auto"/>
              <w:right w:val="single" w:sz="8" w:space="0" w:color="auto"/>
            </w:tcBorders>
            <w:vAlign w:val="center"/>
          </w:tcPr>
          <w:p w14:paraId="456DF716" w14:textId="770D2147" w:rsidR="003D300C" w:rsidRPr="00140D13" w:rsidRDefault="003D300C" w:rsidP="003D300C">
            <w:pPr>
              <w:jc w:val="center"/>
              <w:rPr>
                <w:sz w:val="22"/>
                <w:szCs w:val="22"/>
              </w:rPr>
            </w:pPr>
            <w:r w:rsidRPr="00140D13">
              <w:rPr>
                <w:sz w:val="22"/>
                <w:szCs w:val="22"/>
              </w:rPr>
              <w:t>0,5</w:t>
            </w:r>
          </w:p>
        </w:tc>
        <w:tc>
          <w:tcPr>
            <w:tcW w:w="289" w:type="pct"/>
            <w:gridSpan w:val="2"/>
            <w:tcBorders>
              <w:top w:val="nil"/>
              <w:left w:val="nil"/>
              <w:bottom w:val="single" w:sz="8" w:space="0" w:color="auto"/>
              <w:right w:val="single" w:sz="8" w:space="0" w:color="auto"/>
            </w:tcBorders>
            <w:vAlign w:val="center"/>
          </w:tcPr>
          <w:p w14:paraId="26ACD837" w14:textId="77777777" w:rsidR="003D300C" w:rsidRPr="00140D13" w:rsidRDefault="003D300C" w:rsidP="003D300C">
            <w:pPr>
              <w:jc w:val="center"/>
              <w:rPr>
                <w:sz w:val="22"/>
                <w:szCs w:val="22"/>
              </w:rPr>
            </w:pPr>
          </w:p>
        </w:tc>
        <w:tc>
          <w:tcPr>
            <w:tcW w:w="287" w:type="pct"/>
            <w:tcBorders>
              <w:top w:val="nil"/>
              <w:left w:val="nil"/>
              <w:bottom w:val="single" w:sz="8" w:space="0" w:color="auto"/>
              <w:right w:val="single" w:sz="8" w:space="0" w:color="auto"/>
            </w:tcBorders>
            <w:vAlign w:val="center"/>
          </w:tcPr>
          <w:p w14:paraId="4FEF8BEC" w14:textId="12AB22B6" w:rsidR="003D300C" w:rsidRPr="00140D13" w:rsidRDefault="003D300C" w:rsidP="003D300C">
            <w:pPr>
              <w:jc w:val="center"/>
              <w:rPr>
                <w:sz w:val="22"/>
                <w:szCs w:val="22"/>
              </w:rPr>
            </w:pPr>
            <w:r w:rsidRPr="00140D13">
              <w:rPr>
                <w:sz w:val="22"/>
                <w:szCs w:val="22"/>
              </w:rPr>
              <w:t>6</w:t>
            </w:r>
          </w:p>
        </w:tc>
        <w:tc>
          <w:tcPr>
            <w:tcW w:w="1321" w:type="pct"/>
            <w:tcBorders>
              <w:top w:val="single" w:sz="4" w:space="0" w:color="auto"/>
              <w:left w:val="single" w:sz="4" w:space="0" w:color="auto"/>
              <w:bottom w:val="single" w:sz="4" w:space="0" w:color="auto"/>
              <w:right w:val="single" w:sz="4" w:space="0" w:color="auto"/>
            </w:tcBorders>
            <w:vAlign w:val="center"/>
          </w:tcPr>
          <w:p w14:paraId="38C1829D" w14:textId="77777777" w:rsidR="003D300C" w:rsidRPr="00C62EB7" w:rsidRDefault="003D300C" w:rsidP="003D300C">
            <w:pPr>
              <w:tabs>
                <w:tab w:val="left" w:pos="5670"/>
              </w:tabs>
              <w:jc w:val="both"/>
            </w:pPr>
            <w:r w:rsidRPr="00C62EB7">
              <w:t>Устное обсуждение.</w:t>
            </w:r>
          </w:p>
          <w:p w14:paraId="72BC8BE3" w14:textId="77777777" w:rsidR="003D300C" w:rsidRDefault="003D300C" w:rsidP="003D300C">
            <w:pPr>
              <w:tabs>
                <w:tab w:val="left" w:pos="5670"/>
              </w:tabs>
              <w:jc w:val="both"/>
            </w:pPr>
            <w:r w:rsidRPr="00C62EB7">
              <w:t>Доклады.</w:t>
            </w:r>
          </w:p>
          <w:p w14:paraId="464F6EE9" w14:textId="77777777" w:rsidR="003D300C" w:rsidRPr="00F2796A" w:rsidRDefault="003D300C" w:rsidP="003D300C">
            <w:pPr>
              <w:spacing w:line="228" w:lineRule="auto"/>
              <w:rPr>
                <w:i/>
                <w:iCs/>
                <w:sz w:val="22"/>
                <w:szCs w:val="22"/>
              </w:rPr>
            </w:pPr>
            <w:r w:rsidRPr="00F2796A">
              <w:rPr>
                <w:iCs/>
                <w:sz w:val="22"/>
                <w:szCs w:val="22"/>
              </w:rPr>
              <w:t>Задания для самостоятельной работы</w:t>
            </w:r>
            <w:r w:rsidRPr="00F2796A">
              <w:rPr>
                <w:i/>
                <w:iCs/>
                <w:sz w:val="22"/>
                <w:szCs w:val="22"/>
              </w:rPr>
              <w:t xml:space="preserve"> в </w:t>
            </w:r>
            <w:r w:rsidRPr="00F2796A">
              <w:rPr>
                <w:i/>
                <w:iCs/>
                <w:sz w:val="22"/>
                <w:szCs w:val="22"/>
                <w:lang w:val="en-US"/>
              </w:rPr>
              <w:t>LMS</w:t>
            </w:r>
            <w:r w:rsidRPr="00F2796A">
              <w:rPr>
                <w:i/>
                <w:iCs/>
                <w:sz w:val="22"/>
                <w:szCs w:val="22"/>
              </w:rPr>
              <w:t xml:space="preserve"> </w:t>
            </w:r>
            <w:r w:rsidRPr="00F2796A">
              <w:rPr>
                <w:i/>
                <w:iCs/>
                <w:sz w:val="22"/>
                <w:szCs w:val="22"/>
                <w:lang w:val="en-US"/>
              </w:rPr>
              <w:t>Moodle</w:t>
            </w:r>
            <w:r w:rsidRPr="00F2796A">
              <w:rPr>
                <w:i/>
                <w:iCs/>
                <w:sz w:val="22"/>
                <w:szCs w:val="22"/>
              </w:rPr>
              <w:t>:</w:t>
            </w:r>
          </w:p>
          <w:p w14:paraId="33D7C3B0" w14:textId="0860C275" w:rsidR="003D300C" w:rsidRPr="003D300C" w:rsidRDefault="003D300C" w:rsidP="003D300C">
            <w:pPr>
              <w:tabs>
                <w:tab w:val="left" w:pos="5670"/>
              </w:tabs>
              <w:rPr>
                <w:sz w:val="22"/>
                <w:szCs w:val="22"/>
              </w:rPr>
            </w:pPr>
            <w:r>
              <w:rPr>
                <w:iCs/>
                <w:sz w:val="22"/>
                <w:szCs w:val="22"/>
              </w:rPr>
              <w:t>-ссылки на вопросы</w:t>
            </w:r>
            <w:r w:rsidRPr="00F2796A">
              <w:rPr>
                <w:iCs/>
                <w:sz w:val="22"/>
                <w:szCs w:val="22"/>
              </w:rPr>
              <w:t xml:space="preserve"> для самоконтроля, самопроверки в ЭБС</w:t>
            </w:r>
          </w:p>
        </w:tc>
      </w:tr>
      <w:tr w:rsidR="003D300C" w:rsidRPr="00710D11" w14:paraId="3EB885BA" w14:textId="77777777" w:rsidTr="00C62EB7">
        <w:tc>
          <w:tcPr>
            <w:tcW w:w="279" w:type="pct"/>
            <w:vAlign w:val="center"/>
          </w:tcPr>
          <w:p w14:paraId="142048D3" w14:textId="16783EBF" w:rsidR="003D300C" w:rsidRPr="00710D11" w:rsidRDefault="003D300C" w:rsidP="003D300C">
            <w:pPr>
              <w:jc w:val="center"/>
              <w:rPr>
                <w:sz w:val="22"/>
                <w:szCs w:val="22"/>
              </w:rPr>
            </w:pPr>
            <w:r>
              <w:rPr>
                <w:sz w:val="22"/>
                <w:szCs w:val="22"/>
              </w:rPr>
              <w:t>5</w:t>
            </w:r>
          </w:p>
        </w:tc>
        <w:tc>
          <w:tcPr>
            <w:tcW w:w="1409" w:type="pct"/>
          </w:tcPr>
          <w:p w14:paraId="359674BC" w14:textId="417C632B" w:rsidR="003D300C" w:rsidRPr="00140D13" w:rsidRDefault="003D300C" w:rsidP="003D300C">
            <w:pPr>
              <w:pStyle w:val="Default"/>
              <w:jc w:val="both"/>
              <w:rPr>
                <w:color w:val="auto"/>
                <w:sz w:val="22"/>
                <w:szCs w:val="22"/>
              </w:rPr>
            </w:pPr>
            <w:r w:rsidRPr="00140D13">
              <w:rPr>
                <w:color w:val="auto"/>
                <w:sz w:val="22"/>
                <w:szCs w:val="22"/>
              </w:rPr>
              <w:t xml:space="preserve">Управление региональными финансами. Региональная финансовая политика </w:t>
            </w:r>
          </w:p>
        </w:tc>
        <w:tc>
          <w:tcPr>
            <w:tcW w:w="270" w:type="pct"/>
            <w:vAlign w:val="center"/>
          </w:tcPr>
          <w:p w14:paraId="68091EF8" w14:textId="3C610B5D" w:rsidR="003D300C" w:rsidRPr="00140D13" w:rsidRDefault="003D300C" w:rsidP="003D300C">
            <w:pPr>
              <w:jc w:val="center"/>
              <w:rPr>
                <w:sz w:val="22"/>
                <w:szCs w:val="22"/>
              </w:rPr>
            </w:pPr>
            <w:r w:rsidRPr="00140D13">
              <w:rPr>
                <w:sz w:val="22"/>
                <w:szCs w:val="22"/>
              </w:rPr>
              <w:t>4</w:t>
            </w:r>
          </w:p>
        </w:tc>
        <w:tc>
          <w:tcPr>
            <w:tcW w:w="286" w:type="pct"/>
            <w:tcBorders>
              <w:top w:val="nil"/>
              <w:left w:val="single" w:sz="8" w:space="0" w:color="auto"/>
              <w:bottom w:val="single" w:sz="8" w:space="0" w:color="auto"/>
              <w:right w:val="single" w:sz="8" w:space="0" w:color="auto"/>
            </w:tcBorders>
            <w:vAlign w:val="center"/>
          </w:tcPr>
          <w:p w14:paraId="40F605A8" w14:textId="7EBC76FD" w:rsidR="003D300C" w:rsidRPr="00140D13" w:rsidRDefault="003D300C" w:rsidP="003D300C">
            <w:pPr>
              <w:jc w:val="center"/>
              <w:rPr>
                <w:sz w:val="22"/>
                <w:szCs w:val="22"/>
              </w:rPr>
            </w:pPr>
            <w:r w:rsidRPr="00140D13">
              <w:rPr>
                <w:sz w:val="22"/>
                <w:szCs w:val="22"/>
              </w:rPr>
              <w:t>4</w:t>
            </w:r>
          </w:p>
        </w:tc>
        <w:tc>
          <w:tcPr>
            <w:tcW w:w="286" w:type="pct"/>
            <w:gridSpan w:val="2"/>
            <w:tcBorders>
              <w:top w:val="nil"/>
              <w:left w:val="nil"/>
              <w:bottom w:val="single" w:sz="8" w:space="0" w:color="auto"/>
              <w:right w:val="single" w:sz="8" w:space="0" w:color="auto"/>
            </w:tcBorders>
            <w:vAlign w:val="center"/>
          </w:tcPr>
          <w:p w14:paraId="3943D7A5" w14:textId="1F2DD56A" w:rsidR="003D300C" w:rsidRPr="00140D13" w:rsidRDefault="003D300C" w:rsidP="003D300C">
            <w:pPr>
              <w:jc w:val="center"/>
              <w:rPr>
                <w:sz w:val="22"/>
                <w:szCs w:val="22"/>
              </w:rPr>
            </w:pPr>
            <w:r w:rsidRPr="00140D13">
              <w:rPr>
                <w:sz w:val="22"/>
                <w:szCs w:val="22"/>
              </w:rPr>
              <w:t>4</w:t>
            </w:r>
          </w:p>
        </w:tc>
        <w:tc>
          <w:tcPr>
            <w:tcW w:w="287" w:type="pct"/>
            <w:tcBorders>
              <w:top w:val="nil"/>
              <w:left w:val="nil"/>
              <w:bottom w:val="single" w:sz="8" w:space="0" w:color="auto"/>
              <w:right w:val="single" w:sz="8" w:space="0" w:color="auto"/>
            </w:tcBorders>
            <w:vAlign w:val="center"/>
          </w:tcPr>
          <w:p w14:paraId="7AB4B811" w14:textId="77777777" w:rsidR="003D300C" w:rsidRPr="00140D13" w:rsidRDefault="003D300C" w:rsidP="003D300C">
            <w:pPr>
              <w:jc w:val="center"/>
              <w:rPr>
                <w:sz w:val="22"/>
                <w:szCs w:val="22"/>
              </w:rPr>
            </w:pPr>
          </w:p>
        </w:tc>
        <w:tc>
          <w:tcPr>
            <w:tcW w:w="286" w:type="pct"/>
            <w:tcBorders>
              <w:top w:val="nil"/>
              <w:left w:val="nil"/>
              <w:bottom w:val="single" w:sz="8" w:space="0" w:color="auto"/>
              <w:right w:val="single" w:sz="8" w:space="0" w:color="auto"/>
            </w:tcBorders>
            <w:vAlign w:val="center"/>
          </w:tcPr>
          <w:p w14:paraId="0206704C" w14:textId="50A8CEAA" w:rsidR="003D300C" w:rsidRPr="00140D13" w:rsidRDefault="003D300C" w:rsidP="003D300C">
            <w:pPr>
              <w:jc w:val="center"/>
              <w:rPr>
                <w:sz w:val="22"/>
                <w:szCs w:val="22"/>
              </w:rPr>
            </w:pPr>
            <w:r w:rsidRPr="00140D13">
              <w:rPr>
                <w:sz w:val="22"/>
                <w:szCs w:val="22"/>
              </w:rPr>
              <w:t>0,5</w:t>
            </w:r>
          </w:p>
        </w:tc>
        <w:tc>
          <w:tcPr>
            <w:tcW w:w="289" w:type="pct"/>
            <w:gridSpan w:val="2"/>
            <w:tcBorders>
              <w:top w:val="nil"/>
              <w:left w:val="nil"/>
              <w:bottom w:val="single" w:sz="8" w:space="0" w:color="auto"/>
              <w:right w:val="single" w:sz="8" w:space="0" w:color="auto"/>
            </w:tcBorders>
            <w:vAlign w:val="center"/>
          </w:tcPr>
          <w:p w14:paraId="4C0EBA7F" w14:textId="77777777" w:rsidR="003D300C" w:rsidRPr="00140D13" w:rsidRDefault="003D300C" w:rsidP="003D300C">
            <w:pPr>
              <w:jc w:val="center"/>
              <w:rPr>
                <w:sz w:val="22"/>
                <w:szCs w:val="22"/>
              </w:rPr>
            </w:pPr>
          </w:p>
        </w:tc>
        <w:tc>
          <w:tcPr>
            <w:tcW w:w="287" w:type="pct"/>
            <w:tcBorders>
              <w:top w:val="nil"/>
              <w:left w:val="nil"/>
              <w:bottom w:val="single" w:sz="8" w:space="0" w:color="auto"/>
              <w:right w:val="single" w:sz="8" w:space="0" w:color="auto"/>
            </w:tcBorders>
            <w:vAlign w:val="center"/>
          </w:tcPr>
          <w:p w14:paraId="6C157E64" w14:textId="30918E09" w:rsidR="003D300C" w:rsidRPr="00140D13" w:rsidRDefault="003D300C" w:rsidP="003D300C">
            <w:pPr>
              <w:jc w:val="center"/>
              <w:rPr>
                <w:i/>
                <w:iCs/>
                <w:sz w:val="22"/>
                <w:szCs w:val="22"/>
              </w:rPr>
            </w:pPr>
            <w:r w:rsidRPr="00140D13">
              <w:rPr>
                <w:i/>
                <w:iCs/>
                <w:sz w:val="22"/>
                <w:szCs w:val="22"/>
              </w:rPr>
              <w:t>6</w:t>
            </w:r>
          </w:p>
        </w:tc>
        <w:tc>
          <w:tcPr>
            <w:tcW w:w="1321" w:type="pct"/>
            <w:vAlign w:val="center"/>
          </w:tcPr>
          <w:p w14:paraId="298371B5" w14:textId="77777777" w:rsidR="003D300C" w:rsidRPr="00C62EB7" w:rsidRDefault="003D300C" w:rsidP="003D300C">
            <w:pPr>
              <w:tabs>
                <w:tab w:val="left" w:pos="5670"/>
              </w:tabs>
              <w:jc w:val="both"/>
            </w:pPr>
            <w:r w:rsidRPr="00C62EB7">
              <w:t>Устное обсуждение.</w:t>
            </w:r>
          </w:p>
          <w:p w14:paraId="32ADF150" w14:textId="77777777" w:rsidR="003D300C" w:rsidRPr="00C62EB7" w:rsidRDefault="003D300C" w:rsidP="003D300C">
            <w:pPr>
              <w:tabs>
                <w:tab w:val="left" w:pos="5670"/>
              </w:tabs>
              <w:jc w:val="both"/>
            </w:pPr>
            <w:r w:rsidRPr="00C62EB7">
              <w:t>Доклады.</w:t>
            </w:r>
          </w:p>
          <w:p w14:paraId="560F6B9E" w14:textId="77777777" w:rsidR="003D300C" w:rsidRDefault="003D300C" w:rsidP="003D300C">
            <w:pPr>
              <w:rPr>
                <w:iCs/>
                <w:sz w:val="22"/>
                <w:szCs w:val="22"/>
              </w:rPr>
            </w:pPr>
            <w:r w:rsidRPr="00C62EB7">
              <w:rPr>
                <w:iCs/>
                <w:sz w:val="22"/>
                <w:szCs w:val="22"/>
              </w:rPr>
              <w:t>Практическое задание.</w:t>
            </w:r>
          </w:p>
          <w:p w14:paraId="28A07945" w14:textId="77777777" w:rsidR="003D300C" w:rsidRPr="00F2796A" w:rsidRDefault="003D300C" w:rsidP="003D300C">
            <w:pPr>
              <w:spacing w:line="228" w:lineRule="auto"/>
              <w:rPr>
                <w:i/>
                <w:iCs/>
                <w:sz w:val="22"/>
                <w:szCs w:val="22"/>
              </w:rPr>
            </w:pPr>
            <w:r w:rsidRPr="00F2796A">
              <w:rPr>
                <w:iCs/>
                <w:sz w:val="22"/>
                <w:szCs w:val="22"/>
              </w:rPr>
              <w:t>Задания для самостоятельной работы</w:t>
            </w:r>
            <w:r w:rsidRPr="00F2796A">
              <w:rPr>
                <w:i/>
                <w:iCs/>
                <w:sz w:val="22"/>
                <w:szCs w:val="22"/>
              </w:rPr>
              <w:t xml:space="preserve"> в </w:t>
            </w:r>
            <w:r w:rsidRPr="00F2796A">
              <w:rPr>
                <w:i/>
                <w:iCs/>
                <w:sz w:val="22"/>
                <w:szCs w:val="22"/>
                <w:lang w:val="en-US"/>
              </w:rPr>
              <w:t>LMS</w:t>
            </w:r>
            <w:r w:rsidRPr="00F2796A">
              <w:rPr>
                <w:i/>
                <w:iCs/>
                <w:sz w:val="22"/>
                <w:szCs w:val="22"/>
              </w:rPr>
              <w:t xml:space="preserve"> </w:t>
            </w:r>
            <w:r w:rsidRPr="00F2796A">
              <w:rPr>
                <w:i/>
                <w:iCs/>
                <w:sz w:val="22"/>
                <w:szCs w:val="22"/>
                <w:lang w:val="en-US"/>
              </w:rPr>
              <w:t>Moodle</w:t>
            </w:r>
            <w:r w:rsidRPr="00F2796A">
              <w:rPr>
                <w:i/>
                <w:iCs/>
                <w:sz w:val="22"/>
                <w:szCs w:val="22"/>
              </w:rPr>
              <w:t>:</w:t>
            </w:r>
          </w:p>
          <w:p w14:paraId="799AB256" w14:textId="3483BFF3" w:rsidR="003D300C" w:rsidRPr="003D300C" w:rsidRDefault="003D300C" w:rsidP="003D300C">
            <w:pPr>
              <w:tabs>
                <w:tab w:val="left" w:pos="5670"/>
              </w:tabs>
              <w:rPr>
                <w:sz w:val="22"/>
                <w:szCs w:val="22"/>
              </w:rPr>
            </w:pPr>
            <w:r>
              <w:rPr>
                <w:iCs/>
                <w:sz w:val="22"/>
                <w:szCs w:val="22"/>
              </w:rPr>
              <w:lastRenderedPageBreak/>
              <w:t>-ссылки на вопросы</w:t>
            </w:r>
            <w:r w:rsidRPr="00F2796A">
              <w:rPr>
                <w:iCs/>
                <w:sz w:val="22"/>
                <w:szCs w:val="22"/>
              </w:rPr>
              <w:t xml:space="preserve"> для самоконтроля, самопроверки в ЭБС</w:t>
            </w:r>
          </w:p>
        </w:tc>
      </w:tr>
      <w:tr w:rsidR="003D300C" w:rsidRPr="00710D11" w14:paraId="1A69807F" w14:textId="77777777" w:rsidTr="00C62EB7">
        <w:tc>
          <w:tcPr>
            <w:tcW w:w="279" w:type="pct"/>
            <w:vAlign w:val="center"/>
          </w:tcPr>
          <w:p w14:paraId="47EF0D68" w14:textId="69218BDA" w:rsidR="003D300C" w:rsidRPr="00D54CC5" w:rsidRDefault="003D300C" w:rsidP="003D300C">
            <w:pPr>
              <w:jc w:val="center"/>
              <w:rPr>
                <w:sz w:val="22"/>
                <w:szCs w:val="22"/>
              </w:rPr>
            </w:pPr>
            <w:r>
              <w:rPr>
                <w:sz w:val="22"/>
                <w:szCs w:val="22"/>
              </w:rPr>
              <w:lastRenderedPageBreak/>
              <w:t>6</w:t>
            </w:r>
          </w:p>
        </w:tc>
        <w:tc>
          <w:tcPr>
            <w:tcW w:w="1409" w:type="pct"/>
          </w:tcPr>
          <w:p w14:paraId="578AC9F1" w14:textId="08B50B83" w:rsidR="003D300C" w:rsidRPr="00140D13" w:rsidRDefault="003D300C" w:rsidP="003D300C">
            <w:pPr>
              <w:rPr>
                <w:sz w:val="22"/>
                <w:szCs w:val="22"/>
              </w:rPr>
            </w:pPr>
            <w:r w:rsidRPr="00140D13">
              <w:rPr>
                <w:sz w:val="22"/>
                <w:szCs w:val="22"/>
              </w:rPr>
              <w:t>Секторный подход к оценке финансовых ресурсов региона</w:t>
            </w:r>
          </w:p>
        </w:tc>
        <w:tc>
          <w:tcPr>
            <w:tcW w:w="270" w:type="pct"/>
            <w:vAlign w:val="center"/>
          </w:tcPr>
          <w:p w14:paraId="0271FFC4" w14:textId="1C175747" w:rsidR="003D300C" w:rsidRPr="00140D13" w:rsidRDefault="003D300C" w:rsidP="003D300C">
            <w:pPr>
              <w:jc w:val="center"/>
              <w:rPr>
                <w:sz w:val="22"/>
                <w:szCs w:val="22"/>
              </w:rPr>
            </w:pPr>
            <w:r w:rsidRPr="00140D13">
              <w:rPr>
                <w:sz w:val="22"/>
                <w:szCs w:val="22"/>
              </w:rPr>
              <w:t>4</w:t>
            </w:r>
          </w:p>
        </w:tc>
        <w:tc>
          <w:tcPr>
            <w:tcW w:w="286" w:type="pct"/>
            <w:tcBorders>
              <w:top w:val="nil"/>
              <w:left w:val="single" w:sz="8" w:space="0" w:color="auto"/>
              <w:bottom w:val="single" w:sz="8" w:space="0" w:color="auto"/>
              <w:right w:val="single" w:sz="8" w:space="0" w:color="auto"/>
            </w:tcBorders>
            <w:vAlign w:val="center"/>
          </w:tcPr>
          <w:p w14:paraId="6A6DB42E" w14:textId="77777777" w:rsidR="003D300C" w:rsidRPr="00140D13" w:rsidRDefault="003D300C" w:rsidP="003D300C">
            <w:pPr>
              <w:jc w:val="center"/>
              <w:rPr>
                <w:sz w:val="22"/>
                <w:szCs w:val="22"/>
              </w:rPr>
            </w:pPr>
            <w:r w:rsidRPr="00140D13">
              <w:rPr>
                <w:sz w:val="22"/>
                <w:szCs w:val="22"/>
              </w:rPr>
              <w:t>4</w:t>
            </w:r>
          </w:p>
        </w:tc>
        <w:tc>
          <w:tcPr>
            <w:tcW w:w="286" w:type="pct"/>
            <w:gridSpan w:val="2"/>
            <w:tcBorders>
              <w:top w:val="nil"/>
              <w:left w:val="nil"/>
              <w:bottom w:val="single" w:sz="8" w:space="0" w:color="auto"/>
              <w:right w:val="single" w:sz="8" w:space="0" w:color="auto"/>
            </w:tcBorders>
            <w:vAlign w:val="center"/>
          </w:tcPr>
          <w:p w14:paraId="0DA6287A" w14:textId="77777777" w:rsidR="003D300C" w:rsidRPr="00140D13" w:rsidRDefault="003D300C" w:rsidP="003D300C">
            <w:pPr>
              <w:jc w:val="center"/>
              <w:rPr>
                <w:sz w:val="22"/>
                <w:szCs w:val="22"/>
              </w:rPr>
            </w:pPr>
            <w:r w:rsidRPr="00140D13">
              <w:rPr>
                <w:sz w:val="22"/>
                <w:szCs w:val="22"/>
              </w:rPr>
              <w:t>4</w:t>
            </w:r>
          </w:p>
        </w:tc>
        <w:tc>
          <w:tcPr>
            <w:tcW w:w="287" w:type="pct"/>
            <w:tcBorders>
              <w:top w:val="nil"/>
              <w:left w:val="nil"/>
              <w:bottom w:val="single" w:sz="8" w:space="0" w:color="auto"/>
              <w:right w:val="single" w:sz="8" w:space="0" w:color="auto"/>
            </w:tcBorders>
            <w:vAlign w:val="center"/>
          </w:tcPr>
          <w:p w14:paraId="3A6B79AE" w14:textId="77777777" w:rsidR="003D300C" w:rsidRPr="00140D13" w:rsidRDefault="003D300C" w:rsidP="003D300C">
            <w:pPr>
              <w:jc w:val="center"/>
              <w:rPr>
                <w:sz w:val="22"/>
                <w:szCs w:val="22"/>
              </w:rPr>
            </w:pPr>
          </w:p>
        </w:tc>
        <w:tc>
          <w:tcPr>
            <w:tcW w:w="286" w:type="pct"/>
            <w:tcBorders>
              <w:top w:val="nil"/>
              <w:left w:val="nil"/>
              <w:bottom w:val="single" w:sz="8" w:space="0" w:color="auto"/>
              <w:right w:val="single" w:sz="8" w:space="0" w:color="auto"/>
            </w:tcBorders>
            <w:vAlign w:val="center"/>
          </w:tcPr>
          <w:p w14:paraId="4827EC3D" w14:textId="77777777" w:rsidR="003D300C" w:rsidRPr="00140D13" w:rsidRDefault="003D300C" w:rsidP="003D300C">
            <w:pPr>
              <w:jc w:val="center"/>
              <w:rPr>
                <w:sz w:val="22"/>
                <w:szCs w:val="22"/>
              </w:rPr>
            </w:pPr>
            <w:r w:rsidRPr="00140D13">
              <w:rPr>
                <w:sz w:val="22"/>
                <w:szCs w:val="22"/>
              </w:rPr>
              <w:t>0,5</w:t>
            </w:r>
          </w:p>
        </w:tc>
        <w:tc>
          <w:tcPr>
            <w:tcW w:w="289" w:type="pct"/>
            <w:gridSpan w:val="2"/>
            <w:tcBorders>
              <w:top w:val="nil"/>
              <w:left w:val="nil"/>
              <w:bottom w:val="single" w:sz="8" w:space="0" w:color="auto"/>
              <w:right w:val="single" w:sz="8" w:space="0" w:color="auto"/>
            </w:tcBorders>
            <w:vAlign w:val="center"/>
          </w:tcPr>
          <w:p w14:paraId="3E9ECCCE" w14:textId="77777777" w:rsidR="003D300C" w:rsidRPr="00140D13" w:rsidRDefault="003D300C" w:rsidP="003D300C">
            <w:pPr>
              <w:jc w:val="center"/>
              <w:rPr>
                <w:sz w:val="22"/>
                <w:szCs w:val="22"/>
              </w:rPr>
            </w:pPr>
          </w:p>
        </w:tc>
        <w:tc>
          <w:tcPr>
            <w:tcW w:w="287" w:type="pct"/>
            <w:tcBorders>
              <w:top w:val="nil"/>
              <w:left w:val="nil"/>
              <w:bottom w:val="single" w:sz="8" w:space="0" w:color="auto"/>
              <w:right w:val="single" w:sz="8" w:space="0" w:color="auto"/>
            </w:tcBorders>
            <w:vAlign w:val="center"/>
          </w:tcPr>
          <w:p w14:paraId="6D23E335" w14:textId="234A5FAC" w:rsidR="003D300C" w:rsidRPr="00140D13" w:rsidRDefault="003D300C" w:rsidP="003D300C">
            <w:pPr>
              <w:jc w:val="center"/>
              <w:rPr>
                <w:sz w:val="22"/>
                <w:szCs w:val="22"/>
              </w:rPr>
            </w:pPr>
            <w:r w:rsidRPr="00140D13">
              <w:rPr>
                <w:sz w:val="22"/>
                <w:szCs w:val="22"/>
              </w:rPr>
              <w:t>6</w:t>
            </w:r>
          </w:p>
        </w:tc>
        <w:tc>
          <w:tcPr>
            <w:tcW w:w="1321" w:type="pct"/>
            <w:vAlign w:val="center"/>
          </w:tcPr>
          <w:p w14:paraId="099FEC00" w14:textId="77777777" w:rsidR="003D300C" w:rsidRPr="00C62EB7" w:rsidRDefault="003D300C" w:rsidP="003D300C">
            <w:pPr>
              <w:tabs>
                <w:tab w:val="left" w:pos="5670"/>
              </w:tabs>
              <w:jc w:val="both"/>
            </w:pPr>
            <w:r w:rsidRPr="00C62EB7">
              <w:t>Устное обсуждение.</w:t>
            </w:r>
          </w:p>
          <w:p w14:paraId="4B388172" w14:textId="77777777" w:rsidR="003D300C" w:rsidRDefault="003D300C" w:rsidP="003D300C">
            <w:pPr>
              <w:tabs>
                <w:tab w:val="left" w:pos="5670"/>
              </w:tabs>
              <w:jc w:val="both"/>
            </w:pPr>
            <w:r w:rsidRPr="00C62EB7">
              <w:t>Доклады.</w:t>
            </w:r>
          </w:p>
          <w:p w14:paraId="33343F02" w14:textId="3E31224F" w:rsidR="003D300C" w:rsidRPr="003D300C" w:rsidRDefault="003D300C" w:rsidP="003D300C">
            <w:pPr>
              <w:spacing w:line="228" w:lineRule="auto"/>
            </w:pPr>
            <w:r w:rsidRPr="00F2796A">
              <w:rPr>
                <w:iCs/>
                <w:sz w:val="22"/>
                <w:szCs w:val="22"/>
              </w:rPr>
              <w:t>Задания для самостоятельной работы</w:t>
            </w:r>
            <w:r>
              <w:rPr>
                <w:i/>
                <w:iCs/>
                <w:sz w:val="22"/>
                <w:szCs w:val="22"/>
              </w:rPr>
              <w:t>.</w:t>
            </w:r>
          </w:p>
          <w:p w14:paraId="14D0696F" w14:textId="0AB40031" w:rsidR="003D300C" w:rsidRPr="003D300C" w:rsidRDefault="003D300C" w:rsidP="003D300C">
            <w:pPr>
              <w:tabs>
                <w:tab w:val="left" w:pos="5670"/>
              </w:tabs>
              <w:jc w:val="both"/>
            </w:pPr>
          </w:p>
        </w:tc>
      </w:tr>
      <w:tr w:rsidR="003D300C" w:rsidRPr="00710D11" w14:paraId="650AB184" w14:textId="77777777" w:rsidTr="00C62EB7">
        <w:tc>
          <w:tcPr>
            <w:tcW w:w="279" w:type="pct"/>
            <w:vAlign w:val="center"/>
          </w:tcPr>
          <w:p w14:paraId="5C735250" w14:textId="4518E797" w:rsidR="003D300C" w:rsidRPr="00710D11" w:rsidRDefault="003D300C" w:rsidP="003D300C">
            <w:pPr>
              <w:jc w:val="center"/>
              <w:rPr>
                <w:sz w:val="22"/>
                <w:szCs w:val="22"/>
              </w:rPr>
            </w:pPr>
            <w:r>
              <w:rPr>
                <w:sz w:val="22"/>
                <w:szCs w:val="22"/>
              </w:rPr>
              <w:t>7</w:t>
            </w:r>
          </w:p>
        </w:tc>
        <w:tc>
          <w:tcPr>
            <w:tcW w:w="1409" w:type="pct"/>
          </w:tcPr>
          <w:p w14:paraId="4F29C085" w14:textId="788E235F" w:rsidR="003D300C" w:rsidRPr="00140D13" w:rsidRDefault="003D300C" w:rsidP="003D300C">
            <w:pPr>
              <w:jc w:val="both"/>
              <w:rPr>
                <w:sz w:val="22"/>
                <w:szCs w:val="22"/>
              </w:rPr>
            </w:pPr>
            <w:r w:rsidRPr="00140D13">
              <w:rPr>
                <w:sz w:val="22"/>
                <w:szCs w:val="22"/>
              </w:rPr>
              <w:t>Использование ресурсов финансово-кредитной сферы как фактор социально-экономического развития региона</w:t>
            </w:r>
          </w:p>
        </w:tc>
        <w:tc>
          <w:tcPr>
            <w:tcW w:w="270" w:type="pct"/>
            <w:vAlign w:val="center"/>
          </w:tcPr>
          <w:p w14:paraId="0FCB9904" w14:textId="207334C7" w:rsidR="003D300C" w:rsidRPr="00140D13" w:rsidRDefault="003D300C" w:rsidP="003D300C">
            <w:pPr>
              <w:jc w:val="center"/>
              <w:rPr>
                <w:sz w:val="22"/>
                <w:szCs w:val="22"/>
              </w:rPr>
            </w:pPr>
            <w:r w:rsidRPr="00140D13">
              <w:rPr>
                <w:sz w:val="22"/>
                <w:szCs w:val="22"/>
              </w:rPr>
              <w:t>4</w:t>
            </w:r>
          </w:p>
        </w:tc>
        <w:tc>
          <w:tcPr>
            <w:tcW w:w="286" w:type="pct"/>
            <w:tcBorders>
              <w:top w:val="nil"/>
              <w:left w:val="single" w:sz="8" w:space="0" w:color="auto"/>
              <w:bottom w:val="single" w:sz="8" w:space="0" w:color="auto"/>
              <w:right w:val="single" w:sz="8" w:space="0" w:color="auto"/>
            </w:tcBorders>
            <w:vAlign w:val="center"/>
          </w:tcPr>
          <w:p w14:paraId="10B9FB1C" w14:textId="04B4751A" w:rsidR="003D300C" w:rsidRPr="00140D13" w:rsidRDefault="003D300C" w:rsidP="003D300C">
            <w:pPr>
              <w:jc w:val="center"/>
              <w:rPr>
                <w:sz w:val="22"/>
                <w:szCs w:val="22"/>
              </w:rPr>
            </w:pPr>
            <w:r w:rsidRPr="00140D13">
              <w:rPr>
                <w:sz w:val="22"/>
                <w:szCs w:val="22"/>
              </w:rPr>
              <w:t>2</w:t>
            </w:r>
          </w:p>
        </w:tc>
        <w:tc>
          <w:tcPr>
            <w:tcW w:w="286" w:type="pct"/>
            <w:gridSpan w:val="2"/>
            <w:tcBorders>
              <w:top w:val="nil"/>
              <w:left w:val="nil"/>
              <w:bottom w:val="single" w:sz="8" w:space="0" w:color="auto"/>
              <w:right w:val="single" w:sz="8" w:space="0" w:color="auto"/>
            </w:tcBorders>
            <w:vAlign w:val="center"/>
          </w:tcPr>
          <w:p w14:paraId="49E30DAE" w14:textId="19FD2B4F" w:rsidR="003D300C" w:rsidRPr="00140D13" w:rsidRDefault="003D300C" w:rsidP="003D300C">
            <w:pPr>
              <w:jc w:val="center"/>
              <w:rPr>
                <w:sz w:val="22"/>
                <w:szCs w:val="22"/>
              </w:rPr>
            </w:pPr>
            <w:r w:rsidRPr="00140D13">
              <w:rPr>
                <w:sz w:val="22"/>
                <w:szCs w:val="22"/>
              </w:rPr>
              <w:t>2</w:t>
            </w:r>
          </w:p>
        </w:tc>
        <w:tc>
          <w:tcPr>
            <w:tcW w:w="287" w:type="pct"/>
            <w:tcBorders>
              <w:top w:val="nil"/>
              <w:left w:val="nil"/>
              <w:bottom w:val="single" w:sz="8" w:space="0" w:color="auto"/>
              <w:right w:val="single" w:sz="8" w:space="0" w:color="auto"/>
            </w:tcBorders>
            <w:vAlign w:val="center"/>
          </w:tcPr>
          <w:p w14:paraId="2690A201" w14:textId="77777777" w:rsidR="003D300C" w:rsidRPr="00140D13" w:rsidRDefault="003D300C" w:rsidP="003D300C">
            <w:pPr>
              <w:jc w:val="center"/>
              <w:rPr>
                <w:sz w:val="22"/>
                <w:szCs w:val="22"/>
              </w:rPr>
            </w:pPr>
          </w:p>
        </w:tc>
        <w:tc>
          <w:tcPr>
            <w:tcW w:w="286" w:type="pct"/>
            <w:tcBorders>
              <w:top w:val="nil"/>
              <w:left w:val="nil"/>
              <w:bottom w:val="single" w:sz="8" w:space="0" w:color="auto"/>
              <w:right w:val="single" w:sz="8" w:space="0" w:color="auto"/>
            </w:tcBorders>
            <w:vAlign w:val="center"/>
          </w:tcPr>
          <w:p w14:paraId="15A3D962" w14:textId="40BA9311" w:rsidR="003D300C" w:rsidRPr="00140D13" w:rsidRDefault="003D300C" w:rsidP="003D300C">
            <w:pPr>
              <w:jc w:val="center"/>
              <w:rPr>
                <w:sz w:val="22"/>
                <w:szCs w:val="22"/>
              </w:rPr>
            </w:pPr>
            <w:r w:rsidRPr="00140D13">
              <w:rPr>
                <w:sz w:val="22"/>
                <w:szCs w:val="22"/>
              </w:rPr>
              <w:t>0,5</w:t>
            </w:r>
          </w:p>
        </w:tc>
        <w:tc>
          <w:tcPr>
            <w:tcW w:w="289" w:type="pct"/>
            <w:gridSpan w:val="2"/>
            <w:tcBorders>
              <w:top w:val="nil"/>
              <w:left w:val="nil"/>
              <w:bottom w:val="single" w:sz="8" w:space="0" w:color="auto"/>
              <w:right w:val="single" w:sz="8" w:space="0" w:color="auto"/>
            </w:tcBorders>
            <w:vAlign w:val="center"/>
          </w:tcPr>
          <w:p w14:paraId="49D72FFC" w14:textId="77777777" w:rsidR="003D300C" w:rsidRPr="00140D13" w:rsidRDefault="003D300C" w:rsidP="003D300C">
            <w:pPr>
              <w:jc w:val="center"/>
              <w:rPr>
                <w:sz w:val="22"/>
                <w:szCs w:val="22"/>
              </w:rPr>
            </w:pPr>
          </w:p>
        </w:tc>
        <w:tc>
          <w:tcPr>
            <w:tcW w:w="287" w:type="pct"/>
            <w:tcBorders>
              <w:top w:val="nil"/>
              <w:left w:val="nil"/>
              <w:bottom w:val="single" w:sz="8" w:space="0" w:color="auto"/>
              <w:right w:val="single" w:sz="8" w:space="0" w:color="auto"/>
            </w:tcBorders>
            <w:vAlign w:val="center"/>
          </w:tcPr>
          <w:p w14:paraId="5F58B6E7" w14:textId="7D8549EF" w:rsidR="003D300C" w:rsidRPr="00140D13" w:rsidRDefault="003D300C" w:rsidP="003D300C">
            <w:pPr>
              <w:jc w:val="center"/>
              <w:rPr>
                <w:i/>
                <w:iCs/>
                <w:sz w:val="22"/>
                <w:szCs w:val="22"/>
              </w:rPr>
            </w:pPr>
            <w:r w:rsidRPr="00140D13">
              <w:rPr>
                <w:i/>
                <w:iCs/>
                <w:sz w:val="22"/>
                <w:szCs w:val="22"/>
              </w:rPr>
              <w:t>6</w:t>
            </w:r>
          </w:p>
        </w:tc>
        <w:tc>
          <w:tcPr>
            <w:tcW w:w="1321" w:type="pct"/>
            <w:vAlign w:val="center"/>
          </w:tcPr>
          <w:p w14:paraId="14DBC9B7" w14:textId="77777777" w:rsidR="003D300C" w:rsidRPr="00C62EB7" w:rsidRDefault="003D300C" w:rsidP="003D300C">
            <w:pPr>
              <w:tabs>
                <w:tab w:val="left" w:pos="5670"/>
              </w:tabs>
              <w:jc w:val="both"/>
            </w:pPr>
            <w:r w:rsidRPr="00C62EB7">
              <w:t>Устное обсуждение.</w:t>
            </w:r>
          </w:p>
          <w:p w14:paraId="25A38490" w14:textId="77777777" w:rsidR="003D300C" w:rsidRDefault="003D300C" w:rsidP="003D300C">
            <w:pPr>
              <w:tabs>
                <w:tab w:val="left" w:pos="5670"/>
              </w:tabs>
              <w:jc w:val="both"/>
            </w:pPr>
            <w:r w:rsidRPr="00C62EB7">
              <w:t>Доклады.</w:t>
            </w:r>
          </w:p>
          <w:p w14:paraId="4D7A93FC" w14:textId="77777777" w:rsidR="003D300C" w:rsidRDefault="003D300C" w:rsidP="003D300C">
            <w:pPr>
              <w:spacing w:line="228" w:lineRule="auto"/>
              <w:rPr>
                <w:i/>
                <w:iCs/>
                <w:sz w:val="22"/>
                <w:szCs w:val="22"/>
              </w:rPr>
            </w:pPr>
            <w:r w:rsidRPr="00F2796A">
              <w:rPr>
                <w:iCs/>
                <w:sz w:val="22"/>
                <w:szCs w:val="22"/>
              </w:rPr>
              <w:t>Задания для самостоятельной работы</w:t>
            </w:r>
            <w:r>
              <w:rPr>
                <w:i/>
                <w:iCs/>
                <w:sz w:val="22"/>
                <w:szCs w:val="22"/>
              </w:rPr>
              <w:t>.</w:t>
            </w:r>
          </w:p>
          <w:p w14:paraId="6D3D559F" w14:textId="65F69373" w:rsidR="007A7DFE" w:rsidRPr="003D300C" w:rsidRDefault="007A7DFE" w:rsidP="003D300C">
            <w:pPr>
              <w:spacing w:line="228" w:lineRule="auto"/>
              <w:rPr>
                <w:i/>
                <w:iCs/>
                <w:sz w:val="22"/>
                <w:szCs w:val="22"/>
              </w:rPr>
            </w:pPr>
            <w:r w:rsidRPr="007A7DFE">
              <w:rPr>
                <w:iCs/>
                <w:sz w:val="22"/>
                <w:szCs w:val="22"/>
              </w:rPr>
              <w:t>Контрольная работа №</w:t>
            </w:r>
            <w:r>
              <w:rPr>
                <w:i/>
                <w:iCs/>
                <w:sz w:val="22"/>
                <w:szCs w:val="22"/>
              </w:rPr>
              <w:t>2</w:t>
            </w:r>
          </w:p>
        </w:tc>
      </w:tr>
      <w:tr w:rsidR="003D300C" w:rsidRPr="005A29B8" w14:paraId="1C0A3B65" w14:textId="77777777" w:rsidTr="00C62EB7">
        <w:tc>
          <w:tcPr>
            <w:tcW w:w="279" w:type="pct"/>
            <w:vAlign w:val="center"/>
          </w:tcPr>
          <w:p w14:paraId="15620030" w14:textId="37506E90" w:rsidR="003D300C" w:rsidRPr="005A29B8" w:rsidRDefault="003D300C" w:rsidP="003D300C">
            <w:pPr>
              <w:jc w:val="center"/>
              <w:rPr>
                <w:sz w:val="22"/>
                <w:szCs w:val="22"/>
              </w:rPr>
            </w:pPr>
            <w:r w:rsidRPr="005A29B8">
              <w:rPr>
                <w:sz w:val="22"/>
                <w:szCs w:val="22"/>
              </w:rPr>
              <w:t>8</w:t>
            </w:r>
          </w:p>
        </w:tc>
        <w:tc>
          <w:tcPr>
            <w:tcW w:w="1409" w:type="pct"/>
            <w:vAlign w:val="center"/>
          </w:tcPr>
          <w:p w14:paraId="6BADFB17" w14:textId="2B0C0A6D" w:rsidR="003D300C" w:rsidRPr="00140D13" w:rsidRDefault="003D300C" w:rsidP="003D300C">
            <w:pPr>
              <w:jc w:val="both"/>
              <w:rPr>
                <w:sz w:val="22"/>
                <w:szCs w:val="22"/>
              </w:rPr>
            </w:pPr>
            <w:r w:rsidRPr="00140D13">
              <w:rPr>
                <w:sz w:val="22"/>
                <w:szCs w:val="22"/>
              </w:rPr>
              <w:t xml:space="preserve">Финансовые аспекты диагностики природно-ресурсного, демографического, инфраструктурного потенциалов регионов </w:t>
            </w:r>
          </w:p>
        </w:tc>
        <w:tc>
          <w:tcPr>
            <w:tcW w:w="270" w:type="pct"/>
            <w:vAlign w:val="center"/>
          </w:tcPr>
          <w:p w14:paraId="0C869067" w14:textId="7F114933" w:rsidR="003D300C" w:rsidRPr="00140D13" w:rsidRDefault="003D300C" w:rsidP="003D300C">
            <w:pPr>
              <w:jc w:val="center"/>
              <w:rPr>
                <w:sz w:val="22"/>
                <w:szCs w:val="22"/>
              </w:rPr>
            </w:pPr>
            <w:r w:rsidRPr="00140D13">
              <w:rPr>
                <w:sz w:val="22"/>
                <w:szCs w:val="22"/>
              </w:rPr>
              <w:t>4</w:t>
            </w:r>
          </w:p>
        </w:tc>
        <w:tc>
          <w:tcPr>
            <w:tcW w:w="286" w:type="pct"/>
            <w:tcBorders>
              <w:top w:val="single" w:sz="8" w:space="0" w:color="auto"/>
              <w:left w:val="single" w:sz="8" w:space="0" w:color="auto"/>
              <w:bottom w:val="single" w:sz="4" w:space="0" w:color="auto"/>
              <w:right w:val="single" w:sz="8" w:space="0" w:color="auto"/>
            </w:tcBorders>
            <w:vAlign w:val="center"/>
          </w:tcPr>
          <w:p w14:paraId="215E7A64" w14:textId="553228AE" w:rsidR="003D300C" w:rsidRPr="00140D13" w:rsidRDefault="003D300C" w:rsidP="003D300C">
            <w:pPr>
              <w:jc w:val="center"/>
              <w:rPr>
                <w:sz w:val="22"/>
                <w:szCs w:val="22"/>
              </w:rPr>
            </w:pPr>
            <w:r w:rsidRPr="00140D13">
              <w:rPr>
                <w:sz w:val="22"/>
                <w:szCs w:val="22"/>
              </w:rPr>
              <w:t>2</w:t>
            </w:r>
          </w:p>
        </w:tc>
        <w:tc>
          <w:tcPr>
            <w:tcW w:w="286" w:type="pct"/>
            <w:gridSpan w:val="2"/>
            <w:tcBorders>
              <w:top w:val="single" w:sz="8" w:space="0" w:color="auto"/>
              <w:left w:val="nil"/>
              <w:bottom w:val="single" w:sz="4" w:space="0" w:color="auto"/>
              <w:right w:val="single" w:sz="8" w:space="0" w:color="auto"/>
            </w:tcBorders>
            <w:vAlign w:val="center"/>
          </w:tcPr>
          <w:p w14:paraId="4089FFEE" w14:textId="004F7E7F" w:rsidR="003D300C" w:rsidRPr="00140D13" w:rsidRDefault="003D300C" w:rsidP="003D300C">
            <w:pPr>
              <w:jc w:val="center"/>
              <w:rPr>
                <w:sz w:val="22"/>
                <w:szCs w:val="22"/>
              </w:rPr>
            </w:pPr>
            <w:r w:rsidRPr="00140D13">
              <w:rPr>
                <w:sz w:val="22"/>
                <w:szCs w:val="22"/>
              </w:rPr>
              <w:t>2</w:t>
            </w:r>
          </w:p>
        </w:tc>
        <w:tc>
          <w:tcPr>
            <w:tcW w:w="287" w:type="pct"/>
            <w:tcBorders>
              <w:top w:val="single" w:sz="8" w:space="0" w:color="auto"/>
              <w:left w:val="nil"/>
              <w:bottom w:val="single" w:sz="4" w:space="0" w:color="auto"/>
              <w:right w:val="single" w:sz="8" w:space="0" w:color="auto"/>
            </w:tcBorders>
            <w:vAlign w:val="center"/>
          </w:tcPr>
          <w:p w14:paraId="092C30BF" w14:textId="77777777" w:rsidR="003D300C" w:rsidRPr="00140D13" w:rsidRDefault="003D300C" w:rsidP="003D300C">
            <w:pPr>
              <w:jc w:val="center"/>
              <w:rPr>
                <w:sz w:val="22"/>
                <w:szCs w:val="22"/>
              </w:rPr>
            </w:pPr>
          </w:p>
        </w:tc>
        <w:tc>
          <w:tcPr>
            <w:tcW w:w="286" w:type="pct"/>
            <w:tcBorders>
              <w:top w:val="single" w:sz="8" w:space="0" w:color="auto"/>
              <w:left w:val="nil"/>
              <w:bottom w:val="single" w:sz="4" w:space="0" w:color="auto"/>
              <w:right w:val="single" w:sz="8" w:space="0" w:color="auto"/>
            </w:tcBorders>
            <w:vAlign w:val="center"/>
          </w:tcPr>
          <w:p w14:paraId="7F56B659" w14:textId="7D6FAFDC" w:rsidR="003D300C" w:rsidRPr="00140D13" w:rsidRDefault="003D300C" w:rsidP="003D300C">
            <w:pPr>
              <w:jc w:val="center"/>
              <w:rPr>
                <w:sz w:val="22"/>
                <w:szCs w:val="22"/>
              </w:rPr>
            </w:pPr>
            <w:r w:rsidRPr="00140D13">
              <w:rPr>
                <w:sz w:val="22"/>
                <w:szCs w:val="22"/>
              </w:rPr>
              <w:t>0,5</w:t>
            </w:r>
          </w:p>
        </w:tc>
        <w:tc>
          <w:tcPr>
            <w:tcW w:w="289" w:type="pct"/>
            <w:gridSpan w:val="2"/>
            <w:tcBorders>
              <w:top w:val="single" w:sz="8" w:space="0" w:color="auto"/>
              <w:left w:val="nil"/>
              <w:bottom w:val="single" w:sz="4" w:space="0" w:color="auto"/>
              <w:right w:val="single" w:sz="8" w:space="0" w:color="auto"/>
            </w:tcBorders>
            <w:vAlign w:val="center"/>
          </w:tcPr>
          <w:p w14:paraId="3C9E5F8E" w14:textId="77777777" w:rsidR="003D300C" w:rsidRPr="00140D13" w:rsidRDefault="003D300C" w:rsidP="003D300C">
            <w:pPr>
              <w:jc w:val="center"/>
              <w:rPr>
                <w:sz w:val="22"/>
                <w:szCs w:val="22"/>
              </w:rPr>
            </w:pPr>
          </w:p>
        </w:tc>
        <w:tc>
          <w:tcPr>
            <w:tcW w:w="287" w:type="pct"/>
            <w:tcBorders>
              <w:top w:val="single" w:sz="8" w:space="0" w:color="auto"/>
              <w:left w:val="nil"/>
              <w:bottom w:val="single" w:sz="4" w:space="0" w:color="auto"/>
              <w:right w:val="single" w:sz="8" w:space="0" w:color="auto"/>
            </w:tcBorders>
            <w:vAlign w:val="center"/>
          </w:tcPr>
          <w:p w14:paraId="22C4A1BB" w14:textId="7366F720" w:rsidR="003D300C" w:rsidRPr="00140D13" w:rsidRDefault="003D300C" w:rsidP="003D300C">
            <w:pPr>
              <w:jc w:val="center"/>
              <w:rPr>
                <w:iCs/>
                <w:sz w:val="22"/>
                <w:szCs w:val="22"/>
              </w:rPr>
            </w:pPr>
            <w:r w:rsidRPr="00140D13">
              <w:rPr>
                <w:iCs/>
                <w:sz w:val="22"/>
                <w:szCs w:val="22"/>
              </w:rPr>
              <w:t>6</w:t>
            </w:r>
          </w:p>
        </w:tc>
        <w:tc>
          <w:tcPr>
            <w:tcW w:w="1321" w:type="pct"/>
            <w:vAlign w:val="center"/>
          </w:tcPr>
          <w:p w14:paraId="6B8F896F" w14:textId="77777777" w:rsidR="003D300C" w:rsidRPr="00C62EB7" w:rsidRDefault="003D300C" w:rsidP="003D300C">
            <w:pPr>
              <w:tabs>
                <w:tab w:val="left" w:pos="5670"/>
              </w:tabs>
              <w:jc w:val="both"/>
            </w:pPr>
            <w:r w:rsidRPr="00C62EB7">
              <w:t>Устное обсуждение.</w:t>
            </w:r>
          </w:p>
          <w:p w14:paraId="7C985936" w14:textId="77777777" w:rsidR="003D300C" w:rsidRPr="00F2796A" w:rsidRDefault="003D300C" w:rsidP="003D300C">
            <w:pPr>
              <w:spacing w:line="228" w:lineRule="auto"/>
              <w:rPr>
                <w:i/>
                <w:iCs/>
                <w:sz w:val="22"/>
                <w:szCs w:val="22"/>
              </w:rPr>
            </w:pPr>
            <w:r w:rsidRPr="00F2796A">
              <w:rPr>
                <w:iCs/>
                <w:sz w:val="22"/>
                <w:szCs w:val="22"/>
              </w:rPr>
              <w:t>Задания для самостоятельной работы</w:t>
            </w:r>
            <w:r w:rsidRPr="00F2796A">
              <w:rPr>
                <w:i/>
                <w:iCs/>
                <w:sz w:val="22"/>
                <w:szCs w:val="22"/>
              </w:rPr>
              <w:t xml:space="preserve"> в </w:t>
            </w:r>
            <w:r w:rsidRPr="00F2796A">
              <w:rPr>
                <w:i/>
                <w:iCs/>
                <w:sz w:val="22"/>
                <w:szCs w:val="22"/>
                <w:lang w:val="en-US"/>
              </w:rPr>
              <w:t>LMS</w:t>
            </w:r>
            <w:r w:rsidRPr="00F2796A">
              <w:rPr>
                <w:i/>
                <w:iCs/>
                <w:sz w:val="22"/>
                <w:szCs w:val="22"/>
              </w:rPr>
              <w:t xml:space="preserve"> </w:t>
            </w:r>
            <w:r w:rsidRPr="00F2796A">
              <w:rPr>
                <w:i/>
                <w:iCs/>
                <w:sz w:val="22"/>
                <w:szCs w:val="22"/>
                <w:lang w:val="en-US"/>
              </w:rPr>
              <w:t>Moodle</w:t>
            </w:r>
            <w:r w:rsidRPr="00F2796A">
              <w:rPr>
                <w:i/>
                <w:iCs/>
                <w:sz w:val="22"/>
                <w:szCs w:val="22"/>
              </w:rPr>
              <w:t>:</w:t>
            </w:r>
          </w:p>
          <w:p w14:paraId="7BA3706A" w14:textId="77777777" w:rsidR="003D300C" w:rsidRPr="00F13715" w:rsidRDefault="003D300C" w:rsidP="003D300C">
            <w:pPr>
              <w:tabs>
                <w:tab w:val="left" w:pos="5670"/>
              </w:tabs>
              <w:rPr>
                <w:sz w:val="22"/>
                <w:szCs w:val="22"/>
              </w:rPr>
            </w:pPr>
            <w:r>
              <w:rPr>
                <w:iCs/>
                <w:sz w:val="22"/>
                <w:szCs w:val="22"/>
              </w:rPr>
              <w:t xml:space="preserve">-ссылки на вопросы </w:t>
            </w:r>
            <w:r w:rsidRPr="00F2796A">
              <w:rPr>
                <w:iCs/>
                <w:sz w:val="22"/>
                <w:szCs w:val="22"/>
              </w:rPr>
              <w:t>для самоконтроля, самопроверки в ЭБС</w:t>
            </w:r>
          </w:p>
          <w:p w14:paraId="6C7D3FEC" w14:textId="0BB2F5E2" w:rsidR="003D300C" w:rsidRPr="00C62EB7" w:rsidRDefault="003D300C" w:rsidP="003D300C">
            <w:pPr>
              <w:rPr>
                <w:iCs/>
                <w:sz w:val="22"/>
                <w:szCs w:val="22"/>
              </w:rPr>
            </w:pPr>
          </w:p>
        </w:tc>
      </w:tr>
      <w:tr w:rsidR="00710D11" w:rsidRPr="00CF1553" w14:paraId="6C18DB15" w14:textId="77777777" w:rsidTr="00C62EB7">
        <w:tc>
          <w:tcPr>
            <w:tcW w:w="279" w:type="pct"/>
            <w:vAlign w:val="center"/>
          </w:tcPr>
          <w:p w14:paraId="27D3C13F" w14:textId="77777777" w:rsidR="00710D11" w:rsidRPr="00CF1553" w:rsidRDefault="00710D11" w:rsidP="00796578">
            <w:pPr>
              <w:jc w:val="both"/>
              <w:rPr>
                <w:sz w:val="22"/>
                <w:szCs w:val="22"/>
              </w:rPr>
            </w:pPr>
          </w:p>
        </w:tc>
        <w:tc>
          <w:tcPr>
            <w:tcW w:w="1409" w:type="pct"/>
            <w:vAlign w:val="center"/>
          </w:tcPr>
          <w:p w14:paraId="01A95CDE" w14:textId="77777777" w:rsidR="00710D11" w:rsidRPr="00140D13" w:rsidRDefault="00710D11" w:rsidP="00796578">
            <w:pPr>
              <w:spacing w:line="276" w:lineRule="auto"/>
              <w:jc w:val="both"/>
              <w:rPr>
                <w:sz w:val="22"/>
                <w:szCs w:val="22"/>
              </w:rPr>
            </w:pPr>
          </w:p>
        </w:tc>
        <w:tc>
          <w:tcPr>
            <w:tcW w:w="270" w:type="pct"/>
            <w:vAlign w:val="center"/>
          </w:tcPr>
          <w:p w14:paraId="595C4EFE" w14:textId="00339C52" w:rsidR="00710D11" w:rsidRPr="00140D13" w:rsidRDefault="00047439" w:rsidP="00796578">
            <w:pPr>
              <w:spacing w:line="276" w:lineRule="auto"/>
              <w:jc w:val="center"/>
              <w:rPr>
                <w:sz w:val="22"/>
                <w:szCs w:val="22"/>
              </w:rPr>
            </w:pPr>
            <w:r w:rsidRPr="00140D13">
              <w:rPr>
                <w:sz w:val="22"/>
                <w:szCs w:val="22"/>
              </w:rPr>
              <w:t>4</w:t>
            </w:r>
          </w:p>
        </w:tc>
        <w:tc>
          <w:tcPr>
            <w:tcW w:w="286" w:type="pct"/>
            <w:tcBorders>
              <w:top w:val="nil"/>
              <w:left w:val="single" w:sz="8" w:space="0" w:color="auto"/>
              <w:bottom w:val="single" w:sz="8" w:space="0" w:color="auto"/>
              <w:right w:val="single" w:sz="8" w:space="0" w:color="auto"/>
            </w:tcBorders>
            <w:vAlign w:val="center"/>
          </w:tcPr>
          <w:p w14:paraId="454F55C5" w14:textId="77777777" w:rsidR="00710D11" w:rsidRPr="00140D13" w:rsidRDefault="00710D11" w:rsidP="00796578">
            <w:pPr>
              <w:jc w:val="center"/>
              <w:rPr>
                <w:sz w:val="22"/>
                <w:szCs w:val="22"/>
              </w:rPr>
            </w:pPr>
          </w:p>
        </w:tc>
        <w:tc>
          <w:tcPr>
            <w:tcW w:w="286" w:type="pct"/>
            <w:gridSpan w:val="2"/>
            <w:tcBorders>
              <w:top w:val="nil"/>
              <w:left w:val="nil"/>
              <w:bottom w:val="single" w:sz="8" w:space="0" w:color="auto"/>
              <w:right w:val="single" w:sz="8" w:space="0" w:color="auto"/>
            </w:tcBorders>
            <w:vAlign w:val="center"/>
          </w:tcPr>
          <w:p w14:paraId="0F9A304D" w14:textId="77777777" w:rsidR="00710D11" w:rsidRPr="00140D13" w:rsidRDefault="00710D11" w:rsidP="00796578">
            <w:pPr>
              <w:jc w:val="center"/>
              <w:rPr>
                <w:sz w:val="22"/>
                <w:szCs w:val="22"/>
              </w:rPr>
            </w:pPr>
          </w:p>
        </w:tc>
        <w:tc>
          <w:tcPr>
            <w:tcW w:w="287" w:type="pct"/>
            <w:tcBorders>
              <w:top w:val="nil"/>
              <w:left w:val="nil"/>
              <w:bottom w:val="single" w:sz="8" w:space="0" w:color="auto"/>
              <w:right w:val="single" w:sz="8" w:space="0" w:color="auto"/>
            </w:tcBorders>
            <w:vAlign w:val="center"/>
          </w:tcPr>
          <w:p w14:paraId="293BA343" w14:textId="77777777" w:rsidR="00710D11" w:rsidRPr="00140D13" w:rsidRDefault="00710D11" w:rsidP="00796578">
            <w:pPr>
              <w:jc w:val="center"/>
              <w:rPr>
                <w:sz w:val="22"/>
                <w:szCs w:val="22"/>
              </w:rPr>
            </w:pPr>
          </w:p>
        </w:tc>
        <w:tc>
          <w:tcPr>
            <w:tcW w:w="286" w:type="pct"/>
            <w:tcBorders>
              <w:top w:val="nil"/>
              <w:left w:val="nil"/>
              <w:bottom w:val="single" w:sz="8" w:space="0" w:color="auto"/>
              <w:right w:val="single" w:sz="8" w:space="0" w:color="auto"/>
            </w:tcBorders>
            <w:vAlign w:val="center"/>
          </w:tcPr>
          <w:p w14:paraId="6FF2F809" w14:textId="77777777" w:rsidR="00710D11" w:rsidRPr="00140D13" w:rsidRDefault="00710D11" w:rsidP="00796578">
            <w:pPr>
              <w:jc w:val="center"/>
              <w:rPr>
                <w:sz w:val="22"/>
                <w:szCs w:val="22"/>
              </w:rPr>
            </w:pPr>
            <w:r w:rsidRPr="00140D13">
              <w:rPr>
                <w:sz w:val="22"/>
                <w:szCs w:val="22"/>
              </w:rPr>
              <w:t>2</w:t>
            </w:r>
          </w:p>
        </w:tc>
        <w:tc>
          <w:tcPr>
            <w:tcW w:w="289" w:type="pct"/>
            <w:gridSpan w:val="2"/>
            <w:tcBorders>
              <w:top w:val="nil"/>
              <w:left w:val="nil"/>
              <w:bottom w:val="single" w:sz="8" w:space="0" w:color="auto"/>
              <w:right w:val="single" w:sz="8" w:space="0" w:color="auto"/>
            </w:tcBorders>
            <w:vAlign w:val="center"/>
          </w:tcPr>
          <w:p w14:paraId="57226209" w14:textId="77777777" w:rsidR="00710D11" w:rsidRPr="00140D13" w:rsidRDefault="00710D11" w:rsidP="00796578">
            <w:pPr>
              <w:jc w:val="center"/>
              <w:rPr>
                <w:sz w:val="22"/>
                <w:szCs w:val="22"/>
              </w:rPr>
            </w:pPr>
            <w:r w:rsidRPr="00140D13">
              <w:rPr>
                <w:sz w:val="22"/>
                <w:szCs w:val="22"/>
              </w:rPr>
              <w:t>0,5</w:t>
            </w:r>
          </w:p>
        </w:tc>
        <w:tc>
          <w:tcPr>
            <w:tcW w:w="287" w:type="pct"/>
            <w:tcBorders>
              <w:top w:val="nil"/>
              <w:left w:val="nil"/>
              <w:bottom w:val="single" w:sz="8" w:space="0" w:color="auto"/>
              <w:right w:val="single" w:sz="8" w:space="0" w:color="auto"/>
            </w:tcBorders>
            <w:vAlign w:val="center"/>
          </w:tcPr>
          <w:p w14:paraId="5D17DB58" w14:textId="77777777" w:rsidR="00710D11" w:rsidRPr="00140D13" w:rsidRDefault="00710D11" w:rsidP="00796578">
            <w:pPr>
              <w:jc w:val="center"/>
              <w:rPr>
                <w:sz w:val="22"/>
                <w:szCs w:val="22"/>
              </w:rPr>
            </w:pPr>
            <w:r w:rsidRPr="00140D13">
              <w:rPr>
                <w:sz w:val="22"/>
                <w:szCs w:val="22"/>
              </w:rPr>
              <w:t>33,5</w:t>
            </w:r>
          </w:p>
        </w:tc>
        <w:tc>
          <w:tcPr>
            <w:tcW w:w="1321" w:type="pct"/>
            <w:vAlign w:val="center"/>
          </w:tcPr>
          <w:p w14:paraId="7746A445" w14:textId="77777777" w:rsidR="00710D11" w:rsidRPr="00140D13" w:rsidRDefault="00710D11" w:rsidP="00796578">
            <w:pPr>
              <w:spacing w:line="276" w:lineRule="auto"/>
              <w:jc w:val="center"/>
              <w:rPr>
                <w:sz w:val="22"/>
                <w:szCs w:val="22"/>
              </w:rPr>
            </w:pPr>
            <w:r w:rsidRPr="00140D13">
              <w:rPr>
                <w:sz w:val="22"/>
                <w:szCs w:val="22"/>
              </w:rPr>
              <w:t>Экзамен</w:t>
            </w:r>
          </w:p>
        </w:tc>
      </w:tr>
      <w:tr w:rsidR="00710D11" w:rsidRPr="00CF1553" w14:paraId="34B3A15E" w14:textId="77777777" w:rsidTr="00C62EB7">
        <w:tc>
          <w:tcPr>
            <w:tcW w:w="279" w:type="pct"/>
          </w:tcPr>
          <w:p w14:paraId="1099A3C0" w14:textId="77777777" w:rsidR="00710D11" w:rsidRPr="00CF1553" w:rsidRDefault="00710D11" w:rsidP="00796578">
            <w:pPr>
              <w:jc w:val="both"/>
              <w:rPr>
                <w:sz w:val="22"/>
                <w:szCs w:val="22"/>
              </w:rPr>
            </w:pPr>
          </w:p>
        </w:tc>
        <w:tc>
          <w:tcPr>
            <w:tcW w:w="1409" w:type="pct"/>
          </w:tcPr>
          <w:p w14:paraId="712BBE9C" w14:textId="6B250410" w:rsidR="00710D11" w:rsidRPr="00140D13" w:rsidRDefault="00047439" w:rsidP="00796578">
            <w:pPr>
              <w:spacing w:line="276" w:lineRule="auto"/>
              <w:jc w:val="both"/>
              <w:rPr>
                <w:b/>
                <w:bCs/>
                <w:sz w:val="22"/>
                <w:szCs w:val="22"/>
              </w:rPr>
            </w:pPr>
            <w:r w:rsidRPr="00140D13">
              <w:rPr>
                <w:b/>
                <w:bCs/>
                <w:sz w:val="22"/>
                <w:szCs w:val="22"/>
              </w:rPr>
              <w:t>ИТОГО</w:t>
            </w:r>
            <w:r w:rsidR="00710D11" w:rsidRPr="00140D13">
              <w:rPr>
                <w:b/>
                <w:bCs/>
                <w:sz w:val="22"/>
                <w:szCs w:val="22"/>
              </w:rPr>
              <w:t xml:space="preserve">                     144 ч.</w:t>
            </w:r>
          </w:p>
        </w:tc>
        <w:tc>
          <w:tcPr>
            <w:tcW w:w="270" w:type="pct"/>
          </w:tcPr>
          <w:p w14:paraId="363C59EA" w14:textId="77777777" w:rsidR="00710D11" w:rsidRPr="00140D13" w:rsidRDefault="00710D11" w:rsidP="00796578">
            <w:pPr>
              <w:spacing w:line="276" w:lineRule="auto"/>
              <w:jc w:val="center"/>
              <w:rPr>
                <w:b/>
                <w:bCs/>
                <w:sz w:val="22"/>
                <w:szCs w:val="22"/>
              </w:rPr>
            </w:pPr>
          </w:p>
        </w:tc>
        <w:tc>
          <w:tcPr>
            <w:tcW w:w="286" w:type="pct"/>
            <w:tcBorders>
              <w:top w:val="single" w:sz="8" w:space="0" w:color="auto"/>
              <w:left w:val="nil"/>
              <w:bottom w:val="single" w:sz="8" w:space="0" w:color="auto"/>
              <w:right w:val="single" w:sz="8" w:space="0" w:color="auto"/>
            </w:tcBorders>
            <w:vAlign w:val="bottom"/>
          </w:tcPr>
          <w:p w14:paraId="44522792" w14:textId="77777777" w:rsidR="00710D11" w:rsidRPr="00140D13" w:rsidRDefault="00710D11" w:rsidP="00796578">
            <w:pPr>
              <w:jc w:val="center"/>
              <w:rPr>
                <w:sz w:val="22"/>
                <w:szCs w:val="22"/>
              </w:rPr>
            </w:pPr>
            <w:r w:rsidRPr="00140D13">
              <w:rPr>
                <w:sz w:val="22"/>
                <w:szCs w:val="22"/>
              </w:rPr>
              <w:t>28</w:t>
            </w:r>
          </w:p>
        </w:tc>
        <w:tc>
          <w:tcPr>
            <w:tcW w:w="286" w:type="pct"/>
            <w:gridSpan w:val="2"/>
            <w:tcBorders>
              <w:top w:val="single" w:sz="8" w:space="0" w:color="auto"/>
              <w:left w:val="single" w:sz="8" w:space="0" w:color="auto"/>
              <w:bottom w:val="single" w:sz="8" w:space="0" w:color="auto"/>
              <w:right w:val="single" w:sz="8" w:space="0" w:color="auto"/>
            </w:tcBorders>
            <w:vAlign w:val="bottom"/>
          </w:tcPr>
          <w:p w14:paraId="1EC4E368" w14:textId="77777777" w:rsidR="00710D11" w:rsidRPr="00140D13" w:rsidRDefault="00710D11" w:rsidP="00796578">
            <w:pPr>
              <w:jc w:val="center"/>
              <w:rPr>
                <w:sz w:val="22"/>
                <w:szCs w:val="22"/>
              </w:rPr>
            </w:pPr>
            <w:r w:rsidRPr="00140D13">
              <w:rPr>
                <w:sz w:val="22"/>
                <w:szCs w:val="22"/>
              </w:rPr>
              <w:t>26</w:t>
            </w:r>
          </w:p>
        </w:tc>
        <w:tc>
          <w:tcPr>
            <w:tcW w:w="287" w:type="pct"/>
            <w:tcBorders>
              <w:top w:val="single" w:sz="8" w:space="0" w:color="auto"/>
              <w:left w:val="single" w:sz="8" w:space="0" w:color="auto"/>
              <w:bottom w:val="single" w:sz="8" w:space="0" w:color="auto"/>
              <w:right w:val="single" w:sz="8" w:space="0" w:color="auto"/>
            </w:tcBorders>
            <w:vAlign w:val="bottom"/>
          </w:tcPr>
          <w:p w14:paraId="0254DEAF" w14:textId="66742843" w:rsidR="00710D11" w:rsidRPr="00140D13" w:rsidRDefault="00710D11" w:rsidP="00796578">
            <w:pPr>
              <w:jc w:val="center"/>
              <w:rPr>
                <w:sz w:val="22"/>
                <w:szCs w:val="22"/>
              </w:rPr>
            </w:pPr>
          </w:p>
        </w:tc>
        <w:tc>
          <w:tcPr>
            <w:tcW w:w="286" w:type="pct"/>
            <w:tcBorders>
              <w:top w:val="single" w:sz="8" w:space="0" w:color="auto"/>
              <w:left w:val="single" w:sz="8" w:space="0" w:color="auto"/>
              <w:bottom w:val="single" w:sz="8" w:space="0" w:color="auto"/>
              <w:right w:val="single" w:sz="8" w:space="0" w:color="auto"/>
            </w:tcBorders>
            <w:vAlign w:val="bottom"/>
          </w:tcPr>
          <w:p w14:paraId="0CEF8125" w14:textId="77777777" w:rsidR="00710D11" w:rsidRPr="00140D13" w:rsidRDefault="00710D11" w:rsidP="00796578">
            <w:pPr>
              <w:jc w:val="center"/>
              <w:rPr>
                <w:sz w:val="22"/>
                <w:szCs w:val="22"/>
              </w:rPr>
            </w:pPr>
            <w:r w:rsidRPr="00140D13">
              <w:rPr>
                <w:sz w:val="22"/>
                <w:szCs w:val="22"/>
              </w:rPr>
              <w:t>6</w:t>
            </w:r>
          </w:p>
        </w:tc>
        <w:tc>
          <w:tcPr>
            <w:tcW w:w="289" w:type="pct"/>
            <w:gridSpan w:val="2"/>
            <w:tcBorders>
              <w:top w:val="single" w:sz="8" w:space="0" w:color="auto"/>
              <w:left w:val="single" w:sz="8" w:space="0" w:color="auto"/>
              <w:bottom w:val="single" w:sz="8" w:space="0" w:color="auto"/>
              <w:right w:val="single" w:sz="8" w:space="0" w:color="auto"/>
            </w:tcBorders>
            <w:vAlign w:val="bottom"/>
          </w:tcPr>
          <w:p w14:paraId="5B3A2A4E" w14:textId="77777777" w:rsidR="00710D11" w:rsidRPr="00140D13" w:rsidRDefault="00710D11" w:rsidP="00796578">
            <w:pPr>
              <w:jc w:val="center"/>
              <w:rPr>
                <w:sz w:val="22"/>
                <w:szCs w:val="22"/>
              </w:rPr>
            </w:pPr>
            <w:r w:rsidRPr="00140D13">
              <w:rPr>
                <w:sz w:val="22"/>
                <w:szCs w:val="22"/>
              </w:rPr>
              <w:t>0,5</w:t>
            </w:r>
          </w:p>
        </w:tc>
        <w:tc>
          <w:tcPr>
            <w:tcW w:w="287" w:type="pct"/>
            <w:tcBorders>
              <w:top w:val="single" w:sz="8" w:space="0" w:color="auto"/>
              <w:left w:val="single" w:sz="8" w:space="0" w:color="auto"/>
              <w:bottom w:val="single" w:sz="8" w:space="0" w:color="auto"/>
              <w:right w:val="nil"/>
            </w:tcBorders>
            <w:vAlign w:val="bottom"/>
          </w:tcPr>
          <w:p w14:paraId="6175D634" w14:textId="77777777" w:rsidR="00710D11" w:rsidRPr="00140D13" w:rsidRDefault="00710D11" w:rsidP="00796578">
            <w:pPr>
              <w:rPr>
                <w:sz w:val="22"/>
                <w:szCs w:val="22"/>
              </w:rPr>
            </w:pPr>
            <w:r w:rsidRPr="00140D13">
              <w:rPr>
                <w:sz w:val="22"/>
                <w:szCs w:val="22"/>
              </w:rPr>
              <w:t>83,5</w:t>
            </w:r>
          </w:p>
        </w:tc>
        <w:tc>
          <w:tcPr>
            <w:tcW w:w="1321" w:type="pct"/>
          </w:tcPr>
          <w:p w14:paraId="00A77EAF" w14:textId="77777777" w:rsidR="00710D11" w:rsidRPr="00140D13" w:rsidRDefault="00710D11" w:rsidP="00796578">
            <w:pPr>
              <w:spacing w:line="276" w:lineRule="auto"/>
              <w:jc w:val="both"/>
              <w:rPr>
                <w:b/>
                <w:bCs/>
                <w:sz w:val="22"/>
                <w:szCs w:val="22"/>
              </w:rPr>
            </w:pPr>
          </w:p>
        </w:tc>
      </w:tr>
    </w:tbl>
    <w:p w14:paraId="21D610F4" w14:textId="77777777" w:rsidR="006851D6" w:rsidRDefault="006851D6" w:rsidP="006851D6">
      <w:pPr>
        <w:rPr>
          <w:bCs/>
        </w:rPr>
      </w:pPr>
    </w:p>
    <w:p w14:paraId="09FD739D" w14:textId="77777777" w:rsidR="008F1675" w:rsidRDefault="008F1675" w:rsidP="007F4A6D">
      <w:pPr>
        <w:keepNext/>
        <w:jc w:val="both"/>
        <w:rPr>
          <w:bCs/>
        </w:rPr>
      </w:pPr>
    </w:p>
    <w:p w14:paraId="014C9972" w14:textId="1AF4B956" w:rsidR="00B7612E" w:rsidRPr="004F4A4B" w:rsidRDefault="00B7612E" w:rsidP="00B7612E">
      <w:pPr>
        <w:pStyle w:val="a"/>
        <w:keepNext/>
        <w:numPr>
          <w:ilvl w:val="0"/>
          <w:numId w:val="0"/>
        </w:numPr>
        <w:spacing w:line="240" w:lineRule="auto"/>
        <w:jc w:val="center"/>
        <w:rPr>
          <w:b/>
        </w:rPr>
      </w:pPr>
      <w:r w:rsidRPr="004F4A4B">
        <w:rPr>
          <w:b/>
        </w:rPr>
        <w:t>Содержание разделов дисциплины:</w:t>
      </w:r>
    </w:p>
    <w:p w14:paraId="72A757E5" w14:textId="77777777" w:rsidR="00567E15" w:rsidRPr="00322FA9" w:rsidRDefault="00567E15" w:rsidP="00567E15">
      <w:pPr>
        <w:pStyle w:val="a"/>
        <w:numPr>
          <w:ilvl w:val="0"/>
          <w:numId w:val="0"/>
        </w:numPr>
        <w:spacing w:line="240" w:lineRule="auto"/>
        <w:jc w:val="center"/>
        <w:rPr>
          <w:b/>
        </w:rPr>
      </w:pPr>
    </w:p>
    <w:p w14:paraId="5E42A153" w14:textId="00B19173" w:rsidR="00476685" w:rsidRPr="00476685" w:rsidRDefault="00567E15" w:rsidP="00B42C8E">
      <w:pPr>
        <w:autoSpaceDE w:val="0"/>
        <w:autoSpaceDN w:val="0"/>
        <w:adjustRightInd w:val="0"/>
        <w:jc w:val="both"/>
        <w:rPr>
          <w:b/>
          <w:sz w:val="22"/>
          <w:szCs w:val="22"/>
        </w:rPr>
      </w:pPr>
      <w:r w:rsidRPr="00476685">
        <w:rPr>
          <w:b/>
          <w:iCs/>
        </w:rPr>
        <w:t>Тема 1.</w:t>
      </w:r>
      <w:r w:rsidR="00C22F5D" w:rsidRPr="00476685">
        <w:rPr>
          <w:b/>
          <w:iCs/>
        </w:rPr>
        <w:t> </w:t>
      </w:r>
      <w:r w:rsidR="00476685" w:rsidRPr="00476685">
        <w:rPr>
          <w:b/>
          <w:sz w:val="22"/>
          <w:szCs w:val="22"/>
        </w:rPr>
        <w:t>Сущность региональной диагностики: факторы регионального развития</w:t>
      </w:r>
      <w:r w:rsidR="006851D6">
        <w:rPr>
          <w:b/>
          <w:sz w:val="22"/>
          <w:szCs w:val="22"/>
        </w:rPr>
        <w:t xml:space="preserve"> </w:t>
      </w:r>
    </w:p>
    <w:p w14:paraId="33C97DAA" w14:textId="3A8D9CEE" w:rsidR="00476685" w:rsidRDefault="00476685" w:rsidP="00476685">
      <w:pPr>
        <w:autoSpaceDE w:val="0"/>
        <w:autoSpaceDN w:val="0"/>
        <w:adjustRightInd w:val="0"/>
        <w:ind w:firstLine="709"/>
        <w:jc w:val="both"/>
      </w:pPr>
      <w:r>
        <w:t>Региональная диагностика. Формы и виды региональной диагностики. Показатели (индикаторы) и методы региональной диагностики. Классификация факторов регионального развития.</w:t>
      </w:r>
    </w:p>
    <w:p w14:paraId="3AE850C0" w14:textId="77777777" w:rsidR="00476685" w:rsidRDefault="00476685" w:rsidP="00B346F8">
      <w:pPr>
        <w:autoSpaceDE w:val="0"/>
        <w:autoSpaceDN w:val="0"/>
        <w:adjustRightInd w:val="0"/>
        <w:ind w:firstLine="709"/>
        <w:jc w:val="both"/>
        <w:rPr>
          <w:b/>
          <w:iCs/>
        </w:rPr>
      </w:pPr>
    </w:p>
    <w:p w14:paraId="4BAFE96A" w14:textId="78D43992" w:rsidR="006851D6" w:rsidRDefault="00C22F5D" w:rsidP="00B42C8E">
      <w:pPr>
        <w:autoSpaceDE w:val="0"/>
        <w:autoSpaceDN w:val="0"/>
        <w:adjustRightInd w:val="0"/>
        <w:jc w:val="both"/>
        <w:rPr>
          <w:b/>
          <w:sz w:val="22"/>
          <w:szCs w:val="22"/>
        </w:rPr>
      </w:pPr>
      <w:r w:rsidRPr="006851D6">
        <w:rPr>
          <w:b/>
          <w:iCs/>
        </w:rPr>
        <w:t>Тема 2. </w:t>
      </w:r>
      <w:r w:rsidR="006851D6" w:rsidRPr="006851D6">
        <w:rPr>
          <w:b/>
          <w:sz w:val="22"/>
          <w:szCs w:val="22"/>
        </w:rPr>
        <w:t>Ресурсный потенциал регионов: сущность, факторы, методы оценки</w:t>
      </w:r>
    </w:p>
    <w:p w14:paraId="645717A1" w14:textId="722BA45D" w:rsidR="00567E15" w:rsidRPr="006851D6" w:rsidRDefault="006851D6" w:rsidP="006851D6">
      <w:pPr>
        <w:autoSpaceDE w:val="0"/>
        <w:autoSpaceDN w:val="0"/>
        <w:adjustRightInd w:val="0"/>
        <w:ind w:firstLine="709"/>
        <w:jc w:val="both"/>
        <w:rPr>
          <w:b/>
          <w:sz w:val="22"/>
          <w:szCs w:val="22"/>
        </w:rPr>
      </w:pPr>
      <w:r w:rsidRPr="006851D6">
        <w:rPr>
          <w:sz w:val="22"/>
          <w:szCs w:val="22"/>
        </w:rPr>
        <w:t>С</w:t>
      </w:r>
      <w:r w:rsidR="003D433D" w:rsidRPr="00C22F5D">
        <w:rPr>
          <w:iCs/>
        </w:rPr>
        <w:t>ущность</w:t>
      </w:r>
      <w:r>
        <w:rPr>
          <w:iCs/>
        </w:rPr>
        <w:t xml:space="preserve"> и характеристика ресурсного потенциала. Факторы, влияющие на ресурсный потенциал регионов. Методы оценки ресурсного потенциала регионов.</w:t>
      </w:r>
    </w:p>
    <w:p w14:paraId="31AFC888" w14:textId="77777777" w:rsidR="00140A23" w:rsidRPr="00C22F5D" w:rsidRDefault="00140A23" w:rsidP="00B346F8">
      <w:pPr>
        <w:autoSpaceDE w:val="0"/>
        <w:autoSpaceDN w:val="0"/>
        <w:adjustRightInd w:val="0"/>
        <w:ind w:firstLine="709"/>
        <w:jc w:val="both"/>
        <w:rPr>
          <w:iCs/>
        </w:rPr>
      </w:pPr>
    </w:p>
    <w:p w14:paraId="1F73C77B" w14:textId="77777777" w:rsidR="006851D6" w:rsidRPr="006851D6" w:rsidRDefault="00567E15" w:rsidP="006851D6">
      <w:pPr>
        <w:pStyle w:val="Default"/>
        <w:rPr>
          <w:b/>
        </w:rPr>
      </w:pPr>
      <w:r w:rsidRPr="006851D6">
        <w:rPr>
          <w:b/>
          <w:iCs/>
        </w:rPr>
        <w:t xml:space="preserve">Тема 3. </w:t>
      </w:r>
      <w:r w:rsidR="006851D6" w:rsidRPr="006851D6">
        <w:rPr>
          <w:b/>
        </w:rPr>
        <w:t>Финансовый потенциал территории в контексте финансовых ресурсов региона.</w:t>
      </w:r>
    </w:p>
    <w:p w14:paraId="7DC55E27" w14:textId="2C485782" w:rsidR="006851D6" w:rsidRPr="00221280" w:rsidRDefault="006851D6" w:rsidP="006851D6">
      <w:pPr>
        <w:pStyle w:val="ConsPlusNormal"/>
        <w:ind w:firstLine="709"/>
        <w:jc w:val="both"/>
        <w:rPr>
          <w:rFonts w:ascii="Times New Roman" w:hAnsi="Times New Roman" w:cs="Times New Roman"/>
          <w:sz w:val="24"/>
          <w:szCs w:val="24"/>
        </w:rPr>
      </w:pPr>
      <w:r w:rsidRPr="00221280">
        <w:rPr>
          <w:rFonts w:ascii="Times New Roman" w:hAnsi="Times New Roman" w:cs="Times New Roman"/>
          <w:sz w:val="24"/>
          <w:szCs w:val="24"/>
        </w:rPr>
        <w:t>Потенциал региона: природно-ресурсный, социально-демографический, экономический и др. Фонд финансовой поддержки регионов. Фонд финансовой поддержки муници</w:t>
      </w:r>
      <w:r w:rsidRPr="00221280">
        <w:rPr>
          <w:rFonts w:ascii="Times New Roman" w:hAnsi="Times New Roman" w:cs="Times New Roman"/>
          <w:sz w:val="24"/>
          <w:szCs w:val="24"/>
        </w:rPr>
        <w:lastRenderedPageBreak/>
        <w:t>пальных образований. Финансовые ресурсы, созданные на территории. Финансовые ресурсы, образованные на территории. Располагаемые финансовые ресурсы. Финансовые ресурсы субъектов хозяйствования. Финансы региона. Подходы к оценке финансовых ресурсов региона</w:t>
      </w:r>
      <w:r w:rsidR="00B42C8E">
        <w:rPr>
          <w:rFonts w:ascii="Times New Roman" w:hAnsi="Times New Roman" w:cs="Times New Roman"/>
          <w:sz w:val="24"/>
          <w:szCs w:val="24"/>
        </w:rPr>
        <w:t>.</w:t>
      </w:r>
    </w:p>
    <w:p w14:paraId="17BA0557" w14:textId="2021E090" w:rsidR="006851D6" w:rsidRPr="00B42C8E" w:rsidRDefault="006851D6" w:rsidP="00B42C8E">
      <w:pPr>
        <w:pStyle w:val="a8"/>
        <w:keepNext/>
        <w:keepLines/>
        <w:spacing w:before="240"/>
        <w:ind w:left="0"/>
        <w:jc w:val="both"/>
        <w:rPr>
          <w:b/>
          <w:color w:val="000000"/>
          <w:sz w:val="24"/>
        </w:rPr>
      </w:pPr>
      <w:r w:rsidRPr="00B42C8E">
        <w:rPr>
          <w:b/>
          <w:color w:val="000000"/>
          <w:sz w:val="24"/>
        </w:rPr>
        <w:t xml:space="preserve">Тема </w:t>
      </w:r>
      <w:r w:rsidR="00B42C8E" w:rsidRPr="00B42C8E">
        <w:rPr>
          <w:b/>
          <w:color w:val="000000"/>
          <w:sz w:val="24"/>
        </w:rPr>
        <w:t>4.</w:t>
      </w:r>
      <w:r w:rsidRPr="00B42C8E">
        <w:rPr>
          <w:b/>
          <w:color w:val="000000"/>
          <w:sz w:val="22"/>
          <w:szCs w:val="22"/>
        </w:rPr>
        <w:t xml:space="preserve"> </w:t>
      </w:r>
      <w:r w:rsidR="00B42C8E" w:rsidRPr="00B42C8E">
        <w:rPr>
          <w:b/>
          <w:sz w:val="24"/>
        </w:rPr>
        <w:t>Сводный баланс финансовых ресурсов региона как основа для финансовой диагностики потенциала региона</w:t>
      </w:r>
    </w:p>
    <w:p w14:paraId="566BA828" w14:textId="77777777" w:rsidR="006851D6" w:rsidRDefault="006851D6" w:rsidP="006851D6">
      <w:pPr>
        <w:ind w:firstLine="709"/>
        <w:jc w:val="both"/>
      </w:pPr>
      <w:r w:rsidRPr="00221280">
        <w:t xml:space="preserve">Региональные бюджеты. Региональные внебюджетные фонды. Сводный финансовый баланс. </w:t>
      </w:r>
      <w:r w:rsidRPr="00221280">
        <w:rPr>
          <w:color w:val="000000"/>
        </w:rPr>
        <w:t xml:space="preserve">Анализ доходов и расходов регионального бюджета. Источники финансирования региональных бюджетов. Межбюджетные отношения. </w:t>
      </w:r>
      <w:r w:rsidRPr="00221280">
        <w:t>Бюджетно-налоговая система региона. Региональные налоги.</w:t>
      </w:r>
    </w:p>
    <w:p w14:paraId="4EB0C5FC" w14:textId="77777777" w:rsidR="00B42C8E" w:rsidRPr="00513EE5" w:rsidRDefault="00B42C8E" w:rsidP="00513EE5">
      <w:pPr>
        <w:jc w:val="both"/>
        <w:rPr>
          <w:b/>
        </w:rPr>
      </w:pPr>
    </w:p>
    <w:p w14:paraId="33339CD5" w14:textId="189EEDA3" w:rsidR="00567E15" w:rsidRPr="00513EE5" w:rsidRDefault="00567E15" w:rsidP="00513EE5">
      <w:pPr>
        <w:autoSpaceDE w:val="0"/>
        <w:autoSpaceDN w:val="0"/>
        <w:adjustRightInd w:val="0"/>
        <w:jc w:val="both"/>
        <w:rPr>
          <w:b/>
          <w:iCs/>
        </w:rPr>
      </w:pPr>
      <w:r w:rsidRPr="00513EE5">
        <w:rPr>
          <w:b/>
          <w:iCs/>
        </w:rPr>
        <w:t xml:space="preserve">Тема 5. </w:t>
      </w:r>
      <w:r w:rsidR="00B42C8E" w:rsidRPr="00513EE5">
        <w:rPr>
          <w:b/>
        </w:rPr>
        <w:t xml:space="preserve">Управление региональными финансами. Региональная финансовая политика </w:t>
      </w:r>
    </w:p>
    <w:p w14:paraId="73098DF8" w14:textId="565C0212" w:rsidR="00B42C8E" w:rsidRPr="00221280" w:rsidRDefault="00B42C8E" w:rsidP="00B42C8E">
      <w:pPr>
        <w:pStyle w:val="a8"/>
        <w:ind w:left="0" w:firstLine="709"/>
        <w:jc w:val="both"/>
        <w:rPr>
          <w:color w:val="000000"/>
          <w:sz w:val="24"/>
        </w:rPr>
      </w:pPr>
      <w:r>
        <w:rPr>
          <w:sz w:val="24"/>
        </w:rPr>
        <w:t>Сущность и значение региональных финансов. Региональная бюджетно-налоговая система.</w:t>
      </w:r>
      <w:r w:rsidRPr="00221280">
        <w:rPr>
          <w:sz w:val="24"/>
        </w:rPr>
        <w:t>Цели региональной финансовой политики. Средства реализации региональной финансовой политики. Общая схема финансовой политики. Оценка региональной финансовой</w:t>
      </w:r>
      <w:r>
        <w:rPr>
          <w:sz w:val="24"/>
        </w:rPr>
        <w:t xml:space="preserve"> </w:t>
      </w:r>
      <w:r w:rsidRPr="00221280">
        <w:rPr>
          <w:sz w:val="24"/>
        </w:rPr>
        <w:t>политики. Результативность региональной политики. Административные и экономические методы. Политика стимулирования занятости и капитала. Селективная поддержка развития регионов. Проблемные регионы. Ареалы помощи. Фискальная политика. Дифференциация региональной политики. Депрессивные и слаборазвитые районы. Приоритетные отрасли. Внутренние и внешние источники. Прямое государственное регулирование. Стимулирование сектора услуг. Развитие малого и среднего предпринимательства</w:t>
      </w:r>
      <w:r w:rsidRPr="00221280">
        <w:rPr>
          <w:color w:val="000000"/>
          <w:sz w:val="24"/>
        </w:rPr>
        <w:t>.</w:t>
      </w:r>
    </w:p>
    <w:p w14:paraId="6104E199" w14:textId="77777777" w:rsidR="00140A23" w:rsidRPr="00C22F5D" w:rsidRDefault="00140A23" w:rsidP="00B346F8">
      <w:pPr>
        <w:autoSpaceDE w:val="0"/>
        <w:autoSpaceDN w:val="0"/>
        <w:adjustRightInd w:val="0"/>
        <w:ind w:firstLine="709"/>
        <w:jc w:val="both"/>
      </w:pPr>
    </w:p>
    <w:p w14:paraId="49E43DF8" w14:textId="77777777" w:rsidR="00513EE5" w:rsidRPr="00513EE5" w:rsidRDefault="00567E15" w:rsidP="00513EE5">
      <w:pPr>
        <w:autoSpaceDE w:val="0"/>
        <w:autoSpaceDN w:val="0"/>
        <w:adjustRightInd w:val="0"/>
        <w:jc w:val="both"/>
      </w:pPr>
      <w:r w:rsidRPr="00513EE5">
        <w:rPr>
          <w:b/>
          <w:iCs/>
        </w:rPr>
        <w:t xml:space="preserve">Тема 6. </w:t>
      </w:r>
      <w:r w:rsidR="00513EE5" w:rsidRPr="00513EE5">
        <w:rPr>
          <w:b/>
          <w:color w:val="000000"/>
        </w:rPr>
        <w:t>Секторный подход к оценке финансовых ресурсов региона</w:t>
      </w:r>
      <w:r w:rsidR="00513EE5" w:rsidRPr="00513EE5">
        <w:t xml:space="preserve"> </w:t>
      </w:r>
    </w:p>
    <w:p w14:paraId="6BB4E057" w14:textId="0CFD1D81" w:rsidR="00513EE5" w:rsidRDefault="00513EE5" w:rsidP="00513EE5">
      <w:pPr>
        <w:ind w:firstLine="709"/>
        <w:jc w:val="both"/>
      </w:pPr>
      <w:r w:rsidRPr="00221280">
        <w:t>Структура формирования финансовой базы региона по секторам. Влияние и вклад отдельных секторов на формирование финансового потенциала региона. Перелив финансовых ресурсов между секторами. Подход к составлению финансовых балансов в матричной форме по секторам экономики</w:t>
      </w:r>
      <w:r>
        <w:t>.</w:t>
      </w:r>
    </w:p>
    <w:p w14:paraId="150F6384" w14:textId="6D19D0DE" w:rsidR="00513EE5" w:rsidRPr="00513EE5" w:rsidRDefault="00513EE5" w:rsidP="00513EE5">
      <w:pPr>
        <w:keepNext/>
        <w:keepLines/>
        <w:spacing w:before="240"/>
        <w:jc w:val="both"/>
        <w:rPr>
          <w:b/>
          <w:color w:val="000000"/>
        </w:rPr>
      </w:pPr>
      <w:r w:rsidRPr="00513EE5">
        <w:rPr>
          <w:b/>
          <w:color w:val="000000"/>
        </w:rPr>
        <w:t>Тема 7. Использование ресурсов финансово-кредитной сферы как фактор социально-экономического развития региона</w:t>
      </w:r>
    </w:p>
    <w:p w14:paraId="0A6986D0" w14:textId="77777777" w:rsidR="00513EE5" w:rsidRPr="00D115D9" w:rsidRDefault="00513EE5" w:rsidP="00513EE5">
      <w:pPr>
        <w:ind w:firstLine="709"/>
        <w:jc w:val="both"/>
      </w:pPr>
      <w:r w:rsidRPr="00D115D9">
        <w:t xml:space="preserve">Характеристика социально-экономического потенциала региона. Понятие, состав и факторы роста социально-экономического потенциала региона. Значение финансово-кредитных  ресурсов в социально-экономическом развитии региона. Методы оценки эффективности использования ресурсов </w:t>
      </w:r>
      <w:r w:rsidRPr="00D115D9">
        <w:rPr>
          <w:color w:val="000000"/>
          <w:shd w:val="clear" w:color="auto" w:fill="FFFFFF"/>
        </w:rPr>
        <w:t xml:space="preserve">финансово-кредитной сферы в </w:t>
      </w:r>
      <w:r w:rsidRPr="00D115D9">
        <w:t>социально-экономическом развитии региона.</w:t>
      </w:r>
    </w:p>
    <w:p w14:paraId="0D659476" w14:textId="77777777" w:rsidR="00513EE5" w:rsidRPr="00833534" w:rsidRDefault="00513EE5" w:rsidP="00513EE5">
      <w:pPr>
        <w:autoSpaceDE w:val="0"/>
        <w:autoSpaceDN w:val="0"/>
        <w:adjustRightInd w:val="0"/>
        <w:jc w:val="both"/>
      </w:pPr>
    </w:p>
    <w:p w14:paraId="58B2CFF1" w14:textId="6E93011F" w:rsidR="00513EE5" w:rsidRPr="00513EE5" w:rsidRDefault="00567E15" w:rsidP="00B346F8">
      <w:pPr>
        <w:autoSpaceDE w:val="0"/>
        <w:autoSpaceDN w:val="0"/>
        <w:adjustRightInd w:val="0"/>
        <w:ind w:firstLine="709"/>
        <w:jc w:val="both"/>
        <w:rPr>
          <w:b/>
        </w:rPr>
      </w:pPr>
      <w:r w:rsidRPr="00513EE5">
        <w:rPr>
          <w:b/>
          <w:iCs/>
        </w:rPr>
        <w:t xml:space="preserve">Тема 8. </w:t>
      </w:r>
      <w:r w:rsidR="00513EE5" w:rsidRPr="00513EE5">
        <w:rPr>
          <w:b/>
        </w:rPr>
        <w:t xml:space="preserve">Финансовые аспекты диагностики природно-ресурсного, демографического, инфраструктурного потенциалов регионов </w:t>
      </w:r>
    </w:p>
    <w:p w14:paraId="1B6D812A" w14:textId="4D5A37E7" w:rsidR="00567E15" w:rsidRPr="00513EE5" w:rsidRDefault="00513EE5" w:rsidP="00B346F8">
      <w:pPr>
        <w:autoSpaceDE w:val="0"/>
        <w:autoSpaceDN w:val="0"/>
        <w:adjustRightInd w:val="0"/>
        <w:ind w:firstLine="709"/>
        <w:jc w:val="both"/>
        <w:rPr>
          <w:bCs/>
          <w:highlight w:val="yellow"/>
        </w:rPr>
      </w:pPr>
      <w:r w:rsidRPr="00513EE5">
        <w:t>Подходы к экономической оценке ресурсного потенциала регионов.</w:t>
      </w:r>
    </w:p>
    <w:p w14:paraId="5300F788" w14:textId="719E8360" w:rsidR="001E0E15" w:rsidRPr="00513EE5" w:rsidRDefault="00513EE5" w:rsidP="00B346F8">
      <w:pPr>
        <w:keepNext/>
        <w:ind w:firstLine="709"/>
        <w:jc w:val="both"/>
        <w:rPr>
          <w:bCs/>
        </w:rPr>
      </w:pPr>
      <w:r w:rsidRPr="00513EE5">
        <w:rPr>
          <w:bCs/>
        </w:rPr>
        <w:t xml:space="preserve">Природно-ресурсный потенциал: состав, классификация, диагностика. Демографический потенциал: показатели, структура, трудовые ресурсы. Понятие инфраструктурного потенциала: фондонасыщенность территории. </w:t>
      </w:r>
    </w:p>
    <w:p w14:paraId="6922FCB3" w14:textId="77777777" w:rsidR="00513EE5" w:rsidRPr="00513EE5" w:rsidRDefault="00513EE5" w:rsidP="00B346F8">
      <w:pPr>
        <w:keepNext/>
        <w:ind w:firstLine="709"/>
        <w:jc w:val="both"/>
        <w:rPr>
          <w:bCs/>
        </w:rPr>
      </w:pPr>
    </w:p>
    <w:p w14:paraId="6724FCFD" w14:textId="77777777" w:rsidR="00813F76" w:rsidRPr="004F4A4B" w:rsidRDefault="00E00D4A" w:rsidP="00DC216B">
      <w:pPr>
        <w:keepNext/>
        <w:jc w:val="both"/>
        <w:rPr>
          <w:b/>
        </w:rPr>
      </w:pPr>
      <w:r w:rsidRPr="004F4A4B">
        <w:rPr>
          <w:b/>
          <w:bCs/>
        </w:rPr>
        <w:t>5. Образовательные технологии,</w:t>
      </w:r>
      <w:r w:rsidRPr="004F4A4B">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110A54EC" w14:textId="77777777" w:rsidR="00FC0350" w:rsidRPr="004F4A4B" w:rsidRDefault="00FC0350" w:rsidP="00FC0350">
      <w:pPr>
        <w:pStyle w:val="11"/>
        <w:tabs>
          <w:tab w:val="left" w:pos="993"/>
          <w:tab w:val="left" w:pos="1560"/>
        </w:tabs>
        <w:suppressAutoHyphen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образовательные технологии:</w:t>
      </w:r>
    </w:p>
    <w:p w14:paraId="5468A17F" w14:textId="77777777" w:rsidR="00530547" w:rsidRPr="004F4A4B" w:rsidRDefault="00530547" w:rsidP="00530547">
      <w:pPr>
        <w:pStyle w:val="aa"/>
        <w:tabs>
          <w:tab w:val="left" w:pos="708"/>
        </w:tabs>
        <w:spacing w:before="0" w:after="0"/>
        <w:ind w:firstLine="709"/>
        <w:jc w:val="both"/>
      </w:pPr>
      <w:r w:rsidRPr="004F4A4B">
        <w:rPr>
          <w:b/>
        </w:rPr>
        <w:t>Академическая лекция</w:t>
      </w:r>
      <w:r w:rsidRPr="004F4A4B">
        <w:rPr>
          <w:lang w:val="en-US"/>
        </w:rPr>
        <w:t> </w:t>
      </w:r>
      <w:r w:rsidRPr="004F4A4B">
        <w:t>–</w:t>
      </w:r>
      <w:r w:rsidRPr="004F4A4B">
        <w:rPr>
          <w:lang w:val="en-US"/>
        </w:rPr>
        <w:t> </w:t>
      </w:r>
      <w:r w:rsidRPr="004F4A4B">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w:t>
      </w:r>
      <w:r w:rsidRPr="004F4A4B">
        <w:lastRenderedPageBreak/>
        <w:t>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4D087514" w14:textId="77777777" w:rsidR="00530547" w:rsidRPr="004F4A4B" w:rsidRDefault="00530547" w:rsidP="00530547">
      <w:pPr>
        <w:ind w:firstLine="709"/>
        <w:jc w:val="both"/>
      </w:pPr>
      <w:r w:rsidRPr="004F4A4B">
        <w:rPr>
          <w:b/>
        </w:rPr>
        <w:t>Практическое (семинарское) занятие</w:t>
      </w:r>
      <w:r w:rsidRPr="004F4A4B">
        <w:rPr>
          <w:lang w:val="en-US"/>
        </w:rPr>
        <w:t> </w:t>
      </w:r>
      <w:r w:rsidRPr="004F4A4B">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58806857" w14:textId="77777777" w:rsidR="00530547" w:rsidRPr="004F4A4B" w:rsidRDefault="00530547" w:rsidP="00530547">
      <w:pPr>
        <w:ind w:firstLine="709"/>
        <w:jc w:val="both"/>
      </w:pPr>
      <w:r w:rsidRPr="004F4A4B">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512FB6E8" w14:textId="77777777" w:rsidR="00530547" w:rsidRPr="004F4A4B" w:rsidRDefault="00530547" w:rsidP="00530547">
      <w:pPr>
        <w:ind w:firstLine="709"/>
        <w:jc w:val="both"/>
      </w:pPr>
      <w:r w:rsidRPr="004F4A4B">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w:t>
      </w:r>
      <w:r w:rsidR="00876202">
        <w:t>к</w:t>
      </w:r>
      <w:r w:rsidRPr="004F4A4B">
        <w:t xml:space="preserve">оллективно студентами под руководством преподавателя.  </w:t>
      </w:r>
    </w:p>
    <w:p w14:paraId="2E88D24D" w14:textId="77777777" w:rsidR="00530547" w:rsidRPr="004F4A4B" w:rsidRDefault="00530547" w:rsidP="00530547">
      <w:pPr>
        <w:pStyle w:val="a8"/>
        <w:tabs>
          <w:tab w:val="left" w:pos="993"/>
          <w:tab w:val="left" w:pos="1560"/>
        </w:tabs>
        <w:suppressAutoHyphens/>
        <w:autoSpaceDE w:val="0"/>
        <w:autoSpaceDN w:val="0"/>
        <w:adjustRightInd w:val="0"/>
        <w:ind w:left="0" w:firstLine="709"/>
        <w:contextualSpacing/>
        <w:jc w:val="both"/>
        <w:rPr>
          <w:sz w:val="24"/>
        </w:rPr>
      </w:pPr>
      <w:r w:rsidRPr="004F4A4B">
        <w:rPr>
          <w:b/>
          <w:sz w:val="24"/>
        </w:rPr>
        <w:t xml:space="preserve">Консультации </w:t>
      </w:r>
      <w:r w:rsidRPr="004F4A4B">
        <w:rPr>
          <w:sz w:val="24"/>
        </w:rPr>
        <w:t xml:space="preserve">– </w:t>
      </w:r>
      <w:r w:rsidR="009F5B54" w:rsidRPr="004F4A4B">
        <w:rPr>
          <w:sz w:val="24"/>
        </w:rPr>
        <w:t>вид учебных занятий</w:t>
      </w:r>
      <w:r w:rsidRPr="004F4A4B">
        <w:rPr>
          <w:sz w:val="24"/>
        </w:rPr>
        <w:t>,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51F89CA7" w14:textId="77777777" w:rsidR="00DC216B" w:rsidRDefault="00DC216B" w:rsidP="00FC0350">
      <w:pPr>
        <w:pStyle w:val="a8"/>
        <w:tabs>
          <w:tab w:val="left" w:pos="993"/>
          <w:tab w:val="left" w:pos="1560"/>
        </w:tabs>
        <w:suppressAutoHyphens/>
        <w:autoSpaceDE w:val="0"/>
        <w:autoSpaceDN w:val="0"/>
        <w:adjustRightInd w:val="0"/>
        <w:ind w:left="0" w:firstLine="709"/>
        <w:contextualSpacing/>
        <w:jc w:val="both"/>
        <w:rPr>
          <w:bCs/>
          <w:sz w:val="24"/>
        </w:rPr>
      </w:pPr>
    </w:p>
    <w:p w14:paraId="499E93DA" w14:textId="77777777" w:rsidR="00FC0350" w:rsidRPr="004F4A4B" w:rsidRDefault="004B7454" w:rsidP="00FC0350">
      <w:pPr>
        <w:pStyle w:val="a8"/>
        <w:tabs>
          <w:tab w:val="left" w:pos="993"/>
          <w:tab w:val="left" w:pos="1560"/>
        </w:tabs>
        <w:suppressAutoHyphen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технологии электронного обучения и дистанцио</w:t>
      </w:r>
      <w:r w:rsidR="00F44B4D" w:rsidRPr="004F4A4B">
        <w:rPr>
          <w:bCs/>
          <w:sz w:val="24"/>
        </w:rPr>
        <w:t>нные образовательные технологии</w:t>
      </w:r>
      <w:r w:rsidRPr="004F4A4B">
        <w:rPr>
          <w:bCs/>
          <w:sz w:val="24"/>
        </w:rPr>
        <w:t>:</w:t>
      </w:r>
    </w:p>
    <w:p w14:paraId="639ADC39" w14:textId="77777777" w:rsidR="000D0CA9" w:rsidRPr="004F4A4B" w:rsidRDefault="00F44B4D" w:rsidP="00FC0350">
      <w:pPr>
        <w:pStyle w:val="a8"/>
        <w:tabs>
          <w:tab w:val="left" w:pos="993"/>
          <w:tab w:val="left" w:pos="1560"/>
        </w:tabs>
        <w:suppressAutoHyphens/>
        <w:autoSpaceDE w:val="0"/>
        <w:autoSpaceDN w:val="0"/>
        <w:adjustRightInd w:val="0"/>
        <w:ind w:left="0" w:firstLine="709"/>
        <w:contextualSpacing/>
        <w:jc w:val="both"/>
        <w:rPr>
          <w:bCs/>
          <w:sz w:val="24"/>
        </w:rPr>
      </w:pPr>
      <w:r w:rsidRPr="004F4A4B">
        <w:rPr>
          <w:b/>
          <w:sz w:val="24"/>
        </w:rPr>
        <w:t xml:space="preserve">Электронный университет </w:t>
      </w:r>
      <w:r w:rsidRPr="004F4A4B">
        <w:rPr>
          <w:b/>
          <w:sz w:val="24"/>
          <w:lang w:val="en-US"/>
        </w:rPr>
        <w:t>Moodle</w:t>
      </w:r>
      <w:r w:rsidRPr="004F4A4B">
        <w:rPr>
          <w:b/>
          <w:sz w:val="24"/>
        </w:rPr>
        <w:t xml:space="preserve"> ЯрГУ</w:t>
      </w:r>
      <w:r w:rsidRPr="004F4A4B">
        <w:rPr>
          <w:sz w:val="24"/>
        </w:rPr>
        <w:t>,</w:t>
      </w:r>
      <w:r w:rsidR="000D0CA9" w:rsidRPr="004F4A4B">
        <w:rPr>
          <w:sz w:val="24"/>
        </w:rPr>
        <w:t xml:space="preserve"> в котором</w:t>
      </w:r>
      <w:r w:rsidR="00666CD6">
        <w:rPr>
          <w:sz w:val="24"/>
        </w:rPr>
        <w:t xml:space="preserve"> присутствуют</w:t>
      </w:r>
      <w:r w:rsidR="000D0CA9" w:rsidRPr="004F4A4B">
        <w:rPr>
          <w:sz w:val="24"/>
        </w:rPr>
        <w:t>:</w:t>
      </w:r>
    </w:p>
    <w:p w14:paraId="46FF623B" w14:textId="77777777" w:rsidR="00A663EE" w:rsidRPr="00666CD6" w:rsidRDefault="00F44B4D" w:rsidP="006C02DD">
      <w:pPr>
        <w:numPr>
          <w:ilvl w:val="0"/>
          <w:numId w:val="2"/>
        </w:numPr>
        <w:jc w:val="both"/>
      </w:pPr>
      <w:r w:rsidRPr="00666CD6">
        <w:t>задания для самостоятельной работы обучающихся</w:t>
      </w:r>
      <w:r w:rsidR="00A663EE" w:rsidRPr="00666CD6">
        <w:t xml:space="preserve"> по темам дисциплины;</w:t>
      </w:r>
      <w:r w:rsidR="006C02DD" w:rsidRPr="00666CD6">
        <w:t xml:space="preserve"> </w:t>
      </w:r>
    </w:p>
    <w:p w14:paraId="4E683E02" w14:textId="77777777" w:rsidR="006C02DD" w:rsidRPr="00666CD6" w:rsidRDefault="00666CD6" w:rsidP="006C02DD">
      <w:pPr>
        <w:numPr>
          <w:ilvl w:val="0"/>
          <w:numId w:val="2"/>
        </w:numPr>
        <w:jc w:val="both"/>
      </w:pPr>
      <w:r w:rsidRPr="00666CD6">
        <w:t>средства</w:t>
      </w:r>
      <w:r w:rsidR="00A663EE" w:rsidRPr="00666CD6">
        <w:t xml:space="preserve"> текущего контроля успев</w:t>
      </w:r>
      <w:r w:rsidR="0040235C" w:rsidRPr="00666CD6">
        <w:t>аемости студентов</w:t>
      </w:r>
      <w:r w:rsidRPr="00666CD6">
        <w:t xml:space="preserve"> (тестирование)</w:t>
      </w:r>
      <w:r w:rsidR="000D0CA9" w:rsidRPr="00666CD6">
        <w:t>;</w:t>
      </w:r>
      <w:r w:rsidR="006C02DD" w:rsidRPr="00666CD6">
        <w:t xml:space="preserve"> </w:t>
      </w:r>
    </w:p>
    <w:p w14:paraId="101FC4FF" w14:textId="77777777" w:rsidR="006C02DD" w:rsidRPr="00666CD6" w:rsidRDefault="000D0CA9" w:rsidP="000D2AD9">
      <w:pPr>
        <w:numPr>
          <w:ilvl w:val="0"/>
          <w:numId w:val="2"/>
        </w:numPr>
        <w:jc w:val="both"/>
      </w:pPr>
      <w:r w:rsidRPr="00666CD6">
        <w:t>пре</w:t>
      </w:r>
      <w:r w:rsidR="00666CD6" w:rsidRPr="00666CD6">
        <w:t>зентации и</w:t>
      </w:r>
      <w:r w:rsidRPr="00666CD6">
        <w:t xml:space="preserve"> тексты лекций по темам дисциплины;</w:t>
      </w:r>
      <w:r w:rsidR="006C02DD" w:rsidRPr="00666CD6">
        <w:t xml:space="preserve"> </w:t>
      </w:r>
    </w:p>
    <w:p w14:paraId="2DD51E30" w14:textId="77777777" w:rsidR="001955E3" w:rsidRPr="004F4A4B" w:rsidRDefault="00647364" w:rsidP="000D2AD9">
      <w:pPr>
        <w:numPr>
          <w:ilvl w:val="0"/>
          <w:numId w:val="2"/>
        </w:numPr>
        <w:jc w:val="both"/>
      </w:pPr>
      <w:r w:rsidRPr="004F4A4B">
        <w:t xml:space="preserve">представлен </w:t>
      </w:r>
      <w:r w:rsidR="000D0CA9" w:rsidRPr="004F4A4B">
        <w:t>список учебной литературы</w:t>
      </w:r>
      <w:r w:rsidR="00B57173" w:rsidRPr="004F4A4B">
        <w:t xml:space="preserve">, рекомендуемой </w:t>
      </w:r>
      <w:r w:rsidR="000D0CA9" w:rsidRPr="004F4A4B">
        <w:t>для освоения дисциплины;</w:t>
      </w:r>
    </w:p>
    <w:p w14:paraId="63F3F013" w14:textId="77777777" w:rsidR="00352B00" w:rsidRPr="004F4A4B" w:rsidRDefault="00352B00" w:rsidP="000D2AD9">
      <w:pPr>
        <w:numPr>
          <w:ilvl w:val="0"/>
          <w:numId w:val="2"/>
        </w:numPr>
        <w:jc w:val="both"/>
      </w:pPr>
      <w:r w:rsidRPr="004F4A4B">
        <w:t>представлена информация</w:t>
      </w:r>
      <w:r w:rsidR="002430D4" w:rsidRPr="004F4A4B">
        <w:t xml:space="preserve"> о форме и времени проведения консультаций по дисциплине </w:t>
      </w:r>
      <w:r w:rsidR="00647364" w:rsidRPr="004F4A4B">
        <w:t xml:space="preserve">в </w:t>
      </w:r>
      <w:r w:rsidR="002430D4" w:rsidRPr="004F4A4B">
        <w:t>режиме онлайн;</w:t>
      </w:r>
    </w:p>
    <w:p w14:paraId="204E0489" w14:textId="77777777" w:rsidR="00325182" w:rsidRPr="004F4A4B" w:rsidRDefault="001955E3" w:rsidP="000D2AD9">
      <w:pPr>
        <w:numPr>
          <w:ilvl w:val="0"/>
          <w:numId w:val="2"/>
        </w:numPr>
        <w:jc w:val="both"/>
        <w:rPr>
          <w:bCs/>
        </w:rPr>
      </w:pPr>
      <w:r w:rsidRPr="004F4A4B">
        <w:t>посредством форума</w:t>
      </w:r>
      <w:r w:rsidR="000D0CA9" w:rsidRPr="004F4A4B">
        <w:t xml:space="preserve"> осуществляется </w:t>
      </w:r>
      <w:r w:rsidRPr="004F4A4B">
        <w:t>синхронное и (или) асинхронное взаимодействие между обучающимися и преподавателем в рамка</w:t>
      </w:r>
      <w:r w:rsidR="00325182" w:rsidRPr="004F4A4B">
        <w:t xml:space="preserve">х изучения </w:t>
      </w:r>
      <w:r w:rsidRPr="004F4A4B">
        <w:t xml:space="preserve">дисциплины. </w:t>
      </w:r>
    </w:p>
    <w:p w14:paraId="6C10CA5E" w14:textId="77777777" w:rsidR="00D50651" w:rsidRDefault="00D50651" w:rsidP="00325182">
      <w:pPr>
        <w:ind w:firstLine="709"/>
        <w:jc w:val="both"/>
      </w:pPr>
    </w:p>
    <w:p w14:paraId="5B3066BE" w14:textId="77777777" w:rsidR="00E00D4A" w:rsidRPr="004F4A4B" w:rsidRDefault="00E00D4A" w:rsidP="00DC216B">
      <w:pPr>
        <w:keepNext/>
        <w:jc w:val="both"/>
        <w:rPr>
          <w:b/>
        </w:rPr>
      </w:pPr>
      <w:r w:rsidRPr="004F4A4B">
        <w:rPr>
          <w:b/>
          <w:bCs/>
        </w:rPr>
        <w:t>6. П</w:t>
      </w:r>
      <w:r w:rsidRPr="004F4A4B">
        <w:rPr>
          <w:b/>
        </w:rPr>
        <w:t>еречень лицензионного и (или) свободно распространяемого программного обеспечения</w:t>
      </w:r>
      <w:r w:rsidRPr="004F4A4B">
        <w:rPr>
          <w:b/>
          <w:bCs/>
        </w:rPr>
        <w:t>,</w:t>
      </w:r>
      <w:r w:rsidRPr="004F4A4B">
        <w:rPr>
          <w:b/>
        </w:rPr>
        <w:t xml:space="preserve"> используемого при осуществлении образовательного процесса по дисциплине </w:t>
      </w:r>
    </w:p>
    <w:p w14:paraId="6AE264C2" w14:textId="77777777" w:rsidR="00B57173" w:rsidRPr="004F4A4B" w:rsidRDefault="00B57173" w:rsidP="00B57173">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0A40493C" w14:textId="77777777" w:rsidR="004C4C0D" w:rsidRPr="004F4A4B" w:rsidRDefault="0081300F" w:rsidP="0081300F">
      <w:pPr>
        <w:tabs>
          <w:tab w:val="left" w:pos="5670"/>
        </w:tabs>
        <w:jc w:val="both"/>
      </w:pPr>
      <w:r>
        <w:t xml:space="preserve">1) </w:t>
      </w:r>
      <w:r w:rsidR="004C4C0D" w:rsidRPr="004F4A4B">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F4645DB" w14:textId="77777777" w:rsidR="00B57173" w:rsidRPr="0085541E" w:rsidRDefault="00B57173" w:rsidP="00B57173">
      <w:pPr>
        <w:tabs>
          <w:tab w:val="left" w:pos="5670"/>
        </w:tabs>
        <w:ind w:firstLine="709"/>
        <w:jc w:val="both"/>
        <w:rPr>
          <w:lang w:val="en-US"/>
        </w:rPr>
      </w:pPr>
      <w:r w:rsidRPr="0085541E">
        <w:rPr>
          <w:lang w:val="en-US"/>
        </w:rPr>
        <w:t xml:space="preserve">- </w:t>
      </w:r>
      <w:r w:rsidRPr="004F4A4B">
        <w:t>программы</w:t>
      </w:r>
      <w:r w:rsidRPr="0085541E">
        <w:rPr>
          <w:lang w:val="en-US"/>
        </w:rPr>
        <w:t xml:space="preserve"> </w:t>
      </w:r>
      <w:r w:rsidRPr="004F4A4B">
        <w:rPr>
          <w:lang w:val="en-US"/>
        </w:rPr>
        <w:t>Microsoft</w:t>
      </w:r>
      <w:r w:rsidRPr="0085541E">
        <w:rPr>
          <w:lang w:val="en-US"/>
        </w:rPr>
        <w:t xml:space="preserve"> </w:t>
      </w:r>
      <w:r w:rsidRPr="004F4A4B">
        <w:rPr>
          <w:lang w:val="en-US"/>
        </w:rPr>
        <w:t>Office</w:t>
      </w:r>
      <w:r w:rsidR="00557457" w:rsidRPr="0085541E">
        <w:rPr>
          <w:lang w:val="en-US"/>
        </w:rPr>
        <w:t>;</w:t>
      </w:r>
    </w:p>
    <w:p w14:paraId="25F2D234" w14:textId="15CEA696" w:rsidR="00B57173" w:rsidRPr="00A6193D" w:rsidRDefault="00B57173" w:rsidP="0081300F">
      <w:pPr>
        <w:tabs>
          <w:tab w:val="left" w:pos="5670"/>
        </w:tabs>
        <w:ind w:left="709"/>
        <w:jc w:val="both"/>
        <w:rPr>
          <w:lang w:val="en-US" w:eastAsia="en-US"/>
        </w:rPr>
      </w:pPr>
      <w:r w:rsidRPr="0085541E">
        <w:rPr>
          <w:lang w:val="en-US" w:eastAsia="en-US"/>
        </w:rPr>
        <w:t>-</w:t>
      </w:r>
      <w:r w:rsidRPr="004F4A4B">
        <w:rPr>
          <w:lang w:val="en-US" w:eastAsia="en-US"/>
        </w:rPr>
        <w:t> </w:t>
      </w:r>
      <w:r w:rsidRPr="0085541E">
        <w:rPr>
          <w:lang w:val="en-US" w:eastAsia="en-US"/>
        </w:rPr>
        <w:t>Adobe Acrobat Reader</w:t>
      </w:r>
      <w:r w:rsidR="00E07A36" w:rsidRPr="0085541E">
        <w:rPr>
          <w:lang w:val="en-US" w:eastAsia="en-US"/>
        </w:rPr>
        <w:t xml:space="preserve"> </w:t>
      </w:r>
      <w:r w:rsidR="00E07A36">
        <w:rPr>
          <w:lang w:val="en-US" w:eastAsia="en-US"/>
        </w:rPr>
        <w:t>DC</w:t>
      </w:r>
      <w:r w:rsidR="00C62EB7">
        <w:rPr>
          <w:lang w:val="en-US" w:eastAsia="en-US"/>
        </w:rPr>
        <w:t>.</w:t>
      </w:r>
    </w:p>
    <w:p w14:paraId="6F76E117" w14:textId="77777777" w:rsidR="00E256BF" w:rsidRPr="003D300C" w:rsidRDefault="00E256BF" w:rsidP="00E00D4A">
      <w:pPr>
        <w:autoSpaceDE w:val="0"/>
        <w:autoSpaceDN w:val="0"/>
        <w:adjustRightInd w:val="0"/>
        <w:jc w:val="both"/>
        <w:rPr>
          <w:bCs/>
          <w:lang w:val="en-US"/>
        </w:rPr>
      </w:pPr>
    </w:p>
    <w:p w14:paraId="3EA62525" w14:textId="4AA106D7" w:rsidR="00762A14" w:rsidRPr="004F4A4B" w:rsidRDefault="00E00D4A" w:rsidP="00DC216B">
      <w:pPr>
        <w:keepNext/>
        <w:jc w:val="both"/>
        <w:rPr>
          <w:b/>
        </w:rPr>
      </w:pPr>
      <w:r w:rsidRPr="004F4A4B">
        <w:rPr>
          <w:b/>
          <w:bCs/>
        </w:rPr>
        <w:t xml:space="preserve">7. Перечень </w:t>
      </w:r>
      <w:r w:rsidR="005633F3" w:rsidRPr="004F4A4B">
        <w:rPr>
          <w:b/>
          <w:bCs/>
        </w:rPr>
        <w:t>современных профессиональных баз,</w:t>
      </w:r>
      <w:r w:rsidRPr="004F4A4B">
        <w:rPr>
          <w:b/>
          <w:bCs/>
        </w:rPr>
        <w:t xml:space="preserve"> данных и информационных справочных систем,</w:t>
      </w:r>
      <w:r w:rsidRPr="004F4A4B">
        <w:rPr>
          <w:b/>
        </w:rPr>
        <w:t xml:space="preserve"> используемых при осуществлении образовательного процесса по дисциплине (при необходимости) </w:t>
      </w:r>
    </w:p>
    <w:p w14:paraId="06EBC49A" w14:textId="77777777" w:rsidR="00831368" w:rsidRPr="004F4A4B" w:rsidRDefault="00831368" w:rsidP="00831368">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1DE1F85A" w14:textId="77777777" w:rsidR="00707FF8" w:rsidRPr="004E342C" w:rsidRDefault="005C6057" w:rsidP="0004752B">
      <w:pPr>
        <w:autoSpaceDE w:val="0"/>
        <w:autoSpaceDN w:val="0"/>
        <w:adjustRightInd w:val="0"/>
        <w:ind w:firstLine="709"/>
        <w:jc w:val="both"/>
        <w:rPr>
          <w:bCs/>
        </w:rPr>
      </w:pPr>
      <w:r w:rsidRPr="004F4A4B">
        <w:lastRenderedPageBreak/>
        <w:t>Автоматизированная библиотечно-информационная система «БУКИ-NEXT»</w:t>
      </w:r>
      <w:r w:rsidRPr="004F4A4B">
        <w:rPr>
          <w:bCs/>
          <w:u w:val="single"/>
        </w:rPr>
        <w:t xml:space="preserve"> </w:t>
      </w:r>
      <w:hyperlink r:id="rId9" w:history="1">
        <w:r w:rsidRPr="004E342C">
          <w:rPr>
            <w:bCs/>
          </w:rPr>
          <w:t>http://www.lib.uniyar.ac.ru/opac/bk_cat_find.php</w:t>
        </w:r>
      </w:hyperlink>
      <w:r w:rsidR="003157BC" w:rsidRPr="004E342C">
        <w:rPr>
          <w:bCs/>
        </w:rPr>
        <w:t xml:space="preserve">  </w:t>
      </w:r>
    </w:p>
    <w:p w14:paraId="01015536" w14:textId="77777777" w:rsidR="004E342C" w:rsidRPr="004E342C" w:rsidRDefault="004E342C" w:rsidP="0004752B">
      <w:pPr>
        <w:autoSpaceDE w:val="0"/>
        <w:autoSpaceDN w:val="0"/>
        <w:adjustRightInd w:val="0"/>
        <w:ind w:firstLine="709"/>
        <w:jc w:val="both"/>
      </w:pPr>
      <w:r w:rsidRPr="004E342C">
        <w:t>Информационные справочные системы, в т.ч. профессиональные базы данных:</w:t>
      </w:r>
    </w:p>
    <w:p w14:paraId="2B2EBB28" w14:textId="77777777" w:rsidR="004E342C" w:rsidRPr="004E342C" w:rsidRDefault="004E342C" w:rsidP="0004752B">
      <w:pPr>
        <w:tabs>
          <w:tab w:val="left" w:pos="5670"/>
        </w:tabs>
        <w:spacing w:line="228" w:lineRule="auto"/>
        <w:ind w:firstLine="709"/>
        <w:jc w:val="both"/>
      </w:pPr>
      <w:r w:rsidRPr="004E342C">
        <w:t>- справочная правовая система ГАРАНТ;</w:t>
      </w:r>
    </w:p>
    <w:p w14:paraId="3ACEAC66" w14:textId="1CE9AFFF" w:rsidR="004E342C" w:rsidRPr="0004752B" w:rsidRDefault="004E342C" w:rsidP="0004752B">
      <w:pPr>
        <w:tabs>
          <w:tab w:val="left" w:pos="5670"/>
        </w:tabs>
        <w:spacing w:line="228" w:lineRule="auto"/>
        <w:ind w:firstLine="709"/>
        <w:jc w:val="both"/>
      </w:pPr>
      <w:r w:rsidRPr="004E342C">
        <w:t>- справочная п</w:t>
      </w:r>
      <w:r w:rsidR="005633F3">
        <w:t>равовая система КонсультантПлюс.</w:t>
      </w:r>
    </w:p>
    <w:p w14:paraId="09AC519A" w14:textId="77777777" w:rsidR="004E342C" w:rsidRPr="004F4A4B" w:rsidRDefault="004E342C" w:rsidP="00707FF8">
      <w:pPr>
        <w:autoSpaceDE w:val="0"/>
        <w:autoSpaceDN w:val="0"/>
        <w:adjustRightInd w:val="0"/>
        <w:ind w:firstLine="709"/>
        <w:jc w:val="both"/>
        <w:rPr>
          <w:bCs/>
        </w:rPr>
      </w:pPr>
    </w:p>
    <w:p w14:paraId="32C330AD" w14:textId="77777777" w:rsidR="004577EF" w:rsidRPr="004F4A4B" w:rsidRDefault="004577EF" w:rsidP="00C22F5D">
      <w:pPr>
        <w:keepNext/>
        <w:autoSpaceDE w:val="0"/>
        <w:autoSpaceDN w:val="0"/>
        <w:adjustRightInd w:val="0"/>
        <w:jc w:val="both"/>
        <w:rPr>
          <w:b/>
        </w:rPr>
      </w:pPr>
      <w:r w:rsidRPr="004F4A4B">
        <w:rPr>
          <w:b/>
          <w:bCs/>
        </w:rPr>
        <w:t>8. </w:t>
      </w:r>
      <w:r w:rsidRPr="004F4A4B">
        <w:rPr>
          <w:b/>
        </w:rPr>
        <w:t>Перечень основной и дополнительной учебной литературы, ресурсов информационно-телекоммуникационной сети «Интернет» (при необходимости),</w:t>
      </w:r>
      <w:r w:rsidR="00876202">
        <w:rPr>
          <w:b/>
        </w:rPr>
        <w:t xml:space="preserve"> </w:t>
      </w:r>
      <w:r w:rsidRPr="004F4A4B">
        <w:rPr>
          <w:b/>
        </w:rPr>
        <w:t>рекомендуемых для</w:t>
      </w:r>
      <w:r w:rsidR="00876202">
        <w:rPr>
          <w:b/>
        </w:rPr>
        <w:t xml:space="preserve"> </w:t>
      </w:r>
      <w:r w:rsidRPr="004F4A4B">
        <w:rPr>
          <w:b/>
        </w:rPr>
        <w:t>освоения дисциплины</w:t>
      </w:r>
    </w:p>
    <w:p w14:paraId="052F2B60" w14:textId="77777777" w:rsidR="00567E15" w:rsidRPr="000317DE" w:rsidRDefault="00567E15" w:rsidP="00567E15">
      <w:pPr>
        <w:keepNext/>
        <w:spacing w:line="228" w:lineRule="auto"/>
        <w:ind w:firstLine="709"/>
        <w:rPr>
          <w:b/>
        </w:rPr>
      </w:pPr>
      <w:r w:rsidRPr="000317DE">
        <w:rPr>
          <w:b/>
        </w:rPr>
        <w:t>а) основная литература</w:t>
      </w:r>
    </w:p>
    <w:p w14:paraId="17361C76" w14:textId="3EFCBDCD" w:rsidR="00476685" w:rsidRPr="00C22F5D" w:rsidRDefault="00567E15" w:rsidP="00476685">
      <w:pPr>
        <w:autoSpaceDE w:val="0"/>
        <w:autoSpaceDN w:val="0"/>
        <w:adjustRightInd w:val="0"/>
        <w:ind w:firstLine="709"/>
        <w:jc w:val="both"/>
      </w:pPr>
      <w:r w:rsidRPr="00567E15">
        <w:t xml:space="preserve">1. </w:t>
      </w:r>
      <w:r w:rsidR="00C62EB7" w:rsidRPr="00C62EB7">
        <w:t>Региональная экономика : учебник для вузов / Е. Л. Плисецкий [и др.] ; под редакцией Е. Л. Плисецкого. — 3-е изд., перераб. и доп. — Москва : Издательство Юрайт, 2023. — 532 с. — (Высшее образование). — ISBN 978-5-534-13299-1. — Текст : электронный // Образовательная платформа Юрайт [сайт]. — URL: https://urait.ru/bcode/5109</w:t>
      </w:r>
      <w:r w:rsidR="00C62EB7">
        <w:t>67.</w:t>
      </w:r>
    </w:p>
    <w:p w14:paraId="19C21AD2" w14:textId="734C0E41" w:rsidR="00C62EB7" w:rsidRDefault="00567E15" w:rsidP="00567E15">
      <w:pPr>
        <w:jc w:val="both"/>
      </w:pPr>
      <w:r w:rsidRPr="00567E15">
        <w:t>2</w:t>
      </w:r>
      <w:r w:rsidR="00476685">
        <w:t>.</w:t>
      </w:r>
      <w:r w:rsidR="00476685" w:rsidRPr="00476685">
        <w:t xml:space="preserve"> </w:t>
      </w:r>
      <w:r w:rsidR="00C62EB7" w:rsidRPr="00C62EB7">
        <w:t>Угрюмова, А. А.  Региональная экономика и управление : учебник и практикум для вузов / А. А. Угрюмова, Е. В. Ерохина, М. В. Савельева. — 2-е изд. — Москва : Издательство Юрайт, 2023. — 477 с. — (Высшее образование). — ISBN 978-5-534-07638-7. — Текст : электронный // Образовательная платформа Юрайт [сайт]. — URL: https://urait.ru/bcode/5118</w:t>
      </w:r>
      <w:r w:rsidR="00C62EB7">
        <w:t>47.</w:t>
      </w:r>
    </w:p>
    <w:p w14:paraId="20077B7C" w14:textId="77777777" w:rsidR="00567E15" w:rsidRPr="00567E15" w:rsidRDefault="00567E15" w:rsidP="00567E15">
      <w:pPr>
        <w:spacing w:line="228" w:lineRule="auto"/>
        <w:jc w:val="both"/>
      </w:pPr>
    </w:p>
    <w:p w14:paraId="5A1912B8" w14:textId="77777777" w:rsidR="00567E15" w:rsidRPr="00567E15" w:rsidRDefault="00567E15" w:rsidP="00567E15">
      <w:pPr>
        <w:keepNext/>
        <w:spacing w:line="228" w:lineRule="auto"/>
        <w:jc w:val="both"/>
        <w:rPr>
          <w:b/>
        </w:rPr>
      </w:pPr>
      <w:r w:rsidRPr="00567E15">
        <w:rPr>
          <w:b/>
        </w:rPr>
        <w:t xml:space="preserve">б) дополнительная литература </w:t>
      </w:r>
    </w:p>
    <w:p w14:paraId="32B506FD" w14:textId="3C20BD37" w:rsidR="00C62EB7" w:rsidRDefault="00C62EB7" w:rsidP="00C62EB7">
      <w:pPr>
        <w:pStyle w:val="a8"/>
        <w:numPr>
          <w:ilvl w:val="0"/>
          <w:numId w:val="16"/>
        </w:numPr>
        <w:jc w:val="both"/>
        <w:rPr>
          <w:sz w:val="24"/>
        </w:rPr>
      </w:pPr>
      <w:r w:rsidRPr="00C62EB7">
        <w:rPr>
          <w:sz w:val="24"/>
        </w:rPr>
        <w:t>Региональные и муниципальные финансы : учебник и практикум для вузов / Л. Л. Игонина [и др.] ; под редакцией Л. Л. Игониной. — 3-е изд., перераб. и доп. — Москва : Издательство Юрайт, 2023. — 581 с. — (Высшее образование). — ISBN 978-5-534-16406-0. — Текст : электронный // Образовательная платформа Юрайт [сайт]. — URL: https://urait.ru/bcode/530</w:t>
      </w:r>
      <w:r>
        <w:rPr>
          <w:sz w:val="24"/>
        </w:rPr>
        <w:t>953</w:t>
      </w:r>
      <w:r w:rsidRPr="00C62EB7">
        <w:rPr>
          <w:sz w:val="24"/>
        </w:rPr>
        <w:t>.</w:t>
      </w:r>
    </w:p>
    <w:p w14:paraId="40F21900" w14:textId="77777777" w:rsidR="007515E2" w:rsidRPr="004E342C" w:rsidRDefault="007515E2" w:rsidP="007515E2">
      <w:pPr>
        <w:tabs>
          <w:tab w:val="left" w:pos="0"/>
        </w:tabs>
        <w:jc w:val="both"/>
      </w:pPr>
    </w:p>
    <w:p w14:paraId="70695EEB" w14:textId="77777777" w:rsidR="00E00D4A" w:rsidRPr="004F4A4B" w:rsidRDefault="00E00D4A" w:rsidP="00E00D4A">
      <w:pPr>
        <w:rPr>
          <w:highlight w:val="yellow"/>
        </w:rPr>
      </w:pPr>
      <w:r w:rsidRPr="004E342C">
        <w:rPr>
          <w:b/>
          <w:bCs/>
        </w:rPr>
        <w:t>9. Материально-техническая база, необходимая для осуществления образовательного</w:t>
      </w:r>
      <w:r w:rsidRPr="004F4A4B">
        <w:rPr>
          <w:b/>
          <w:bCs/>
        </w:rPr>
        <w:t xml:space="preserve"> процесса по дисциплине </w:t>
      </w:r>
    </w:p>
    <w:p w14:paraId="156B4AFE" w14:textId="77777777" w:rsidR="004577EF" w:rsidRPr="004F4A4B" w:rsidRDefault="004577EF" w:rsidP="004577EF">
      <w:pPr>
        <w:ind w:firstLine="709"/>
        <w:jc w:val="both"/>
      </w:pPr>
      <w:r w:rsidRPr="004F4A4B">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5028C239" w14:textId="77777777" w:rsidR="004577EF" w:rsidRPr="004F4A4B" w:rsidRDefault="004577EF" w:rsidP="004577EF">
      <w:pPr>
        <w:ind w:firstLine="709"/>
        <w:jc w:val="both"/>
      </w:pPr>
      <w:r w:rsidRPr="004F4A4B">
        <w:t xml:space="preserve">- учебные аудитории для проведения занятий лекционного типа; </w:t>
      </w:r>
    </w:p>
    <w:p w14:paraId="46AFD747" w14:textId="77777777" w:rsidR="004577EF" w:rsidRPr="004F4A4B" w:rsidRDefault="004577EF" w:rsidP="004577EF">
      <w:pPr>
        <w:ind w:firstLine="709"/>
        <w:jc w:val="both"/>
      </w:pPr>
      <w:r w:rsidRPr="004F4A4B">
        <w:t xml:space="preserve">- учебные аудитории для проведения практических занятий (семинаров); </w:t>
      </w:r>
    </w:p>
    <w:p w14:paraId="62E29F13" w14:textId="77777777" w:rsidR="004577EF" w:rsidRPr="004F4A4B" w:rsidRDefault="004577EF" w:rsidP="004577EF">
      <w:pPr>
        <w:ind w:firstLine="709"/>
        <w:jc w:val="both"/>
      </w:pPr>
      <w:r w:rsidRPr="004F4A4B">
        <w:t xml:space="preserve">- учебные аудитории для проведения групповых и индивидуальных консультаций; </w:t>
      </w:r>
    </w:p>
    <w:p w14:paraId="2AFD8567" w14:textId="77777777" w:rsidR="004577EF" w:rsidRPr="004F4A4B" w:rsidRDefault="004577EF" w:rsidP="004577EF">
      <w:pPr>
        <w:ind w:firstLine="709"/>
        <w:jc w:val="both"/>
      </w:pPr>
      <w:r w:rsidRPr="004F4A4B">
        <w:t xml:space="preserve">- учебные аудитории для проведения текущего контроля и промежуточной аттестации; </w:t>
      </w:r>
    </w:p>
    <w:p w14:paraId="5AF390AA" w14:textId="77777777" w:rsidR="004577EF" w:rsidRPr="004F4A4B" w:rsidRDefault="004577EF" w:rsidP="004577EF">
      <w:pPr>
        <w:ind w:firstLine="709"/>
        <w:jc w:val="both"/>
      </w:pPr>
      <w:r w:rsidRPr="004F4A4B">
        <w:t>- помещения для самостоятельной работы;</w:t>
      </w:r>
    </w:p>
    <w:p w14:paraId="4D01B834" w14:textId="77777777" w:rsidR="004577EF" w:rsidRPr="004F4A4B" w:rsidRDefault="004577EF" w:rsidP="004577EF">
      <w:pPr>
        <w:ind w:firstLine="709"/>
        <w:jc w:val="both"/>
      </w:pPr>
      <w:r w:rsidRPr="004F4A4B">
        <w:t>- помещения для хранения и профилактического обслуживания технических средств обучения.</w:t>
      </w:r>
    </w:p>
    <w:p w14:paraId="560472B0" w14:textId="77777777" w:rsidR="004577EF" w:rsidRPr="004F4A4B" w:rsidRDefault="004577EF" w:rsidP="004577EF">
      <w:pPr>
        <w:ind w:firstLine="709"/>
        <w:jc w:val="both"/>
      </w:pPr>
      <w:r w:rsidRPr="004F4A4B">
        <w:t xml:space="preserve">Специальные помещения укомплектованы средствами обучения, служащими для представления учебной информации большой аудитории. </w:t>
      </w:r>
    </w:p>
    <w:p w14:paraId="03B0B4F0" w14:textId="77777777" w:rsidR="004577EF" w:rsidRPr="004F4A4B" w:rsidRDefault="004577EF" w:rsidP="004577EF">
      <w:pPr>
        <w:ind w:firstLine="709"/>
        <w:jc w:val="both"/>
      </w:pPr>
      <w:r w:rsidRPr="004F4A4B">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2D1A1D5A" w14:textId="77777777" w:rsidR="00E00D4A" w:rsidRPr="004F4A4B" w:rsidRDefault="00E00D4A" w:rsidP="004577EF">
      <w:pPr>
        <w:ind w:firstLine="709"/>
        <w:jc w:val="both"/>
      </w:pPr>
    </w:p>
    <w:p w14:paraId="5DE4C815" w14:textId="77777777" w:rsidR="00E00D4A" w:rsidRPr="00AC2671" w:rsidRDefault="000C6679" w:rsidP="00E00D4A">
      <w:pPr>
        <w:jc w:val="both"/>
        <w:rPr>
          <w:bCs/>
        </w:rPr>
      </w:pPr>
      <w:r w:rsidRPr="00AC2671">
        <w:rPr>
          <w:bCs/>
        </w:rPr>
        <w:t>Автор</w:t>
      </w:r>
      <w:r w:rsidR="00E00D4A" w:rsidRPr="00AC2671">
        <w:rPr>
          <w:bCs/>
        </w:rPr>
        <w:t>:</w:t>
      </w:r>
    </w:p>
    <w:tbl>
      <w:tblPr>
        <w:tblW w:w="9731" w:type="dxa"/>
        <w:tblLook w:val="04A0" w:firstRow="1" w:lastRow="0" w:firstColumn="1" w:lastColumn="0" w:noHBand="0" w:noVBand="1"/>
      </w:tblPr>
      <w:tblGrid>
        <w:gridCol w:w="108"/>
        <w:gridCol w:w="4212"/>
        <w:gridCol w:w="108"/>
        <w:gridCol w:w="128"/>
        <w:gridCol w:w="108"/>
        <w:gridCol w:w="2052"/>
        <w:gridCol w:w="108"/>
        <w:gridCol w:w="141"/>
        <w:gridCol w:w="108"/>
        <w:gridCol w:w="2550"/>
        <w:gridCol w:w="108"/>
      </w:tblGrid>
      <w:tr w:rsidR="004E342C" w:rsidRPr="000317DE" w14:paraId="1E9A3C48" w14:textId="77777777" w:rsidTr="004E342C">
        <w:trPr>
          <w:gridBefore w:val="1"/>
          <w:wBefore w:w="108" w:type="dxa"/>
          <w:trHeight w:val="599"/>
        </w:trPr>
        <w:tc>
          <w:tcPr>
            <w:tcW w:w="4320" w:type="dxa"/>
            <w:gridSpan w:val="2"/>
            <w:tcBorders>
              <w:bottom w:val="single" w:sz="4" w:space="0" w:color="auto"/>
            </w:tcBorders>
            <w:vAlign w:val="bottom"/>
          </w:tcPr>
          <w:p w14:paraId="2CDCA4EC" w14:textId="77777777" w:rsidR="004E342C" w:rsidRPr="000317DE" w:rsidRDefault="004E342C" w:rsidP="00C22F5D">
            <w:r>
              <w:t xml:space="preserve">Ст. </w:t>
            </w:r>
            <w:r w:rsidR="00C22F5D">
              <w:t>п</w:t>
            </w:r>
            <w:r>
              <w:t>реподаватель</w:t>
            </w:r>
          </w:p>
        </w:tc>
        <w:tc>
          <w:tcPr>
            <w:tcW w:w="236" w:type="dxa"/>
            <w:gridSpan w:val="2"/>
            <w:vAlign w:val="bottom"/>
          </w:tcPr>
          <w:p w14:paraId="27AFBCAA" w14:textId="77777777" w:rsidR="004E342C" w:rsidRPr="000317DE" w:rsidRDefault="004E342C" w:rsidP="008D5A38"/>
        </w:tc>
        <w:tc>
          <w:tcPr>
            <w:tcW w:w="2160" w:type="dxa"/>
            <w:gridSpan w:val="2"/>
            <w:tcBorders>
              <w:bottom w:val="single" w:sz="4" w:space="0" w:color="auto"/>
            </w:tcBorders>
            <w:vAlign w:val="bottom"/>
          </w:tcPr>
          <w:p w14:paraId="1BE591D0" w14:textId="33D98350" w:rsidR="004E342C" w:rsidRPr="000317DE" w:rsidRDefault="004E342C" w:rsidP="008D5A38"/>
        </w:tc>
        <w:tc>
          <w:tcPr>
            <w:tcW w:w="249" w:type="dxa"/>
            <w:gridSpan w:val="2"/>
            <w:vAlign w:val="bottom"/>
          </w:tcPr>
          <w:p w14:paraId="51179A0D" w14:textId="77777777" w:rsidR="004E342C" w:rsidRPr="000317DE" w:rsidRDefault="004E342C" w:rsidP="008D5A38"/>
        </w:tc>
        <w:tc>
          <w:tcPr>
            <w:tcW w:w="2658" w:type="dxa"/>
            <w:gridSpan w:val="2"/>
            <w:tcBorders>
              <w:bottom w:val="single" w:sz="4" w:space="0" w:color="auto"/>
            </w:tcBorders>
            <w:vAlign w:val="bottom"/>
          </w:tcPr>
          <w:p w14:paraId="117DB520" w14:textId="77777777" w:rsidR="004E342C" w:rsidRPr="000317DE" w:rsidRDefault="004E342C" w:rsidP="008D5A38">
            <w:pPr>
              <w:jc w:val="center"/>
            </w:pPr>
            <w:r>
              <w:t>С.В. Кекелева</w:t>
            </w:r>
          </w:p>
        </w:tc>
      </w:tr>
      <w:tr w:rsidR="00390B3E" w:rsidRPr="004F4A4B" w14:paraId="7D5822E7" w14:textId="77777777" w:rsidTr="004E342C">
        <w:trPr>
          <w:gridAfter w:val="1"/>
          <w:wAfter w:w="108" w:type="dxa"/>
        </w:trPr>
        <w:tc>
          <w:tcPr>
            <w:tcW w:w="4320" w:type="dxa"/>
            <w:gridSpan w:val="2"/>
            <w:tcBorders>
              <w:top w:val="single" w:sz="4" w:space="0" w:color="auto"/>
            </w:tcBorders>
            <w:shd w:val="clear" w:color="auto" w:fill="auto"/>
          </w:tcPr>
          <w:p w14:paraId="1E075DB7" w14:textId="77777777" w:rsidR="00390B3E" w:rsidRPr="004F4A4B" w:rsidRDefault="00390B3E" w:rsidP="003B685E">
            <w:pPr>
              <w:jc w:val="center"/>
              <w:rPr>
                <w:sz w:val="28"/>
                <w:szCs w:val="28"/>
              </w:rPr>
            </w:pPr>
            <w:r w:rsidRPr="004F4A4B">
              <w:rPr>
                <w:i/>
                <w:vertAlign w:val="superscript"/>
              </w:rPr>
              <w:t>должность, ученая степень</w:t>
            </w:r>
          </w:p>
        </w:tc>
        <w:tc>
          <w:tcPr>
            <w:tcW w:w="236" w:type="dxa"/>
            <w:gridSpan w:val="2"/>
            <w:shd w:val="clear" w:color="auto" w:fill="auto"/>
          </w:tcPr>
          <w:p w14:paraId="1BA2FADE" w14:textId="77777777" w:rsidR="00390B3E" w:rsidRPr="004F4A4B" w:rsidRDefault="00390B3E" w:rsidP="003B685E">
            <w:pPr>
              <w:jc w:val="center"/>
              <w:rPr>
                <w:sz w:val="28"/>
                <w:szCs w:val="28"/>
              </w:rPr>
            </w:pPr>
          </w:p>
        </w:tc>
        <w:tc>
          <w:tcPr>
            <w:tcW w:w="2160" w:type="dxa"/>
            <w:gridSpan w:val="2"/>
            <w:tcBorders>
              <w:top w:val="single" w:sz="4" w:space="0" w:color="auto"/>
            </w:tcBorders>
            <w:shd w:val="clear" w:color="auto" w:fill="auto"/>
          </w:tcPr>
          <w:p w14:paraId="567ED1C4" w14:textId="3A55BE54" w:rsidR="00390B3E" w:rsidRPr="004F4A4B" w:rsidRDefault="00390B3E" w:rsidP="003B685E">
            <w:pPr>
              <w:jc w:val="center"/>
              <w:rPr>
                <w:sz w:val="28"/>
                <w:szCs w:val="28"/>
              </w:rPr>
            </w:pPr>
          </w:p>
        </w:tc>
        <w:tc>
          <w:tcPr>
            <w:tcW w:w="249" w:type="dxa"/>
            <w:gridSpan w:val="2"/>
            <w:shd w:val="clear" w:color="auto" w:fill="auto"/>
          </w:tcPr>
          <w:p w14:paraId="5A42321B" w14:textId="77777777" w:rsidR="00390B3E" w:rsidRPr="004F4A4B" w:rsidRDefault="00390B3E" w:rsidP="003B685E">
            <w:pPr>
              <w:jc w:val="center"/>
              <w:rPr>
                <w:sz w:val="28"/>
                <w:szCs w:val="28"/>
              </w:rPr>
            </w:pPr>
          </w:p>
        </w:tc>
        <w:tc>
          <w:tcPr>
            <w:tcW w:w="2658" w:type="dxa"/>
            <w:gridSpan w:val="2"/>
            <w:tcBorders>
              <w:top w:val="single" w:sz="4" w:space="0" w:color="auto"/>
            </w:tcBorders>
            <w:shd w:val="clear" w:color="auto" w:fill="auto"/>
          </w:tcPr>
          <w:p w14:paraId="388910D9" w14:textId="77777777" w:rsidR="00390B3E" w:rsidRPr="004F4A4B" w:rsidRDefault="00390B3E" w:rsidP="003B685E">
            <w:pPr>
              <w:jc w:val="center"/>
              <w:rPr>
                <w:sz w:val="28"/>
                <w:szCs w:val="28"/>
              </w:rPr>
            </w:pPr>
            <w:r w:rsidRPr="004F4A4B">
              <w:rPr>
                <w:i/>
                <w:vertAlign w:val="superscript"/>
              </w:rPr>
              <w:t>И.О. Фамилия</w:t>
            </w:r>
          </w:p>
        </w:tc>
      </w:tr>
    </w:tbl>
    <w:p w14:paraId="39400276" w14:textId="77777777" w:rsidR="00390B3E" w:rsidRPr="004F4A4B" w:rsidRDefault="00390B3E" w:rsidP="00E00D4A">
      <w:pPr>
        <w:rPr>
          <w:sz w:val="28"/>
          <w:szCs w:val="28"/>
        </w:rPr>
        <w:sectPr w:rsidR="00390B3E" w:rsidRPr="004F4A4B">
          <w:pgSz w:w="11906" w:h="16838"/>
          <w:pgMar w:top="1134" w:right="1134" w:bottom="1134" w:left="1418" w:header="709" w:footer="709" w:gutter="0"/>
          <w:cols w:space="720"/>
        </w:sectPr>
      </w:pPr>
    </w:p>
    <w:p w14:paraId="67AB3D29" w14:textId="77777777" w:rsidR="004E342C" w:rsidRPr="00C31920" w:rsidRDefault="004E342C" w:rsidP="004E342C">
      <w:pPr>
        <w:pageBreakBefore/>
        <w:autoSpaceDE w:val="0"/>
        <w:autoSpaceDN w:val="0"/>
        <w:adjustRightInd w:val="0"/>
        <w:ind w:left="1077"/>
        <w:jc w:val="right"/>
        <w:rPr>
          <w:b/>
        </w:rPr>
      </w:pPr>
      <w:r w:rsidRPr="00C31920">
        <w:rPr>
          <w:b/>
        </w:rPr>
        <w:lastRenderedPageBreak/>
        <w:t>Приложение №1 к рабочей программе дисциплины</w:t>
      </w:r>
    </w:p>
    <w:p w14:paraId="2F5634FF" w14:textId="672C6642" w:rsidR="004E342C" w:rsidRPr="00513EE5" w:rsidRDefault="004E342C" w:rsidP="004E342C">
      <w:pPr>
        <w:autoSpaceDE w:val="0"/>
        <w:autoSpaceDN w:val="0"/>
        <w:adjustRightInd w:val="0"/>
        <w:ind w:left="1080"/>
        <w:jc w:val="right"/>
        <w:rPr>
          <w:b/>
          <w:bCs/>
        </w:rPr>
      </w:pPr>
      <w:r w:rsidRPr="00513EE5">
        <w:rPr>
          <w:b/>
          <w:bCs/>
        </w:rPr>
        <w:t>«</w:t>
      </w:r>
      <w:r w:rsidR="00513EE5" w:rsidRPr="00513EE5">
        <w:rPr>
          <w:b/>
        </w:rPr>
        <w:t>Финансовая диагностика ресурсного потенциала региона</w:t>
      </w:r>
      <w:r w:rsidR="00513EE5" w:rsidRPr="00513EE5">
        <w:rPr>
          <w:b/>
          <w:bCs/>
        </w:rPr>
        <w:t>»</w:t>
      </w:r>
    </w:p>
    <w:p w14:paraId="193BF215" w14:textId="77777777" w:rsidR="004E342C" w:rsidRPr="00C31920" w:rsidRDefault="004E342C" w:rsidP="004E342C">
      <w:pPr>
        <w:autoSpaceDE w:val="0"/>
        <w:autoSpaceDN w:val="0"/>
        <w:adjustRightInd w:val="0"/>
        <w:ind w:left="1080"/>
        <w:jc w:val="both"/>
        <w:rPr>
          <w:b/>
          <w:color w:val="000080"/>
        </w:rPr>
      </w:pPr>
    </w:p>
    <w:p w14:paraId="024078DC" w14:textId="77777777" w:rsidR="003D300C" w:rsidRPr="00B51432" w:rsidRDefault="003D300C" w:rsidP="003D300C">
      <w:pPr>
        <w:autoSpaceDE w:val="0"/>
        <w:autoSpaceDN w:val="0"/>
        <w:adjustRightInd w:val="0"/>
        <w:jc w:val="center"/>
        <w:rPr>
          <w:b/>
          <w:bCs/>
        </w:rPr>
      </w:pPr>
      <w:r w:rsidRPr="00B51432">
        <w:rPr>
          <w:b/>
        </w:rPr>
        <w:t>Фонд оценочных средств</w:t>
      </w:r>
      <w:r w:rsidRPr="00B51432">
        <w:rPr>
          <w:b/>
          <w:bCs/>
        </w:rPr>
        <w:t xml:space="preserve"> </w:t>
      </w:r>
    </w:p>
    <w:p w14:paraId="7E6933F5" w14:textId="77777777" w:rsidR="003D300C" w:rsidRPr="00B51432" w:rsidRDefault="003D300C" w:rsidP="003D300C">
      <w:pPr>
        <w:autoSpaceDE w:val="0"/>
        <w:autoSpaceDN w:val="0"/>
        <w:adjustRightInd w:val="0"/>
        <w:jc w:val="center"/>
        <w:rPr>
          <w:b/>
          <w:bCs/>
        </w:rPr>
      </w:pPr>
      <w:r w:rsidRPr="00B51432">
        <w:rPr>
          <w:b/>
          <w:bCs/>
        </w:rPr>
        <w:t xml:space="preserve">для проведения текущего контроля успеваемости </w:t>
      </w:r>
    </w:p>
    <w:p w14:paraId="24FB4C5F" w14:textId="77777777" w:rsidR="003D300C" w:rsidRPr="00B51432" w:rsidRDefault="003D300C" w:rsidP="003D300C">
      <w:pPr>
        <w:autoSpaceDE w:val="0"/>
        <w:autoSpaceDN w:val="0"/>
        <w:adjustRightInd w:val="0"/>
        <w:jc w:val="center"/>
        <w:rPr>
          <w:b/>
          <w:bCs/>
        </w:rPr>
      </w:pPr>
      <w:r w:rsidRPr="00B51432">
        <w:rPr>
          <w:b/>
          <w:bCs/>
        </w:rPr>
        <w:t xml:space="preserve">и </w:t>
      </w:r>
      <w:r w:rsidRPr="00B51432">
        <w:rPr>
          <w:b/>
        </w:rPr>
        <w:t>промежуточной аттестации студентов</w:t>
      </w:r>
      <w:r w:rsidRPr="00B51432">
        <w:rPr>
          <w:b/>
          <w:bCs/>
        </w:rPr>
        <w:t xml:space="preserve"> </w:t>
      </w:r>
    </w:p>
    <w:p w14:paraId="57ADA78F" w14:textId="77777777" w:rsidR="003D300C" w:rsidRPr="00B51432" w:rsidRDefault="003D300C" w:rsidP="003D300C">
      <w:pPr>
        <w:autoSpaceDE w:val="0"/>
        <w:autoSpaceDN w:val="0"/>
        <w:adjustRightInd w:val="0"/>
        <w:jc w:val="center"/>
        <w:rPr>
          <w:b/>
          <w:bCs/>
        </w:rPr>
      </w:pPr>
      <w:r w:rsidRPr="00B51432">
        <w:rPr>
          <w:b/>
          <w:bCs/>
        </w:rPr>
        <w:t>по дисциплине</w:t>
      </w:r>
    </w:p>
    <w:p w14:paraId="3C020AFE" w14:textId="77777777" w:rsidR="003D300C" w:rsidRPr="00334455" w:rsidRDefault="003D300C" w:rsidP="003D300C">
      <w:pPr>
        <w:autoSpaceDE w:val="0"/>
        <w:autoSpaceDN w:val="0"/>
        <w:adjustRightInd w:val="0"/>
        <w:jc w:val="both"/>
        <w:rPr>
          <w:bCs/>
          <w:highlight w:val="yellow"/>
        </w:rPr>
      </w:pPr>
    </w:p>
    <w:p w14:paraId="356C7749" w14:textId="77777777" w:rsidR="003D300C" w:rsidRPr="00334455" w:rsidRDefault="003D300C" w:rsidP="003D300C">
      <w:pPr>
        <w:autoSpaceDE w:val="0"/>
        <w:autoSpaceDN w:val="0"/>
        <w:adjustRightInd w:val="0"/>
        <w:jc w:val="center"/>
        <w:rPr>
          <w:highlight w:val="yellow"/>
        </w:rPr>
      </w:pPr>
    </w:p>
    <w:p w14:paraId="1D28EA29" w14:textId="77777777" w:rsidR="003D300C" w:rsidRPr="00334455" w:rsidRDefault="003D300C" w:rsidP="003D300C">
      <w:pPr>
        <w:autoSpaceDE w:val="0"/>
        <w:autoSpaceDN w:val="0"/>
        <w:adjustRightInd w:val="0"/>
        <w:jc w:val="center"/>
        <w:rPr>
          <w:highlight w:val="yellow"/>
        </w:rPr>
      </w:pPr>
    </w:p>
    <w:p w14:paraId="45ABFB0A" w14:textId="415D094D" w:rsidR="003D300C" w:rsidRPr="00E02B45" w:rsidRDefault="003D300C" w:rsidP="003D300C">
      <w:pPr>
        <w:numPr>
          <w:ilvl w:val="0"/>
          <w:numId w:val="35"/>
        </w:numPr>
        <w:autoSpaceDE w:val="0"/>
        <w:autoSpaceDN w:val="0"/>
        <w:adjustRightInd w:val="0"/>
        <w:jc w:val="center"/>
        <w:rPr>
          <w:b/>
        </w:rPr>
      </w:pPr>
      <w:r>
        <w:rPr>
          <w:b/>
        </w:rPr>
        <w:t>К</w:t>
      </w:r>
      <w:r w:rsidRPr="00E02B45">
        <w:rPr>
          <w:b/>
        </w:rPr>
        <w:t>онтрольные задания и иные материалы,</w:t>
      </w:r>
    </w:p>
    <w:p w14:paraId="197FA30E" w14:textId="71CA87CB" w:rsidR="004E342C" w:rsidRPr="00B346F8" w:rsidRDefault="003D300C" w:rsidP="003D300C">
      <w:pPr>
        <w:autoSpaceDE w:val="0"/>
        <w:autoSpaceDN w:val="0"/>
        <w:adjustRightInd w:val="0"/>
        <w:ind w:firstLine="709"/>
        <w:jc w:val="both"/>
        <w:rPr>
          <w:b/>
        </w:rPr>
      </w:pPr>
      <w:r w:rsidRPr="00E02B45">
        <w:rPr>
          <w:b/>
        </w:rPr>
        <w:t>используемые в процессе текущего контроля успеваемости</w:t>
      </w:r>
    </w:p>
    <w:p w14:paraId="509F0BF4" w14:textId="77777777" w:rsidR="004E342C" w:rsidRPr="00B346F8" w:rsidRDefault="004E342C" w:rsidP="00B346F8">
      <w:pPr>
        <w:autoSpaceDE w:val="0"/>
        <w:autoSpaceDN w:val="0"/>
        <w:adjustRightInd w:val="0"/>
        <w:ind w:firstLine="709"/>
        <w:jc w:val="both"/>
        <w:rPr>
          <w:b/>
        </w:rPr>
      </w:pPr>
    </w:p>
    <w:p w14:paraId="17962497" w14:textId="375651F5" w:rsidR="00513EE5" w:rsidRPr="00476685" w:rsidRDefault="00513EE5" w:rsidP="00513EE5">
      <w:pPr>
        <w:autoSpaceDE w:val="0"/>
        <w:autoSpaceDN w:val="0"/>
        <w:adjustRightInd w:val="0"/>
        <w:jc w:val="both"/>
        <w:rPr>
          <w:b/>
          <w:sz w:val="22"/>
          <w:szCs w:val="22"/>
        </w:rPr>
      </w:pPr>
      <w:r w:rsidRPr="00476685">
        <w:rPr>
          <w:b/>
          <w:iCs/>
        </w:rPr>
        <w:t>Тема 1. </w:t>
      </w:r>
      <w:r w:rsidRPr="00476685">
        <w:rPr>
          <w:b/>
          <w:sz w:val="22"/>
          <w:szCs w:val="22"/>
        </w:rPr>
        <w:t>Сущность региональной диагностики: факторы регионального развития</w:t>
      </w:r>
      <w:r>
        <w:rPr>
          <w:b/>
          <w:sz w:val="22"/>
          <w:szCs w:val="22"/>
        </w:rPr>
        <w:t xml:space="preserve"> </w:t>
      </w:r>
    </w:p>
    <w:p w14:paraId="3F8DFCB1" w14:textId="77777777" w:rsidR="004E342C" w:rsidRPr="00B346F8" w:rsidRDefault="004E342C" w:rsidP="00B346F8">
      <w:pPr>
        <w:pStyle w:val="ad"/>
        <w:spacing w:before="0"/>
        <w:ind w:firstLine="709"/>
        <w:rPr>
          <w:b/>
        </w:rPr>
      </w:pPr>
    </w:p>
    <w:p w14:paraId="14C01FAE" w14:textId="1C39D361" w:rsidR="008612F8" w:rsidRPr="00B346F8" w:rsidRDefault="008612F8" w:rsidP="0041347D">
      <w:pPr>
        <w:tabs>
          <w:tab w:val="left" w:pos="5670"/>
        </w:tabs>
        <w:jc w:val="both"/>
        <w:rPr>
          <w:i/>
        </w:rPr>
      </w:pPr>
      <w:r w:rsidRPr="00B346F8">
        <w:rPr>
          <w:i/>
        </w:rPr>
        <w:t xml:space="preserve">Вопросы для </w:t>
      </w:r>
      <w:r w:rsidR="00277626">
        <w:rPr>
          <w:i/>
        </w:rPr>
        <w:t>устного обсуждения.</w:t>
      </w:r>
    </w:p>
    <w:p w14:paraId="1DC0D6F9" w14:textId="76B2008F" w:rsidR="00277626" w:rsidRDefault="00277626" w:rsidP="00277626">
      <w:pPr>
        <w:autoSpaceDE w:val="0"/>
        <w:autoSpaceDN w:val="0"/>
        <w:adjustRightInd w:val="0"/>
        <w:ind w:firstLine="709"/>
        <w:jc w:val="both"/>
      </w:pPr>
      <w:r>
        <w:t>Региональная диагностика: сущность.</w:t>
      </w:r>
    </w:p>
    <w:p w14:paraId="4F9803F3" w14:textId="77777777" w:rsidR="00277626" w:rsidRDefault="00277626" w:rsidP="00277626">
      <w:pPr>
        <w:autoSpaceDE w:val="0"/>
        <w:autoSpaceDN w:val="0"/>
        <w:adjustRightInd w:val="0"/>
        <w:ind w:firstLine="709"/>
        <w:jc w:val="both"/>
      </w:pPr>
      <w:r>
        <w:t xml:space="preserve">Формы и виды региональной диагностики. </w:t>
      </w:r>
    </w:p>
    <w:p w14:paraId="423E7875" w14:textId="77777777" w:rsidR="00277626" w:rsidRDefault="00277626" w:rsidP="00277626">
      <w:pPr>
        <w:autoSpaceDE w:val="0"/>
        <w:autoSpaceDN w:val="0"/>
        <w:adjustRightInd w:val="0"/>
        <w:ind w:firstLine="709"/>
        <w:jc w:val="both"/>
      </w:pPr>
      <w:r>
        <w:t>Показатели (индикаторы) и методы региональной диагностики.</w:t>
      </w:r>
    </w:p>
    <w:p w14:paraId="5F88CA2C" w14:textId="25CC5FD8" w:rsidR="00277626" w:rsidRDefault="00277626" w:rsidP="00277626">
      <w:pPr>
        <w:autoSpaceDE w:val="0"/>
        <w:autoSpaceDN w:val="0"/>
        <w:adjustRightInd w:val="0"/>
        <w:ind w:firstLine="709"/>
        <w:jc w:val="both"/>
      </w:pPr>
      <w:r>
        <w:t>Классификация факторов регионального развития.</w:t>
      </w:r>
    </w:p>
    <w:p w14:paraId="70522F47" w14:textId="77777777" w:rsidR="00457522" w:rsidRDefault="00457522" w:rsidP="00277626">
      <w:pPr>
        <w:autoSpaceDE w:val="0"/>
        <w:autoSpaceDN w:val="0"/>
        <w:adjustRightInd w:val="0"/>
        <w:ind w:firstLine="709"/>
        <w:jc w:val="both"/>
      </w:pPr>
    </w:p>
    <w:p w14:paraId="1BECA085" w14:textId="211F8547" w:rsidR="00457522" w:rsidRDefault="00457522" w:rsidP="00457522">
      <w:pPr>
        <w:autoSpaceDE w:val="0"/>
        <w:autoSpaceDN w:val="0"/>
        <w:adjustRightInd w:val="0"/>
        <w:jc w:val="both"/>
        <w:rPr>
          <w:i/>
        </w:rPr>
      </w:pPr>
      <w:r w:rsidRPr="00457522">
        <w:rPr>
          <w:i/>
        </w:rPr>
        <w:t>Темы докладов</w:t>
      </w:r>
      <w:r>
        <w:rPr>
          <w:i/>
        </w:rPr>
        <w:t xml:space="preserve"> (примеры)</w:t>
      </w:r>
      <w:r w:rsidRPr="00457522">
        <w:rPr>
          <w:i/>
        </w:rPr>
        <w:t>:</w:t>
      </w:r>
    </w:p>
    <w:p w14:paraId="79B430E6" w14:textId="73ACA972" w:rsidR="00457522" w:rsidRPr="00457522" w:rsidRDefault="00457522" w:rsidP="00457522">
      <w:pPr>
        <w:autoSpaceDE w:val="0"/>
        <w:autoSpaceDN w:val="0"/>
        <w:adjustRightInd w:val="0"/>
        <w:jc w:val="both"/>
      </w:pPr>
      <w:r w:rsidRPr="00457522">
        <w:t>1. Диагностика факторов регионального развития</w:t>
      </w:r>
    </w:p>
    <w:p w14:paraId="386E1F1F" w14:textId="3DDF0156" w:rsidR="00457522" w:rsidRPr="00457522" w:rsidRDefault="00457522" w:rsidP="00457522">
      <w:pPr>
        <w:autoSpaceDE w:val="0"/>
        <w:autoSpaceDN w:val="0"/>
        <w:adjustRightInd w:val="0"/>
        <w:jc w:val="both"/>
      </w:pPr>
      <w:r w:rsidRPr="00457522">
        <w:t>2. Диагностика отраслевой и территориальной структуры хозяйства</w:t>
      </w:r>
    </w:p>
    <w:p w14:paraId="2F4326BF" w14:textId="406AB1A3" w:rsidR="00457522" w:rsidRPr="00457522" w:rsidRDefault="00457522" w:rsidP="00457522">
      <w:pPr>
        <w:autoSpaceDE w:val="0"/>
        <w:autoSpaceDN w:val="0"/>
        <w:adjustRightInd w:val="0"/>
        <w:jc w:val="both"/>
      </w:pPr>
      <w:r w:rsidRPr="00457522">
        <w:t>3.Диагностика уровня СЭР региона</w:t>
      </w:r>
    </w:p>
    <w:p w14:paraId="30663B63" w14:textId="77777777" w:rsidR="00457522" w:rsidRPr="00457522" w:rsidRDefault="00457522" w:rsidP="00457522">
      <w:pPr>
        <w:autoSpaceDE w:val="0"/>
        <w:autoSpaceDN w:val="0"/>
        <w:adjustRightInd w:val="0"/>
        <w:jc w:val="both"/>
        <w:rPr>
          <w:i/>
        </w:rPr>
      </w:pPr>
    </w:p>
    <w:p w14:paraId="765079D0" w14:textId="77777777" w:rsidR="00E537CA" w:rsidRDefault="00E537CA" w:rsidP="000F67C7">
      <w:pPr>
        <w:keepNext/>
        <w:autoSpaceDE w:val="0"/>
        <w:autoSpaceDN w:val="0"/>
        <w:adjustRightInd w:val="0"/>
        <w:jc w:val="center"/>
        <w:rPr>
          <w:b/>
          <w:iCs/>
        </w:rPr>
      </w:pPr>
      <w:r>
        <w:rPr>
          <w:b/>
          <w:iCs/>
        </w:rPr>
        <w:t>Задания для самостоятельной работы</w:t>
      </w:r>
    </w:p>
    <w:p w14:paraId="085E23C4" w14:textId="68996C51" w:rsidR="00E537CA" w:rsidRPr="00E537CA" w:rsidRDefault="00E537CA" w:rsidP="000F67C7">
      <w:pPr>
        <w:autoSpaceDE w:val="0"/>
        <w:autoSpaceDN w:val="0"/>
        <w:adjustRightInd w:val="0"/>
        <w:jc w:val="center"/>
        <w:rPr>
          <w:bCs/>
        </w:rPr>
      </w:pPr>
      <w:r w:rsidRPr="00260C25">
        <w:rPr>
          <w:bCs/>
        </w:rPr>
        <w:t>(</w:t>
      </w:r>
      <w:r w:rsidR="00457522">
        <w:rPr>
          <w:bCs/>
        </w:rPr>
        <w:t xml:space="preserve">вопросы для самоконтроля </w:t>
      </w:r>
      <w:r>
        <w:rPr>
          <w:bCs/>
        </w:rPr>
        <w:t>приводя</w:t>
      </w:r>
      <w:r w:rsidRPr="00260C25">
        <w:rPr>
          <w:bCs/>
        </w:rPr>
        <w:t>тся на платформе ЭБС</w:t>
      </w:r>
      <w:r w:rsidR="000F67C7">
        <w:rPr>
          <w:bCs/>
        </w:rPr>
        <w:t>,</w:t>
      </w:r>
      <w:r w:rsidRPr="00260C25">
        <w:rPr>
          <w:bCs/>
        </w:rPr>
        <w:t xml:space="preserve"> ссылка размещена в </w:t>
      </w:r>
      <w:r w:rsidRPr="00E537CA">
        <w:rPr>
          <w:bCs/>
        </w:rPr>
        <w:t>ЭУК «</w:t>
      </w:r>
      <w:r w:rsidRPr="00E537CA">
        <w:t>Финансовая диагностика ресурсного потенциала региона</w:t>
      </w:r>
      <w:r w:rsidRPr="00E537CA">
        <w:rPr>
          <w:bCs/>
        </w:rPr>
        <w:t xml:space="preserve">» в </w:t>
      </w:r>
      <w:r w:rsidRPr="00E537CA">
        <w:rPr>
          <w:bCs/>
          <w:lang w:val="en-US"/>
        </w:rPr>
        <w:t>LMS</w:t>
      </w:r>
      <w:r w:rsidRPr="00E537CA">
        <w:rPr>
          <w:bCs/>
        </w:rPr>
        <w:t xml:space="preserve">  </w:t>
      </w:r>
      <w:r w:rsidRPr="00E537CA">
        <w:rPr>
          <w:bCs/>
          <w:lang w:val="en-US"/>
        </w:rPr>
        <w:t>Moodle</w:t>
      </w:r>
      <w:r w:rsidRPr="00E537CA">
        <w:rPr>
          <w:bCs/>
        </w:rPr>
        <w:t xml:space="preserve"> )</w:t>
      </w:r>
    </w:p>
    <w:p w14:paraId="54E52886" w14:textId="77777777" w:rsidR="00E537CA" w:rsidRDefault="00E537CA" w:rsidP="0041347D">
      <w:pPr>
        <w:autoSpaceDE w:val="0"/>
        <w:autoSpaceDN w:val="0"/>
        <w:adjustRightInd w:val="0"/>
        <w:jc w:val="both"/>
        <w:rPr>
          <w:i/>
          <w:iCs/>
        </w:rPr>
      </w:pPr>
    </w:p>
    <w:p w14:paraId="44F5D2FE" w14:textId="073708B7" w:rsidR="004E342C" w:rsidRPr="00B346F8" w:rsidRDefault="00277626" w:rsidP="0041347D">
      <w:pPr>
        <w:autoSpaceDE w:val="0"/>
        <w:autoSpaceDN w:val="0"/>
        <w:adjustRightInd w:val="0"/>
        <w:jc w:val="both"/>
        <w:rPr>
          <w:i/>
          <w:iCs/>
        </w:rPr>
      </w:pPr>
      <w:r w:rsidRPr="00E537CA">
        <w:rPr>
          <w:b/>
          <w:iCs/>
        </w:rPr>
        <w:t>Вопросы для самоконтроля</w:t>
      </w:r>
      <w:r>
        <w:rPr>
          <w:i/>
          <w:iCs/>
        </w:rPr>
        <w:t>.</w:t>
      </w:r>
    </w:p>
    <w:p w14:paraId="7433731C" w14:textId="5C7272FB" w:rsidR="00277626" w:rsidRDefault="00277626" w:rsidP="00E537CA">
      <w:pPr>
        <w:pStyle w:val="Default"/>
        <w:jc w:val="both"/>
      </w:pPr>
      <w:r w:rsidRPr="00E537CA">
        <w:rPr>
          <w:i/>
          <w:iCs/>
        </w:rPr>
        <w:t>Переход по прямой ссылке:</w:t>
      </w:r>
      <w:r w:rsidRPr="00B346F8">
        <w:rPr>
          <w:iCs/>
        </w:rPr>
        <w:t xml:space="preserve"> </w:t>
      </w:r>
      <w:hyperlink r:id="rId10" w:anchor="page/112" w:history="1">
        <w:r w:rsidR="00E537CA" w:rsidRPr="00A17D3E">
          <w:rPr>
            <w:rStyle w:val="ab"/>
          </w:rPr>
          <w:t>https://urait.ru/viewer/regionalnaya-ekonomika-510967#page/112</w:t>
        </w:r>
      </w:hyperlink>
    </w:p>
    <w:p w14:paraId="2DB1E465" w14:textId="77777777" w:rsidR="00E537CA" w:rsidRDefault="00E537CA" w:rsidP="00E537CA">
      <w:pPr>
        <w:pStyle w:val="Default"/>
        <w:jc w:val="both"/>
      </w:pPr>
    </w:p>
    <w:p w14:paraId="1C93CF09" w14:textId="5E1C4A46" w:rsidR="00E537CA" w:rsidRPr="003E31E7" w:rsidRDefault="00E537CA" w:rsidP="00E537CA">
      <w:pPr>
        <w:pStyle w:val="Default"/>
        <w:jc w:val="both"/>
        <w:rPr>
          <w:i/>
        </w:rPr>
      </w:pPr>
      <w:r w:rsidRPr="003E31E7">
        <w:rPr>
          <w:i/>
        </w:rPr>
        <w:t>Примеры вопросов:</w:t>
      </w:r>
    </w:p>
    <w:p w14:paraId="62166091" w14:textId="19DBA12B" w:rsidR="00E537CA" w:rsidRDefault="00E537CA" w:rsidP="00E537CA">
      <w:pPr>
        <w:pStyle w:val="Default"/>
        <w:jc w:val="both"/>
      </w:pPr>
      <w:r>
        <w:t>1. Что представляет собой региональная диагностика, каковы ее цели и задачи?</w:t>
      </w:r>
    </w:p>
    <w:p w14:paraId="0F837DE2" w14:textId="6B9DA54E" w:rsidR="00E537CA" w:rsidRDefault="00E537CA" w:rsidP="00E537CA">
      <w:pPr>
        <w:pStyle w:val="Default"/>
        <w:jc w:val="both"/>
      </w:pPr>
      <w:r>
        <w:t>2. Назовите и охарактеризуйте основные формы и виды региональной диагностики.</w:t>
      </w:r>
    </w:p>
    <w:p w14:paraId="42810D76" w14:textId="56787610" w:rsidR="00E537CA" w:rsidRDefault="00E537CA" w:rsidP="00E537CA">
      <w:pPr>
        <w:pStyle w:val="Default"/>
        <w:jc w:val="both"/>
      </w:pPr>
      <w:r>
        <w:t>3. Какая из форм региональной диагностики является наиболее доступной для формирования информационного паспорта региона? Ответ аргументируйте.</w:t>
      </w:r>
    </w:p>
    <w:p w14:paraId="6BEE30D8" w14:textId="339CB3C4" w:rsidR="00E537CA" w:rsidRDefault="00E537CA" w:rsidP="00E537CA">
      <w:pPr>
        <w:pStyle w:val="Default"/>
        <w:jc w:val="both"/>
      </w:pPr>
      <w:r>
        <w:t>4. Назовите и охарактеризуйте основные факторы, воздействующие на хозяйственную деятельность и влияющие на конкурентоспособность региона. Роль каких факторов, по вашему мнению, усилилась в современный период?</w:t>
      </w:r>
    </w:p>
    <w:p w14:paraId="2BD4CB87" w14:textId="1DA9236C" w:rsidR="00E537CA" w:rsidRDefault="00E537CA" w:rsidP="00E537CA">
      <w:pPr>
        <w:pStyle w:val="Default"/>
        <w:jc w:val="both"/>
      </w:pPr>
      <w:r>
        <w:t>5. Что включает в себя диагностика отраслевой структуры хозяйства региона? Какие индикаторы при этом используются?</w:t>
      </w:r>
    </w:p>
    <w:p w14:paraId="1D90B3AA" w14:textId="05B56670" w:rsidR="00E537CA" w:rsidRDefault="00E537CA" w:rsidP="00E537CA">
      <w:pPr>
        <w:pStyle w:val="Default"/>
        <w:jc w:val="both"/>
      </w:pPr>
      <w:r>
        <w:t>6. Почему показатель производительности труда является базовым для диагностики эффективности отраслевой структуры хозяйства и в чем сложности его применения?</w:t>
      </w:r>
    </w:p>
    <w:p w14:paraId="53494E62" w14:textId="10CA4518" w:rsidR="00E537CA" w:rsidRDefault="00E537CA" w:rsidP="00E537CA">
      <w:pPr>
        <w:pStyle w:val="Default"/>
        <w:jc w:val="both"/>
      </w:pPr>
      <w:r>
        <w:t>7. Какой показатель используется для диагностики внутрирегиональных различий в хозяйственной деятельности?</w:t>
      </w:r>
    </w:p>
    <w:p w14:paraId="3E50E656" w14:textId="5BF84586" w:rsidR="00E537CA" w:rsidRDefault="00E537CA" w:rsidP="00E537CA">
      <w:pPr>
        <w:pStyle w:val="Default"/>
        <w:jc w:val="both"/>
      </w:pPr>
      <w:r>
        <w:t>8. Для каких целей проводится диагностика уровня социально-экономического развития региона, какие методы при этом используются?</w:t>
      </w:r>
    </w:p>
    <w:p w14:paraId="7E5A5237" w14:textId="07A01A68" w:rsidR="00E537CA" w:rsidRDefault="00E537CA" w:rsidP="00E537CA">
      <w:pPr>
        <w:pStyle w:val="Default"/>
        <w:jc w:val="both"/>
      </w:pPr>
      <w:r w:rsidRPr="00E537CA">
        <w:rPr>
          <w:i/>
        </w:rPr>
        <w:t>Источник:</w:t>
      </w:r>
      <w:r>
        <w:t xml:space="preserve"> Региональная экономика : учебник для вузов / Е. Л. Плисецкий [и др.] ; под редакцией Е. Л. Плисецкого. — 3-е изд., перераб. и доп. — Москва : Издательство Юрайт, </w:t>
      </w:r>
      <w:r>
        <w:lastRenderedPageBreak/>
        <w:t xml:space="preserve">2023. — 532 с. — (Высшее образование). — ISBN 978-5-534-13299-1. — Текст : электронный // Образовательная платформа Юрайт [сайт]. с. 112 — URL: https://urait.ru/bcode/510967/p.112 </w:t>
      </w:r>
    </w:p>
    <w:p w14:paraId="79A98D31" w14:textId="77777777" w:rsidR="00E537CA" w:rsidRPr="00B346F8" w:rsidRDefault="00E537CA" w:rsidP="00B346F8">
      <w:pPr>
        <w:pStyle w:val="Default"/>
        <w:ind w:firstLine="709"/>
        <w:jc w:val="both"/>
        <w:rPr>
          <w:color w:val="auto"/>
        </w:rPr>
      </w:pPr>
    </w:p>
    <w:p w14:paraId="734B327D" w14:textId="0592EB31" w:rsidR="00277626" w:rsidRDefault="00277626" w:rsidP="00277626">
      <w:pPr>
        <w:autoSpaceDE w:val="0"/>
        <w:autoSpaceDN w:val="0"/>
        <w:adjustRightInd w:val="0"/>
        <w:jc w:val="both"/>
        <w:rPr>
          <w:b/>
          <w:sz w:val="22"/>
          <w:szCs w:val="22"/>
          <w:highlight w:val="yellow"/>
        </w:rPr>
      </w:pPr>
      <w:r w:rsidRPr="006851D6">
        <w:rPr>
          <w:b/>
          <w:iCs/>
        </w:rPr>
        <w:t>Тема 2. </w:t>
      </w:r>
      <w:r w:rsidRPr="006851D6">
        <w:rPr>
          <w:b/>
          <w:sz w:val="22"/>
          <w:szCs w:val="22"/>
        </w:rPr>
        <w:t>Ресурсный потенциал регионов: сущность, факторы, методы оценки</w:t>
      </w:r>
      <w:r>
        <w:rPr>
          <w:b/>
          <w:sz w:val="22"/>
          <w:szCs w:val="22"/>
        </w:rPr>
        <w:t xml:space="preserve"> </w:t>
      </w:r>
    </w:p>
    <w:p w14:paraId="70555957" w14:textId="77777777" w:rsidR="00277626" w:rsidRDefault="00277626" w:rsidP="00277626">
      <w:pPr>
        <w:autoSpaceDE w:val="0"/>
        <w:autoSpaceDN w:val="0"/>
        <w:adjustRightInd w:val="0"/>
        <w:jc w:val="both"/>
        <w:rPr>
          <w:b/>
          <w:sz w:val="22"/>
          <w:szCs w:val="22"/>
        </w:rPr>
      </w:pPr>
    </w:p>
    <w:p w14:paraId="612E082F" w14:textId="77777777" w:rsidR="007515E2" w:rsidRPr="00B346F8" w:rsidRDefault="007515E2" w:rsidP="0041347D">
      <w:pPr>
        <w:autoSpaceDE w:val="0"/>
        <w:autoSpaceDN w:val="0"/>
        <w:adjustRightInd w:val="0"/>
        <w:jc w:val="both"/>
        <w:rPr>
          <w:i/>
          <w:iCs/>
        </w:rPr>
      </w:pPr>
      <w:r w:rsidRPr="00B346F8">
        <w:rPr>
          <w:i/>
          <w:iCs/>
        </w:rPr>
        <w:t xml:space="preserve">Вопросы для устного обсуждения: </w:t>
      </w:r>
    </w:p>
    <w:p w14:paraId="3821F699" w14:textId="77777777" w:rsidR="00277626" w:rsidRDefault="00277626" w:rsidP="00277626">
      <w:pPr>
        <w:autoSpaceDE w:val="0"/>
        <w:autoSpaceDN w:val="0"/>
        <w:adjustRightInd w:val="0"/>
        <w:ind w:firstLine="709"/>
        <w:jc w:val="both"/>
        <w:rPr>
          <w:iCs/>
        </w:rPr>
      </w:pPr>
      <w:r w:rsidRPr="006851D6">
        <w:rPr>
          <w:sz w:val="22"/>
          <w:szCs w:val="22"/>
        </w:rPr>
        <w:t>С</w:t>
      </w:r>
      <w:r w:rsidRPr="00C22F5D">
        <w:rPr>
          <w:iCs/>
        </w:rPr>
        <w:t>ущность</w:t>
      </w:r>
      <w:r>
        <w:rPr>
          <w:iCs/>
        </w:rPr>
        <w:t xml:space="preserve"> и характеристика ресурсного потенциала. </w:t>
      </w:r>
    </w:p>
    <w:p w14:paraId="776FA093" w14:textId="77777777" w:rsidR="00277626" w:rsidRDefault="00277626" w:rsidP="00277626">
      <w:pPr>
        <w:autoSpaceDE w:val="0"/>
        <w:autoSpaceDN w:val="0"/>
        <w:adjustRightInd w:val="0"/>
        <w:ind w:firstLine="709"/>
        <w:jc w:val="both"/>
        <w:rPr>
          <w:iCs/>
        </w:rPr>
      </w:pPr>
      <w:r>
        <w:rPr>
          <w:iCs/>
        </w:rPr>
        <w:t xml:space="preserve">Факторы, влияющие на ресурсный потенциал регионов. </w:t>
      </w:r>
    </w:p>
    <w:p w14:paraId="4FD6A975" w14:textId="10701806" w:rsidR="00277626" w:rsidRPr="006851D6" w:rsidRDefault="00277626" w:rsidP="00277626">
      <w:pPr>
        <w:autoSpaceDE w:val="0"/>
        <w:autoSpaceDN w:val="0"/>
        <w:adjustRightInd w:val="0"/>
        <w:ind w:firstLine="709"/>
        <w:jc w:val="both"/>
        <w:rPr>
          <w:b/>
          <w:sz w:val="22"/>
          <w:szCs w:val="22"/>
        </w:rPr>
      </w:pPr>
      <w:r>
        <w:rPr>
          <w:iCs/>
        </w:rPr>
        <w:t>Методы оценки ресурсного потенциала регионов.</w:t>
      </w:r>
    </w:p>
    <w:p w14:paraId="792FC192" w14:textId="77777777" w:rsidR="00277626" w:rsidRPr="00B346F8" w:rsidRDefault="00277626" w:rsidP="00277626">
      <w:pPr>
        <w:autoSpaceDE w:val="0"/>
        <w:autoSpaceDN w:val="0"/>
        <w:adjustRightInd w:val="0"/>
        <w:ind w:firstLine="709"/>
        <w:jc w:val="both"/>
        <w:rPr>
          <w:i/>
          <w:iCs/>
        </w:rPr>
      </w:pPr>
    </w:p>
    <w:p w14:paraId="59B1304B" w14:textId="543B81D1" w:rsidR="00E537CA" w:rsidRPr="00B346F8" w:rsidRDefault="003E31E7" w:rsidP="0041347D">
      <w:pPr>
        <w:autoSpaceDE w:val="0"/>
        <w:autoSpaceDN w:val="0"/>
        <w:adjustRightInd w:val="0"/>
        <w:jc w:val="both"/>
        <w:rPr>
          <w:i/>
        </w:rPr>
      </w:pPr>
      <w:r>
        <w:rPr>
          <w:i/>
        </w:rPr>
        <w:t>Практическое задание:</w:t>
      </w:r>
    </w:p>
    <w:p w14:paraId="1216F0AF" w14:textId="4F2BB482" w:rsidR="00E537CA" w:rsidRDefault="00277626" w:rsidP="003E31E7">
      <w:pPr>
        <w:autoSpaceDE w:val="0"/>
        <w:autoSpaceDN w:val="0"/>
        <w:adjustRightInd w:val="0"/>
        <w:jc w:val="both"/>
      </w:pPr>
      <w:r w:rsidRPr="00B346F8">
        <w:rPr>
          <w:iCs/>
        </w:rPr>
        <w:t xml:space="preserve">Переход по прямой ссылке: </w:t>
      </w:r>
      <w:hyperlink r:id="rId11" w:anchor="page/186" w:history="1">
        <w:r w:rsidR="003E31E7" w:rsidRPr="00A17D3E">
          <w:rPr>
            <w:rStyle w:val="ab"/>
          </w:rPr>
          <w:t>https://urait.ru/viewer/regionalnaya-ekonomika-510967#page/186</w:t>
        </w:r>
      </w:hyperlink>
    </w:p>
    <w:p w14:paraId="2E1B97AC" w14:textId="77777777" w:rsidR="003E31E7" w:rsidRDefault="003E31E7" w:rsidP="00B346F8">
      <w:pPr>
        <w:autoSpaceDE w:val="0"/>
        <w:autoSpaceDN w:val="0"/>
        <w:adjustRightInd w:val="0"/>
        <w:ind w:firstLine="709"/>
        <w:jc w:val="both"/>
        <w:rPr>
          <w:rStyle w:val="ab"/>
        </w:rPr>
      </w:pPr>
    </w:p>
    <w:p w14:paraId="623EEC98" w14:textId="278D92D6" w:rsidR="00E537CA" w:rsidRPr="00E537CA" w:rsidRDefault="00E537CA" w:rsidP="00E537CA">
      <w:pPr>
        <w:autoSpaceDE w:val="0"/>
        <w:autoSpaceDN w:val="0"/>
        <w:adjustRightInd w:val="0"/>
        <w:jc w:val="both"/>
        <w:rPr>
          <w:rStyle w:val="ab"/>
          <w:i/>
          <w:color w:val="auto"/>
          <w:u w:val="none"/>
        </w:rPr>
      </w:pPr>
      <w:r w:rsidRPr="00E537CA">
        <w:rPr>
          <w:rStyle w:val="ab"/>
          <w:i/>
          <w:color w:val="auto"/>
          <w:u w:val="none"/>
        </w:rPr>
        <w:t>Пример практического задания:</w:t>
      </w:r>
    </w:p>
    <w:p w14:paraId="6FB3FE9A" w14:textId="20726746" w:rsidR="00E537CA" w:rsidRDefault="00E537CA" w:rsidP="00E537CA">
      <w:pPr>
        <w:autoSpaceDE w:val="0"/>
        <w:autoSpaceDN w:val="0"/>
        <w:adjustRightInd w:val="0"/>
        <w:jc w:val="both"/>
      </w:pPr>
    </w:p>
    <w:p w14:paraId="673B5FFD" w14:textId="70765D92" w:rsidR="00E537CA" w:rsidRDefault="00E537CA" w:rsidP="00E537CA">
      <w:pPr>
        <w:autoSpaceDE w:val="0"/>
        <w:autoSpaceDN w:val="0"/>
        <w:adjustRightInd w:val="0"/>
        <w:jc w:val="both"/>
      </w:pPr>
      <w:r>
        <w:t>Проанализируйте структуру расходов бюджетов субъектов РФ и муниципальных образований, представленную в табл. 6.1 и 6.2. Выясните, как распределяются расходы бюджетов разных уровней между отдельными секторами экономики и видами деятельности. В чем состоят основные отличия? Сделайте выводы.</w:t>
      </w:r>
    </w:p>
    <w:p w14:paraId="6BDE6B76" w14:textId="63FC24D8" w:rsidR="00E537CA" w:rsidRDefault="00E537CA" w:rsidP="00E537CA">
      <w:pPr>
        <w:autoSpaceDE w:val="0"/>
        <w:autoSpaceDN w:val="0"/>
        <w:adjustRightInd w:val="0"/>
        <w:ind w:firstLine="709"/>
        <w:jc w:val="both"/>
      </w:pPr>
      <w:r>
        <w:tab/>
      </w:r>
    </w:p>
    <w:p w14:paraId="24B26FB1" w14:textId="6D5B220A" w:rsidR="00E537CA" w:rsidRDefault="00E537CA" w:rsidP="00E537CA">
      <w:pPr>
        <w:autoSpaceDE w:val="0"/>
        <w:autoSpaceDN w:val="0"/>
        <w:adjustRightInd w:val="0"/>
        <w:ind w:firstLine="709"/>
        <w:jc w:val="both"/>
      </w:pPr>
      <w:r>
        <w:t>Региональная экономика : учебник для вузов / Е. Л. Плисецкий [и др.] ; под редакцией Е. Л. Плисецкого. — 3-е изд., перераб. и доп. — Москва : Издательство Юрайт, 2023. — 532 с. — (Высшее образование). — ISBN 978-5-534-13299-1. — Текст : электронный // Образовательная платформа Юрайт [сайт]. с. 186 — URL: https://urait.ru/bcode/510967/p.186.</w:t>
      </w:r>
    </w:p>
    <w:p w14:paraId="0EC51777" w14:textId="77777777" w:rsidR="00277626" w:rsidRDefault="00277626" w:rsidP="00B346F8">
      <w:pPr>
        <w:autoSpaceDE w:val="0"/>
        <w:autoSpaceDN w:val="0"/>
        <w:adjustRightInd w:val="0"/>
        <w:ind w:firstLine="709"/>
        <w:jc w:val="both"/>
      </w:pPr>
    </w:p>
    <w:p w14:paraId="41A61C97" w14:textId="77777777" w:rsidR="003E31E7" w:rsidRDefault="003E31E7" w:rsidP="003E31E7">
      <w:pPr>
        <w:keepNext/>
        <w:autoSpaceDE w:val="0"/>
        <w:autoSpaceDN w:val="0"/>
        <w:adjustRightInd w:val="0"/>
        <w:jc w:val="center"/>
        <w:rPr>
          <w:b/>
          <w:iCs/>
        </w:rPr>
      </w:pPr>
      <w:r>
        <w:rPr>
          <w:b/>
          <w:iCs/>
        </w:rPr>
        <w:t>Задания для самостоятельной работы</w:t>
      </w:r>
    </w:p>
    <w:p w14:paraId="1CA3A8DF" w14:textId="503050D2" w:rsidR="003E31E7" w:rsidRPr="00E537CA" w:rsidRDefault="003E31E7" w:rsidP="003E31E7">
      <w:pPr>
        <w:autoSpaceDE w:val="0"/>
        <w:autoSpaceDN w:val="0"/>
        <w:adjustRightInd w:val="0"/>
        <w:rPr>
          <w:bCs/>
        </w:rPr>
      </w:pPr>
      <w:r w:rsidRPr="00260C25">
        <w:rPr>
          <w:bCs/>
        </w:rPr>
        <w:t>(</w:t>
      </w:r>
      <w:r w:rsidR="000F67C7">
        <w:rPr>
          <w:bCs/>
        </w:rPr>
        <w:t>вопросы для самоконтроля</w:t>
      </w:r>
      <w:r>
        <w:rPr>
          <w:bCs/>
        </w:rPr>
        <w:t xml:space="preserve"> приводя</w:t>
      </w:r>
      <w:r w:rsidRPr="00260C25">
        <w:rPr>
          <w:bCs/>
        </w:rPr>
        <w:t>тся на платформе ЭБС</w:t>
      </w:r>
      <w:r w:rsidR="000F67C7">
        <w:rPr>
          <w:bCs/>
        </w:rPr>
        <w:t>,</w:t>
      </w:r>
      <w:r w:rsidRPr="00260C25">
        <w:rPr>
          <w:bCs/>
        </w:rPr>
        <w:t xml:space="preserve"> ссылка размещена в </w:t>
      </w:r>
      <w:r w:rsidRPr="00E537CA">
        <w:rPr>
          <w:bCs/>
        </w:rPr>
        <w:t>ЭУК «</w:t>
      </w:r>
      <w:r w:rsidRPr="00E537CA">
        <w:t>Финансовая диагностика ресурсного потенциала региона</w:t>
      </w:r>
      <w:r w:rsidRPr="00E537CA">
        <w:rPr>
          <w:bCs/>
        </w:rPr>
        <w:t xml:space="preserve">» в </w:t>
      </w:r>
      <w:r w:rsidRPr="00E537CA">
        <w:rPr>
          <w:bCs/>
          <w:lang w:val="en-US"/>
        </w:rPr>
        <w:t>LMS</w:t>
      </w:r>
      <w:r w:rsidRPr="00E537CA">
        <w:rPr>
          <w:bCs/>
        </w:rPr>
        <w:t xml:space="preserve">  </w:t>
      </w:r>
      <w:r w:rsidRPr="00E537CA">
        <w:rPr>
          <w:bCs/>
          <w:lang w:val="en-US"/>
        </w:rPr>
        <w:t>Moodle</w:t>
      </w:r>
      <w:r w:rsidRPr="00E537CA">
        <w:rPr>
          <w:bCs/>
        </w:rPr>
        <w:t xml:space="preserve"> )</w:t>
      </w:r>
    </w:p>
    <w:p w14:paraId="001BB6C9" w14:textId="77777777" w:rsidR="003E31E7" w:rsidRDefault="003E31E7" w:rsidP="003E31E7">
      <w:pPr>
        <w:autoSpaceDE w:val="0"/>
        <w:autoSpaceDN w:val="0"/>
        <w:adjustRightInd w:val="0"/>
        <w:jc w:val="both"/>
        <w:rPr>
          <w:b/>
          <w:iCs/>
        </w:rPr>
      </w:pPr>
    </w:p>
    <w:p w14:paraId="41F93C91" w14:textId="77777777" w:rsidR="003E31E7" w:rsidRPr="00B346F8" w:rsidRDefault="003E31E7" w:rsidP="003E31E7">
      <w:pPr>
        <w:autoSpaceDE w:val="0"/>
        <w:autoSpaceDN w:val="0"/>
        <w:adjustRightInd w:val="0"/>
        <w:jc w:val="both"/>
        <w:rPr>
          <w:i/>
          <w:iCs/>
        </w:rPr>
      </w:pPr>
      <w:r w:rsidRPr="00E537CA">
        <w:rPr>
          <w:b/>
          <w:iCs/>
        </w:rPr>
        <w:t>Вопросы для самоконтроля</w:t>
      </w:r>
      <w:r>
        <w:rPr>
          <w:i/>
          <w:iCs/>
        </w:rPr>
        <w:t>.</w:t>
      </w:r>
    </w:p>
    <w:p w14:paraId="58474A46" w14:textId="5A9E25C4" w:rsidR="003E31E7" w:rsidRPr="003E31E7" w:rsidRDefault="003E31E7" w:rsidP="003E31E7">
      <w:pPr>
        <w:autoSpaceDE w:val="0"/>
        <w:autoSpaceDN w:val="0"/>
        <w:adjustRightInd w:val="0"/>
        <w:jc w:val="both"/>
      </w:pPr>
      <w:r w:rsidRPr="00E537CA">
        <w:rPr>
          <w:i/>
          <w:iCs/>
        </w:rPr>
        <w:t>Переход по прямой ссылке:</w:t>
      </w:r>
      <w:r>
        <w:rPr>
          <w:i/>
          <w:iCs/>
        </w:rPr>
        <w:t xml:space="preserve"> </w:t>
      </w:r>
      <w:r w:rsidRPr="003E31E7">
        <w:rPr>
          <w:iCs/>
        </w:rPr>
        <w:t>https://urait.ru/viewer/regionalnaya-ekonomika-510967#page/246</w:t>
      </w:r>
    </w:p>
    <w:p w14:paraId="5BF5A2F5" w14:textId="2BC8A5F4" w:rsidR="003E31E7" w:rsidRPr="003E31E7" w:rsidRDefault="003E31E7" w:rsidP="003E31E7">
      <w:pPr>
        <w:autoSpaceDE w:val="0"/>
        <w:autoSpaceDN w:val="0"/>
        <w:adjustRightInd w:val="0"/>
        <w:jc w:val="both"/>
        <w:rPr>
          <w:i/>
        </w:rPr>
      </w:pPr>
      <w:r w:rsidRPr="003E31E7">
        <w:rPr>
          <w:i/>
        </w:rPr>
        <w:t>Примеры вопросов для самоконтроля:</w:t>
      </w:r>
    </w:p>
    <w:p w14:paraId="2B16CF82" w14:textId="77777777" w:rsidR="003E31E7" w:rsidRPr="003E31E7" w:rsidRDefault="003E31E7" w:rsidP="00B346F8">
      <w:pPr>
        <w:autoSpaceDE w:val="0"/>
        <w:autoSpaceDN w:val="0"/>
        <w:adjustRightInd w:val="0"/>
        <w:ind w:firstLine="709"/>
        <w:jc w:val="both"/>
        <w:rPr>
          <w:i/>
        </w:rPr>
      </w:pPr>
    </w:p>
    <w:p w14:paraId="32032447" w14:textId="160706F7" w:rsidR="003E31E7" w:rsidRDefault="003E31E7" w:rsidP="003E31E7">
      <w:pPr>
        <w:autoSpaceDE w:val="0"/>
        <w:autoSpaceDN w:val="0"/>
        <w:adjustRightInd w:val="0"/>
        <w:jc w:val="both"/>
      </w:pPr>
      <w:r>
        <w:t>1. Дайте определение понятия «экономико-географическое положение». Какие аспекты ЭГП следует учитывать при его оценке?</w:t>
      </w:r>
    </w:p>
    <w:p w14:paraId="3D9384F8" w14:textId="3F00A46F" w:rsidR="003E31E7" w:rsidRDefault="003E31E7" w:rsidP="003E31E7">
      <w:pPr>
        <w:autoSpaceDE w:val="0"/>
        <w:autoSpaceDN w:val="0"/>
        <w:adjustRightInd w:val="0"/>
        <w:jc w:val="both"/>
      </w:pPr>
      <w:r>
        <w:t>2. Что следует понимать под рыночным положением страны (региона, центра, предприятия)? Что такое рентный потенциал рыночного положения? Какие факторы влияют на его оценку?</w:t>
      </w:r>
    </w:p>
    <w:p w14:paraId="5F60FB61" w14:textId="16B10A3F" w:rsidR="003E31E7" w:rsidRDefault="003E31E7" w:rsidP="003E31E7">
      <w:pPr>
        <w:autoSpaceDE w:val="0"/>
        <w:autoSpaceDN w:val="0"/>
        <w:adjustRightInd w:val="0"/>
        <w:jc w:val="both"/>
      </w:pPr>
      <w:r>
        <w:t>3. Охарактеризуйте современное геополитическое положение России. Какие изменения в нем произошли после распада СССР и как они отразились на развитии экономики страны в целом и отдельных российских регионов?</w:t>
      </w:r>
    </w:p>
    <w:p w14:paraId="2698978D" w14:textId="280E7FED" w:rsidR="003E31E7" w:rsidRDefault="003E31E7" w:rsidP="003E31E7">
      <w:pPr>
        <w:autoSpaceDE w:val="0"/>
        <w:autoSpaceDN w:val="0"/>
        <w:adjustRightInd w:val="0"/>
        <w:jc w:val="both"/>
      </w:pPr>
      <w:r>
        <w:t>4. Приведите примеры регионов (субъектов РФ), занимающих выгодное (невыгодное) для развития предпринимательства ЭГП. Обоснуйте свои выводы.</w:t>
      </w:r>
    </w:p>
    <w:p w14:paraId="1EA88294" w14:textId="5175D9EF" w:rsidR="003E31E7" w:rsidRDefault="003E31E7" w:rsidP="003E31E7">
      <w:pPr>
        <w:autoSpaceDE w:val="0"/>
        <w:autoSpaceDN w:val="0"/>
        <w:adjustRightInd w:val="0"/>
        <w:ind w:firstLine="709"/>
        <w:jc w:val="both"/>
      </w:pPr>
      <w:r w:rsidRPr="003E31E7">
        <w:rPr>
          <w:i/>
        </w:rPr>
        <w:t>Источник:</w:t>
      </w:r>
      <w:r>
        <w:t xml:space="preserve"> Региональная экономика : учебник для вузов / Е. Л. Плисецкий [и др.] ; под редакцией Е. Л. Плисецкого. — 3-е изд., перераб. и доп. — Москва : Издательство Юрайт, 2023. — 532 с. — (Высшее образование). — ISBN 978-5-534-13299-1. — Текст : электронный // Образовательная платформа Юрайт [сайт]. с. 246 — URL: https://urait.ru/bcode/510967/p.2</w:t>
      </w:r>
      <w:r w:rsidR="000F67C7">
        <w:t>46</w:t>
      </w:r>
    </w:p>
    <w:p w14:paraId="44CF2DAA" w14:textId="37A10B9B" w:rsidR="00277626" w:rsidRPr="00700DC1" w:rsidRDefault="00277626" w:rsidP="00277626">
      <w:pPr>
        <w:keepNext/>
        <w:keepLines/>
        <w:spacing w:before="240" w:after="200"/>
        <w:jc w:val="both"/>
        <w:rPr>
          <w:b/>
          <w:color w:val="000000"/>
        </w:rPr>
      </w:pPr>
      <w:r>
        <w:rPr>
          <w:b/>
          <w:color w:val="000000"/>
        </w:rPr>
        <w:lastRenderedPageBreak/>
        <w:t xml:space="preserve">Тема 3. </w:t>
      </w:r>
      <w:r w:rsidRPr="00700DC1">
        <w:rPr>
          <w:b/>
          <w:color w:val="000000"/>
        </w:rPr>
        <w:t xml:space="preserve">Финансовый потенциал территории в контексте </w:t>
      </w:r>
      <w:r>
        <w:rPr>
          <w:b/>
          <w:color w:val="000000"/>
        </w:rPr>
        <w:br/>
      </w:r>
      <w:r w:rsidRPr="00700DC1">
        <w:rPr>
          <w:b/>
          <w:color w:val="000000"/>
        </w:rPr>
        <w:t>финансовых ресурсов региона</w:t>
      </w:r>
    </w:p>
    <w:p w14:paraId="65293029" w14:textId="77777777" w:rsidR="002F4E92" w:rsidRPr="00B346F8" w:rsidRDefault="002F4E92" w:rsidP="0041347D">
      <w:pPr>
        <w:autoSpaceDE w:val="0"/>
        <w:autoSpaceDN w:val="0"/>
        <w:adjustRightInd w:val="0"/>
        <w:jc w:val="both"/>
        <w:rPr>
          <w:i/>
          <w:iCs/>
        </w:rPr>
      </w:pPr>
      <w:r w:rsidRPr="00B346F8">
        <w:rPr>
          <w:i/>
          <w:iCs/>
        </w:rPr>
        <w:t xml:space="preserve">Вопросы для устного обсуждения: </w:t>
      </w:r>
    </w:p>
    <w:p w14:paraId="3A9BEF72" w14:textId="0AB3A25C" w:rsidR="00277626" w:rsidRPr="00700DC1" w:rsidRDefault="00277626" w:rsidP="0079246E">
      <w:pPr>
        <w:pStyle w:val="ConsPlusNormal"/>
        <w:ind w:firstLine="709"/>
        <w:jc w:val="both"/>
        <w:rPr>
          <w:rFonts w:ascii="Times New Roman" w:hAnsi="Times New Roman" w:cs="Times New Roman"/>
          <w:sz w:val="24"/>
          <w:szCs w:val="24"/>
        </w:rPr>
      </w:pPr>
      <w:r w:rsidRPr="00700DC1">
        <w:rPr>
          <w:rFonts w:ascii="Times New Roman" w:hAnsi="Times New Roman" w:cs="Times New Roman"/>
          <w:sz w:val="24"/>
          <w:szCs w:val="24"/>
        </w:rPr>
        <w:t>Потенциал региона: природно-ресурсный, социально-демографический, экономический и др.</w:t>
      </w:r>
    </w:p>
    <w:p w14:paraId="0B3DC9D3" w14:textId="421D6EB5" w:rsidR="00277626" w:rsidRPr="00700DC1" w:rsidRDefault="00277626" w:rsidP="0079246E">
      <w:pPr>
        <w:pStyle w:val="ConsPlusNormal"/>
        <w:ind w:firstLine="709"/>
        <w:jc w:val="both"/>
        <w:rPr>
          <w:rFonts w:ascii="Times New Roman" w:hAnsi="Times New Roman" w:cs="Times New Roman"/>
          <w:sz w:val="24"/>
          <w:szCs w:val="24"/>
        </w:rPr>
      </w:pPr>
      <w:r w:rsidRPr="00700DC1">
        <w:rPr>
          <w:rFonts w:ascii="Times New Roman" w:hAnsi="Times New Roman" w:cs="Times New Roman"/>
          <w:sz w:val="24"/>
          <w:szCs w:val="24"/>
        </w:rPr>
        <w:t xml:space="preserve">Фонд финансовой поддержки регионов. </w:t>
      </w:r>
    </w:p>
    <w:p w14:paraId="5C745C39" w14:textId="7E2CDC1C" w:rsidR="00277626" w:rsidRPr="00700DC1" w:rsidRDefault="00277626" w:rsidP="0079246E">
      <w:pPr>
        <w:pStyle w:val="ConsPlusNormal"/>
        <w:ind w:firstLine="709"/>
        <w:jc w:val="both"/>
        <w:rPr>
          <w:rFonts w:ascii="Times New Roman" w:hAnsi="Times New Roman" w:cs="Times New Roman"/>
          <w:sz w:val="24"/>
          <w:szCs w:val="24"/>
        </w:rPr>
      </w:pPr>
      <w:r w:rsidRPr="00700DC1">
        <w:rPr>
          <w:rFonts w:ascii="Times New Roman" w:hAnsi="Times New Roman" w:cs="Times New Roman"/>
          <w:sz w:val="24"/>
          <w:szCs w:val="24"/>
        </w:rPr>
        <w:t xml:space="preserve">Фонд финансовой поддержки муниципальных образований. Финансовые ресурсы, созданные на территории. </w:t>
      </w:r>
    </w:p>
    <w:p w14:paraId="7702D5DD" w14:textId="1A050D85" w:rsidR="00277626" w:rsidRPr="00700DC1" w:rsidRDefault="00277626" w:rsidP="0079246E">
      <w:pPr>
        <w:pStyle w:val="ConsPlusNormal"/>
        <w:ind w:firstLine="709"/>
        <w:jc w:val="both"/>
        <w:rPr>
          <w:rFonts w:ascii="Times New Roman" w:hAnsi="Times New Roman" w:cs="Times New Roman"/>
          <w:sz w:val="24"/>
          <w:szCs w:val="24"/>
        </w:rPr>
      </w:pPr>
      <w:r w:rsidRPr="00700DC1">
        <w:rPr>
          <w:rFonts w:ascii="Times New Roman" w:hAnsi="Times New Roman" w:cs="Times New Roman"/>
          <w:sz w:val="24"/>
          <w:szCs w:val="24"/>
        </w:rPr>
        <w:t xml:space="preserve">Финансовые ресурсы, образованные на территории. Располагаемые финансовые ресурсы. Финансовые ресурсы субъектов хозяйствования. </w:t>
      </w:r>
    </w:p>
    <w:p w14:paraId="42D37359" w14:textId="4EE457CB" w:rsidR="00277626" w:rsidRPr="00700DC1" w:rsidRDefault="00277626" w:rsidP="0079246E">
      <w:pPr>
        <w:pStyle w:val="ConsPlusNormal"/>
        <w:ind w:firstLine="709"/>
        <w:jc w:val="both"/>
        <w:rPr>
          <w:rFonts w:ascii="Times New Roman" w:hAnsi="Times New Roman" w:cs="Times New Roman"/>
          <w:sz w:val="24"/>
          <w:szCs w:val="24"/>
        </w:rPr>
      </w:pPr>
      <w:r w:rsidRPr="00700DC1">
        <w:rPr>
          <w:rFonts w:ascii="Times New Roman" w:hAnsi="Times New Roman" w:cs="Times New Roman"/>
          <w:sz w:val="24"/>
          <w:szCs w:val="24"/>
        </w:rPr>
        <w:t xml:space="preserve">Финансы региона. </w:t>
      </w:r>
    </w:p>
    <w:p w14:paraId="44FD051C" w14:textId="2908F498" w:rsidR="00277626" w:rsidRDefault="00277626" w:rsidP="0079246E">
      <w:pPr>
        <w:pStyle w:val="ConsPlusNormal"/>
        <w:ind w:firstLine="709"/>
        <w:jc w:val="both"/>
        <w:rPr>
          <w:rFonts w:ascii="Times New Roman" w:hAnsi="Times New Roman" w:cs="Times New Roman"/>
          <w:sz w:val="24"/>
          <w:szCs w:val="24"/>
        </w:rPr>
      </w:pPr>
      <w:r w:rsidRPr="00700DC1">
        <w:rPr>
          <w:rFonts w:ascii="Times New Roman" w:hAnsi="Times New Roman" w:cs="Times New Roman"/>
          <w:sz w:val="24"/>
          <w:szCs w:val="24"/>
        </w:rPr>
        <w:t>Подходы к оценке финансовых ресурсов региона</w:t>
      </w:r>
    </w:p>
    <w:p w14:paraId="39B9CC9A" w14:textId="77777777" w:rsidR="00277626" w:rsidRDefault="00277626" w:rsidP="00277626">
      <w:pPr>
        <w:pStyle w:val="ConsPlusNormal"/>
        <w:ind w:firstLine="709"/>
        <w:jc w:val="both"/>
        <w:rPr>
          <w:rFonts w:ascii="Times New Roman" w:hAnsi="Times New Roman" w:cs="Times New Roman"/>
          <w:sz w:val="24"/>
          <w:szCs w:val="24"/>
        </w:rPr>
      </w:pPr>
    </w:p>
    <w:p w14:paraId="27EB0A16" w14:textId="5D48EF3E" w:rsidR="00277626" w:rsidRPr="002F4E92" w:rsidRDefault="00277626" w:rsidP="0041347D">
      <w:pPr>
        <w:keepNext/>
        <w:autoSpaceDE w:val="0"/>
        <w:autoSpaceDN w:val="0"/>
        <w:adjustRightInd w:val="0"/>
        <w:jc w:val="both"/>
        <w:rPr>
          <w:i/>
          <w:iCs/>
        </w:rPr>
      </w:pPr>
      <w:r w:rsidRPr="002F4E92">
        <w:rPr>
          <w:i/>
          <w:iCs/>
        </w:rPr>
        <w:t>Темы докладов</w:t>
      </w:r>
      <w:r w:rsidR="002F4E92">
        <w:rPr>
          <w:i/>
          <w:iCs/>
        </w:rPr>
        <w:t>:</w:t>
      </w:r>
    </w:p>
    <w:p w14:paraId="26A94841" w14:textId="77777777" w:rsidR="00277626" w:rsidRPr="00A17750" w:rsidRDefault="00277626" w:rsidP="0041347D">
      <w:r>
        <w:t>1</w:t>
      </w:r>
      <w:r w:rsidRPr="00A17750">
        <w:t>. Источники финансирования инвестиционных потребностей муниципальных образований.</w:t>
      </w:r>
    </w:p>
    <w:p w14:paraId="4745B569" w14:textId="77777777" w:rsidR="00277626" w:rsidRPr="00A17750" w:rsidRDefault="00277626" w:rsidP="0041347D">
      <w:r>
        <w:t>2</w:t>
      </w:r>
      <w:r w:rsidRPr="00A17750">
        <w:t>. Финансовое планирование в регионе.</w:t>
      </w:r>
    </w:p>
    <w:p w14:paraId="584D6824" w14:textId="77777777" w:rsidR="00277626" w:rsidRPr="00A17750" w:rsidRDefault="00277626" w:rsidP="0041347D">
      <w:r>
        <w:t>3</w:t>
      </w:r>
      <w:r w:rsidRPr="00A17750">
        <w:t>. Региональные целевые программы.</w:t>
      </w:r>
    </w:p>
    <w:p w14:paraId="2CA1159B" w14:textId="77777777" w:rsidR="00277626" w:rsidRPr="00A17750" w:rsidRDefault="00277626" w:rsidP="0041347D">
      <w:r>
        <w:t>4</w:t>
      </w:r>
      <w:r w:rsidRPr="00A17750">
        <w:t>. Управление региональными финансовыми потоками.</w:t>
      </w:r>
    </w:p>
    <w:p w14:paraId="3AC69DB2" w14:textId="77777777" w:rsidR="00277626" w:rsidRDefault="00277626" w:rsidP="0041347D">
      <w:r>
        <w:t>5</w:t>
      </w:r>
      <w:r w:rsidRPr="00A17750">
        <w:t xml:space="preserve">. Финансовая система </w:t>
      </w:r>
      <w:r>
        <w:t>субъекта РФ (на примере конкретного региона)</w:t>
      </w:r>
      <w:r w:rsidRPr="00A17750">
        <w:t>.</w:t>
      </w:r>
    </w:p>
    <w:p w14:paraId="709C8CF4" w14:textId="77777777" w:rsidR="00277626" w:rsidRDefault="00277626" w:rsidP="0041347D">
      <w:r>
        <w:t>6. Региональные финансы: сущность, социально-экономическое содержание, источники формирования.</w:t>
      </w:r>
    </w:p>
    <w:p w14:paraId="40D85DEF" w14:textId="77777777" w:rsidR="00277626" w:rsidRDefault="00277626" w:rsidP="0041347D">
      <w:r>
        <w:t>7. Особенности региональных финансов на современном этапе. Государственные и региональные программы развития.</w:t>
      </w:r>
    </w:p>
    <w:p w14:paraId="479865E0" w14:textId="77777777" w:rsidR="00277626" w:rsidRDefault="00277626" w:rsidP="0041347D">
      <w:r>
        <w:t>8. Муниципальные финансы на современном этапе: проблемы и перспективы.</w:t>
      </w:r>
    </w:p>
    <w:p w14:paraId="7297E429" w14:textId="77777777" w:rsidR="00457522" w:rsidRDefault="00457522" w:rsidP="0041347D"/>
    <w:p w14:paraId="4818DAFA" w14:textId="651D327A" w:rsidR="00457522" w:rsidRDefault="00457522" w:rsidP="00457522">
      <w:pPr>
        <w:jc w:val="center"/>
        <w:rPr>
          <w:b/>
        </w:rPr>
      </w:pPr>
      <w:r w:rsidRPr="00457522">
        <w:rPr>
          <w:b/>
        </w:rPr>
        <w:t>Контрольная работа</w:t>
      </w:r>
      <w:r w:rsidR="00E50898">
        <w:rPr>
          <w:b/>
        </w:rPr>
        <w:t xml:space="preserve"> №1</w:t>
      </w:r>
      <w:r w:rsidRPr="00457522">
        <w:rPr>
          <w:b/>
        </w:rPr>
        <w:t xml:space="preserve"> по темам 1-3</w:t>
      </w:r>
      <w:r>
        <w:rPr>
          <w:b/>
        </w:rPr>
        <w:t>.</w:t>
      </w:r>
    </w:p>
    <w:p w14:paraId="43D18A18" w14:textId="4B238029" w:rsidR="00E50898" w:rsidRPr="00260C25" w:rsidRDefault="00E50898" w:rsidP="00E50898">
      <w:pPr>
        <w:pStyle w:val="a"/>
        <w:numPr>
          <w:ilvl w:val="0"/>
          <w:numId w:val="0"/>
        </w:numPr>
        <w:tabs>
          <w:tab w:val="left" w:pos="708"/>
        </w:tabs>
        <w:spacing w:line="240" w:lineRule="auto"/>
        <w:jc w:val="center"/>
      </w:pPr>
      <w:r>
        <w:t>(</w:t>
      </w:r>
      <w:r w:rsidRPr="00260C25">
        <w:t xml:space="preserve">проверка сформированности компетенции </w:t>
      </w:r>
      <w:r w:rsidRPr="00C944F6">
        <w:t>ПК(ОУ)-3</w:t>
      </w:r>
      <w:r w:rsidRPr="00260C25">
        <w:t xml:space="preserve">, индикатор </w:t>
      </w:r>
      <w:r w:rsidRPr="00C944F6">
        <w:rPr>
          <w:rFonts w:eastAsia="Calibri"/>
          <w:lang w:eastAsia="en-US"/>
        </w:rPr>
        <w:t>ПК(ОУ)-3.1.</w:t>
      </w:r>
      <w:r w:rsidRPr="00260C25">
        <w:t>)</w:t>
      </w:r>
    </w:p>
    <w:p w14:paraId="58AB9169" w14:textId="10B6B260" w:rsidR="00E50898" w:rsidRPr="00260C25" w:rsidRDefault="00E50898" w:rsidP="00E50898">
      <w:pPr>
        <w:pStyle w:val="a"/>
        <w:numPr>
          <w:ilvl w:val="0"/>
          <w:numId w:val="0"/>
        </w:numPr>
        <w:spacing w:line="240" w:lineRule="auto"/>
      </w:pPr>
      <w:r w:rsidRPr="00260C25">
        <w:t xml:space="preserve">(в части </w:t>
      </w:r>
      <w:r>
        <w:t>знаний о сущности,</w:t>
      </w:r>
      <w:r w:rsidRPr="00C944F6">
        <w:t xml:space="preserve"> </w:t>
      </w:r>
      <w:r>
        <w:t>факторах, методах региональной диагностики и  оценки ресурсного потенциала региона</w:t>
      </w:r>
      <w:r w:rsidRPr="00C944F6">
        <w:t>;</w:t>
      </w:r>
      <w:r>
        <w:t xml:space="preserve"> умений </w:t>
      </w:r>
      <w:r w:rsidRPr="00C944F6">
        <w:rPr>
          <w:iCs/>
        </w:rPr>
        <w:t xml:space="preserve">рассчитывать изменение </w:t>
      </w:r>
      <w:r w:rsidRPr="00C944F6">
        <w:t>социально-экономических показателей развития территорий (регионов</w:t>
      </w:r>
      <w:r w:rsidRPr="00E50898">
        <w:t>); навыков</w:t>
      </w:r>
      <w:r>
        <w:rPr>
          <w:b/>
        </w:rPr>
        <w:t xml:space="preserve"> </w:t>
      </w:r>
      <w:r w:rsidRPr="00C944F6">
        <w:t>проведения финансовой диагностики ресурсного потенциала</w:t>
      </w:r>
      <w:r w:rsidRPr="00260C25">
        <w:t>)</w:t>
      </w:r>
    </w:p>
    <w:p w14:paraId="007FD9C2" w14:textId="77777777" w:rsidR="00E50898" w:rsidRDefault="00E50898" w:rsidP="00457522">
      <w:pPr>
        <w:jc w:val="center"/>
        <w:rPr>
          <w:b/>
        </w:rPr>
      </w:pPr>
    </w:p>
    <w:p w14:paraId="587AF03E" w14:textId="508440E7" w:rsidR="00457522" w:rsidRPr="00457522" w:rsidRDefault="00457522" w:rsidP="00457522">
      <w:pPr>
        <w:jc w:val="both"/>
      </w:pPr>
      <w:r w:rsidRPr="00457522">
        <w:t>1. Теоретический вопрос (по темам 1-3)</w:t>
      </w:r>
    </w:p>
    <w:p w14:paraId="7CBAD0E4" w14:textId="7BEEB35C" w:rsidR="00457522" w:rsidRDefault="00457522" w:rsidP="00457522">
      <w:pPr>
        <w:jc w:val="both"/>
      </w:pPr>
      <w:r w:rsidRPr="00457522">
        <w:t>2. Расчетное задание.</w:t>
      </w:r>
    </w:p>
    <w:p w14:paraId="0F63CA7C" w14:textId="77777777" w:rsidR="00457522" w:rsidRDefault="00457522" w:rsidP="00457522">
      <w:pPr>
        <w:jc w:val="both"/>
      </w:pPr>
    </w:p>
    <w:p w14:paraId="025BA67B" w14:textId="21896C46" w:rsidR="00457522" w:rsidRPr="00E50898" w:rsidRDefault="00457522" w:rsidP="00457522">
      <w:pPr>
        <w:jc w:val="both"/>
        <w:rPr>
          <w:i/>
        </w:rPr>
      </w:pPr>
      <w:r w:rsidRPr="00E50898">
        <w:rPr>
          <w:i/>
        </w:rPr>
        <w:t>Примеры теоретических вопросов:</w:t>
      </w:r>
    </w:p>
    <w:p w14:paraId="7EDB930E" w14:textId="77777777" w:rsidR="00E50898" w:rsidRDefault="00E50898" w:rsidP="00E50898">
      <w:pPr>
        <w:autoSpaceDE w:val="0"/>
        <w:autoSpaceDN w:val="0"/>
        <w:adjustRightInd w:val="0"/>
        <w:ind w:firstLine="709"/>
        <w:jc w:val="both"/>
      </w:pPr>
      <w:r>
        <w:t>Региональная диагностика: сущность.</w:t>
      </w:r>
    </w:p>
    <w:p w14:paraId="48A56ED4" w14:textId="77777777" w:rsidR="00E50898" w:rsidRDefault="00E50898" w:rsidP="00E50898">
      <w:pPr>
        <w:autoSpaceDE w:val="0"/>
        <w:autoSpaceDN w:val="0"/>
        <w:adjustRightInd w:val="0"/>
        <w:ind w:firstLine="709"/>
        <w:jc w:val="both"/>
      </w:pPr>
      <w:r>
        <w:t xml:space="preserve">Формы и виды региональной диагностики. </w:t>
      </w:r>
    </w:p>
    <w:p w14:paraId="64A3E6D6" w14:textId="0D99A6D7" w:rsidR="00E50898" w:rsidRDefault="00E50898" w:rsidP="00E50898">
      <w:pPr>
        <w:autoSpaceDE w:val="0"/>
        <w:autoSpaceDN w:val="0"/>
        <w:adjustRightInd w:val="0"/>
        <w:ind w:firstLine="709"/>
        <w:jc w:val="both"/>
        <w:rPr>
          <w:sz w:val="22"/>
          <w:szCs w:val="22"/>
        </w:rPr>
      </w:pPr>
      <w:r>
        <w:t>Показатели (индикаторы) и методы региональной диагностики</w:t>
      </w:r>
    </w:p>
    <w:p w14:paraId="224DB8C3" w14:textId="77777777" w:rsidR="00457522" w:rsidRDefault="00457522" w:rsidP="00457522">
      <w:pPr>
        <w:autoSpaceDE w:val="0"/>
        <w:autoSpaceDN w:val="0"/>
        <w:adjustRightInd w:val="0"/>
        <w:ind w:firstLine="709"/>
        <w:jc w:val="both"/>
        <w:rPr>
          <w:iCs/>
        </w:rPr>
      </w:pPr>
      <w:r w:rsidRPr="006851D6">
        <w:rPr>
          <w:sz w:val="22"/>
          <w:szCs w:val="22"/>
        </w:rPr>
        <w:t>С</w:t>
      </w:r>
      <w:r w:rsidRPr="00C22F5D">
        <w:rPr>
          <w:iCs/>
        </w:rPr>
        <w:t>ущность</w:t>
      </w:r>
      <w:r>
        <w:rPr>
          <w:iCs/>
        </w:rPr>
        <w:t xml:space="preserve"> и характеристика ресурсного потенциала. </w:t>
      </w:r>
    </w:p>
    <w:p w14:paraId="1AB5C704" w14:textId="77777777" w:rsidR="00457522" w:rsidRDefault="00457522" w:rsidP="00457522">
      <w:pPr>
        <w:autoSpaceDE w:val="0"/>
        <w:autoSpaceDN w:val="0"/>
        <w:adjustRightInd w:val="0"/>
        <w:ind w:firstLine="709"/>
        <w:jc w:val="both"/>
        <w:rPr>
          <w:iCs/>
        </w:rPr>
      </w:pPr>
      <w:r>
        <w:rPr>
          <w:iCs/>
        </w:rPr>
        <w:t xml:space="preserve">Факторы, влияющие на ресурсный потенциал регионов. </w:t>
      </w:r>
    </w:p>
    <w:p w14:paraId="4AA0A471" w14:textId="77777777" w:rsidR="00457522" w:rsidRDefault="00457522" w:rsidP="00457522">
      <w:pPr>
        <w:autoSpaceDE w:val="0"/>
        <w:autoSpaceDN w:val="0"/>
        <w:adjustRightInd w:val="0"/>
        <w:ind w:firstLine="709"/>
        <w:jc w:val="both"/>
        <w:rPr>
          <w:iCs/>
        </w:rPr>
      </w:pPr>
      <w:r>
        <w:rPr>
          <w:iCs/>
        </w:rPr>
        <w:t>Методы оценки ресурсного потенциала регионов.</w:t>
      </w:r>
    </w:p>
    <w:p w14:paraId="2AF3C97D" w14:textId="77777777" w:rsidR="00E50898" w:rsidRDefault="00E50898" w:rsidP="00E50898">
      <w:pPr>
        <w:pStyle w:val="ConsPlusNormal"/>
        <w:ind w:firstLine="709"/>
        <w:jc w:val="both"/>
        <w:rPr>
          <w:rFonts w:ascii="Times New Roman" w:hAnsi="Times New Roman" w:cs="Times New Roman"/>
          <w:sz w:val="24"/>
          <w:szCs w:val="24"/>
        </w:rPr>
      </w:pPr>
      <w:r w:rsidRPr="00700DC1">
        <w:rPr>
          <w:rFonts w:ascii="Times New Roman" w:hAnsi="Times New Roman" w:cs="Times New Roman"/>
          <w:sz w:val="24"/>
          <w:szCs w:val="24"/>
        </w:rPr>
        <w:t>Подходы к оценке финансовых ресурсов региона</w:t>
      </w:r>
    </w:p>
    <w:p w14:paraId="228D89FF" w14:textId="22846C8B" w:rsidR="00E50898" w:rsidRPr="00F11CE7" w:rsidRDefault="00E50898" w:rsidP="00E50898">
      <w:pPr>
        <w:autoSpaceDE w:val="0"/>
        <w:autoSpaceDN w:val="0"/>
        <w:adjustRightInd w:val="0"/>
        <w:jc w:val="both"/>
        <w:rPr>
          <w:i/>
        </w:rPr>
      </w:pPr>
      <w:r w:rsidRPr="00F11CE7">
        <w:rPr>
          <w:i/>
        </w:rPr>
        <w:t>Пример расчетного задания:</w:t>
      </w:r>
    </w:p>
    <w:p w14:paraId="6818AB22" w14:textId="265A8068" w:rsidR="00E50898" w:rsidRPr="00F11CE7" w:rsidRDefault="00E50898" w:rsidP="00E50898">
      <w:pPr>
        <w:autoSpaceDE w:val="0"/>
        <w:autoSpaceDN w:val="0"/>
        <w:adjustRightInd w:val="0"/>
        <w:jc w:val="both"/>
      </w:pPr>
      <w:r w:rsidRPr="00F11CE7">
        <w:rPr>
          <w:b/>
        </w:rPr>
        <w:t xml:space="preserve"> </w:t>
      </w:r>
      <w:r w:rsidRPr="00F11CE7">
        <w:t>Рассчитайте ресурсный потенциал по конкретному региону РФ, сопоставив полученные результаты со среднероссийскими. Классифицируйте рассматриваемый регион по восьми признакам развития, представленным в табл. 7.2—7.3. (переход по ссылке: https://urait.ru/viewer/regionalnaya-ekonomika-i-upravlenie-511847#page/185)</w:t>
      </w:r>
    </w:p>
    <w:p w14:paraId="67D221C3" w14:textId="77777777" w:rsidR="00E50898" w:rsidRPr="00F11CE7" w:rsidRDefault="00E50898" w:rsidP="00E50898">
      <w:pPr>
        <w:autoSpaceDE w:val="0"/>
        <w:autoSpaceDN w:val="0"/>
        <w:adjustRightInd w:val="0"/>
        <w:jc w:val="both"/>
      </w:pPr>
    </w:p>
    <w:p w14:paraId="4D44DB0D" w14:textId="4DF44A98" w:rsidR="00E50898" w:rsidRDefault="00E50898" w:rsidP="00E50898">
      <w:pPr>
        <w:autoSpaceDE w:val="0"/>
        <w:autoSpaceDN w:val="0"/>
        <w:adjustRightInd w:val="0"/>
        <w:jc w:val="both"/>
      </w:pPr>
      <w:r w:rsidRPr="00F11CE7">
        <w:rPr>
          <w:i/>
        </w:rPr>
        <w:lastRenderedPageBreak/>
        <w:t>Источник:</w:t>
      </w:r>
      <w:r w:rsidRPr="00F11CE7">
        <w:t xml:space="preserve"> Угрюмова, А. А. Региональная экономика и управление : учебник и практикум для вузов / А. А. Угрюмова, Е. В. Ерохина, М. В. Савельева. — 2-е изд. — Москва : Издательство Юрайт, 2023. — 477 с. — (Высшее образование). — ISBN 978-5-534-07638-7. — Текст : электронный // Образовательная платформа Юрайт [сайт]. с. 185 — URL: </w:t>
      </w:r>
      <w:hyperlink r:id="rId12" w:history="1">
        <w:r w:rsidR="00F11CE7" w:rsidRPr="00A17D3E">
          <w:rPr>
            <w:rStyle w:val="ab"/>
          </w:rPr>
          <w:t>https://urait.ru/bcode/511847/p.185</w:t>
        </w:r>
      </w:hyperlink>
      <w:r w:rsidRPr="00F11CE7">
        <w:t>.</w:t>
      </w:r>
    </w:p>
    <w:p w14:paraId="2F889D41" w14:textId="77777777" w:rsidR="00F11CE7" w:rsidRDefault="00F11CE7" w:rsidP="00E50898">
      <w:pPr>
        <w:autoSpaceDE w:val="0"/>
        <w:autoSpaceDN w:val="0"/>
        <w:adjustRightInd w:val="0"/>
        <w:jc w:val="both"/>
      </w:pPr>
    </w:p>
    <w:p w14:paraId="06AA0460" w14:textId="77777777" w:rsidR="00F11CE7" w:rsidRDefault="00F11CE7" w:rsidP="00F11CE7">
      <w:pPr>
        <w:keepNext/>
        <w:autoSpaceDE w:val="0"/>
        <w:autoSpaceDN w:val="0"/>
        <w:adjustRightInd w:val="0"/>
        <w:jc w:val="center"/>
        <w:rPr>
          <w:b/>
          <w:iCs/>
        </w:rPr>
      </w:pPr>
      <w:r>
        <w:rPr>
          <w:b/>
          <w:iCs/>
        </w:rPr>
        <w:t>Задания для самостоятельной работы</w:t>
      </w:r>
    </w:p>
    <w:p w14:paraId="4376857B" w14:textId="5EFECE08" w:rsidR="00F11CE7" w:rsidRPr="00E537CA" w:rsidRDefault="00F11CE7" w:rsidP="002D6C43">
      <w:pPr>
        <w:autoSpaceDE w:val="0"/>
        <w:autoSpaceDN w:val="0"/>
        <w:adjustRightInd w:val="0"/>
        <w:jc w:val="both"/>
        <w:rPr>
          <w:bCs/>
        </w:rPr>
      </w:pPr>
      <w:r w:rsidRPr="00260C25">
        <w:rPr>
          <w:bCs/>
        </w:rPr>
        <w:t>(</w:t>
      </w:r>
      <w:r w:rsidR="000F67C7">
        <w:rPr>
          <w:bCs/>
        </w:rPr>
        <w:t xml:space="preserve">вопросы для самоконтроля </w:t>
      </w:r>
      <w:r>
        <w:rPr>
          <w:bCs/>
        </w:rPr>
        <w:t>приводя</w:t>
      </w:r>
      <w:r w:rsidRPr="00260C25">
        <w:rPr>
          <w:bCs/>
        </w:rPr>
        <w:t>тся на платформе ЭБС</w:t>
      </w:r>
      <w:r w:rsidR="000F67C7">
        <w:rPr>
          <w:bCs/>
        </w:rPr>
        <w:t>,</w:t>
      </w:r>
      <w:r w:rsidRPr="00260C25">
        <w:rPr>
          <w:bCs/>
        </w:rPr>
        <w:t xml:space="preserve"> ссылка размещена в </w:t>
      </w:r>
      <w:r w:rsidRPr="00E537CA">
        <w:rPr>
          <w:bCs/>
        </w:rPr>
        <w:t>ЭУК «</w:t>
      </w:r>
      <w:r w:rsidRPr="00E537CA">
        <w:t>Финансовая диагностика ресурсного потенциала региона</w:t>
      </w:r>
      <w:r w:rsidRPr="00E537CA">
        <w:rPr>
          <w:bCs/>
        </w:rPr>
        <w:t xml:space="preserve">» в </w:t>
      </w:r>
      <w:r w:rsidRPr="00E537CA">
        <w:rPr>
          <w:bCs/>
          <w:lang w:val="en-US"/>
        </w:rPr>
        <w:t>LMS</w:t>
      </w:r>
      <w:r w:rsidRPr="00E537CA">
        <w:rPr>
          <w:bCs/>
        </w:rPr>
        <w:t xml:space="preserve">  </w:t>
      </w:r>
      <w:r w:rsidRPr="00E537CA">
        <w:rPr>
          <w:bCs/>
          <w:lang w:val="en-US"/>
        </w:rPr>
        <w:t>Moodle</w:t>
      </w:r>
      <w:r w:rsidRPr="00E537CA">
        <w:rPr>
          <w:bCs/>
        </w:rPr>
        <w:t xml:space="preserve"> )</w:t>
      </w:r>
    </w:p>
    <w:p w14:paraId="2FDE853B" w14:textId="71D115EE" w:rsidR="00F11CE7" w:rsidRPr="00F11CE7" w:rsidRDefault="0000584A" w:rsidP="00E50898">
      <w:pPr>
        <w:autoSpaceDE w:val="0"/>
        <w:autoSpaceDN w:val="0"/>
        <w:adjustRightInd w:val="0"/>
        <w:jc w:val="both"/>
      </w:pPr>
      <w:r w:rsidRPr="0000584A">
        <w:t>https://urait.ru/viewer/regionalnaya-ekonomika-i-upravlenie-511847#page/244</w:t>
      </w:r>
    </w:p>
    <w:p w14:paraId="745007D2" w14:textId="77777777" w:rsidR="0000584A" w:rsidRDefault="0000584A" w:rsidP="0000584A">
      <w:pPr>
        <w:autoSpaceDE w:val="0"/>
        <w:autoSpaceDN w:val="0"/>
        <w:adjustRightInd w:val="0"/>
        <w:jc w:val="both"/>
        <w:rPr>
          <w:b/>
          <w:iCs/>
        </w:rPr>
      </w:pPr>
    </w:p>
    <w:p w14:paraId="0B8E5FCC" w14:textId="77777777" w:rsidR="0000584A" w:rsidRPr="00B346F8" w:rsidRDefault="0000584A" w:rsidP="0000584A">
      <w:pPr>
        <w:autoSpaceDE w:val="0"/>
        <w:autoSpaceDN w:val="0"/>
        <w:adjustRightInd w:val="0"/>
        <w:jc w:val="both"/>
        <w:rPr>
          <w:i/>
          <w:iCs/>
        </w:rPr>
      </w:pPr>
      <w:r w:rsidRPr="00E537CA">
        <w:rPr>
          <w:b/>
          <w:iCs/>
        </w:rPr>
        <w:t>Вопросы для самоконтроля</w:t>
      </w:r>
      <w:r>
        <w:rPr>
          <w:i/>
          <w:iCs/>
        </w:rPr>
        <w:t>.</w:t>
      </w:r>
    </w:p>
    <w:p w14:paraId="79D2AD42" w14:textId="6B4216E5" w:rsidR="00457522" w:rsidRDefault="0000584A" w:rsidP="0000584A">
      <w:pPr>
        <w:jc w:val="both"/>
        <w:rPr>
          <w:i/>
          <w:iCs/>
        </w:rPr>
      </w:pPr>
      <w:r w:rsidRPr="00E537CA">
        <w:rPr>
          <w:i/>
          <w:iCs/>
        </w:rPr>
        <w:t>Переход по прямой ссылке</w:t>
      </w:r>
      <w:r>
        <w:rPr>
          <w:i/>
          <w:iCs/>
        </w:rPr>
        <w:t xml:space="preserve">: </w:t>
      </w:r>
      <w:hyperlink r:id="rId13" w:anchor="page/244" w:history="1">
        <w:r w:rsidRPr="00A17D3E">
          <w:rPr>
            <w:rStyle w:val="ab"/>
            <w:i/>
            <w:iCs/>
          </w:rPr>
          <w:t>https://urait.ru/viewer/regionalnaya-ekonomika-i-upravlenie-511847#page/244</w:t>
        </w:r>
      </w:hyperlink>
    </w:p>
    <w:p w14:paraId="47C707A8" w14:textId="5C44AC92" w:rsidR="0000584A" w:rsidRDefault="0000584A" w:rsidP="0000584A">
      <w:pPr>
        <w:jc w:val="both"/>
      </w:pPr>
      <w:r w:rsidRPr="00F11CE7">
        <w:rPr>
          <w:i/>
        </w:rPr>
        <w:t>Источник:</w:t>
      </w:r>
      <w:r w:rsidRPr="00F11CE7">
        <w:t xml:space="preserve"> Угрюмова, А. А. Региональная экономика и управление : учебник и практикум для вузов / А. А. Угрюмова, Е. В. Ерохина, М. В. Савельева. — 2-е изд. — Москва : Издательство Юрайт, 2023. — 477 с. — (Высшее образование). — ISBN 978-5-534-07638-7. — Текст : электронный // Образовательная платформа Юрайт [сайт]. с. 185 — URL: </w:t>
      </w:r>
      <w:r>
        <w:t>https://urait.ru/bcode/511847.</w:t>
      </w:r>
    </w:p>
    <w:p w14:paraId="6E1FD5B0" w14:textId="77777777" w:rsidR="002F4E92" w:rsidRDefault="00277626" w:rsidP="002F4E92">
      <w:pPr>
        <w:pStyle w:val="a8"/>
        <w:keepNext/>
        <w:keepLines/>
        <w:spacing w:before="240"/>
        <w:ind w:left="0"/>
        <w:jc w:val="both"/>
        <w:rPr>
          <w:b/>
          <w:sz w:val="24"/>
        </w:rPr>
      </w:pPr>
      <w:r w:rsidRPr="00700DC1">
        <w:rPr>
          <w:b/>
          <w:color w:val="000000"/>
        </w:rPr>
        <w:t xml:space="preserve">Тема </w:t>
      </w:r>
      <w:r w:rsidR="002F4E92">
        <w:rPr>
          <w:b/>
          <w:color w:val="000000"/>
        </w:rPr>
        <w:t>4</w:t>
      </w:r>
      <w:r w:rsidRPr="00700DC1">
        <w:rPr>
          <w:b/>
          <w:color w:val="000000"/>
        </w:rPr>
        <w:t xml:space="preserve">. </w:t>
      </w:r>
      <w:r w:rsidR="002F4E92" w:rsidRPr="00B42C8E">
        <w:rPr>
          <w:b/>
          <w:sz w:val="24"/>
        </w:rPr>
        <w:t>Сводный баланс финансовых ресурсов региона как основа для финансовой диагностики потенциала региона</w:t>
      </w:r>
    </w:p>
    <w:p w14:paraId="4EA61D3B" w14:textId="77777777" w:rsidR="0041347D" w:rsidRDefault="0041347D" w:rsidP="0041347D">
      <w:pPr>
        <w:autoSpaceDE w:val="0"/>
        <w:autoSpaceDN w:val="0"/>
        <w:adjustRightInd w:val="0"/>
        <w:jc w:val="both"/>
        <w:rPr>
          <w:i/>
          <w:iCs/>
        </w:rPr>
      </w:pPr>
    </w:p>
    <w:p w14:paraId="7829862F" w14:textId="77777777" w:rsidR="002F4E92" w:rsidRPr="00B346F8" w:rsidRDefault="002F4E92" w:rsidP="0041347D">
      <w:pPr>
        <w:autoSpaceDE w:val="0"/>
        <w:autoSpaceDN w:val="0"/>
        <w:adjustRightInd w:val="0"/>
        <w:jc w:val="both"/>
        <w:rPr>
          <w:i/>
          <w:iCs/>
        </w:rPr>
      </w:pPr>
      <w:r w:rsidRPr="00B346F8">
        <w:rPr>
          <w:i/>
          <w:iCs/>
        </w:rPr>
        <w:t xml:space="preserve">Вопросы для устного обсуждения: </w:t>
      </w:r>
    </w:p>
    <w:p w14:paraId="60F95697" w14:textId="00F3961C" w:rsidR="00277626" w:rsidRDefault="00277626" w:rsidP="0079246E">
      <w:pPr>
        <w:ind w:firstLine="709"/>
        <w:jc w:val="both"/>
      </w:pPr>
      <w:r>
        <w:t xml:space="preserve">Экономическое содержание бюджета. </w:t>
      </w:r>
    </w:p>
    <w:p w14:paraId="587BCA9A" w14:textId="589EA86C" w:rsidR="00277626" w:rsidRPr="00304054" w:rsidRDefault="00277626" w:rsidP="0079246E">
      <w:pPr>
        <w:ind w:firstLine="709"/>
        <w:jc w:val="both"/>
      </w:pPr>
      <w:r>
        <w:t xml:space="preserve">Понятие консолидированного бюджета. </w:t>
      </w:r>
      <w:r w:rsidRPr="00304054">
        <w:t xml:space="preserve">Региональные бюджеты. </w:t>
      </w:r>
    </w:p>
    <w:p w14:paraId="2018576E" w14:textId="58283725" w:rsidR="00277626" w:rsidRPr="00304054" w:rsidRDefault="00277626" w:rsidP="0079246E">
      <w:pPr>
        <w:ind w:firstLine="709"/>
        <w:jc w:val="both"/>
      </w:pPr>
      <w:r w:rsidRPr="00304054">
        <w:t xml:space="preserve">Региональные внебюджетные фонды. </w:t>
      </w:r>
    </w:p>
    <w:p w14:paraId="60DED680" w14:textId="271FE069" w:rsidR="00277626" w:rsidRPr="00304054" w:rsidRDefault="00277626" w:rsidP="0079246E">
      <w:pPr>
        <w:ind w:firstLine="709"/>
        <w:jc w:val="both"/>
      </w:pPr>
      <w:r w:rsidRPr="00304054">
        <w:t>Сводный финансовый баланс.</w:t>
      </w:r>
    </w:p>
    <w:p w14:paraId="5FD7C789" w14:textId="020877D0" w:rsidR="00277626" w:rsidRPr="00304054" w:rsidRDefault="00277626" w:rsidP="0079246E">
      <w:pPr>
        <w:ind w:firstLine="709"/>
        <w:jc w:val="both"/>
      </w:pPr>
      <w:r w:rsidRPr="0079246E">
        <w:rPr>
          <w:color w:val="000000"/>
        </w:rPr>
        <w:t>Анализ доходов и расходов регионального бюджета.</w:t>
      </w:r>
    </w:p>
    <w:p w14:paraId="740EC735" w14:textId="223B5F69" w:rsidR="00277626" w:rsidRPr="00304054" w:rsidRDefault="00277626" w:rsidP="0079246E">
      <w:pPr>
        <w:ind w:firstLine="709"/>
        <w:jc w:val="both"/>
      </w:pPr>
      <w:r w:rsidRPr="0079246E">
        <w:rPr>
          <w:color w:val="000000"/>
        </w:rPr>
        <w:t>Источники финансирования региональных бюджетов.</w:t>
      </w:r>
    </w:p>
    <w:p w14:paraId="75FD206E" w14:textId="0F366CFE" w:rsidR="00277626" w:rsidRPr="00304054" w:rsidRDefault="00277626" w:rsidP="0079246E">
      <w:pPr>
        <w:ind w:firstLine="709"/>
        <w:jc w:val="both"/>
      </w:pPr>
      <w:r w:rsidRPr="0079246E">
        <w:rPr>
          <w:color w:val="000000"/>
        </w:rPr>
        <w:t xml:space="preserve">Межбюджетные отношения. </w:t>
      </w:r>
    </w:p>
    <w:p w14:paraId="0AD2169F" w14:textId="52D3B985" w:rsidR="00277626" w:rsidRDefault="00277626" w:rsidP="0079246E">
      <w:pPr>
        <w:ind w:firstLine="709"/>
        <w:jc w:val="both"/>
      </w:pPr>
      <w:r w:rsidRPr="00304054">
        <w:t>Бюджетно-налоговая система региона. Региональные налоги.</w:t>
      </w:r>
    </w:p>
    <w:p w14:paraId="37C49255" w14:textId="77777777" w:rsidR="0041347D" w:rsidRDefault="0041347D" w:rsidP="00277626">
      <w:pPr>
        <w:ind w:firstLine="709"/>
        <w:jc w:val="both"/>
      </w:pPr>
    </w:p>
    <w:p w14:paraId="6895EFCF" w14:textId="6FCFB085" w:rsidR="00277626" w:rsidRDefault="00277626" w:rsidP="0041347D">
      <w:pPr>
        <w:keepNext/>
        <w:autoSpaceDE w:val="0"/>
        <w:autoSpaceDN w:val="0"/>
        <w:adjustRightInd w:val="0"/>
        <w:jc w:val="both"/>
        <w:rPr>
          <w:i/>
          <w:iCs/>
        </w:rPr>
      </w:pPr>
      <w:r w:rsidRPr="002F4E92">
        <w:rPr>
          <w:i/>
          <w:iCs/>
        </w:rPr>
        <w:t>Темы докладов</w:t>
      </w:r>
      <w:r w:rsidR="002F4E92">
        <w:rPr>
          <w:i/>
          <w:iCs/>
        </w:rPr>
        <w:t>:</w:t>
      </w:r>
    </w:p>
    <w:p w14:paraId="224041E3" w14:textId="77777777" w:rsidR="00277626" w:rsidRDefault="00277626" w:rsidP="00277626">
      <w:pPr>
        <w:ind w:firstLine="709"/>
        <w:jc w:val="both"/>
      </w:pPr>
      <w:r>
        <w:t xml:space="preserve">1. Бюджет как инструмент экономической политики государства. </w:t>
      </w:r>
    </w:p>
    <w:p w14:paraId="162C602F" w14:textId="77777777" w:rsidR="00277626" w:rsidRDefault="00277626" w:rsidP="00277626">
      <w:pPr>
        <w:ind w:firstLine="709"/>
        <w:jc w:val="both"/>
      </w:pPr>
      <w:r>
        <w:t xml:space="preserve">2. Роль бюджета в жизни региона, муниципального образования. </w:t>
      </w:r>
    </w:p>
    <w:p w14:paraId="3F729FD3" w14:textId="77777777" w:rsidR="00277626" w:rsidRPr="00A17750" w:rsidRDefault="00277626" w:rsidP="00277626">
      <w:pPr>
        <w:ind w:firstLine="709"/>
      </w:pPr>
      <w:r>
        <w:t>3</w:t>
      </w:r>
      <w:r w:rsidRPr="00A17750">
        <w:t>. Организация региональных финансов.</w:t>
      </w:r>
    </w:p>
    <w:p w14:paraId="2B6A36B3" w14:textId="77777777" w:rsidR="00277626" w:rsidRPr="00A17750" w:rsidRDefault="00277626" w:rsidP="00277626">
      <w:pPr>
        <w:ind w:firstLine="709"/>
      </w:pPr>
      <w:r>
        <w:t>4</w:t>
      </w:r>
      <w:r w:rsidRPr="00A17750">
        <w:t>. Муниципальные финансы.</w:t>
      </w:r>
    </w:p>
    <w:p w14:paraId="24C12AB9" w14:textId="77777777" w:rsidR="00277626" w:rsidRPr="00A17750" w:rsidRDefault="00277626" w:rsidP="00277626">
      <w:pPr>
        <w:ind w:firstLine="709"/>
      </w:pPr>
      <w:r>
        <w:t>5</w:t>
      </w:r>
      <w:r w:rsidRPr="00A17750">
        <w:t>. Возможности повышения конкурентоспособности региона.</w:t>
      </w:r>
    </w:p>
    <w:p w14:paraId="2190CFCE" w14:textId="77777777" w:rsidR="00277626" w:rsidRPr="00A17750" w:rsidRDefault="00277626" w:rsidP="00277626">
      <w:pPr>
        <w:ind w:firstLine="709"/>
      </w:pPr>
      <w:r>
        <w:t>6</w:t>
      </w:r>
      <w:r w:rsidRPr="00A17750">
        <w:t>. Рынок страхования субъекта Федерации: параметры, пропорции и тенденции.</w:t>
      </w:r>
    </w:p>
    <w:p w14:paraId="4B80C815" w14:textId="77777777" w:rsidR="00277626" w:rsidRDefault="00277626" w:rsidP="00277626">
      <w:pPr>
        <w:ind w:firstLine="709"/>
      </w:pPr>
      <w:r>
        <w:t>7</w:t>
      </w:r>
      <w:r w:rsidRPr="00A17750">
        <w:t>. Финансов</w:t>
      </w:r>
      <w:r w:rsidRPr="00C662E6">
        <w:t xml:space="preserve">ый потенциал </w:t>
      </w:r>
      <w:r>
        <w:t>субъекта РФ (на примере конкретного региона)</w:t>
      </w:r>
      <w:r w:rsidRPr="00A17750">
        <w:t>.</w:t>
      </w:r>
    </w:p>
    <w:p w14:paraId="7DF73F11" w14:textId="77777777" w:rsidR="0000584A" w:rsidRDefault="0000584A" w:rsidP="00277626">
      <w:pPr>
        <w:ind w:firstLine="709"/>
      </w:pPr>
    </w:p>
    <w:p w14:paraId="2D1071E2" w14:textId="77777777" w:rsidR="0000584A" w:rsidRDefault="0000584A" w:rsidP="0000584A">
      <w:pPr>
        <w:keepNext/>
        <w:autoSpaceDE w:val="0"/>
        <w:autoSpaceDN w:val="0"/>
        <w:adjustRightInd w:val="0"/>
        <w:jc w:val="center"/>
        <w:rPr>
          <w:b/>
          <w:iCs/>
        </w:rPr>
      </w:pPr>
      <w:r>
        <w:rPr>
          <w:b/>
          <w:iCs/>
        </w:rPr>
        <w:t>Задания для самостоятельной работы</w:t>
      </w:r>
    </w:p>
    <w:p w14:paraId="6AEDC90F" w14:textId="639389D2" w:rsidR="0000584A" w:rsidRPr="00E537CA" w:rsidRDefault="0000584A" w:rsidP="0000584A">
      <w:pPr>
        <w:autoSpaceDE w:val="0"/>
        <w:autoSpaceDN w:val="0"/>
        <w:adjustRightInd w:val="0"/>
        <w:rPr>
          <w:bCs/>
        </w:rPr>
      </w:pPr>
      <w:r w:rsidRPr="00260C25">
        <w:rPr>
          <w:bCs/>
        </w:rPr>
        <w:t>(</w:t>
      </w:r>
      <w:r w:rsidR="000F67C7">
        <w:rPr>
          <w:bCs/>
        </w:rPr>
        <w:t>вопросы для самоконтроля</w:t>
      </w:r>
      <w:r>
        <w:rPr>
          <w:bCs/>
        </w:rPr>
        <w:t xml:space="preserve"> приводя</w:t>
      </w:r>
      <w:r w:rsidRPr="00260C25">
        <w:rPr>
          <w:bCs/>
        </w:rPr>
        <w:t>тся на платформе ЭБС</w:t>
      </w:r>
      <w:r w:rsidR="000F67C7">
        <w:rPr>
          <w:bCs/>
        </w:rPr>
        <w:t>,</w:t>
      </w:r>
      <w:r w:rsidRPr="00260C25">
        <w:rPr>
          <w:bCs/>
        </w:rPr>
        <w:t xml:space="preserve"> ссылка размещена в </w:t>
      </w:r>
      <w:r w:rsidRPr="00E537CA">
        <w:rPr>
          <w:bCs/>
        </w:rPr>
        <w:t>ЭУК «</w:t>
      </w:r>
      <w:r w:rsidRPr="00E537CA">
        <w:t>Финансовая диагностика ресурсного потенциала региона</w:t>
      </w:r>
      <w:r w:rsidRPr="00E537CA">
        <w:rPr>
          <w:bCs/>
        </w:rPr>
        <w:t xml:space="preserve">» в </w:t>
      </w:r>
      <w:r w:rsidRPr="00E537CA">
        <w:rPr>
          <w:bCs/>
          <w:lang w:val="en-US"/>
        </w:rPr>
        <w:t>LMS</w:t>
      </w:r>
      <w:r w:rsidRPr="00E537CA">
        <w:rPr>
          <w:bCs/>
        </w:rPr>
        <w:t xml:space="preserve">  </w:t>
      </w:r>
      <w:r w:rsidRPr="00E537CA">
        <w:rPr>
          <w:bCs/>
          <w:lang w:val="en-US"/>
        </w:rPr>
        <w:t>Moodle</w:t>
      </w:r>
      <w:r w:rsidRPr="00E537CA">
        <w:rPr>
          <w:bCs/>
        </w:rPr>
        <w:t xml:space="preserve"> )</w:t>
      </w:r>
    </w:p>
    <w:p w14:paraId="2AD9DB29" w14:textId="77777777" w:rsidR="0000584A" w:rsidRDefault="0000584A" w:rsidP="0000584A">
      <w:pPr>
        <w:autoSpaceDE w:val="0"/>
        <w:autoSpaceDN w:val="0"/>
        <w:adjustRightInd w:val="0"/>
        <w:jc w:val="both"/>
        <w:rPr>
          <w:b/>
          <w:iCs/>
        </w:rPr>
      </w:pPr>
    </w:p>
    <w:p w14:paraId="02B97756" w14:textId="77777777" w:rsidR="0000584A" w:rsidRPr="00B346F8" w:rsidRDefault="0000584A" w:rsidP="0000584A">
      <w:pPr>
        <w:autoSpaceDE w:val="0"/>
        <w:autoSpaceDN w:val="0"/>
        <w:adjustRightInd w:val="0"/>
        <w:jc w:val="both"/>
        <w:rPr>
          <w:i/>
          <w:iCs/>
        </w:rPr>
      </w:pPr>
      <w:r w:rsidRPr="00E537CA">
        <w:rPr>
          <w:b/>
          <w:iCs/>
        </w:rPr>
        <w:t>Вопросы для самоконтроля</w:t>
      </w:r>
      <w:r>
        <w:rPr>
          <w:i/>
          <w:iCs/>
        </w:rPr>
        <w:t>.</w:t>
      </w:r>
    </w:p>
    <w:p w14:paraId="795E322A" w14:textId="3C31A90A" w:rsidR="0000584A" w:rsidRDefault="0000584A" w:rsidP="0000584A">
      <w:pPr>
        <w:jc w:val="both"/>
        <w:rPr>
          <w:i/>
          <w:iCs/>
        </w:rPr>
      </w:pPr>
      <w:r w:rsidRPr="00E537CA">
        <w:rPr>
          <w:i/>
          <w:iCs/>
        </w:rPr>
        <w:t>Переход по прямой ссылке</w:t>
      </w:r>
      <w:r>
        <w:rPr>
          <w:i/>
          <w:iCs/>
        </w:rPr>
        <w:t xml:space="preserve">: </w:t>
      </w:r>
      <w:hyperlink r:id="rId14" w:anchor="page/156" w:history="1">
        <w:r w:rsidRPr="00A17D3E">
          <w:rPr>
            <w:rStyle w:val="ab"/>
            <w:i/>
            <w:iCs/>
          </w:rPr>
          <w:t>https://urait.ru/viewer/regionalnye-i-municipalnye-finansy-530953#page/156</w:t>
        </w:r>
      </w:hyperlink>
    </w:p>
    <w:p w14:paraId="162EF42E" w14:textId="37331439" w:rsidR="0000584A" w:rsidRDefault="0000584A" w:rsidP="0000584A">
      <w:pPr>
        <w:jc w:val="both"/>
      </w:pPr>
      <w:r w:rsidRPr="00F11CE7">
        <w:rPr>
          <w:i/>
        </w:rPr>
        <w:t>Источник:</w:t>
      </w:r>
      <w:r w:rsidRPr="00F11CE7">
        <w:t xml:space="preserve"> </w:t>
      </w:r>
      <w:r w:rsidRPr="00C62EB7">
        <w:t>Региональные и муниципальные финансы : учебник и практикум для вузов / Л. Л. Игонина [и др.] ; под редакцией Л. Л. Игониной. — 3-е изд., перераб. и доп. — Москва : Издательство Юрайт, 2023. — 581 с. — (Высшее образование). — ISBN 978-5-</w:t>
      </w:r>
      <w:r w:rsidRPr="00C62EB7">
        <w:lastRenderedPageBreak/>
        <w:t>534-16406-0. — Текст : электронный // Образовательная платформа Юрайт [сайт]. — URL: https://urait.ru/bcode/530</w:t>
      </w:r>
      <w:r>
        <w:t>953.</w:t>
      </w:r>
    </w:p>
    <w:p w14:paraId="113B5AA0" w14:textId="77777777" w:rsidR="0000584A" w:rsidRDefault="0000584A" w:rsidP="00277626">
      <w:pPr>
        <w:ind w:firstLine="709"/>
      </w:pPr>
    </w:p>
    <w:p w14:paraId="0DB3CE0A" w14:textId="77777777" w:rsidR="002F4E92" w:rsidRPr="00A17750" w:rsidRDefault="002F4E92" w:rsidP="00277626">
      <w:pPr>
        <w:ind w:firstLine="709"/>
      </w:pPr>
    </w:p>
    <w:p w14:paraId="7ABEEC32" w14:textId="280CBF68" w:rsidR="002F4E92" w:rsidRDefault="0004752B" w:rsidP="002F4E92">
      <w:pPr>
        <w:autoSpaceDE w:val="0"/>
        <w:autoSpaceDN w:val="0"/>
        <w:adjustRightInd w:val="0"/>
        <w:jc w:val="both"/>
        <w:rPr>
          <w:b/>
        </w:rPr>
      </w:pPr>
      <w:r w:rsidRPr="00B346F8">
        <w:rPr>
          <w:b/>
        </w:rPr>
        <w:t xml:space="preserve">Тема 5. </w:t>
      </w:r>
      <w:r w:rsidR="002F4E92" w:rsidRPr="00513EE5">
        <w:rPr>
          <w:b/>
        </w:rPr>
        <w:t xml:space="preserve">Управление региональными финансами. Региональная финансовая политика </w:t>
      </w:r>
    </w:p>
    <w:p w14:paraId="3F18D60B" w14:textId="77777777" w:rsidR="0041347D" w:rsidRDefault="0041347D" w:rsidP="002F4E92">
      <w:pPr>
        <w:autoSpaceDE w:val="0"/>
        <w:autoSpaceDN w:val="0"/>
        <w:adjustRightInd w:val="0"/>
        <w:jc w:val="both"/>
        <w:rPr>
          <w:b/>
        </w:rPr>
      </w:pPr>
    </w:p>
    <w:p w14:paraId="70567023" w14:textId="77777777" w:rsidR="0041347D" w:rsidRPr="00B346F8" w:rsidRDefault="0041347D" w:rsidP="0041347D">
      <w:pPr>
        <w:autoSpaceDE w:val="0"/>
        <w:autoSpaceDN w:val="0"/>
        <w:adjustRightInd w:val="0"/>
        <w:jc w:val="both"/>
        <w:rPr>
          <w:i/>
          <w:iCs/>
        </w:rPr>
      </w:pPr>
      <w:r w:rsidRPr="00B346F8">
        <w:rPr>
          <w:i/>
          <w:iCs/>
        </w:rPr>
        <w:t xml:space="preserve">Вопросы для устного обсуждения: </w:t>
      </w:r>
    </w:p>
    <w:p w14:paraId="1BF358B1" w14:textId="77777777" w:rsidR="0041347D" w:rsidRDefault="002F4E92" w:rsidP="0079246E">
      <w:pPr>
        <w:pStyle w:val="a8"/>
        <w:ind w:left="0" w:firstLine="708"/>
        <w:jc w:val="both"/>
        <w:rPr>
          <w:sz w:val="24"/>
        </w:rPr>
      </w:pPr>
      <w:r>
        <w:rPr>
          <w:sz w:val="24"/>
        </w:rPr>
        <w:t>Сущность и значение региональных финансов.</w:t>
      </w:r>
    </w:p>
    <w:p w14:paraId="40BFA2E6" w14:textId="0DDCC5FA" w:rsidR="0041347D" w:rsidRDefault="002F4E92" w:rsidP="0079246E">
      <w:pPr>
        <w:pStyle w:val="a8"/>
        <w:ind w:left="0" w:firstLine="709"/>
        <w:jc w:val="both"/>
        <w:rPr>
          <w:sz w:val="24"/>
        </w:rPr>
      </w:pPr>
      <w:r>
        <w:rPr>
          <w:sz w:val="24"/>
        </w:rPr>
        <w:t>Региональная бюджетно-налоговая система.</w:t>
      </w:r>
    </w:p>
    <w:p w14:paraId="52A3143D" w14:textId="77777777" w:rsidR="0041347D" w:rsidRPr="00304054" w:rsidRDefault="0041347D" w:rsidP="0079246E">
      <w:pPr>
        <w:ind w:firstLine="709"/>
        <w:jc w:val="both"/>
        <w:rPr>
          <w:color w:val="000000"/>
        </w:rPr>
      </w:pPr>
      <w:r w:rsidRPr="00304054">
        <w:t xml:space="preserve">Цели региональной финансовой политики. </w:t>
      </w:r>
    </w:p>
    <w:p w14:paraId="554C43DF" w14:textId="47A1CAFE" w:rsidR="0041347D" w:rsidRPr="0041347D" w:rsidRDefault="0041347D" w:rsidP="0079246E">
      <w:pPr>
        <w:ind w:firstLine="709"/>
        <w:jc w:val="both"/>
        <w:rPr>
          <w:color w:val="000000"/>
        </w:rPr>
      </w:pPr>
      <w:r w:rsidRPr="00304054">
        <w:t>Средства реализации региональной финансовой политики.</w:t>
      </w:r>
    </w:p>
    <w:p w14:paraId="69D4A870" w14:textId="1C23B449" w:rsidR="0041347D" w:rsidRPr="0041347D" w:rsidRDefault="0041347D" w:rsidP="0079246E">
      <w:pPr>
        <w:ind w:firstLine="709"/>
        <w:jc w:val="both"/>
        <w:rPr>
          <w:color w:val="000000"/>
        </w:rPr>
      </w:pPr>
      <w:r w:rsidRPr="00304054">
        <w:t xml:space="preserve">Общая схема финансовой политики. </w:t>
      </w:r>
    </w:p>
    <w:p w14:paraId="1E4EB625" w14:textId="4EFDE1CA" w:rsidR="0041347D" w:rsidRPr="0041347D" w:rsidRDefault="0041347D" w:rsidP="0079246E">
      <w:pPr>
        <w:ind w:firstLine="709"/>
        <w:jc w:val="both"/>
        <w:rPr>
          <w:color w:val="000000"/>
        </w:rPr>
      </w:pPr>
      <w:r w:rsidRPr="00304054">
        <w:t xml:space="preserve">Оценка региональной финансовой политики. </w:t>
      </w:r>
    </w:p>
    <w:p w14:paraId="4CAE5AAB" w14:textId="1B998B9D" w:rsidR="0041347D" w:rsidRPr="0041347D" w:rsidRDefault="0041347D" w:rsidP="0079246E">
      <w:pPr>
        <w:ind w:firstLine="709"/>
        <w:jc w:val="both"/>
        <w:rPr>
          <w:color w:val="000000"/>
        </w:rPr>
      </w:pPr>
      <w:r w:rsidRPr="00304054">
        <w:t xml:space="preserve">Результативность региональной политики. </w:t>
      </w:r>
    </w:p>
    <w:p w14:paraId="57D938EC" w14:textId="1645C20D" w:rsidR="0041347D" w:rsidRDefault="0041347D" w:rsidP="0079246E">
      <w:pPr>
        <w:ind w:firstLine="709"/>
        <w:jc w:val="both"/>
      </w:pPr>
      <w:r w:rsidRPr="00304054">
        <w:t xml:space="preserve">Административные и экономические методы. </w:t>
      </w:r>
    </w:p>
    <w:p w14:paraId="436997AA" w14:textId="25162BAA" w:rsidR="0041347D" w:rsidRPr="0041347D" w:rsidRDefault="0041347D" w:rsidP="0079246E">
      <w:pPr>
        <w:ind w:firstLine="709"/>
        <w:jc w:val="both"/>
        <w:rPr>
          <w:color w:val="000000"/>
        </w:rPr>
      </w:pPr>
      <w:r w:rsidRPr="00304054">
        <w:t xml:space="preserve">Политика стимулирования занятости и капитала. </w:t>
      </w:r>
    </w:p>
    <w:p w14:paraId="44EC3E1B" w14:textId="018E23F3" w:rsidR="0041347D" w:rsidRPr="0041347D" w:rsidRDefault="0041347D" w:rsidP="0079246E">
      <w:pPr>
        <w:ind w:firstLine="709"/>
        <w:jc w:val="both"/>
        <w:rPr>
          <w:color w:val="000000"/>
        </w:rPr>
      </w:pPr>
      <w:r w:rsidRPr="00304054">
        <w:t xml:space="preserve">Селективная поддержка развития регионов. </w:t>
      </w:r>
    </w:p>
    <w:p w14:paraId="36177A7C" w14:textId="2E7A343D" w:rsidR="0041347D" w:rsidRDefault="0041347D" w:rsidP="0079246E">
      <w:pPr>
        <w:ind w:firstLine="708"/>
        <w:jc w:val="both"/>
      </w:pPr>
      <w:r w:rsidRPr="00304054">
        <w:t>Проблемные регионы.</w:t>
      </w:r>
    </w:p>
    <w:p w14:paraId="740A04E6" w14:textId="77777777" w:rsidR="0041347D" w:rsidRDefault="0041347D" w:rsidP="0041347D">
      <w:pPr>
        <w:autoSpaceDE w:val="0"/>
        <w:autoSpaceDN w:val="0"/>
        <w:adjustRightInd w:val="0"/>
        <w:ind w:left="709"/>
        <w:contextualSpacing/>
        <w:jc w:val="both"/>
        <w:rPr>
          <w:b/>
          <w:iCs/>
        </w:rPr>
      </w:pPr>
    </w:p>
    <w:p w14:paraId="0B2E9136" w14:textId="77777777" w:rsidR="0041347D" w:rsidRDefault="0041347D" w:rsidP="0041347D">
      <w:pPr>
        <w:keepNext/>
        <w:autoSpaceDE w:val="0"/>
        <w:autoSpaceDN w:val="0"/>
        <w:adjustRightInd w:val="0"/>
        <w:jc w:val="both"/>
        <w:rPr>
          <w:i/>
          <w:iCs/>
        </w:rPr>
      </w:pPr>
      <w:r w:rsidRPr="002F4E92">
        <w:rPr>
          <w:i/>
          <w:iCs/>
        </w:rPr>
        <w:t>Темы докладов</w:t>
      </w:r>
      <w:r>
        <w:rPr>
          <w:i/>
          <w:iCs/>
        </w:rPr>
        <w:t>:</w:t>
      </w:r>
    </w:p>
    <w:p w14:paraId="216DD267" w14:textId="77777777" w:rsidR="0041347D" w:rsidRDefault="0041347D" w:rsidP="0041347D">
      <w:pPr>
        <w:ind w:firstLine="709"/>
        <w:jc w:val="both"/>
      </w:pPr>
      <w:r>
        <w:t>1. Проблема сбалансированности региональных и местных бюджетов.</w:t>
      </w:r>
    </w:p>
    <w:p w14:paraId="0D2D8A92" w14:textId="77777777" w:rsidR="0041347D" w:rsidRDefault="0041347D" w:rsidP="0041347D">
      <w:pPr>
        <w:ind w:firstLine="709"/>
        <w:jc w:val="both"/>
      </w:pPr>
      <w:r>
        <w:t>2. Налоговые и неналоговые доходы региональных бюджетов.</w:t>
      </w:r>
    </w:p>
    <w:p w14:paraId="2729C2A8" w14:textId="77777777" w:rsidR="0041347D" w:rsidRDefault="0041347D" w:rsidP="0041347D">
      <w:pPr>
        <w:ind w:firstLine="709"/>
        <w:jc w:val="both"/>
      </w:pPr>
      <w:r>
        <w:t>3. Налоговые и неналоговые доходы местных бюджетов.</w:t>
      </w:r>
    </w:p>
    <w:p w14:paraId="081D62AE" w14:textId="77777777" w:rsidR="0041347D" w:rsidRDefault="0041347D" w:rsidP="0041347D">
      <w:pPr>
        <w:ind w:firstLine="709"/>
        <w:jc w:val="both"/>
      </w:pPr>
      <w:r>
        <w:t>4. Горизонтальные и вертикальные методы межбюджетного выравнивания территориальных различий.</w:t>
      </w:r>
    </w:p>
    <w:p w14:paraId="6A5F50CD" w14:textId="77777777" w:rsidR="0041347D" w:rsidRDefault="0041347D" w:rsidP="0041347D">
      <w:pPr>
        <w:ind w:firstLine="709"/>
        <w:jc w:val="both"/>
      </w:pPr>
      <w:r>
        <w:t>5. Разграничение расходных полномочий и доходных источников в Российской Федерации. Критерии, учитываемые при разграничении налогов и налоговых полномочий между уровнями власти.</w:t>
      </w:r>
    </w:p>
    <w:p w14:paraId="65ABAD06" w14:textId="77777777" w:rsidR="0041347D" w:rsidRDefault="0041347D" w:rsidP="0041347D">
      <w:pPr>
        <w:ind w:firstLine="709"/>
        <w:jc w:val="both"/>
      </w:pPr>
      <w:r>
        <w:t>6. Полномочия, закрепленные за региональным и муниципальным уровнями власти.</w:t>
      </w:r>
    </w:p>
    <w:p w14:paraId="0619B63F" w14:textId="77777777" w:rsidR="0041347D" w:rsidRDefault="0041347D" w:rsidP="0041347D">
      <w:pPr>
        <w:ind w:firstLine="709"/>
        <w:jc w:val="both"/>
      </w:pPr>
      <w:r>
        <w:t>7. Назначение, состав и структура расходов регионального бюджета. Текущие и капитальные расходы бюджета.</w:t>
      </w:r>
    </w:p>
    <w:p w14:paraId="2371340E" w14:textId="77777777" w:rsidR="0041347D" w:rsidRDefault="0041347D" w:rsidP="0041347D">
      <w:pPr>
        <w:ind w:firstLine="709"/>
        <w:jc w:val="both"/>
      </w:pPr>
      <w:r>
        <w:t>8. Формирование политики</w:t>
      </w:r>
      <w:r w:rsidRPr="00B972F6">
        <w:t xml:space="preserve"> стимулирования занятости и капитала. </w:t>
      </w:r>
    </w:p>
    <w:p w14:paraId="48E6B428" w14:textId="77777777" w:rsidR="0041347D" w:rsidRDefault="0041347D" w:rsidP="0041347D">
      <w:pPr>
        <w:ind w:firstLine="709"/>
        <w:jc w:val="both"/>
      </w:pPr>
      <w:r>
        <w:t>9. Меры по стимулированию развития депрессивных и слаборазвитых районов</w:t>
      </w:r>
      <w:r w:rsidRPr="00304054">
        <w:t xml:space="preserve">. </w:t>
      </w:r>
    </w:p>
    <w:p w14:paraId="559A4FC7" w14:textId="77777777" w:rsidR="0041347D" w:rsidRPr="00304054" w:rsidRDefault="0041347D" w:rsidP="0041347D">
      <w:pPr>
        <w:ind w:firstLine="709"/>
        <w:jc w:val="both"/>
        <w:rPr>
          <w:color w:val="000000"/>
        </w:rPr>
      </w:pPr>
      <w:r>
        <w:t>10. Роль развития</w:t>
      </w:r>
      <w:r w:rsidRPr="00304054">
        <w:t xml:space="preserve"> малого и среднего предпринимательства</w:t>
      </w:r>
      <w:r>
        <w:t xml:space="preserve"> в формировании финансовой политики региона</w:t>
      </w:r>
      <w:r w:rsidRPr="00304054">
        <w:rPr>
          <w:color w:val="000000"/>
        </w:rPr>
        <w:t>.</w:t>
      </w:r>
    </w:p>
    <w:p w14:paraId="2C047B08" w14:textId="77777777" w:rsidR="0041347D" w:rsidRDefault="0041347D" w:rsidP="0041347D">
      <w:pPr>
        <w:autoSpaceDE w:val="0"/>
        <w:autoSpaceDN w:val="0"/>
        <w:adjustRightInd w:val="0"/>
        <w:jc w:val="both"/>
        <w:rPr>
          <w:i/>
        </w:rPr>
      </w:pPr>
    </w:p>
    <w:p w14:paraId="2B59B092" w14:textId="6BBA03D3" w:rsidR="0041347D" w:rsidRDefault="0041347D" w:rsidP="0041347D">
      <w:pPr>
        <w:autoSpaceDE w:val="0"/>
        <w:autoSpaceDN w:val="0"/>
        <w:adjustRightInd w:val="0"/>
        <w:jc w:val="both"/>
        <w:rPr>
          <w:i/>
        </w:rPr>
      </w:pPr>
      <w:r w:rsidRPr="00B346F8">
        <w:rPr>
          <w:i/>
        </w:rPr>
        <w:t>Практическое задани</w:t>
      </w:r>
      <w:r w:rsidR="002D6C43">
        <w:rPr>
          <w:i/>
        </w:rPr>
        <w:t>е.</w:t>
      </w:r>
    </w:p>
    <w:p w14:paraId="0FAC413B" w14:textId="77777777" w:rsidR="002D6C43" w:rsidRPr="002D6C43" w:rsidRDefault="002D6C43" w:rsidP="002D6C43">
      <w:pPr>
        <w:jc w:val="both"/>
        <w:rPr>
          <w:rStyle w:val="ab"/>
          <w:iCs/>
          <w:color w:val="auto"/>
          <w:u w:val="none"/>
        </w:rPr>
      </w:pPr>
      <w:r w:rsidRPr="002D6C43">
        <w:rPr>
          <w:rStyle w:val="ab"/>
          <w:iCs/>
          <w:color w:val="auto"/>
          <w:u w:val="none"/>
        </w:rPr>
        <w:t>Рассчитайте и проанализируйте показатели налогового потенциала конкретного региона.</w:t>
      </w:r>
    </w:p>
    <w:p w14:paraId="14E0D085" w14:textId="77777777" w:rsidR="002D6C43" w:rsidRPr="00B346F8" w:rsidRDefault="002D6C43" w:rsidP="0041347D">
      <w:pPr>
        <w:autoSpaceDE w:val="0"/>
        <w:autoSpaceDN w:val="0"/>
        <w:adjustRightInd w:val="0"/>
        <w:jc w:val="both"/>
        <w:rPr>
          <w:i/>
        </w:rPr>
      </w:pPr>
    </w:p>
    <w:p w14:paraId="1E20F009" w14:textId="011FED65" w:rsidR="002D6C43" w:rsidRPr="002D6C43" w:rsidRDefault="0041347D" w:rsidP="0041347D">
      <w:pPr>
        <w:pStyle w:val="a8"/>
        <w:ind w:left="0" w:firstLine="709"/>
        <w:jc w:val="both"/>
        <w:rPr>
          <w:sz w:val="24"/>
        </w:rPr>
      </w:pPr>
      <w:r w:rsidRPr="002D6C43">
        <w:rPr>
          <w:i/>
          <w:iCs/>
          <w:sz w:val="24"/>
        </w:rPr>
        <w:t>Переход по прямой ссылке</w:t>
      </w:r>
      <w:r w:rsidR="002D6C43">
        <w:rPr>
          <w:i/>
          <w:iCs/>
          <w:sz w:val="24"/>
        </w:rPr>
        <w:t xml:space="preserve"> </w:t>
      </w:r>
      <w:r w:rsidR="002D6C43" w:rsidRPr="002D6C43">
        <w:rPr>
          <w:iCs/>
          <w:sz w:val="24"/>
        </w:rPr>
        <w:t>(</w:t>
      </w:r>
      <w:r w:rsidR="002D6C43" w:rsidRPr="002D6C43">
        <w:rPr>
          <w:iCs/>
          <w:sz w:val="24"/>
          <w:u w:val="single"/>
        </w:rPr>
        <w:t>полная формулировка задания)</w:t>
      </w:r>
      <w:r w:rsidRPr="002D6C43">
        <w:rPr>
          <w:iCs/>
          <w:sz w:val="24"/>
          <w:u w:val="single"/>
        </w:rPr>
        <w:t xml:space="preserve">: </w:t>
      </w:r>
      <w:hyperlink r:id="rId15" w:anchor="page/399" w:history="1">
        <w:r w:rsidR="002D6C43" w:rsidRPr="002D6C43">
          <w:rPr>
            <w:rStyle w:val="ab"/>
            <w:sz w:val="24"/>
          </w:rPr>
          <w:t>https://urait.ru/viewer/regionalnaya-ekonomika-i-upravlenie-511847#page/399</w:t>
        </w:r>
      </w:hyperlink>
    </w:p>
    <w:p w14:paraId="79AD5790" w14:textId="77777777" w:rsidR="002D6C43" w:rsidRDefault="002D6C43" w:rsidP="002D6C43">
      <w:pPr>
        <w:jc w:val="both"/>
      </w:pPr>
      <w:r w:rsidRPr="00F11CE7">
        <w:rPr>
          <w:i/>
        </w:rPr>
        <w:t>Источник:</w:t>
      </w:r>
      <w:r w:rsidRPr="00F11CE7">
        <w:t xml:space="preserve"> Угрюмова, А. А. Региональная экономика и управление : учебник и практикум для вузов / А. А. Угрюмова, Е. В. Ерохина, М. В. Савельева. — 2-е изд. — Москва : Издательство Юрайт, 2023. — 477 с. — (Высшее образование). — ISBN 978-5-534-07638-7. — Текст : электронный // Образовательная платформа Юрайт [сайт]. с. 185 — URL: </w:t>
      </w:r>
      <w:r>
        <w:t>https://urait.ru/bcode/511847.</w:t>
      </w:r>
    </w:p>
    <w:p w14:paraId="3D9B9A29" w14:textId="77777777" w:rsidR="0000584A" w:rsidRDefault="0000584A" w:rsidP="0041347D">
      <w:pPr>
        <w:pStyle w:val="a8"/>
        <w:ind w:left="0" w:firstLine="709"/>
        <w:jc w:val="both"/>
        <w:rPr>
          <w:rStyle w:val="ab"/>
          <w:iCs/>
          <w:sz w:val="24"/>
        </w:rPr>
      </w:pPr>
    </w:p>
    <w:p w14:paraId="24491541" w14:textId="77777777" w:rsidR="002D6C43" w:rsidRDefault="002D6C43" w:rsidP="002D6C43">
      <w:pPr>
        <w:keepNext/>
        <w:autoSpaceDE w:val="0"/>
        <w:autoSpaceDN w:val="0"/>
        <w:adjustRightInd w:val="0"/>
        <w:jc w:val="center"/>
        <w:rPr>
          <w:b/>
          <w:iCs/>
        </w:rPr>
      </w:pPr>
      <w:r>
        <w:rPr>
          <w:b/>
          <w:iCs/>
        </w:rPr>
        <w:t>Задания для самостоятельной работы</w:t>
      </w:r>
    </w:p>
    <w:p w14:paraId="22C1336F" w14:textId="2E1B1CD3" w:rsidR="002D6C43" w:rsidRPr="00E537CA" w:rsidRDefault="002D6C43" w:rsidP="000F67C7">
      <w:pPr>
        <w:autoSpaceDE w:val="0"/>
        <w:autoSpaceDN w:val="0"/>
        <w:adjustRightInd w:val="0"/>
        <w:jc w:val="center"/>
        <w:rPr>
          <w:bCs/>
        </w:rPr>
      </w:pPr>
      <w:r w:rsidRPr="00260C25">
        <w:rPr>
          <w:bCs/>
        </w:rPr>
        <w:t>(</w:t>
      </w:r>
      <w:r w:rsidR="000F67C7">
        <w:rPr>
          <w:bCs/>
        </w:rPr>
        <w:t>вопросы для самоконтроля</w:t>
      </w:r>
      <w:r>
        <w:rPr>
          <w:bCs/>
        </w:rPr>
        <w:t xml:space="preserve"> приводя</w:t>
      </w:r>
      <w:r w:rsidRPr="00260C25">
        <w:rPr>
          <w:bCs/>
        </w:rPr>
        <w:t>тся на платформе ЭБС</w:t>
      </w:r>
      <w:r w:rsidR="000F67C7">
        <w:rPr>
          <w:bCs/>
        </w:rPr>
        <w:t>,</w:t>
      </w:r>
      <w:r w:rsidRPr="00260C25">
        <w:rPr>
          <w:bCs/>
        </w:rPr>
        <w:t xml:space="preserve"> ссылка размещена в </w:t>
      </w:r>
      <w:r w:rsidRPr="00E537CA">
        <w:rPr>
          <w:bCs/>
        </w:rPr>
        <w:t>ЭУК «</w:t>
      </w:r>
      <w:r w:rsidRPr="00E537CA">
        <w:t>Финансовая диагностика ресурсного потенциала региона</w:t>
      </w:r>
      <w:r w:rsidRPr="00E537CA">
        <w:rPr>
          <w:bCs/>
        </w:rPr>
        <w:t xml:space="preserve">» в </w:t>
      </w:r>
      <w:r w:rsidRPr="00E537CA">
        <w:rPr>
          <w:bCs/>
          <w:lang w:val="en-US"/>
        </w:rPr>
        <w:t>LMS</w:t>
      </w:r>
      <w:r w:rsidRPr="00E537CA">
        <w:rPr>
          <w:bCs/>
        </w:rPr>
        <w:t xml:space="preserve">  </w:t>
      </w:r>
      <w:r w:rsidRPr="00E537CA">
        <w:rPr>
          <w:bCs/>
          <w:lang w:val="en-US"/>
        </w:rPr>
        <w:t>Moodle</w:t>
      </w:r>
      <w:r w:rsidRPr="00E537CA">
        <w:rPr>
          <w:bCs/>
        </w:rPr>
        <w:t xml:space="preserve"> )</w:t>
      </w:r>
    </w:p>
    <w:p w14:paraId="68DEF47A" w14:textId="77777777" w:rsidR="002D6C43" w:rsidRDefault="002D6C43" w:rsidP="002D6C43">
      <w:pPr>
        <w:autoSpaceDE w:val="0"/>
        <w:autoSpaceDN w:val="0"/>
        <w:adjustRightInd w:val="0"/>
        <w:jc w:val="both"/>
        <w:rPr>
          <w:b/>
          <w:iCs/>
        </w:rPr>
      </w:pPr>
    </w:p>
    <w:p w14:paraId="4C55CD47" w14:textId="77777777" w:rsidR="002D6C43" w:rsidRPr="00B346F8" w:rsidRDefault="002D6C43" w:rsidP="002D6C43">
      <w:pPr>
        <w:autoSpaceDE w:val="0"/>
        <w:autoSpaceDN w:val="0"/>
        <w:adjustRightInd w:val="0"/>
        <w:jc w:val="both"/>
        <w:rPr>
          <w:i/>
          <w:iCs/>
        </w:rPr>
      </w:pPr>
      <w:r w:rsidRPr="00E537CA">
        <w:rPr>
          <w:b/>
          <w:iCs/>
        </w:rPr>
        <w:t>Вопросы для самоконтроля</w:t>
      </w:r>
      <w:r>
        <w:rPr>
          <w:i/>
          <w:iCs/>
        </w:rPr>
        <w:t>.</w:t>
      </w:r>
    </w:p>
    <w:p w14:paraId="15714178" w14:textId="3C0F68C6" w:rsidR="002D6C43" w:rsidRDefault="002D6C43" w:rsidP="002D6C43">
      <w:pPr>
        <w:jc w:val="both"/>
        <w:rPr>
          <w:i/>
          <w:iCs/>
        </w:rPr>
      </w:pPr>
      <w:r w:rsidRPr="00E537CA">
        <w:rPr>
          <w:i/>
          <w:iCs/>
        </w:rPr>
        <w:lastRenderedPageBreak/>
        <w:t>Переход по прямой ссылке</w:t>
      </w:r>
      <w:r>
        <w:rPr>
          <w:i/>
          <w:iCs/>
        </w:rPr>
        <w:t xml:space="preserve">: </w:t>
      </w:r>
      <w:hyperlink r:id="rId16" w:anchor="page/398" w:history="1">
        <w:r w:rsidRPr="00A17D3E">
          <w:rPr>
            <w:rStyle w:val="ab"/>
            <w:i/>
            <w:iCs/>
          </w:rPr>
          <w:t>https://urait.ru/viewer/regionalnaya-ekonomika-i-upravlenie-511847#page/398</w:t>
        </w:r>
      </w:hyperlink>
    </w:p>
    <w:p w14:paraId="4FC6E5AA" w14:textId="435DD774" w:rsidR="002D6C43" w:rsidRDefault="002D6C43" w:rsidP="002D6C43">
      <w:pPr>
        <w:ind w:firstLine="709"/>
      </w:pPr>
      <w:r w:rsidRPr="00F11CE7">
        <w:rPr>
          <w:i/>
        </w:rPr>
        <w:t>Источник:</w:t>
      </w:r>
      <w:r w:rsidRPr="00F11CE7">
        <w:t xml:space="preserve"> Угрюмова, А. А. Региональная экономика и управление : учебник и практикум для вузов / А. А. Угрюмова, Е. В. Ерохина, М. В. Савельева. — 2-е изд. — Москва : Издательство Юрайт, 2023. — 477 с. — (Высшее образование). — ISBN 978-5-534-07638-7. — Текст : электронный // Образовательная платформа Юрайт [сайт]. с. 185 — URL: </w:t>
      </w:r>
      <w:r>
        <w:t>https://urait.ru/bcode/511847.</w:t>
      </w:r>
    </w:p>
    <w:p w14:paraId="7A142C95" w14:textId="77777777" w:rsidR="0000584A" w:rsidRDefault="0000584A" w:rsidP="0041347D">
      <w:pPr>
        <w:pStyle w:val="a8"/>
        <w:ind w:left="0" w:firstLine="709"/>
        <w:jc w:val="both"/>
        <w:rPr>
          <w:sz w:val="24"/>
        </w:rPr>
      </w:pPr>
    </w:p>
    <w:p w14:paraId="7029A5A1" w14:textId="77777777" w:rsidR="0041347D" w:rsidRPr="0041347D" w:rsidRDefault="0041347D" w:rsidP="0041347D">
      <w:pPr>
        <w:pStyle w:val="a8"/>
        <w:ind w:left="0" w:firstLine="709"/>
        <w:jc w:val="both"/>
        <w:rPr>
          <w:sz w:val="24"/>
        </w:rPr>
      </w:pPr>
    </w:p>
    <w:p w14:paraId="16D1506C" w14:textId="4025B2DA" w:rsidR="00780D02" w:rsidRPr="00513EE5" w:rsidRDefault="00780D02" w:rsidP="00780D02">
      <w:pPr>
        <w:autoSpaceDE w:val="0"/>
        <w:autoSpaceDN w:val="0"/>
        <w:adjustRightInd w:val="0"/>
        <w:jc w:val="both"/>
      </w:pPr>
      <w:r w:rsidRPr="00513EE5">
        <w:rPr>
          <w:b/>
          <w:iCs/>
        </w:rPr>
        <w:t xml:space="preserve">Тема 6. </w:t>
      </w:r>
      <w:r w:rsidRPr="00513EE5">
        <w:rPr>
          <w:b/>
          <w:color w:val="000000"/>
        </w:rPr>
        <w:t>Секторный подход к оценке финансовых ресурсов региона</w:t>
      </w:r>
      <w:r w:rsidRPr="00513EE5">
        <w:t xml:space="preserve"> </w:t>
      </w:r>
    </w:p>
    <w:p w14:paraId="7D804D58" w14:textId="7B235DC5" w:rsidR="00D243E1" w:rsidRPr="00B346F8" w:rsidRDefault="00D243E1" w:rsidP="00B346F8">
      <w:pPr>
        <w:autoSpaceDE w:val="0"/>
        <w:autoSpaceDN w:val="0"/>
        <w:adjustRightInd w:val="0"/>
        <w:ind w:firstLine="709"/>
        <w:jc w:val="both"/>
        <w:rPr>
          <w:b/>
          <w:iCs/>
        </w:rPr>
      </w:pPr>
    </w:p>
    <w:p w14:paraId="707D085C" w14:textId="77777777" w:rsidR="00780D02" w:rsidRPr="00B346F8" w:rsidRDefault="00780D02" w:rsidP="00780D02">
      <w:pPr>
        <w:autoSpaceDE w:val="0"/>
        <w:autoSpaceDN w:val="0"/>
        <w:adjustRightInd w:val="0"/>
        <w:jc w:val="both"/>
        <w:rPr>
          <w:i/>
          <w:iCs/>
        </w:rPr>
      </w:pPr>
      <w:r w:rsidRPr="00B346F8">
        <w:rPr>
          <w:i/>
          <w:iCs/>
        </w:rPr>
        <w:t xml:space="preserve">Вопросы для устного обсуждения: </w:t>
      </w:r>
    </w:p>
    <w:p w14:paraId="6C03D4E5" w14:textId="1D7B60D7" w:rsidR="00780D02" w:rsidRPr="000E2DB3" w:rsidRDefault="00780D02" w:rsidP="0079246E">
      <w:pPr>
        <w:ind w:firstLine="709"/>
        <w:jc w:val="both"/>
      </w:pPr>
      <w:r w:rsidRPr="000E2DB3">
        <w:t>Структура</w:t>
      </w:r>
      <w:r>
        <w:t xml:space="preserve"> </w:t>
      </w:r>
      <w:r w:rsidRPr="000E2DB3">
        <w:t>формирования</w:t>
      </w:r>
      <w:r>
        <w:t xml:space="preserve"> </w:t>
      </w:r>
      <w:r w:rsidRPr="000E2DB3">
        <w:t>финансовой</w:t>
      </w:r>
      <w:r>
        <w:t xml:space="preserve"> </w:t>
      </w:r>
      <w:r w:rsidRPr="000E2DB3">
        <w:t>базы</w:t>
      </w:r>
      <w:r>
        <w:t xml:space="preserve"> </w:t>
      </w:r>
      <w:r w:rsidRPr="000E2DB3">
        <w:t>региона</w:t>
      </w:r>
      <w:r>
        <w:t xml:space="preserve"> </w:t>
      </w:r>
      <w:r w:rsidRPr="000E2DB3">
        <w:t>по</w:t>
      </w:r>
      <w:r>
        <w:t xml:space="preserve"> </w:t>
      </w:r>
      <w:r w:rsidRPr="000E2DB3">
        <w:t>секторам.</w:t>
      </w:r>
    </w:p>
    <w:p w14:paraId="02ABFE43" w14:textId="68945485" w:rsidR="00780D02" w:rsidRDefault="00780D02" w:rsidP="0079246E">
      <w:pPr>
        <w:ind w:firstLine="709"/>
        <w:jc w:val="both"/>
      </w:pPr>
      <w:r w:rsidRPr="000E2DB3">
        <w:t>Влияние</w:t>
      </w:r>
      <w:r>
        <w:t xml:space="preserve"> </w:t>
      </w:r>
      <w:r w:rsidRPr="000E2DB3">
        <w:t>и</w:t>
      </w:r>
      <w:r>
        <w:t xml:space="preserve"> </w:t>
      </w:r>
      <w:r w:rsidRPr="000E2DB3">
        <w:t>вклад</w:t>
      </w:r>
      <w:r>
        <w:t xml:space="preserve"> </w:t>
      </w:r>
      <w:r w:rsidRPr="000E2DB3">
        <w:t>отдельных</w:t>
      </w:r>
      <w:r>
        <w:t xml:space="preserve"> </w:t>
      </w:r>
      <w:r w:rsidRPr="000E2DB3">
        <w:t>секторов</w:t>
      </w:r>
      <w:r>
        <w:t xml:space="preserve"> </w:t>
      </w:r>
      <w:r w:rsidRPr="000E2DB3">
        <w:t>на</w:t>
      </w:r>
      <w:r>
        <w:t xml:space="preserve"> </w:t>
      </w:r>
      <w:r w:rsidRPr="000E2DB3">
        <w:t>формирование</w:t>
      </w:r>
      <w:r>
        <w:t xml:space="preserve"> </w:t>
      </w:r>
      <w:r w:rsidRPr="000E2DB3">
        <w:t>финансового</w:t>
      </w:r>
      <w:r>
        <w:t xml:space="preserve"> </w:t>
      </w:r>
      <w:r w:rsidRPr="000E2DB3">
        <w:t>потенциала</w:t>
      </w:r>
      <w:r>
        <w:t xml:space="preserve"> </w:t>
      </w:r>
      <w:r w:rsidRPr="000E2DB3">
        <w:t>региона.</w:t>
      </w:r>
    </w:p>
    <w:p w14:paraId="4BFB01ED" w14:textId="1B460757" w:rsidR="00780D02" w:rsidRPr="000E2DB3" w:rsidRDefault="00780D02" w:rsidP="0079246E">
      <w:pPr>
        <w:ind w:firstLine="709"/>
        <w:jc w:val="both"/>
      </w:pPr>
      <w:r w:rsidRPr="000E2DB3">
        <w:t>Перелив</w:t>
      </w:r>
      <w:r>
        <w:t xml:space="preserve"> </w:t>
      </w:r>
      <w:r w:rsidRPr="000E2DB3">
        <w:t>финансовых</w:t>
      </w:r>
      <w:r>
        <w:t xml:space="preserve"> </w:t>
      </w:r>
      <w:r w:rsidRPr="000E2DB3">
        <w:t>ресурсов</w:t>
      </w:r>
      <w:r>
        <w:t xml:space="preserve"> </w:t>
      </w:r>
      <w:r w:rsidRPr="000E2DB3">
        <w:t>между</w:t>
      </w:r>
      <w:r>
        <w:t xml:space="preserve"> </w:t>
      </w:r>
      <w:r w:rsidRPr="000E2DB3">
        <w:t>секторами.</w:t>
      </w:r>
    </w:p>
    <w:p w14:paraId="7785BFA7" w14:textId="014B24B3" w:rsidR="00780D02" w:rsidRDefault="00780D02" w:rsidP="0079246E">
      <w:pPr>
        <w:ind w:firstLine="709"/>
        <w:jc w:val="both"/>
      </w:pPr>
      <w:r w:rsidRPr="000E2DB3">
        <w:t>Подход</w:t>
      </w:r>
      <w:r>
        <w:t xml:space="preserve"> </w:t>
      </w:r>
      <w:r w:rsidRPr="000E2DB3">
        <w:t>к</w:t>
      </w:r>
      <w:r>
        <w:t xml:space="preserve"> </w:t>
      </w:r>
      <w:r w:rsidRPr="000E2DB3">
        <w:t>составлению</w:t>
      </w:r>
      <w:r>
        <w:t xml:space="preserve"> </w:t>
      </w:r>
      <w:r w:rsidRPr="000E2DB3">
        <w:t>финансовых</w:t>
      </w:r>
      <w:r>
        <w:t xml:space="preserve"> </w:t>
      </w:r>
      <w:r w:rsidRPr="000E2DB3">
        <w:t>балансов</w:t>
      </w:r>
      <w:r>
        <w:t xml:space="preserve"> </w:t>
      </w:r>
      <w:r w:rsidRPr="000E2DB3">
        <w:t>в</w:t>
      </w:r>
      <w:r>
        <w:t xml:space="preserve"> </w:t>
      </w:r>
      <w:r w:rsidRPr="000E2DB3">
        <w:t>матричной</w:t>
      </w:r>
      <w:r>
        <w:t xml:space="preserve"> </w:t>
      </w:r>
      <w:r w:rsidRPr="000E2DB3">
        <w:t>форме</w:t>
      </w:r>
      <w:r>
        <w:t xml:space="preserve"> </w:t>
      </w:r>
      <w:r w:rsidRPr="000E2DB3">
        <w:t>по</w:t>
      </w:r>
      <w:r>
        <w:t xml:space="preserve"> </w:t>
      </w:r>
      <w:r w:rsidRPr="000E2DB3">
        <w:t>секторам</w:t>
      </w:r>
      <w:r>
        <w:t xml:space="preserve"> </w:t>
      </w:r>
      <w:r w:rsidRPr="000E2DB3">
        <w:t>экономики</w:t>
      </w:r>
      <w:r>
        <w:t>.</w:t>
      </w:r>
    </w:p>
    <w:p w14:paraId="496FFEEF" w14:textId="77777777" w:rsidR="00780D02" w:rsidRDefault="00780D02" w:rsidP="00780D02">
      <w:pPr>
        <w:widowControl w:val="0"/>
        <w:autoSpaceDE w:val="0"/>
        <w:autoSpaceDN w:val="0"/>
        <w:adjustRightInd w:val="0"/>
        <w:ind w:firstLine="709"/>
        <w:jc w:val="both"/>
        <w:rPr>
          <w:b/>
        </w:rPr>
      </w:pPr>
    </w:p>
    <w:p w14:paraId="6188BCF6" w14:textId="77777777" w:rsidR="00780D02" w:rsidRDefault="00780D02" w:rsidP="00780D02">
      <w:pPr>
        <w:keepNext/>
        <w:autoSpaceDE w:val="0"/>
        <w:autoSpaceDN w:val="0"/>
        <w:adjustRightInd w:val="0"/>
        <w:jc w:val="both"/>
        <w:rPr>
          <w:i/>
          <w:iCs/>
        </w:rPr>
      </w:pPr>
      <w:r w:rsidRPr="002F4E92">
        <w:rPr>
          <w:i/>
          <w:iCs/>
        </w:rPr>
        <w:t>Темы докладов</w:t>
      </w:r>
      <w:r>
        <w:rPr>
          <w:i/>
          <w:iCs/>
        </w:rPr>
        <w:t>:</w:t>
      </w:r>
    </w:p>
    <w:p w14:paraId="2F316AC9" w14:textId="77777777" w:rsidR="00780D02" w:rsidRPr="00B972F6" w:rsidRDefault="00780D02" w:rsidP="00780D02">
      <w:pPr>
        <w:jc w:val="both"/>
      </w:pPr>
      <w:r w:rsidRPr="00B972F6">
        <w:t>1.Методы</w:t>
      </w:r>
      <w:r>
        <w:t xml:space="preserve"> </w:t>
      </w:r>
      <w:r w:rsidRPr="00B972F6">
        <w:t>индикативной</w:t>
      </w:r>
      <w:r>
        <w:t xml:space="preserve"> </w:t>
      </w:r>
      <w:r w:rsidRPr="00B972F6">
        <w:t>оценки</w:t>
      </w:r>
      <w:r>
        <w:t xml:space="preserve"> </w:t>
      </w:r>
      <w:r w:rsidRPr="00B972F6">
        <w:t>устойчивого</w:t>
      </w:r>
      <w:r>
        <w:t xml:space="preserve"> </w:t>
      </w:r>
      <w:r w:rsidRPr="00B972F6">
        <w:t>развития</w:t>
      </w:r>
      <w:r>
        <w:t xml:space="preserve"> </w:t>
      </w:r>
      <w:r w:rsidRPr="00B972F6">
        <w:t>региона.</w:t>
      </w:r>
    </w:p>
    <w:p w14:paraId="15DA6428" w14:textId="77777777" w:rsidR="00780D02" w:rsidRDefault="00780D02" w:rsidP="00780D02">
      <w:pPr>
        <w:jc w:val="both"/>
      </w:pPr>
      <w:r>
        <w:t xml:space="preserve">2.Оценка финансовой устойчивости </w:t>
      </w:r>
      <w:r w:rsidRPr="00B972F6">
        <w:t>территорий:</w:t>
      </w:r>
      <w:r>
        <w:t xml:space="preserve"> </w:t>
      </w:r>
      <w:r w:rsidRPr="00B972F6">
        <w:t>постановка</w:t>
      </w:r>
      <w:r>
        <w:t xml:space="preserve"> </w:t>
      </w:r>
      <w:r w:rsidRPr="00B972F6">
        <w:t>проблемы</w:t>
      </w:r>
      <w:r>
        <w:t>.</w:t>
      </w:r>
    </w:p>
    <w:p w14:paraId="764122C7" w14:textId="77777777" w:rsidR="00780D02" w:rsidRDefault="00780D02" w:rsidP="00780D02">
      <w:pPr>
        <w:jc w:val="both"/>
      </w:pPr>
      <w:r>
        <w:t>3.Прогнозирование финансовых ресурсов для реализации стратегии социально-экономического развития региона.</w:t>
      </w:r>
    </w:p>
    <w:p w14:paraId="3BE01ABD" w14:textId="77777777" w:rsidR="00780D02" w:rsidRDefault="00780D02" w:rsidP="00780D02">
      <w:pPr>
        <w:jc w:val="both"/>
      </w:pPr>
      <w:r>
        <w:t>4.Оценка финансовых ресурсов реализации стратегии.</w:t>
      </w:r>
    </w:p>
    <w:p w14:paraId="1F6E949C" w14:textId="77777777" w:rsidR="00780D02" w:rsidRDefault="00780D02" w:rsidP="00780D02">
      <w:pPr>
        <w:jc w:val="both"/>
      </w:pPr>
      <w:r>
        <w:t>5.Финансовый потенциал как ключевой индикатор оценки финансовых возможностей территориальных образований.</w:t>
      </w:r>
    </w:p>
    <w:p w14:paraId="7047F73D" w14:textId="77777777" w:rsidR="00780D02" w:rsidRDefault="00780D02" w:rsidP="00780D02">
      <w:pPr>
        <w:jc w:val="both"/>
      </w:pPr>
      <w:r>
        <w:t>6.Теоретико-методические подходы к оценке финансового потенциала региона с позиции его соответствия требованиям обеспечения финансовой безопасности территориальных образований.</w:t>
      </w:r>
    </w:p>
    <w:p w14:paraId="13E4E5CF" w14:textId="77777777" w:rsidR="00780D02" w:rsidRDefault="00780D02" w:rsidP="00780D02">
      <w:pPr>
        <w:jc w:val="both"/>
      </w:pPr>
      <w:r>
        <w:t>7.Выявление критических зон финансовой сферы региона в контексте формирования потенциальных угроз национальной безопасности.</w:t>
      </w:r>
    </w:p>
    <w:p w14:paraId="43311943" w14:textId="77777777" w:rsidR="003D300C" w:rsidRDefault="003D300C" w:rsidP="00780D02">
      <w:pPr>
        <w:jc w:val="both"/>
      </w:pPr>
    </w:p>
    <w:p w14:paraId="4DA2FDE6" w14:textId="7594040D" w:rsidR="003D300C" w:rsidRDefault="003D300C" w:rsidP="003D300C">
      <w:pPr>
        <w:jc w:val="center"/>
        <w:rPr>
          <w:b/>
          <w:iCs/>
        </w:rPr>
      </w:pPr>
      <w:r>
        <w:rPr>
          <w:b/>
          <w:iCs/>
        </w:rPr>
        <w:t>Задание для самостоятельной работы.</w:t>
      </w:r>
    </w:p>
    <w:p w14:paraId="1A793C36" w14:textId="77777777" w:rsidR="003D300C" w:rsidRDefault="003D300C" w:rsidP="003D300C">
      <w:pPr>
        <w:jc w:val="center"/>
        <w:rPr>
          <w:b/>
          <w:iCs/>
        </w:rPr>
      </w:pPr>
    </w:p>
    <w:p w14:paraId="181C4FCC" w14:textId="2D9D13AB" w:rsidR="003D300C" w:rsidRPr="003D300C" w:rsidRDefault="003D300C" w:rsidP="003D300C">
      <w:pPr>
        <w:ind w:firstLine="708"/>
        <w:jc w:val="both"/>
      </w:pPr>
      <w:r w:rsidRPr="003D300C">
        <w:rPr>
          <w:iCs/>
        </w:rPr>
        <w:t>На основе источников учебной литературы из ЭБС обзорно рассмотреть секторальную структур</w:t>
      </w:r>
      <w:r>
        <w:rPr>
          <w:iCs/>
        </w:rPr>
        <w:t>у</w:t>
      </w:r>
      <w:r w:rsidRPr="003D300C">
        <w:rPr>
          <w:iCs/>
        </w:rPr>
        <w:t xml:space="preserve"> экономики.</w:t>
      </w:r>
    </w:p>
    <w:p w14:paraId="38EC9ACA" w14:textId="77777777" w:rsidR="00755622" w:rsidRDefault="00755622" w:rsidP="00B346F8">
      <w:pPr>
        <w:ind w:firstLine="709"/>
        <w:jc w:val="both"/>
        <w:rPr>
          <w:b/>
        </w:rPr>
      </w:pPr>
    </w:p>
    <w:p w14:paraId="03668A38" w14:textId="77777777" w:rsidR="00780D02" w:rsidRDefault="00780D02" w:rsidP="00780D02">
      <w:pPr>
        <w:keepNext/>
        <w:keepLines/>
        <w:spacing w:before="240"/>
        <w:jc w:val="both"/>
        <w:rPr>
          <w:b/>
          <w:color w:val="000000"/>
        </w:rPr>
      </w:pPr>
      <w:r w:rsidRPr="00513EE5">
        <w:rPr>
          <w:b/>
          <w:color w:val="000000"/>
        </w:rPr>
        <w:t>Тема 7. Использование ресурсов финансово-кредитной сферы как фактор социально-экономического развития региона</w:t>
      </w:r>
    </w:p>
    <w:p w14:paraId="7E0834B5" w14:textId="77777777" w:rsidR="00AC23F1" w:rsidRDefault="00AC23F1" w:rsidP="00780D02">
      <w:pPr>
        <w:autoSpaceDE w:val="0"/>
        <w:autoSpaceDN w:val="0"/>
        <w:adjustRightInd w:val="0"/>
        <w:jc w:val="both"/>
        <w:rPr>
          <w:i/>
          <w:iCs/>
        </w:rPr>
      </w:pPr>
    </w:p>
    <w:p w14:paraId="0B4CF9FC" w14:textId="77777777" w:rsidR="00780D02" w:rsidRPr="00B346F8" w:rsidRDefault="00780D02" w:rsidP="00780D02">
      <w:pPr>
        <w:autoSpaceDE w:val="0"/>
        <w:autoSpaceDN w:val="0"/>
        <w:adjustRightInd w:val="0"/>
        <w:jc w:val="both"/>
        <w:rPr>
          <w:i/>
          <w:iCs/>
        </w:rPr>
      </w:pPr>
      <w:r w:rsidRPr="00B346F8">
        <w:rPr>
          <w:i/>
          <w:iCs/>
        </w:rPr>
        <w:t xml:space="preserve">Вопросы для устного обсуждения: </w:t>
      </w:r>
    </w:p>
    <w:p w14:paraId="754B8899" w14:textId="77777777" w:rsidR="00780D02" w:rsidRDefault="00780D02" w:rsidP="0079246E">
      <w:pPr>
        <w:ind w:firstLine="851"/>
        <w:jc w:val="both"/>
      </w:pPr>
      <w:r w:rsidRPr="00D115D9">
        <w:t xml:space="preserve">Характеристика социально-экономического потенциала региона. </w:t>
      </w:r>
    </w:p>
    <w:p w14:paraId="1E0DC95C" w14:textId="77777777" w:rsidR="00780D02" w:rsidRDefault="00780D02" w:rsidP="0079246E">
      <w:pPr>
        <w:ind w:firstLine="851"/>
        <w:jc w:val="both"/>
      </w:pPr>
      <w:r w:rsidRPr="00D115D9">
        <w:t xml:space="preserve">Понятие, состав и факторы роста социально-экономического потенциала региона. </w:t>
      </w:r>
    </w:p>
    <w:p w14:paraId="23287B4B" w14:textId="77777777" w:rsidR="00780D02" w:rsidRDefault="00780D02" w:rsidP="0079246E">
      <w:pPr>
        <w:ind w:firstLine="851"/>
        <w:jc w:val="both"/>
      </w:pPr>
      <w:r w:rsidRPr="00D115D9">
        <w:t xml:space="preserve">Значение финансово-кредитных  ресурсов в социально-экономическом развитии региона. </w:t>
      </w:r>
    </w:p>
    <w:p w14:paraId="0FD14B0F" w14:textId="630EAC28" w:rsidR="00780D02" w:rsidRPr="00D115D9" w:rsidRDefault="00780D02" w:rsidP="0079246E">
      <w:pPr>
        <w:ind w:firstLine="851"/>
        <w:jc w:val="both"/>
      </w:pPr>
      <w:r w:rsidRPr="00D115D9">
        <w:t xml:space="preserve">Методы оценки эффективности использования ресурсов </w:t>
      </w:r>
      <w:r w:rsidRPr="00D115D9">
        <w:rPr>
          <w:color w:val="000000"/>
          <w:shd w:val="clear" w:color="auto" w:fill="FFFFFF"/>
        </w:rPr>
        <w:t xml:space="preserve">финансово-кредитной сферы в </w:t>
      </w:r>
      <w:r w:rsidRPr="00D115D9">
        <w:t>социально-экономическом развитии региона.</w:t>
      </w:r>
    </w:p>
    <w:p w14:paraId="24F53240" w14:textId="77777777" w:rsidR="00780D02" w:rsidRDefault="00780D02" w:rsidP="00780D02">
      <w:pPr>
        <w:autoSpaceDE w:val="0"/>
        <w:autoSpaceDN w:val="0"/>
        <w:adjustRightInd w:val="0"/>
        <w:ind w:firstLine="709"/>
        <w:contextualSpacing/>
        <w:jc w:val="both"/>
        <w:rPr>
          <w:b/>
          <w:iCs/>
        </w:rPr>
      </w:pPr>
    </w:p>
    <w:p w14:paraId="519C0AE1" w14:textId="77777777" w:rsidR="00780D02" w:rsidRDefault="00780D02" w:rsidP="00780D02">
      <w:pPr>
        <w:keepNext/>
        <w:autoSpaceDE w:val="0"/>
        <w:autoSpaceDN w:val="0"/>
        <w:adjustRightInd w:val="0"/>
        <w:jc w:val="both"/>
        <w:rPr>
          <w:i/>
          <w:iCs/>
        </w:rPr>
      </w:pPr>
      <w:r w:rsidRPr="002F4E92">
        <w:rPr>
          <w:i/>
          <w:iCs/>
        </w:rPr>
        <w:lastRenderedPageBreak/>
        <w:t>Темы докладов</w:t>
      </w:r>
      <w:r>
        <w:rPr>
          <w:i/>
          <w:iCs/>
        </w:rPr>
        <w:t>:</w:t>
      </w:r>
    </w:p>
    <w:p w14:paraId="38714D23" w14:textId="77777777" w:rsidR="00780D02" w:rsidRPr="00D115D9" w:rsidRDefault="00780D02" w:rsidP="00780D02">
      <w:pPr>
        <w:ind w:firstLine="709"/>
      </w:pPr>
      <w:r w:rsidRPr="00D115D9">
        <w:t>1. Разработка системы показателей развития социально-экономического потенциала региона.</w:t>
      </w:r>
    </w:p>
    <w:p w14:paraId="6DA90E2E" w14:textId="77777777" w:rsidR="00780D02" w:rsidRPr="00D115D9" w:rsidRDefault="00780D02" w:rsidP="00780D02">
      <w:pPr>
        <w:ind w:firstLine="709"/>
      </w:pPr>
      <w:r w:rsidRPr="00D115D9">
        <w:t>2. Методы исчисления объема и состава</w:t>
      </w:r>
      <w:r w:rsidRPr="00D115D9">
        <w:rPr>
          <w:color w:val="000000"/>
          <w:shd w:val="clear" w:color="auto" w:fill="FFFFFF"/>
        </w:rPr>
        <w:t xml:space="preserve"> финансово-кредитных </w:t>
      </w:r>
      <w:r w:rsidRPr="00D115D9">
        <w:t xml:space="preserve"> ресурсов, их качества, сбалансированности, определяющих социально-экономический потенциала региона.</w:t>
      </w:r>
    </w:p>
    <w:p w14:paraId="0991EC15" w14:textId="77777777" w:rsidR="00780D02" w:rsidRPr="00D115D9" w:rsidRDefault="00780D02" w:rsidP="00780D02">
      <w:pPr>
        <w:ind w:firstLine="709"/>
      </w:pPr>
      <w:r w:rsidRPr="00D115D9">
        <w:t>3. Методология оценки потерь социально-экономического потенциала региона;</w:t>
      </w:r>
    </w:p>
    <w:p w14:paraId="3E1A8E5D" w14:textId="77777777" w:rsidR="00780D02" w:rsidRPr="00D115D9" w:rsidRDefault="00780D02" w:rsidP="00780D02">
      <w:pPr>
        <w:ind w:firstLine="709"/>
      </w:pPr>
      <w:r w:rsidRPr="00D115D9">
        <w:t>4. Оценка эффективности использования ресурсов социально-экономического потенциала региона.</w:t>
      </w:r>
    </w:p>
    <w:p w14:paraId="1BD44A1F" w14:textId="77777777" w:rsidR="00780D02" w:rsidRDefault="00780D02" w:rsidP="00780D02">
      <w:pPr>
        <w:ind w:firstLine="709"/>
        <w:rPr>
          <w:color w:val="000000"/>
          <w:shd w:val="clear" w:color="auto" w:fill="FFFFFF"/>
        </w:rPr>
      </w:pPr>
      <w:r w:rsidRPr="00D115D9">
        <w:t xml:space="preserve">5.Факторы развития социально-экономического потенциала региона в условиях дефицита </w:t>
      </w:r>
      <w:r w:rsidRPr="00D115D9">
        <w:rPr>
          <w:color w:val="000000"/>
          <w:shd w:val="clear" w:color="auto" w:fill="FFFFFF"/>
        </w:rPr>
        <w:t>финансово-кредитных ресурсов.</w:t>
      </w:r>
    </w:p>
    <w:p w14:paraId="31AD1D24" w14:textId="77777777" w:rsidR="003D300C" w:rsidRDefault="003D300C" w:rsidP="00780D02">
      <w:pPr>
        <w:ind w:firstLine="709"/>
        <w:rPr>
          <w:color w:val="000000"/>
          <w:shd w:val="clear" w:color="auto" w:fill="FFFFFF"/>
        </w:rPr>
      </w:pPr>
    </w:p>
    <w:p w14:paraId="3CC677A2" w14:textId="77777777" w:rsidR="003D300C" w:rsidRDefault="003D300C" w:rsidP="003D300C">
      <w:pPr>
        <w:jc w:val="center"/>
        <w:rPr>
          <w:b/>
          <w:iCs/>
        </w:rPr>
      </w:pPr>
      <w:r>
        <w:rPr>
          <w:b/>
          <w:iCs/>
        </w:rPr>
        <w:t>Задания для самостоятельной работы.</w:t>
      </w:r>
    </w:p>
    <w:p w14:paraId="4D711060" w14:textId="51AE9594" w:rsidR="006876DD" w:rsidRDefault="003D300C" w:rsidP="003D300C">
      <w:pPr>
        <w:autoSpaceDE w:val="0"/>
        <w:autoSpaceDN w:val="0"/>
        <w:adjustRightInd w:val="0"/>
        <w:ind w:firstLine="708"/>
        <w:jc w:val="both"/>
      </w:pPr>
      <w:r>
        <w:t>На основе данных из открытых источников рассмотреть современное состояние и перспективы развития финансово-кредитной сферы.</w:t>
      </w:r>
    </w:p>
    <w:p w14:paraId="5943C7C4" w14:textId="77777777" w:rsidR="003D300C" w:rsidRDefault="003D300C" w:rsidP="003D300C">
      <w:pPr>
        <w:autoSpaceDE w:val="0"/>
        <w:autoSpaceDN w:val="0"/>
        <w:adjustRightInd w:val="0"/>
        <w:ind w:firstLine="708"/>
        <w:jc w:val="both"/>
      </w:pPr>
    </w:p>
    <w:p w14:paraId="4BE5BB7B" w14:textId="0229DE4B" w:rsidR="00E50898" w:rsidRDefault="00E50898" w:rsidP="00E50898">
      <w:pPr>
        <w:autoSpaceDE w:val="0"/>
        <w:autoSpaceDN w:val="0"/>
        <w:adjustRightInd w:val="0"/>
        <w:jc w:val="center"/>
        <w:rPr>
          <w:b/>
        </w:rPr>
      </w:pPr>
      <w:r w:rsidRPr="00E50898">
        <w:rPr>
          <w:b/>
        </w:rPr>
        <w:t>Контрольная работа №2.</w:t>
      </w:r>
    </w:p>
    <w:p w14:paraId="558B089E" w14:textId="77777777" w:rsidR="00E50898" w:rsidRPr="00260C25" w:rsidRDefault="00E50898" w:rsidP="00E50898">
      <w:pPr>
        <w:pStyle w:val="a"/>
        <w:numPr>
          <w:ilvl w:val="0"/>
          <w:numId w:val="0"/>
        </w:numPr>
        <w:tabs>
          <w:tab w:val="left" w:pos="708"/>
        </w:tabs>
        <w:spacing w:line="240" w:lineRule="auto"/>
        <w:jc w:val="center"/>
      </w:pPr>
      <w:r>
        <w:t>(</w:t>
      </w:r>
      <w:r w:rsidRPr="00260C25">
        <w:t xml:space="preserve">проверка сформированности компетенции </w:t>
      </w:r>
      <w:r w:rsidRPr="00C944F6">
        <w:t>ПК(ОУ)-3</w:t>
      </w:r>
      <w:r w:rsidRPr="00260C25">
        <w:t xml:space="preserve">, индикатор </w:t>
      </w:r>
      <w:r w:rsidRPr="00C944F6">
        <w:rPr>
          <w:rFonts w:eastAsia="Calibri"/>
          <w:lang w:eastAsia="en-US"/>
        </w:rPr>
        <w:t>ПК(ОУ)-3.1.</w:t>
      </w:r>
      <w:r w:rsidRPr="00260C25">
        <w:t>)</w:t>
      </w:r>
    </w:p>
    <w:p w14:paraId="51D677EE" w14:textId="1A4F2145" w:rsidR="00E50898" w:rsidRPr="00260C25" w:rsidRDefault="00E50898" w:rsidP="00F11CE7">
      <w:pPr>
        <w:pStyle w:val="a"/>
        <w:numPr>
          <w:ilvl w:val="0"/>
          <w:numId w:val="0"/>
        </w:numPr>
        <w:spacing w:line="240" w:lineRule="auto"/>
        <w:jc w:val="center"/>
      </w:pPr>
      <w:r w:rsidRPr="00260C25">
        <w:t xml:space="preserve">(в части </w:t>
      </w:r>
      <w:r w:rsidR="00F11CE7">
        <w:t xml:space="preserve">выявления тенденций </w:t>
      </w:r>
      <w:r w:rsidR="00F11CE7" w:rsidRPr="00C944F6">
        <w:t>изменения</w:t>
      </w:r>
      <w:r w:rsidR="00F11CE7" w:rsidRPr="00C944F6">
        <w:rPr>
          <w:color w:val="000000"/>
        </w:rPr>
        <w:t xml:space="preserve"> социально-экономических показателей развития территорий</w:t>
      </w:r>
      <w:r w:rsidR="00F11CE7">
        <w:t xml:space="preserve"> </w:t>
      </w:r>
      <w:r w:rsidRPr="00260C25">
        <w:t>)</w:t>
      </w:r>
    </w:p>
    <w:p w14:paraId="4318993E" w14:textId="77777777" w:rsidR="00F11CE7" w:rsidRDefault="00F11CE7" w:rsidP="00F11CE7">
      <w:pPr>
        <w:autoSpaceDE w:val="0"/>
        <w:autoSpaceDN w:val="0"/>
        <w:adjustRightInd w:val="0"/>
        <w:rPr>
          <w:b/>
        </w:rPr>
      </w:pPr>
    </w:p>
    <w:p w14:paraId="2B18C87D" w14:textId="5D3E8A77" w:rsidR="00F11CE7" w:rsidRDefault="00F11CE7" w:rsidP="00F11CE7">
      <w:pPr>
        <w:autoSpaceDE w:val="0"/>
        <w:autoSpaceDN w:val="0"/>
        <w:adjustRightInd w:val="0"/>
        <w:rPr>
          <w:b/>
        </w:rPr>
      </w:pPr>
      <w:r>
        <w:rPr>
          <w:b/>
        </w:rPr>
        <w:t>Практическое задание (пример):</w:t>
      </w:r>
    </w:p>
    <w:p w14:paraId="6773D2A6" w14:textId="2AC77744" w:rsidR="00F11CE7" w:rsidRPr="00F11CE7" w:rsidRDefault="00F11CE7" w:rsidP="00F11CE7">
      <w:pPr>
        <w:autoSpaceDE w:val="0"/>
        <w:autoSpaceDN w:val="0"/>
        <w:adjustRightInd w:val="0"/>
        <w:ind w:firstLine="708"/>
        <w:jc w:val="both"/>
      </w:pPr>
      <w:r w:rsidRPr="00F11CE7">
        <w:t xml:space="preserve">Используя данные официальной статистики, проанализируйте и оцените отраслевую структуру валовой добавленной стоимости ВРП в регионах и федеральных округах РФ за 2005—2016 гг., сопоставьте полученные результаты со среднероссийскими значениями. Классифицируйте федеральные округа и регионы по качеству развития стадий экономического роста. Результаты занесите в табл. 6.6. (переход по ссылке: </w:t>
      </w:r>
      <w:hyperlink r:id="rId17" w:anchor="page/161" w:history="1">
        <w:r w:rsidRPr="00F11CE7">
          <w:rPr>
            <w:rStyle w:val="ab"/>
          </w:rPr>
          <w:t>https://urait.ru/viewer/regionalnaya-ekonomika-i-upravlenie-511847#page/161</w:t>
        </w:r>
      </w:hyperlink>
    </w:p>
    <w:p w14:paraId="5F22A4AB" w14:textId="77777777" w:rsidR="00F11CE7" w:rsidRDefault="00F11CE7" w:rsidP="00F11CE7">
      <w:pPr>
        <w:autoSpaceDE w:val="0"/>
        <w:autoSpaceDN w:val="0"/>
        <w:adjustRightInd w:val="0"/>
        <w:jc w:val="both"/>
      </w:pPr>
      <w:r w:rsidRPr="00F11CE7">
        <w:t xml:space="preserve">В табл. 6.6 представлены некоторые регионы Центрального федерального округа. </w:t>
      </w:r>
    </w:p>
    <w:p w14:paraId="54702E1A" w14:textId="77777777" w:rsidR="00F11CE7" w:rsidRDefault="00F11CE7" w:rsidP="00F11CE7">
      <w:pPr>
        <w:autoSpaceDE w:val="0"/>
        <w:autoSpaceDN w:val="0"/>
        <w:adjustRightInd w:val="0"/>
        <w:jc w:val="both"/>
        <w:rPr>
          <w:i/>
        </w:rPr>
      </w:pPr>
    </w:p>
    <w:p w14:paraId="72E8517C" w14:textId="55B55BCB" w:rsidR="00E50898" w:rsidRPr="00F11CE7" w:rsidRDefault="00F11CE7" w:rsidP="00F11CE7">
      <w:pPr>
        <w:autoSpaceDE w:val="0"/>
        <w:autoSpaceDN w:val="0"/>
        <w:adjustRightInd w:val="0"/>
        <w:jc w:val="both"/>
      </w:pPr>
      <w:r w:rsidRPr="00F11CE7">
        <w:rPr>
          <w:i/>
        </w:rPr>
        <w:t>Источник</w:t>
      </w:r>
      <w:r>
        <w:t xml:space="preserve">: </w:t>
      </w:r>
      <w:r w:rsidRPr="00F11CE7">
        <w:t>Угрюмова, А. А. Региональная экономика и управление : учебник и практикум для вузов / А. А. Угрюмова, Е. В. Ерохина, М. В. Савельева. — 2-е изд. — Москва : Издательство Юрайт, 2023. — 477 с. — (Высшее образование). — ISBN 978-5-534-07638-7. — Текст : электронный // Образовательная платформа Юрайт [сайт]. с. 161 — URL: https://urait.ru/bcode/511847/p.</w:t>
      </w:r>
      <w:r>
        <w:t>161.</w:t>
      </w:r>
    </w:p>
    <w:p w14:paraId="0F862369" w14:textId="77777777" w:rsidR="00E50898" w:rsidRPr="00B346F8" w:rsidRDefault="00E50898" w:rsidP="006876DD">
      <w:pPr>
        <w:autoSpaceDE w:val="0"/>
        <w:autoSpaceDN w:val="0"/>
        <w:adjustRightInd w:val="0"/>
        <w:jc w:val="both"/>
      </w:pPr>
    </w:p>
    <w:p w14:paraId="545780AB" w14:textId="6A0C899D" w:rsidR="00780D02" w:rsidRDefault="00780D02" w:rsidP="00780D02">
      <w:pPr>
        <w:autoSpaceDE w:val="0"/>
        <w:autoSpaceDN w:val="0"/>
        <w:adjustRightInd w:val="0"/>
        <w:ind w:firstLine="709"/>
        <w:jc w:val="both"/>
        <w:rPr>
          <w:b/>
        </w:rPr>
      </w:pPr>
      <w:r w:rsidRPr="00513EE5">
        <w:rPr>
          <w:b/>
          <w:iCs/>
        </w:rPr>
        <w:t xml:space="preserve">Тема 8. </w:t>
      </w:r>
      <w:r w:rsidRPr="00513EE5">
        <w:rPr>
          <w:b/>
        </w:rPr>
        <w:t xml:space="preserve">Финансовые аспекты диагностики природно-ресурсного, демографического, инфраструктурного потенциалов регионов </w:t>
      </w:r>
    </w:p>
    <w:p w14:paraId="1BDAFA71" w14:textId="77777777" w:rsidR="00AC23F1" w:rsidRPr="00513EE5" w:rsidRDefault="00AC23F1" w:rsidP="00780D02">
      <w:pPr>
        <w:autoSpaceDE w:val="0"/>
        <w:autoSpaceDN w:val="0"/>
        <w:adjustRightInd w:val="0"/>
        <w:ind w:firstLine="709"/>
        <w:jc w:val="both"/>
        <w:rPr>
          <w:b/>
        </w:rPr>
      </w:pPr>
    </w:p>
    <w:p w14:paraId="3D204558" w14:textId="77777777" w:rsidR="001A0B0E" w:rsidRPr="00B346F8" w:rsidRDefault="001A0B0E" w:rsidP="001A0B0E">
      <w:pPr>
        <w:autoSpaceDE w:val="0"/>
        <w:autoSpaceDN w:val="0"/>
        <w:adjustRightInd w:val="0"/>
        <w:jc w:val="both"/>
        <w:rPr>
          <w:i/>
          <w:iCs/>
        </w:rPr>
      </w:pPr>
      <w:r w:rsidRPr="00B346F8">
        <w:rPr>
          <w:i/>
          <w:iCs/>
        </w:rPr>
        <w:t xml:space="preserve">Вопросы для устного обсуждения: </w:t>
      </w:r>
    </w:p>
    <w:p w14:paraId="3BEFF384" w14:textId="77777777" w:rsidR="00780D02" w:rsidRPr="00513EE5" w:rsidRDefault="00780D02" w:rsidP="0079246E">
      <w:pPr>
        <w:autoSpaceDE w:val="0"/>
        <w:autoSpaceDN w:val="0"/>
        <w:adjustRightInd w:val="0"/>
        <w:ind w:firstLine="709"/>
        <w:jc w:val="both"/>
        <w:rPr>
          <w:bCs/>
          <w:highlight w:val="yellow"/>
        </w:rPr>
      </w:pPr>
      <w:r w:rsidRPr="00513EE5">
        <w:t>Подходы к экономической оценке ресурсного потенциала регионов.</w:t>
      </w:r>
    </w:p>
    <w:p w14:paraId="3A199699" w14:textId="77777777" w:rsidR="001A0B0E" w:rsidRDefault="00780D02" w:rsidP="0079246E">
      <w:pPr>
        <w:keepNext/>
        <w:ind w:firstLine="709"/>
        <w:jc w:val="both"/>
        <w:rPr>
          <w:bCs/>
        </w:rPr>
      </w:pPr>
      <w:r w:rsidRPr="00513EE5">
        <w:rPr>
          <w:bCs/>
        </w:rPr>
        <w:t xml:space="preserve">Природно-ресурсный потенциал: состав, классификация, диагностика. </w:t>
      </w:r>
    </w:p>
    <w:p w14:paraId="31A09BBC" w14:textId="77777777" w:rsidR="001A0B0E" w:rsidRDefault="00780D02" w:rsidP="0079246E">
      <w:pPr>
        <w:keepNext/>
        <w:ind w:firstLine="709"/>
        <w:jc w:val="both"/>
        <w:rPr>
          <w:bCs/>
        </w:rPr>
      </w:pPr>
      <w:r w:rsidRPr="00513EE5">
        <w:rPr>
          <w:bCs/>
        </w:rPr>
        <w:t xml:space="preserve">Демографический потенциал: показатели, структура, трудовые ресурсы. </w:t>
      </w:r>
    </w:p>
    <w:p w14:paraId="7F5DEF28" w14:textId="79835AFB" w:rsidR="00780D02" w:rsidRDefault="00780D02" w:rsidP="0079246E">
      <w:pPr>
        <w:keepNext/>
        <w:ind w:firstLine="709"/>
        <w:jc w:val="both"/>
        <w:rPr>
          <w:bCs/>
        </w:rPr>
      </w:pPr>
      <w:r w:rsidRPr="00513EE5">
        <w:rPr>
          <w:bCs/>
        </w:rPr>
        <w:t xml:space="preserve">Понятие инфраструктурного потенциала: фондонасыщенность территории. </w:t>
      </w:r>
    </w:p>
    <w:p w14:paraId="3F463E4D" w14:textId="77777777" w:rsidR="001A0B0E" w:rsidRDefault="001A0B0E" w:rsidP="00780D02">
      <w:pPr>
        <w:keepNext/>
        <w:ind w:firstLine="709"/>
        <w:jc w:val="both"/>
        <w:rPr>
          <w:bCs/>
        </w:rPr>
      </w:pPr>
    </w:p>
    <w:p w14:paraId="584B03B3" w14:textId="77777777" w:rsidR="000F67C7" w:rsidRDefault="000F67C7" w:rsidP="000F67C7">
      <w:pPr>
        <w:keepNext/>
        <w:autoSpaceDE w:val="0"/>
        <w:autoSpaceDN w:val="0"/>
        <w:adjustRightInd w:val="0"/>
        <w:jc w:val="center"/>
        <w:rPr>
          <w:b/>
          <w:iCs/>
        </w:rPr>
      </w:pPr>
      <w:r>
        <w:rPr>
          <w:b/>
          <w:iCs/>
        </w:rPr>
        <w:t>Задания для самостоятельной работы</w:t>
      </w:r>
    </w:p>
    <w:p w14:paraId="4727AE00" w14:textId="612D94D4" w:rsidR="000F67C7" w:rsidRDefault="000F67C7" w:rsidP="000F67C7">
      <w:pPr>
        <w:autoSpaceDE w:val="0"/>
        <w:autoSpaceDN w:val="0"/>
        <w:adjustRightInd w:val="0"/>
        <w:rPr>
          <w:bCs/>
        </w:rPr>
      </w:pPr>
      <w:r w:rsidRPr="00260C25">
        <w:rPr>
          <w:bCs/>
        </w:rPr>
        <w:t>(</w:t>
      </w:r>
      <w:r>
        <w:rPr>
          <w:bCs/>
        </w:rPr>
        <w:t>вопросы для самоконтроля и тест приводя</w:t>
      </w:r>
      <w:r w:rsidRPr="00260C25">
        <w:rPr>
          <w:bCs/>
        </w:rPr>
        <w:t>тся на платформе ЭБС</w:t>
      </w:r>
      <w:r>
        <w:rPr>
          <w:bCs/>
        </w:rPr>
        <w:t>,</w:t>
      </w:r>
      <w:r w:rsidRPr="00260C25">
        <w:rPr>
          <w:bCs/>
        </w:rPr>
        <w:t xml:space="preserve"> ссылка размещена в </w:t>
      </w:r>
      <w:r w:rsidRPr="00E537CA">
        <w:rPr>
          <w:bCs/>
        </w:rPr>
        <w:t>ЭУК «</w:t>
      </w:r>
      <w:r w:rsidRPr="00E537CA">
        <w:t>Финансовая диагностика ресурсного потенциала региона</w:t>
      </w:r>
      <w:r w:rsidRPr="00E537CA">
        <w:rPr>
          <w:bCs/>
        </w:rPr>
        <w:t xml:space="preserve">» в </w:t>
      </w:r>
      <w:r w:rsidRPr="00E537CA">
        <w:rPr>
          <w:bCs/>
          <w:lang w:val="en-US"/>
        </w:rPr>
        <w:t>LMS</w:t>
      </w:r>
      <w:r w:rsidRPr="00E537CA">
        <w:rPr>
          <w:bCs/>
        </w:rPr>
        <w:t xml:space="preserve">  </w:t>
      </w:r>
      <w:r w:rsidRPr="00E537CA">
        <w:rPr>
          <w:bCs/>
          <w:lang w:val="en-US"/>
        </w:rPr>
        <w:t>Moodle</w:t>
      </w:r>
      <w:r w:rsidRPr="00E537CA">
        <w:rPr>
          <w:bCs/>
        </w:rPr>
        <w:t xml:space="preserve"> )</w:t>
      </w:r>
    </w:p>
    <w:p w14:paraId="1C906581" w14:textId="77777777" w:rsidR="000F67C7" w:rsidRPr="00260C25" w:rsidRDefault="000F67C7" w:rsidP="000F67C7">
      <w:pPr>
        <w:pStyle w:val="a"/>
        <w:numPr>
          <w:ilvl w:val="0"/>
          <w:numId w:val="0"/>
        </w:numPr>
        <w:tabs>
          <w:tab w:val="left" w:pos="708"/>
        </w:tabs>
        <w:spacing w:line="240" w:lineRule="auto"/>
        <w:jc w:val="center"/>
      </w:pPr>
      <w:r>
        <w:t>(</w:t>
      </w:r>
      <w:r w:rsidRPr="00260C25">
        <w:t xml:space="preserve">проверка сформированности компетенции </w:t>
      </w:r>
      <w:r w:rsidRPr="00C944F6">
        <w:t>ПК(ОУ)-3</w:t>
      </w:r>
      <w:r w:rsidRPr="00260C25">
        <w:t xml:space="preserve">, индикатор </w:t>
      </w:r>
      <w:r w:rsidRPr="00C944F6">
        <w:rPr>
          <w:rFonts w:eastAsia="Calibri"/>
          <w:lang w:eastAsia="en-US"/>
        </w:rPr>
        <w:t>ПК(ОУ)-3.1.</w:t>
      </w:r>
      <w:r w:rsidRPr="00260C25">
        <w:t>)</w:t>
      </w:r>
    </w:p>
    <w:p w14:paraId="7397AB37" w14:textId="77777777" w:rsidR="000F67C7" w:rsidRPr="000F67C7" w:rsidRDefault="000F67C7" w:rsidP="000F67C7">
      <w:pPr>
        <w:autoSpaceDE w:val="0"/>
        <w:autoSpaceDN w:val="0"/>
        <w:adjustRightInd w:val="0"/>
        <w:rPr>
          <w:bCs/>
        </w:rPr>
      </w:pPr>
    </w:p>
    <w:p w14:paraId="14987399" w14:textId="3D3CCB12" w:rsidR="001A0B0E" w:rsidRDefault="001A0B0E" w:rsidP="00AC23F1">
      <w:pPr>
        <w:keepNext/>
        <w:jc w:val="both"/>
        <w:rPr>
          <w:bCs/>
        </w:rPr>
      </w:pPr>
      <w:r w:rsidRPr="000F67C7">
        <w:rPr>
          <w:b/>
          <w:bCs/>
        </w:rPr>
        <w:lastRenderedPageBreak/>
        <w:t>Вопросы для самоконтроля</w:t>
      </w:r>
      <w:r>
        <w:rPr>
          <w:bCs/>
        </w:rPr>
        <w:t xml:space="preserve">. </w:t>
      </w:r>
    </w:p>
    <w:p w14:paraId="61B3D54B" w14:textId="4051EDC9" w:rsidR="002D6C43" w:rsidRDefault="001A0B0E" w:rsidP="000F67C7">
      <w:pPr>
        <w:keepNext/>
        <w:jc w:val="both"/>
      </w:pPr>
      <w:r w:rsidRPr="000F67C7">
        <w:rPr>
          <w:i/>
          <w:iCs/>
        </w:rPr>
        <w:t>Переход по прямой ссылке</w:t>
      </w:r>
      <w:r w:rsidRPr="0041347D">
        <w:rPr>
          <w:iCs/>
        </w:rPr>
        <w:t>:</w:t>
      </w:r>
      <w:r>
        <w:rPr>
          <w:iCs/>
        </w:rPr>
        <w:t xml:space="preserve"> </w:t>
      </w:r>
      <w:hyperlink r:id="rId18" w:anchor="page/247" w:history="1">
        <w:r w:rsidR="002D6C43" w:rsidRPr="00A17D3E">
          <w:rPr>
            <w:rStyle w:val="ab"/>
          </w:rPr>
          <w:t>https://urait.ru/viewer/regionalnaya-ekonomika-510967#page/247</w:t>
        </w:r>
      </w:hyperlink>
    </w:p>
    <w:p w14:paraId="31368403" w14:textId="137326EF" w:rsidR="000F67C7" w:rsidRDefault="000F67C7" w:rsidP="000F67C7">
      <w:pPr>
        <w:keepNext/>
        <w:jc w:val="both"/>
      </w:pPr>
      <w:r w:rsidRPr="003E31E7">
        <w:rPr>
          <w:i/>
        </w:rPr>
        <w:t>Источник:</w:t>
      </w:r>
      <w:r>
        <w:t xml:space="preserve"> Региональная экономика : учебник для вузов / Е. Л. Плисецкий [и др.] ; под редакцией Е. Л. Плисецкого. — 3-е изд., перераб. и доп. — Москва : Издательство Юрайт, 2023. — 532 с. — (Высшее образование). — ISBN 978-5-534-13299-1. — Текст : электронный // Образовательная платформа Юрайт [сайт]. с. 246 — URL: https://urait.ru/bcode/510967</w:t>
      </w:r>
    </w:p>
    <w:p w14:paraId="221BFE4E" w14:textId="77777777" w:rsidR="002D6C43" w:rsidRDefault="002D6C43" w:rsidP="002D6C43">
      <w:pPr>
        <w:keepNext/>
        <w:ind w:firstLine="709"/>
        <w:jc w:val="both"/>
      </w:pPr>
    </w:p>
    <w:p w14:paraId="5868AB8F" w14:textId="4B0A9648" w:rsidR="001E0E15" w:rsidRDefault="001E0E15" w:rsidP="002D6C43">
      <w:pPr>
        <w:keepNext/>
        <w:ind w:firstLine="709"/>
        <w:jc w:val="center"/>
        <w:rPr>
          <w:b/>
          <w:lang w:eastAsia="en-US"/>
        </w:rPr>
      </w:pPr>
      <w:r w:rsidRPr="00702353">
        <w:rPr>
          <w:b/>
          <w:lang w:eastAsia="en-US"/>
        </w:rPr>
        <w:t>Критерии оценки форм текущего контроля</w:t>
      </w:r>
    </w:p>
    <w:p w14:paraId="26F7B85A" w14:textId="77777777" w:rsidR="002D6C43" w:rsidRDefault="002D6C43" w:rsidP="002D6C43">
      <w:pPr>
        <w:keepNext/>
        <w:ind w:firstLine="709"/>
        <w:jc w:val="center"/>
        <w:rPr>
          <w:b/>
          <w:lang w:eastAsia="en-US"/>
        </w:rPr>
      </w:pPr>
    </w:p>
    <w:p w14:paraId="6389EFD3" w14:textId="08680926" w:rsidR="00AC23F1" w:rsidRPr="001E0E15" w:rsidRDefault="00AC23F1" w:rsidP="00AC23F1">
      <w:pPr>
        <w:keepNext/>
        <w:autoSpaceDE w:val="0"/>
        <w:autoSpaceDN w:val="0"/>
        <w:adjustRightInd w:val="0"/>
        <w:jc w:val="center"/>
        <w:rPr>
          <w:rFonts w:eastAsia="Calibri"/>
          <w:b/>
          <w:lang w:eastAsia="en-US"/>
        </w:rPr>
      </w:pPr>
      <w:r w:rsidRPr="001E0E15">
        <w:rPr>
          <w:rFonts w:eastAsia="Calibri"/>
          <w:b/>
          <w:lang w:eastAsia="en-US"/>
        </w:rPr>
        <w:t xml:space="preserve">Критерии оценки устного </w:t>
      </w:r>
      <w:r>
        <w:rPr>
          <w:rFonts w:eastAsia="Calibri"/>
          <w:b/>
          <w:lang w:eastAsia="en-US"/>
        </w:rPr>
        <w:t xml:space="preserve">обсуждения </w:t>
      </w:r>
    </w:p>
    <w:p w14:paraId="3DC2615F" w14:textId="77777777" w:rsidR="00AC23F1" w:rsidRPr="001E0E15" w:rsidRDefault="00AC23F1" w:rsidP="00AC23F1">
      <w:pPr>
        <w:autoSpaceDE w:val="0"/>
        <w:autoSpaceDN w:val="0"/>
        <w:adjustRightInd w:val="0"/>
        <w:ind w:firstLine="709"/>
        <w:jc w:val="both"/>
        <w:rPr>
          <w:rFonts w:eastAsia="Calibri"/>
        </w:rPr>
      </w:pPr>
      <w:r w:rsidRPr="001E0E15">
        <w:rPr>
          <w:rFonts w:eastAsia="Calibri"/>
        </w:rPr>
        <w:t xml:space="preserve">Опрос – метод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 </w:t>
      </w:r>
    </w:p>
    <w:p w14:paraId="651E4CAE" w14:textId="77777777" w:rsidR="00AC23F1" w:rsidRPr="001E0E15" w:rsidRDefault="00AC23F1" w:rsidP="00AC23F1">
      <w:pPr>
        <w:autoSpaceDE w:val="0"/>
        <w:autoSpaceDN w:val="0"/>
        <w:adjustRightInd w:val="0"/>
        <w:ind w:firstLine="709"/>
        <w:jc w:val="both"/>
        <w:rPr>
          <w:rFonts w:eastAsia="Calibri"/>
        </w:rPr>
      </w:pPr>
      <w:r w:rsidRPr="001E0E15">
        <w:rPr>
          <w:rFonts w:eastAsia="Calibri"/>
        </w:rPr>
        <w:t>Оценка «отлично» выставляется за полный ответ на поставленный вопрос с включением в содержание ответа лекции, материалов учебников, дополнительной литературы без наводящих вопросов.</w:t>
      </w:r>
    </w:p>
    <w:p w14:paraId="5670A0E0" w14:textId="77777777" w:rsidR="00AC23F1" w:rsidRPr="001E0E15" w:rsidRDefault="00AC23F1" w:rsidP="00AC23F1">
      <w:pPr>
        <w:autoSpaceDE w:val="0"/>
        <w:autoSpaceDN w:val="0"/>
        <w:adjustRightInd w:val="0"/>
        <w:ind w:firstLine="709"/>
        <w:jc w:val="both"/>
        <w:rPr>
          <w:rFonts w:eastAsia="Calibri"/>
        </w:rPr>
      </w:pPr>
      <w:r w:rsidRPr="001E0E15">
        <w:rPr>
          <w:rFonts w:eastAsia="Calibri"/>
        </w:rPr>
        <w:t>Оценка «хорошо»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w:t>
      </w:r>
    </w:p>
    <w:p w14:paraId="39D8A045" w14:textId="77777777" w:rsidR="00AC23F1" w:rsidRPr="001E0E15" w:rsidRDefault="00AC23F1" w:rsidP="00AC23F1">
      <w:pPr>
        <w:widowControl w:val="0"/>
        <w:autoSpaceDE w:val="0"/>
        <w:autoSpaceDN w:val="0"/>
        <w:adjustRightInd w:val="0"/>
        <w:ind w:firstLine="709"/>
        <w:jc w:val="both"/>
        <w:rPr>
          <w:rFonts w:eastAsia="Calibri"/>
        </w:rPr>
      </w:pPr>
      <w:r w:rsidRPr="001E0E15">
        <w:rPr>
          <w:rFonts w:eastAsia="Calibri"/>
        </w:rPr>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46894A50" w14:textId="77777777" w:rsidR="00AC23F1" w:rsidRDefault="00AC23F1" w:rsidP="00AC23F1">
      <w:pPr>
        <w:autoSpaceDE w:val="0"/>
        <w:autoSpaceDN w:val="0"/>
        <w:adjustRightInd w:val="0"/>
        <w:ind w:firstLine="709"/>
        <w:jc w:val="both"/>
        <w:rPr>
          <w:rFonts w:eastAsia="Calibri"/>
        </w:rPr>
      </w:pPr>
      <w:r w:rsidRPr="001E0E15">
        <w:rPr>
          <w:rFonts w:eastAsia="Calibri"/>
        </w:rP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1BF4B156" w14:textId="77777777" w:rsidR="00AC23F1" w:rsidRDefault="00AC23F1" w:rsidP="00AC23F1">
      <w:pPr>
        <w:autoSpaceDE w:val="0"/>
        <w:autoSpaceDN w:val="0"/>
        <w:adjustRightInd w:val="0"/>
        <w:ind w:firstLine="709"/>
        <w:jc w:val="both"/>
        <w:rPr>
          <w:rFonts w:eastAsia="Calibri"/>
        </w:rPr>
      </w:pPr>
    </w:p>
    <w:p w14:paraId="1543F4A8" w14:textId="0EBA022A" w:rsidR="00AC23F1" w:rsidRPr="00B346F8" w:rsidRDefault="00AC23F1" w:rsidP="00AC23F1">
      <w:pPr>
        <w:keepNext/>
        <w:jc w:val="center"/>
        <w:rPr>
          <w:b/>
          <w:iCs/>
        </w:rPr>
      </w:pPr>
      <w:r w:rsidRPr="007E1C7B">
        <w:rPr>
          <w:b/>
        </w:rPr>
        <w:t>Критерии оценки</w:t>
      </w:r>
      <w:r>
        <w:rPr>
          <w:b/>
        </w:rPr>
        <w:t xml:space="preserve"> практич</w:t>
      </w:r>
      <w:r w:rsidR="000F67C7">
        <w:rPr>
          <w:b/>
        </w:rPr>
        <w:t xml:space="preserve">еских заданий </w:t>
      </w:r>
    </w:p>
    <w:p w14:paraId="6B0D7E49" w14:textId="77777777" w:rsidR="00AC23F1" w:rsidRPr="007E1C7B" w:rsidRDefault="00AC23F1" w:rsidP="00AC23F1">
      <w:pPr>
        <w:ind w:firstLine="709"/>
        <w:jc w:val="both"/>
      </w:pPr>
      <w:r>
        <w:t>В зависимости от темы практические задания могут отличаться набором используемых инструментов для их выполнения. Ключевым условием выполнения является заданный инструмент (презентация, расчетная таблица и т.п.).</w:t>
      </w:r>
    </w:p>
    <w:p w14:paraId="7FB2ABA1" w14:textId="77777777" w:rsidR="00AC23F1" w:rsidRPr="007E1C7B" w:rsidRDefault="00AC23F1" w:rsidP="00AC23F1">
      <w:pPr>
        <w:ind w:firstLine="709"/>
        <w:jc w:val="both"/>
      </w:pPr>
      <w:r w:rsidRPr="007E1C7B">
        <w:t>Оценка «отлично» - обучающийся ясно изложил условие решения задания с обоснованием точной ссылкой на формулы / правила / закономерности / явления;</w:t>
      </w:r>
    </w:p>
    <w:p w14:paraId="046F3C19" w14:textId="77777777" w:rsidR="00AC23F1" w:rsidRPr="007E1C7B" w:rsidRDefault="00AC23F1" w:rsidP="00AC23F1">
      <w:pPr>
        <w:ind w:firstLine="709"/>
        <w:jc w:val="both"/>
      </w:pPr>
      <w:r w:rsidRPr="007E1C7B">
        <w:t>Оценка «хорошо» - обучающийся изложил условие решения задания, но с отдельными несущественными неточностями при ссылках на формулы / правила / закономерности / явления;</w:t>
      </w:r>
    </w:p>
    <w:p w14:paraId="3A614141" w14:textId="77777777" w:rsidR="00AC23F1" w:rsidRPr="007E1C7B" w:rsidRDefault="00AC23F1" w:rsidP="00AC23F1">
      <w:pPr>
        <w:ind w:firstLine="709"/>
        <w:jc w:val="both"/>
      </w:pPr>
      <w:r w:rsidRPr="007E1C7B">
        <w:t>Оценка «удовлетворительно» - обучающийся в целом изложил условие решения задания, но с отдельными существенными неточностями при ссылках на формулы / правила / закономерности / явления;</w:t>
      </w:r>
    </w:p>
    <w:p w14:paraId="401140F7" w14:textId="77777777" w:rsidR="00AC23F1" w:rsidRPr="007E1C7B" w:rsidRDefault="00AC23F1" w:rsidP="00AC23F1">
      <w:pPr>
        <w:ind w:firstLine="709"/>
        <w:jc w:val="both"/>
      </w:pPr>
      <w:r w:rsidRPr="007E1C7B">
        <w:t>Оценка «неудовлетворительно» - обучающийся не уяснил условие решения задания или решение не обосновал ссылками на формулы / правила / закономерности / явления.</w:t>
      </w:r>
    </w:p>
    <w:p w14:paraId="70F62236" w14:textId="77777777" w:rsidR="00AC23F1" w:rsidRDefault="00AC23F1" w:rsidP="00AC23F1">
      <w:pPr>
        <w:autoSpaceDE w:val="0"/>
        <w:autoSpaceDN w:val="0"/>
        <w:adjustRightInd w:val="0"/>
        <w:ind w:firstLine="709"/>
        <w:jc w:val="both"/>
        <w:rPr>
          <w:rFonts w:eastAsia="Calibri"/>
        </w:rPr>
      </w:pPr>
    </w:p>
    <w:p w14:paraId="53A458E6" w14:textId="3EF9EE73" w:rsidR="00806A7F" w:rsidRPr="00C31920" w:rsidRDefault="00806A7F" w:rsidP="00806A7F">
      <w:pPr>
        <w:autoSpaceDE w:val="0"/>
        <w:autoSpaceDN w:val="0"/>
        <w:adjustRightInd w:val="0"/>
        <w:jc w:val="center"/>
        <w:rPr>
          <w:b/>
        </w:rPr>
      </w:pPr>
      <w:r w:rsidRPr="00C31920">
        <w:rPr>
          <w:b/>
        </w:rPr>
        <w:t>Критерии оценки доклада</w:t>
      </w:r>
    </w:p>
    <w:p w14:paraId="62F34532" w14:textId="77777777" w:rsidR="00806A7F" w:rsidRPr="00C31920" w:rsidRDefault="00806A7F" w:rsidP="00806A7F">
      <w:pPr>
        <w:ind w:firstLine="540"/>
        <w:jc w:val="both"/>
        <w:rPr>
          <w:rFonts w:eastAsia="MS Mincho"/>
        </w:rPr>
      </w:pPr>
      <w:r w:rsidRPr="00C31920">
        <w:rPr>
          <w:rFonts w:eastAsia="MS Mincho"/>
        </w:rPr>
        <w:t>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стратегии и современной модели управления в сфере денежно-кредитных отношений.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29B2809B" w14:textId="77777777" w:rsidR="00806A7F" w:rsidRPr="00C31920" w:rsidRDefault="00806A7F" w:rsidP="00806A7F">
      <w:pPr>
        <w:ind w:firstLine="540"/>
        <w:jc w:val="both"/>
        <w:rPr>
          <w:rFonts w:eastAsia="MS Mincho"/>
        </w:rPr>
      </w:pPr>
      <w:r w:rsidRPr="00C31920">
        <w:rPr>
          <w:rFonts w:eastAsia="MS Mincho"/>
        </w:rPr>
        <w:lastRenderedPageBreak/>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3FFC944C" w14:textId="0DDF176D" w:rsidR="00806A7F" w:rsidRPr="00C31920" w:rsidRDefault="00806A7F" w:rsidP="00806A7F">
      <w:pPr>
        <w:ind w:firstLine="540"/>
        <w:jc w:val="both"/>
        <w:rPr>
          <w:rFonts w:eastAsia="MS Mincho"/>
        </w:rPr>
      </w:pPr>
      <w:r w:rsidRPr="00C31920">
        <w:rPr>
          <w:rFonts w:eastAsia="MS Mincho"/>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w:t>
      </w:r>
    </w:p>
    <w:p w14:paraId="57D20737" w14:textId="77777777" w:rsidR="00806A7F" w:rsidRPr="00C31920" w:rsidRDefault="00806A7F" w:rsidP="00806A7F">
      <w:pPr>
        <w:ind w:firstLine="540"/>
        <w:jc w:val="both"/>
        <w:rPr>
          <w:rFonts w:eastAsia="MS Mincho"/>
        </w:rPr>
      </w:pPr>
      <w:r w:rsidRPr="00C31920">
        <w:rPr>
          <w:rFonts w:eastAsia="MS Mincho"/>
        </w:rPr>
        <w:t>При подготовке доклада студенту целесообразно воспользоваться следующими рекомендациями:</w:t>
      </w:r>
    </w:p>
    <w:p w14:paraId="2F6BC07E" w14:textId="77777777" w:rsidR="00806A7F" w:rsidRPr="00C31920" w:rsidRDefault="00806A7F" w:rsidP="00806A7F">
      <w:pPr>
        <w:ind w:firstLine="540"/>
        <w:jc w:val="both"/>
        <w:rPr>
          <w:rFonts w:eastAsia="MS Mincho"/>
        </w:rPr>
      </w:pPr>
      <w:r w:rsidRPr="00C31920">
        <w:rPr>
          <w:rFonts w:eastAsia="MS Mincho"/>
        </w:rPr>
        <w:t>1. Уяснить для себя суть темы, которая предложена.</w:t>
      </w:r>
    </w:p>
    <w:p w14:paraId="53C470BF" w14:textId="77777777" w:rsidR="00806A7F" w:rsidRPr="00C31920" w:rsidRDefault="00806A7F" w:rsidP="00806A7F">
      <w:pPr>
        <w:ind w:firstLine="540"/>
        <w:jc w:val="both"/>
        <w:rPr>
          <w:rFonts w:eastAsia="MS Mincho"/>
        </w:rPr>
      </w:pPr>
      <w:r w:rsidRPr="00C31920">
        <w:rPr>
          <w:rFonts w:eastAsia="MS Mincho"/>
        </w:rPr>
        <w:t>2. Подобрать необходимую литературу (стараться пользоваться несколькими источниками для более полного получения информации).</w:t>
      </w:r>
    </w:p>
    <w:p w14:paraId="32263A76" w14:textId="77777777" w:rsidR="00806A7F" w:rsidRPr="00C31920" w:rsidRDefault="00806A7F" w:rsidP="00806A7F">
      <w:pPr>
        <w:ind w:firstLine="540"/>
        <w:jc w:val="both"/>
        <w:rPr>
          <w:rFonts w:eastAsia="MS Mincho"/>
        </w:rPr>
      </w:pPr>
      <w:r w:rsidRPr="00C31920">
        <w:rPr>
          <w:rFonts w:eastAsia="MS Mincho"/>
        </w:rPr>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7F9D89FE" w14:textId="77777777" w:rsidR="00806A7F" w:rsidRPr="00C31920" w:rsidRDefault="00806A7F" w:rsidP="00806A7F">
      <w:pPr>
        <w:ind w:firstLine="540"/>
        <w:jc w:val="both"/>
        <w:rPr>
          <w:rFonts w:eastAsia="MS Mincho"/>
        </w:rPr>
      </w:pPr>
      <w:r w:rsidRPr="00C31920">
        <w:rPr>
          <w:rFonts w:eastAsia="MS Mincho"/>
        </w:rPr>
        <w:t>4. Изучить подобранный материал.</w:t>
      </w:r>
    </w:p>
    <w:p w14:paraId="59C3E044" w14:textId="77777777" w:rsidR="00806A7F" w:rsidRPr="00C31920" w:rsidRDefault="00806A7F" w:rsidP="00806A7F">
      <w:pPr>
        <w:ind w:firstLine="540"/>
        <w:jc w:val="both"/>
        <w:rPr>
          <w:rFonts w:eastAsia="MS Mincho"/>
        </w:rPr>
      </w:pPr>
      <w:r w:rsidRPr="00C31920">
        <w:rPr>
          <w:rFonts w:eastAsia="MS Mincho"/>
        </w:rPr>
        <w:t>5. Составить план сообщения (доклада).</w:t>
      </w:r>
    </w:p>
    <w:p w14:paraId="4A7F6872" w14:textId="77777777" w:rsidR="00806A7F" w:rsidRPr="00C31920" w:rsidRDefault="00806A7F" w:rsidP="00806A7F">
      <w:pPr>
        <w:ind w:firstLine="540"/>
        <w:jc w:val="both"/>
        <w:rPr>
          <w:rFonts w:eastAsia="MS Mincho"/>
        </w:rPr>
      </w:pPr>
      <w:r w:rsidRPr="00C31920">
        <w:rPr>
          <w:rFonts w:eastAsia="MS Mincho"/>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14D6ABCB" w14:textId="77777777" w:rsidR="00806A7F" w:rsidRPr="00C31920" w:rsidRDefault="00806A7F" w:rsidP="00806A7F">
      <w:pPr>
        <w:ind w:firstLine="540"/>
        <w:jc w:val="both"/>
        <w:rPr>
          <w:rFonts w:eastAsia="MS Mincho"/>
        </w:rPr>
      </w:pPr>
      <w:r w:rsidRPr="00C31920">
        <w:rPr>
          <w:rFonts w:eastAsia="MS Mincho"/>
        </w:rPr>
        <w:t>7. При оформлении доклада следует использовать только необходимые, относящиеся к теме рисунки и схемы.</w:t>
      </w:r>
    </w:p>
    <w:p w14:paraId="0A893E13" w14:textId="77777777" w:rsidR="00806A7F" w:rsidRPr="00C31920" w:rsidRDefault="00806A7F" w:rsidP="00806A7F">
      <w:pPr>
        <w:ind w:firstLine="540"/>
        <w:jc w:val="both"/>
        <w:rPr>
          <w:rFonts w:eastAsia="MS Mincho"/>
        </w:rPr>
      </w:pPr>
      <w:r w:rsidRPr="00C31920">
        <w:rPr>
          <w:rFonts w:eastAsia="MS Mincho"/>
        </w:rPr>
        <w:t>8. В конце сообщения (доклада) следует составить список литературы, которая была использована при подготовке.</w:t>
      </w:r>
    </w:p>
    <w:p w14:paraId="4E1F22A3" w14:textId="77777777" w:rsidR="00806A7F" w:rsidRPr="00C31920" w:rsidRDefault="00806A7F" w:rsidP="00806A7F">
      <w:pPr>
        <w:ind w:firstLine="540"/>
        <w:jc w:val="both"/>
        <w:rPr>
          <w:rFonts w:eastAsia="MS Mincho"/>
        </w:rPr>
      </w:pPr>
      <w:r w:rsidRPr="00C31920">
        <w:rPr>
          <w:rFonts w:eastAsia="MS Mincho"/>
        </w:rPr>
        <w:t>9. Следует прочитать написанный текст заранее и постараться его пересказать, выбирая самое основное.</w:t>
      </w:r>
    </w:p>
    <w:p w14:paraId="1B80A8D9" w14:textId="77777777" w:rsidR="00806A7F" w:rsidRPr="00C31920" w:rsidRDefault="00806A7F" w:rsidP="00806A7F">
      <w:pPr>
        <w:ind w:firstLine="540"/>
        <w:jc w:val="both"/>
        <w:rPr>
          <w:rFonts w:eastAsia="MS Mincho"/>
        </w:rPr>
      </w:pPr>
      <w:r w:rsidRPr="00C31920">
        <w:rPr>
          <w:rFonts w:eastAsia="MS Mincho"/>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31DA5A4F" w14:textId="77777777" w:rsidR="00806A7F" w:rsidRPr="00C31920" w:rsidRDefault="00806A7F" w:rsidP="00806A7F">
      <w:pPr>
        <w:ind w:firstLine="540"/>
        <w:jc w:val="both"/>
        <w:rPr>
          <w:rFonts w:eastAsia="MS Mincho"/>
        </w:rPr>
      </w:pPr>
      <w:r w:rsidRPr="00C31920">
        <w:rPr>
          <w:rFonts w:eastAsia="MS Mincho"/>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20C75B7F" w14:textId="77777777" w:rsidR="00806A7F" w:rsidRPr="00C31920" w:rsidRDefault="00806A7F" w:rsidP="00806A7F">
      <w:pPr>
        <w:ind w:firstLine="540"/>
        <w:jc w:val="both"/>
        <w:rPr>
          <w:rFonts w:eastAsia="MS Mincho"/>
        </w:rPr>
      </w:pPr>
      <w:r w:rsidRPr="00C31920">
        <w:rPr>
          <w:rFonts w:eastAsia="MS Mincho"/>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1B0DE5F7" w14:textId="77777777" w:rsidR="00806A7F" w:rsidRPr="00C31920" w:rsidRDefault="00806A7F" w:rsidP="00806A7F">
      <w:pPr>
        <w:ind w:firstLine="540"/>
        <w:jc w:val="both"/>
        <w:rPr>
          <w:rFonts w:eastAsia="MS Mincho"/>
        </w:rPr>
      </w:pPr>
      <w:r w:rsidRPr="00C31920">
        <w:rPr>
          <w:rFonts w:eastAsia="MS Mincho"/>
        </w:rPr>
        <w:t>- фраза должна утверждать главную мысль и соответствовать цели выступления;</w:t>
      </w:r>
    </w:p>
    <w:p w14:paraId="7F3BEB80" w14:textId="77777777" w:rsidR="00806A7F" w:rsidRPr="00C31920" w:rsidRDefault="00806A7F" w:rsidP="00806A7F">
      <w:pPr>
        <w:ind w:firstLine="540"/>
        <w:jc w:val="both"/>
        <w:rPr>
          <w:rFonts w:eastAsia="MS Mincho"/>
        </w:rPr>
      </w:pPr>
      <w:r w:rsidRPr="00C31920">
        <w:rPr>
          <w:rFonts w:eastAsia="MS Mincho"/>
        </w:rPr>
        <w:lastRenderedPageBreak/>
        <w:t>- суждение должно быть кратким, ясным, легко удерживаться в кратковременной памяти;</w:t>
      </w:r>
    </w:p>
    <w:p w14:paraId="38C6853C" w14:textId="77777777" w:rsidR="00806A7F" w:rsidRPr="00C31920" w:rsidRDefault="00806A7F" w:rsidP="00806A7F">
      <w:pPr>
        <w:ind w:firstLine="540"/>
        <w:jc w:val="both"/>
        <w:rPr>
          <w:rFonts w:eastAsia="MS Mincho"/>
        </w:rPr>
      </w:pPr>
      <w:r w:rsidRPr="00C31920">
        <w:rPr>
          <w:rFonts w:eastAsia="MS Mincho"/>
        </w:rPr>
        <w:t>- мысль должна пониматься однозначно, не заключать в себе противоречия.</w:t>
      </w:r>
    </w:p>
    <w:p w14:paraId="32F232D4" w14:textId="77777777" w:rsidR="00806A7F" w:rsidRPr="00C31920" w:rsidRDefault="00806A7F" w:rsidP="00806A7F">
      <w:pPr>
        <w:ind w:firstLine="540"/>
        <w:jc w:val="both"/>
        <w:rPr>
          <w:rFonts w:eastAsia="MS Mincho"/>
        </w:rPr>
      </w:pPr>
      <w:r w:rsidRPr="00C31920">
        <w:rPr>
          <w:rFonts w:eastAsia="MS Mincho"/>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1094B54D" w14:textId="77777777" w:rsidR="00806A7F" w:rsidRPr="00C31920" w:rsidRDefault="00806A7F" w:rsidP="00806A7F">
      <w:pPr>
        <w:ind w:firstLine="540"/>
        <w:jc w:val="both"/>
        <w:rPr>
          <w:rFonts w:eastAsia="MS Mincho"/>
        </w:rPr>
      </w:pPr>
      <w:r w:rsidRPr="00C31920">
        <w:rPr>
          <w:rFonts w:eastAsia="MS Mincho"/>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33FC0CFC" w14:textId="77777777" w:rsidR="00806A7F" w:rsidRPr="00C31920" w:rsidRDefault="00806A7F" w:rsidP="00806A7F">
      <w:pPr>
        <w:ind w:firstLine="540"/>
        <w:jc w:val="both"/>
        <w:rPr>
          <w:rFonts w:eastAsia="MS Mincho"/>
        </w:rPr>
      </w:pPr>
      <w:r w:rsidRPr="00C31920">
        <w:rPr>
          <w:rFonts w:eastAsia="MS Mincho"/>
        </w:rPr>
        <w:t>К докладу предъявляются следующие о</w:t>
      </w:r>
      <w:r w:rsidRPr="00C31920">
        <w:rPr>
          <w:rFonts w:eastAsia="MS Mincho"/>
          <w:bCs/>
        </w:rPr>
        <w:t xml:space="preserve">сновные требования: </w:t>
      </w:r>
    </w:p>
    <w:p w14:paraId="678AFA5C" w14:textId="77777777" w:rsidR="00806A7F" w:rsidRPr="00C31920" w:rsidRDefault="00806A7F" w:rsidP="00806A7F">
      <w:pPr>
        <w:ind w:firstLine="540"/>
        <w:jc w:val="both"/>
        <w:rPr>
          <w:rFonts w:eastAsia="MS Mincho"/>
        </w:rPr>
      </w:pPr>
      <w:r w:rsidRPr="00C31920">
        <w:rPr>
          <w:rFonts w:eastAsia="MS Mincho"/>
        </w:rPr>
        <w:t>1. Высокий научный уровень.</w:t>
      </w:r>
    </w:p>
    <w:p w14:paraId="59B37AF4" w14:textId="77777777" w:rsidR="00806A7F" w:rsidRPr="00C31920" w:rsidRDefault="00806A7F" w:rsidP="00806A7F">
      <w:pPr>
        <w:ind w:firstLine="540"/>
        <w:jc w:val="both"/>
        <w:rPr>
          <w:rFonts w:eastAsia="MS Mincho"/>
        </w:rPr>
      </w:pPr>
      <w:r w:rsidRPr="00C31920">
        <w:rPr>
          <w:rFonts w:eastAsia="MS Mincho"/>
        </w:rPr>
        <w:t>2. Должен быть представлен обзор литературы по те</w:t>
      </w:r>
      <w:r w:rsidRPr="00C31920">
        <w:rPr>
          <w:rFonts w:eastAsia="MS Mincho"/>
        </w:rPr>
        <w:softHyphen/>
        <w:t>ме, сформулировано свое отношение к дискуссионным проблемам.</w:t>
      </w:r>
    </w:p>
    <w:p w14:paraId="5580D32F" w14:textId="77777777" w:rsidR="00806A7F" w:rsidRPr="00C31920" w:rsidRDefault="00806A7F" w:rsidP="00806A7F">
      <w:pPr>
        <w:ind w:firstLine="540"/>
        <w:jc w:val="both"/>
        <w:rPr>
          <w:rFonts w:eastAsia="MS Mincho"/>
        </w:rPr>
      </w:pPr>
      <w:r w:rsidRPr="00C31920">
        <w:rPr>
          <w:rFonts w:eastAsia="MS Mincho"/>
        </w:rPr>
        <w:t>3. Должны содержаться фактические данные, по</w:t>
      </w:r>
      <w:r w:rsidRPr="00C31920">
        <w:rPr>
          <w:rFonts w:eastAsia="MS Mincho"/>
        </w:rPr>
        <w:softHyphen/>
        <w:t>черпнутые из литературных источников, статистических справоч</w:t>
      </w:r>
      <w:r w:rsidRPr="00C31920">
        <w:rPr>
          <w:rFonts w:eastAsia="MS Mincho"/>
        </w:rPr>
        <w:softHyphen/>
        <w:t>ников, текущей прессы, данных финансовых органов и кредитных организаций, в том числе информации с их сайтов.</w:t>
      </w:r>
    </w:p>
    <w:p w14:paraId="4A32852B" w14:textId="77777777" w:rsidR="00806A7F" w:rsidRPr="00C31920" w:rsidRDefault="00806A7F" w:rsidP="00806A7F">
      <w:pPr>
        <w:ind w:firstLine="540"/>
        <w:jc w:val="both"/>
        <w:rPr>
          <w:rFonts w:eastAsia="MS Mincho"/>
        </w:rPr>
      </w:pPr>
      <w:r w:rsidRPr="00C31920">
        <w:rPr>
          <w:rFonts w:eastAsia="MS Mincho"/>
        </w:rPr>
        <w:t>4. Должны присутствовать аргументированные самостоятельные выводы.</w:t>
      </w:r>
    </w:p>
    <w:p w14:paraId="0F2BAD53" w14:textId="77777777" w:rsidR="00806A7F" w:rsidRPr="00C31920" w:rsidRDefault="00806A7F" w:rsidP="00806A7F">
      <w:pPr>
        <w:ind w:firstLine="540"/>
        <w:jc w:val="both"/>
        <w:rPr>
          <w:rFonts w:eastAsia="MS Mincho"/>
        </w:rPr>
      </w:pPr>
      <w:r w:rsidRPr="00C31920">
        <w:rPr>
          <w:rFonts w:eastAsia="MS Mincho"/>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19A4EF72" w14:textId="77777777" w:rsidR="00806A7F" w:rsidRPr="00C31920" w:rsidRDefault="00806A7F" w:rsidP="00806A7F">
      <w:pPr>
        <w:ind w:firstLine="540"/>
        <w:jc w:val="both"/>
      </w:pPr>
      <w:r w:rsidRPr="00C31920">
        <w:rPr>
          <w:rFonts w:eastAsia="MS Mincho"/>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Pr="00C31920">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678294EB" w14:textId="77777777" w:rsidR="00806A7F" w:rsidRPr="00C31920" w:rsidRDefault="00806A7F" w:rsidP="00806A7F">
      <w:pPr>
        <w:autoSpaceDE w:val="0"/>
        <w:autoSpaceDN w:val="0"/>
        <w:adjustRightInd w:val="0"/>
        <w:ind w:firstLine="709"/>
        <w:jc w:val="both"/>
      </w:pPr>
      <w:r w:rsidRPr="00C31920">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1797F788" w14:textId="77777777" w:rsidR="00806A7F" w:rsidRPr="00C31920" w:rsidRDefault="00806A7F" w:rsidP="00806A7F">
      <w:pPr>
        <w:autoSpaceDE w:val="0"/>
        <w:autoSpaceDN w:val="0"/>
        <w:adjustRightInd w:val="0"/>
        <w:ind w:firstLine="709"/>
        <w:jc w:val="both"/>
      </w:pPr>
      <w:r w:rsidRPr="00C31920">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3BFFCF0F" w14:textId="77777777" w:rsidR="00806A7F" w:rsidRPr="00C31920" w:rsidRDefault="00806A7F" w:rsidP="00806A7F">
      <w:pPr>
        <w:autoSpaceDE w:val="0"/>
        <w:autoSpaceDN w:val="0"/>
        <w:adjustRightInd w:val="0"/>
        <w:ind w:firstLine="709"/>
        <w:jc w:val="both"/>
      </w:pPr>
      <w:r w:rsidRPr="00C31920">
        <w:t xml:space="preserve">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w:t>
      </w:r>
      <w:r w:rsidRPr="00C31920">
        <w:lastRenderedPageBreak/>
        <w:t>связи, затрудняется в формулировке выводов. Допускает стилистические и орфоэпические ошибки.</w:t>
      </w:r>
    </w:p>
    <w:p w14:paraId="5FB74432" w14:textId="77777777" w:rsidR="00806A7F" w:rsidRPr="00C31920" w:rsidRDefault="00806A7F" w:rsidP="00806A7F">
      <w:pPr>
        <w:autoSpaceDE w:val="0"/>
        <w:autoSpaceDN w:val="0"/>
        <w:adjustRightInd w:val="0"/>
        <w:ind w:firstLine="709"/>
        <w:jc w:val="both"/>
      </w:pPr>
      <w:r w:rsidRPr="00C31920">
        <w:t>Оценка «неудовлетворительно» – сообщение студентом не подготовлено либо подготовлено по одному источнику информации либо не соответствует теме.</w:t>
      </w:r>
    </w:p>
    <w:p w14:paraId="14C01286" w14:textId="77777777" w:rsidR="00806A7F" w:rsidRDefault="00806A7F" w:rsidP="00806A7F">
      <w:pPr>
        <w:autoSpaceDE w:val="0"/>
        <w:autoSpaceDN w:val="0"/>
        <w:adjustRightInd w:val="0"/>
        <w:jc w:val="both"/>
        <w:rPr>
          <w:sz w:val="23"/>
          <w:szCs w:val="23"/>
        </w:rPr>
      </w:pPr>
    </w:p>
    <w:p w14:paraId="4B113A63" w14:textId="77777777" w:rsidR="000F67C7" w:rsidRPr="003D601C" w:rsidRDefault="000F67C7" w:rsidP="000F67C7">
      <w:pPr>
        <w:keepNext/>
        <w:autoSpaceDE w:val="0"/>
        <w:autoSpaceDN w:val="0"/>
        <w:adjustRightInd w:val="0"/>
        <w:spacing w:after="120"/>
        <w:jc w:val="center"/>
        <w:rPr>
          <w:b/>
        </w:rPr>
      </w:pPr>
      <w:r w:rsidRPr="003D601C">
        <w:rPr>
          <w:b/>
        </w:rPr>
        <w:t>Критерии оценки решения расчётных заданий, заданий для самостоятельного выполнения</w:t>
      </w:r>
    </w:p>
    <w:p w14:paraId="6EF9BD3B" w14:textId="77777777" w:rsidR="000F67C7" w:rsidRPr="0042583E" w:rsidRDefault="000F67C7" w:rsidP="000F67C7">
      <w:pPr>
        <w:pStyle w:val="aa"/>
        <w:spacing w:before="0" w:after="0"/>
        <w:ind w:firstLine="709"/>
      </w:pPr>
      <w:r w:rsidRPr="0042583E">
        <w:t xml:space="preserve">При решении заданий разрешено пользоваться табличными, нормативными, специализированными управленческими, вероятностно-статистическими, экономико-финансовыми справочными материалами. </w:t>
      </w:r>
    </w:p>
    <w:p w14:paraId="7DDD7565" w14:textId="77777777" w:rsidR="000F67C7" w:rsidRPr="0042583E" w:rsidRDefault="000F67C7" w:rsidP="000F67C7">
      <w:pPr>
        <w:pStyle w:val="aa"/>
        <w:spacing w:before="0" w:after="0"/>
        <w:ind w:firstLine="709"/>
      </w:pPr>
      <w:r w:rsidRPr="00237872">
        <w:t>Оценка</w:t>
      </w:r>
      <w:r w:rsidRPr="0042583E">
        <w:t xml:space="preserve"> «отлично» - студент ясно изложил условие </w:t>
      </w:r>
      <w:r>
        <w:t xml:space="preserve">решения </w:t>
      </w:r>
      <w:r w:rsidRPr="0042583E">
        <w:t>зада</w:t>
      </w:r>
      <w:r>
        <w:t xml:space="preserve">ния с </w:t>
      </w:r>
      <w:r w:rsidRPr="0042583E">
        <w:t>обоснова</w:t>
      </w:r>
      <w:r>
        <w:t>нием</w:t>
      </w:r>
      <w:r w:rsidRPr="0042583E">
        <w:t xml:space="preserve"> точной ссылкой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33ED925D" w14:textId="77777777" w:rsidR="000F67C7" w:rsidRPr="0042583E" w:rsidRDefault="000F67C7" w:rsidP="000F67C7">
      <w:pPr>
        <w:pStyle w:val="aa"/>
        <w:spacing w:before="0" w:after="0"/>
        <w:ind w:firstLine="709"/>
      </w:pPr>
      <w:r w:rsidRPr="00237872">
        <w:t>Оценка</w:t>
      </w:r>
      <w:r w:rsidRPr="0042583E">
        <w:t xml:space="preserve"> «хорошо» - студент изложил условие </w:t>
      </w:r>
      <w:r>
        <w:t xml:space="preserve">решения </w:t>
      </w:r>
      <w:r w:rsidRPr="0042583E">
        <w:t>зада</w:t>
      </w:r>
      <w:r>
        <w:t xml:space="preserve">ния, но с отдельными несущественными неточностями при </w:t>
      </w:r>
      <w:r w:rsidRPr="0042583E">
        <w:t>ссылк</w:t>
      </w:r>
      <w:r>
        <w:t>ах</w:t>
      </w:r>
      <w:r w:rsidRPr="0042583E">
        <w:t xml:space="preserve">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3C14B833" w14:textId="77777777" w:rsidR="000F67C7" w:rsidRPr="0042583E" w:rsidRDefault="000F67C7" w:rsidP="000F67C7">
      <w:pPr>
        <w:pStyle w:val="aa"/>
        <w:spacing w:before="0" w:after="0"/>
        <w:ind w:firstLine="709"/>
      </w:pPr>
      <w:r w:rsidRPr="00237872">
        <w:t>Оценка</w:t>
      </w:r>
      <w:r w:rsidRPr="0042583E">
        <w:t xml:space="preserve"> «удовлетворительно» - студент </w:t>
      </w:r>
      <w:r>
        <w:t xml:space="preserve">в целом </w:t>
      </w:r>
      <w:r w:rsidRPr="0042583E">
        <w:t xml:space="preserve">изложил условие </w:t>
      </w:r>
      <w:r>
        <w:t xml:space="preserve">решения </w:t>
      </w:r>
      <w:r w:rsidRPr="0042583E">
        <w:t>зада</w:t>
      </w:r>
      <w:r>
        <w:t xml:space="preserve">ния, но с отдельными существенными неточностями при </w:t>
      </w:r>
      <w:r w:rsidRPr="0042583E">
        <w:t>ссылк</w:t>
      </w:r>
      <w:r>
        <w:t>ах</w:t>
      </w:r>
      <w:r w:rsidRPr="0042583E">
        <w:t xml:space="preserve"> </w:t>
      </w:r>
      <w:r>
        <w:t xml:space="preserve">на </w:t>
      </w:r>
      <w:r w:rsidRPr="0042583E">
        <w:t>формул</w:t>
      </w:r>
      <w:r>
        <w:t xml:space="preserve">ы / </w:t>
      </w:r>
      <w:r w:rsidRPr="0042583E">
        <w:t>правил</w:t>
      </w:r>
      <w:r>
        <w:t>а /</w:t>
      </w:r>
      <w:r w:rsidRPr="0042583E">
        <w:t xml:space="preserve"> закономерност</w:t>
      </w:r>
      <w:r>
        <w:t>и / явления;</w:t>
      </w:r>
    </w:p>
    <w:p w14:paraId="01EB6222" w14:textId="77777777" w:rsidR="000F67C7" w:rsidRDefault="000F67C7" w:rsidP="000F67C7">
      <w:pPr>
        <w:ind w:firstLine="709"/>
      </w:pPr>
      <w:r w:rsidRPr="00237872">
        <w:t>Оценка</w:t>
      </w:r>
      <w:r w:rsidRPr="0042583E">
        <w:t xml:space="preserve"> «</w:t>
      </w:r>
      <w:r w:rsidRPr="000E078A">
        <w:t>неудовлетворительно» - студент не уяснил условие решения задания или решение не обосновал ссылками на формулы / правила / закономерности / явления.</w:t>
      </w:r>
    </w:p>
    <w:p w14:paraId="3E207184" w14:textId="77777777" w:rsidR="000F67C7" w:rsidRDefault="000F67C7" w:rsidP="000F67C7">
      <w:pPr>
        <w:ind w:firstLine="709"/>
      </w:pPr>
    </w:p>
    <w:p w14:paraId="7DAFB383" w14:textId="77777777" w:rsidR="000F67C7" w:rsidRPr="009A088C" w:rsidRDefault="000F67C7" w:rsidP="000F67C7">
      <w:pPr>
        <w:pStyle w:val="aa"/>
        <w:spacing w:before="0" w:after="0"/>
        <w:jc w:val="center"/>
        <w:rPr>
          <w:b/>
        </w:rPr>
      </w:pPr>
      <w:r w:rsidRPr="009A088C">
        <w:rPr>
          <w:b/>
        </w:rPr>
        <w:t>Критерии оценки контрольной работы</w:t>
      </w:r>
    </w:p>
    <w:p w14:paraId="5886A246" w14:textId="77777777" w:rsidR="000F67C7" w:rsidRPr="009A088C" w:rsidRDefault="000F67C7" w:rsidP="000F67C7">
      <w:pPr>
        <w:pStyle w:val="a8"/>
        <w:ind w:left="0" w:firstLine="709"/>
        <w:rPr>
          <w:sz w:val="24"/>
        </w:rPr>
      </w:pPr>
      <w:r w:rsidRPr="009A088C">
        <w:rPr>
          <w:sz w:val="24"/>
        </w:rPr>
        <w:t>Оценка «отлично» выставляется, если письменные ответы на вопросы даны в полном объеме и на высоком теоретическом уровне, изложение материала логичное, аргументированное, с опорой на первоисточник.</w:t>
      </w:r>
    </w:p>
    <w:p w14:paraId="400C30AB" w14:textId="77777777" w:rsidR="000F67C7" w:rsidRPr="009A088C" w:rsidRDefault="000F67C7" w:rsidP="000F67C7">
      <w:pPr>
        <w:pStyle w:val="a8"/>
        <w:ind w:left="0" w:firstLine="709"/>
        <w:rPr>
          <w:sz w:val="24"/>
        </w:rPr>
      </w:pPr>
      <w:r w:rsidRPr="009A088C">
        <w:rPr>
          <w:sz w:val="24"/>
        </w:rPr>
        <w:t>Оценка «хорошо» выставляется, если ответы на вопросы содержат непринципиальные погрешности.</w:t>
      </w:r>
    </w:p>
    <w:p w14:paraId="2EB3F6C6" w14:textId="77777777" w:rsidR="000F67C7" w:rsidRPr="009A088C" w:rsidRDefault="000F67C7" w:rsidP="000F67C7">
      <w:pPr>
        <w:pStyle w:val="a8"/>
        <w:ind w:left="0" w:firstLine="709"/>
        <w:rPr>
          <w:sz w:val="24"/>
        </w:rPr>
      </w:pPr>
      <w:r w:rsidRPr="009A088C">
        <w:rPr>
          <w:sz w:val="24"/>
        </w:rPr>
        <w:t>Оценка «удовлетворительно» выставляется, если в ответах были допущены принципиальные ошибки, выявлен невысокий уровень владения материалом.</w:t>
      </w:r>
    </w:p>
    <w:p w14:paraId="490EDDED" w14:textId="77777777" w:rsidR="000F67C7" w:rsidRPr="009A088C" w:rsidRDefault="000F67C7" w:rsidP="000F67C7">
      <w:pPr>
        <w:pStyle w:val="a8"/>
        <w:ind w:left="0" w:firstLine="709"/>
        <w:rPr>
          <w:sz w:val="24"/>
        </w:rPr>
      </w:pPr>
      <w:r w:rsidRPr="009A088C">
        <w:rPr>
          <w:sz w:val="24"/>
        </w:rPr>
        <w:t>Оценка «неудовлетворительно» выставляется, если ответы не соответствуют параметрам, приведенным выше, или студент отказался от выполнения теоретической контрольной работы.</w:t>
      </w:r>
    </w:p>
    <w:p w14:paraId="4D52289B" w14:textId="77777777" w:rsidR="004D5404" w:rsidRPr="007E1C7B" w:rsidRDefault="004D5404" w:rsidP="004D5404">
      <w:pPr>
        <w:keepNext/>
        <w:autoSpaceDE w:val="0"/>
        <w:autoSpaceDN w:val="0"/>
        <w:adjustRightInd w:val="0"/>
        <w:jc w:val="center"/>
        <w:rPr>
          <w:b/>
          <w:bCs/>
        </w:rPr>
      </w:pPr>
    </w:p>
    <w:p w14:paraId="3EBF8E76" w14:textId="77777777" w:rsidR="008E2E9B" w:rsidRPr="00391FAD" w:rsidRDefault="008E2E9B" w:rsidP="005A5B0E">
      <w:pPr>
        <w:autoSpaceDE w:val="0"/>
        <w:autoSpaceDN w:val="0"/>
        <w:adjustRightInd w:val="0"/>
        <w:jc w:val="both"/>
      </w:pPr>
    </w:p>
    <w:p w14:paraId="55C91BB5" w14:textId="77777777" w:rsidR="00E00D4A" w:rsidRDefault="00A10C1D" w:rsidP="00A10C1D">
      <w:pPr>
        <w:autoSpaceDE w:val="0"/>
        <w:autoSpaceDN w:val="0"/>
        <w:adjustRightInd w:val="0"/>
        <w:jc w:val="center"/>
        <w:rPr>
          <w:b/>
        </w:rPr>
      </w:pPr>
      <w:r w:rsidRPr="004F4A4B">
        <w:rPr>
          <w:b/>
        </w:rPr>
        <w:t>2. </w:t>
      </w:r>
      <w:r w:rsidR="00E00D4A" w:rsidRPr="004F4A4B">
        <w:rPr>
          <w:b/>
        </w:rPr>
        <w:t>Список вопросов и (или) заданий для проведения промежуточной аттестации</w:t>
      </w:r>
    </w:p>
    <w:p w14:paraId="7DFA363C" w14:textId="77777777" w:rsidR="001649AF" w:rsidRDefault="001649AF" w:rsidP="00A10C1D">
      <w:pPr>
        <w:autoSpaceDE w:val="0"/>
        <w:autoSpaceDN w:val="0"/>
        <w:adjustRightInd w:val="0"/>
        <w:jc w:val="center"/>
        <w:rPr>
          <w:b/>
        </w:rPr>
      </w:pPr>
    </w:p>
    <w:p w14:paraId="1F38DC9A" w14:textId="77777777" w:rsidR="008B5A31" w:rsidRDefault="008B5A31" w:rsidP="008B5A31">
      <w:pPr>
        <w:autoSpaceDE w:val="0"/>
        <w:autoSpaceDN w:val="0"/>
        <w:adjustRightInd w:val="0"/>
        <w:jc w:val="center"/>
        <w:rPr>
          <w:b/>
          <w:bCs/>
        </w:rPr>
      </w:pPr>
      <w:r w:rsidRPr="003E74A4">
        <w:rPr>
          <w:b/>
          <w:bCs/>
        </w:rPr>
        <w:t>Вопросы для подготовки к экзамену по дисциплине</w:t>
      </w:r>
    </w:p>
    <w:p w14:paraId="53D06D34" w14:textId="77777777" w:rsidR="001649AF" w:rsidRPr="00260C25" w:rsidRDefault="001649AF" w:rsidP="001649AF">
      <w:pPr>
        <w:pStyle w:val="a"/>
        <w:numPr>
          <w:ilvl w:val="0"/>
          <w:numId w:val="0"/>
        </w:numPr>
        <w:tabs>
          <w:tab w:val="left" w:pos="708"/>
        </w:tabs>
        <w:spacing w:line="240" w:lineRule="auto"/>
        <w:jc w:val="center"/>
      </w:pPr>
      <w:r>
        <w:t>(</w:t>
      </w:r>
      <w:r w:rsidRPr="00260C25">
        <w:t xml:space="preserve">проверка сформированности компетенции </w:t>
      </w:r>
      <w:r w:rsidRPr="00C944F6">
        <w:t>ПК(ОУ)-3</w:t>
      </w:r>
      <w:r w:rsidRPr="00260C25">
        <w:t xml:space="preserve">, индикатор </w:t>
      </w:r>
      <w:r w:rsidRPr="00C944F6">
        <w:rPr>
          <w:rFonts w:eastAsia="Calibri"/>
          <w:lang w:eastAsia="en-US"/>
        </w:rPr>
        <w:t>ПК(ОУ)-3.1.</w:t>
      </w:r>
      <w:r w:rsidRPr="00260C25">
        <w:t>)</w:t>
      </w:r>
    </w:p>
    <w:p w14:paraId="6E6FD878" w14:textId="77777777" w:rsidR="001649AF" w:rsidRDefault="001649AF" w:rsidP="008B5A31">
      <w:pPr>
        <w:autoSpaceDE w:val="0"/>
        <w:autoSpaceDN w:val="0"/>
        <w:adjustRightInd w:val="0"/>
        <w:jc w:val="center"/>
        <w:rPr>
          <w:b/>
        </w:rPr>
      </w:pPr>
    </w:p>
    <w:p w14:paraId="3A4BDD00" w14:textId="77777777" w:rsidR="00205C53" w:rsidRPr="003D1B32" w:rsidRDefault="00205C53" w:rsidP="003D1B32">
      <w:pPr>
        <w:pStyle w:val="a8"/>
        <w:numPr>
          <w:ilvl w:val="0"/>
          <w:numId w:val="30"/>
        </w:numPr>
        <w:autoSpaceDE w:val="0"/>
        <w:autoSpaceDN w:val="0"/>
        <w:adjustRightInd w:val="0"/>
        <w:jc w:val="both"/>
        <w:rPr>
          <w:sz w:val="24"/>
        </w:rPr>
      </w:pPr>
      <w:r w:rsidRPr="003D1B32">
        <w:rPr>
          <w:sz w:val="24"/>
        </w:rPr>
        <w:t>Региональная диагностика: сущность, формы и виды.</w:t>
      </w:r>
    </w:p>
    <w:p w14:paraId="7F0163B8" w14:textId="77777777" w:rsidR="00205C53" w:rsidRPr="003D1B32" w:rsidRDefault="00205C53" w:rsidP="003D1B32">
      <w:pPr>
        <w:pStyle w:val="a8"/>
        <w:numPr>
          <w:ilvl w:val="0"/>
          <w:numId w:val="30"/>
        </w:numPr>
        <w:autoSpaceDE w:val="0"/>
        <w:autoSpaceDN w:val="0"/>
        <w:adjustRightInd w:val="0"/>
        <w:jc w:val="both"/>
        <w:rPr>
          <w:sz w:val="24"/>
        </w:rPr>
      </w:pPr>
      <w:r w:rsidRPr="003D1B32">
        <w:rPr>
          <w:sz w:val="24"/>
        </w:rPr>
        <w:t>Показатели (индикаторы) и методы региональной диагностики.</w:t>
      </w:r>
    </w:p>
    <w:p w14:paraId="64BABAC1" w14:textId="701B8416" w:rsidR="00205C53" w:rsidRPr="003D1B32" w:rsidRDefault="00205C53" w:rsidP="003D1B32">
      <w:pPr>
        <w:pStyle w:val="a8"/>
        <w:numPr>
          <w:ilvl w:val="0"/>
          <w:numId w:val="30"/>
        </w:numPr>
        <w:autoSpaceDE w:val="0"/>
        <w:autoSpaceDN w:val="0"/>
        <w:adjustRightInd w:val="0"/>
        <w:jc w:val="both"/>
        <w:rPr>
          <w:sz w:val="24"/>
        </w:rPr>
      </w:pPr>
      <w:r w:rsidRPr="003D1B32">
        <w:rPr>
          <w:sz w:val="24"/>
        </w:rPr>
        <w:t>Классификация факторов регионального развития.</w:t>
      </w:r>
    </w:p>
    <w:p w14:paraId="698EE380" w14:textId="77777777" w:rsidR="00205C53" w:rsidRPr="003D1B32" w:rsidRDefault="00205C53" w:rsidP="003D1B32">
      <w:pPr>
        <w:pStyle w:val="a8"/>
        <w:numPr>
          <w:ilvl w:val="0"/>
          <w:numId w:val="30"/>
        </w:numPr>
        <w:autoSpaceDE w:val="0"/>
        <w:autoSpaceDN w:val="0"/>
        <w:adjustRightInd w:val="0"/>
        <w:jc w:val="both"/>
        <w:rPr>
          <w:iCs/>
          <w:sz w:val="24"/>
        </w:rPr>
      </w:pPr>
      <w:r w:rsidRPr="003D1B32">
        <w:rPr>
          <w:sz w:val="24"/>
        </w:rPr>
        <w:t>С</w:t>
      </w:r>
      <w:r w:rsidRPr="003D1B32">
        <w:rPr>
          <w:iCs/>
          <w:sz w:val="24"/>
        </w:rPr>
        <w:t xml:space="preserve">ущность и характеристика ресурсного потенциала. </w:t>
      </w:r>
    </w:p>
    <w:p w14:paraId="78489E00" w14:textId="77777777" w:rsidR="00205C53" w:rsidRPr="003D1B32" w:rsidRDefault="00205C53" w:rsidP="003D1B32">
      <w:pPr>
        <w:pStyle w:val="a8"/>
        <w:numPr>
          <w:ilvl w:val="0"/>
          <w:numId w:val="30"/>
        </w:numPr>
        <w:autoSpaceDE w:val="0"/>
        <w:autoSpaceDN w:val="0"/>
        <w:adjustRightInd w:val="0"/>
        <w:jc w:val="both"/>
        <w:rPr>
          <w:iCs/>
          <w:sz w:val="24"/>
        </w:rPr>
      </w:pPr>
      <w:r w:rsidRPr="003D1B32">
        <w:rPr>
          <w:iCs/>
          <w:sz w:val="24"/>
        </w:rPr>
        <w:t>Факторы, влияющие на ресурсный потенциал регионов.</w:t>
      </w:r>
    </w:p>
    <w:p w14:paraId="264CC698" w14:textId="35042564" w:rsidR="00205C53" w:rsidRPr="003D1B32" w:rsidRDefault="00205C53" w:rsidP="003D1B32">
      <w:pPr>
        <w:pStyle w:val="a8"/>
        <w:numPr>
          <w:ilvl w:val="0"/>
          <w:numId w:val="30"/>
        </w:numPr>
        <w:autoSpaceDE w:val="0"/>
        <w:autoSpaceDN w:val="0"/>
        <w:adjustRightInd w:val="0"/>
        <w:jc w:val="both"/>
        <w:rPr>
          <w:sz w:val="24"/>
        </w:rPr>
      </w:pPr>
      <w:r w:rsidRPr="003D1B32">
        <w:rPr>
          <w:iCs/>
          <w:sz w:val="24"/>
        </w:rPr>
        <w:t>Методы оценки ресурсного потенциала регионов.</w:t>
      </w:r>
    </w:p>
    <w:p w14:paraId="4A2A6539" w14:textId="77777777" w:rsidR="00205C53" w:rsidRPr="003D1B32" w:rsidRDefault="00205C53" w:rsidP="003D1B32">
      <w:pPr>
        <w:pStyle w:val="ConsPlusNormal"/>
        <w:numPr>
          <w:ilvl w:val="0"/>
          <w:numId w:val="30"/>
        </w:numPr>
        <w:jc w:val="both"/>
        <w:rPr>
          <w:rFonts w:ascii="Times New Roman" w:hAnsi="Times New Roman" w:cs="Times New Roman"/>
          <w:sz w:val="24"/>
          <w:szCs w:val="24"/>
        </w:rPr>
      </w:pPr>
      <w:r w:rsidRPr="003D1B32">
        <w:rPr>
          <w:rFonts w:ascii="Times New Roman" w:hAnsi="Times New Roman" w:cs="Times New Roman"/>
          <w:sz w:val="24"/>
          <w:szCs w:val="24"/>
        </w:rPr>
        <w:t xml:space="preserve">Потенциал региона: природно-ресурсный, социально-демографический, экономический и др. </w:t>
      </w:r>
    </w:p>
    <w:p w14:paraId="03BE74D5" w14:textId="77777777" w:rsidR="00205C53" w:rsidRPr="003D1B32" w:rsidRDefault="00205C53" w:rsidP="003D1B32">
      <w:pPr>
        <w:pStyle w:val="ConsPlusNormal"/>
        <w:numPr>
          <w:ilvl w:val="0"/>
          <w:numId w:val="30"/>
        </w:numPr>
        <w:jc w:val="both"/>
        <w:rPr>
          <w:rFonts w:ascii="Times New Roman" w:hAnsi="Times New Roman" w:cs="Times New Roman"/>
          <w:sz w:val="24"/>
          <w:szCs w:val="24"/>
        </w:rPr>
      </w:pPr>
      <w:r w:rsidRPr="003D1B32">
        <w:rPr>
          <w:rFonts w:ascii="Times New Roman" w:hAnsi="Times New Roman" w:cs="Times New Roman"/>
          <w:sz w:val="24"/>
          <w:szCs w:val="24"/>
        </w:rPr>
        <w:t xml:space="preserve">Фонд финансовой поддержки регионов. </w:t>
      </w:r>
    </w:p>
    <w:p w14:paraId="34B8DE10" w14:textId="77777777" w:rsidR="00205C53" w:rsidRPr="003D1B32" w:rsidRDefault="00205C53" w:rsidP="003D1B32">
      <w:pPr>
        <w:pStyle w:val="ConsPlusNormal"/>
        <w:numPr>
          <w:ilvl w:val="0"/>
          <w:numId w:val="30"/>
        </w:numPr>
        <w:jc w:val="both"/>
        <w:rPr>
          <w:rFonts w:ascii="Times New Roman" w:hAnsi="Times New Roman" w:cs="Times New Roman"/>
          <w:sz w:val="24"/>
          <w:szCs w:val="24"/>
        </w:rPr>
      </w:pPr>
      <w:r w:rsidRPr="003D1B32">
        <w:rPr>
          <w:rFonts w:ascii="Times New Roman" w:hAnsi="Times New Roman" w:cs="Times New Roman"/>
          <w:sz w:val="24"/>
          <w:szCs w:val="24"/>
        </w:rPr>
        <w:t xml:space="preserve">Фонд финансовой поддержки муниципальных образований. </w:t>
      </w:r>
    </w:p>
    <w:p w14:paraId="36A8A2BF" w14:textId="77777777" w:rsidR="00205C53" w:rsidRPr="003D1B32" w:rsidRDefault="00205C53" w:rsidP="003D1B32">
      <w:pPr>
        <w:pStyle w:val="ConsPlusNormal"/>
        <w:numPr>
          <w:ilvl w:val="0"/>
          <w:numId w:val="30"/>
        </w:numPr>
        <w:jc w:val="both"/>
        <w:rPr>
          <w:rFonts w:ascii="Times New Roman" w:hAnsi="Times New Roman" w:cs="Times New Roman"/>
          <w:sz w:val="24"/>
          <w:szCs w:val="24"/>
        </w:rPr>
      </w:pPr>
      <w:r w:rsidRPr="003D1B32">
        <w:rPr>
          <w:rFonts w:ascii="Times New Roman" w:hAnsi="Times New Roman" w:cs="Times New Roman"/>
          <w:sz w:val="24"/>
          <w:szCs w:val="24"/>
        </w:rPr>
        <w:t xml:space="preserve">Финансовые ресурсы, созданные на территории. Финансовые ресурсы, образованные на территории. Располагаемые финансовые ресурсы. </w:t>
      </w:r>
    </w:p>
    <w:p w14:paraId="664C2A33" w14:textId="77777777" w:rsidR="00205C53" w:rsidRPr="003D1B32" w:rsidRDefault="00205C53" w:rsidP="003D1B32">
      <w:pPr>
        <w:pStyle w:val="ConsPlusNormal"/>
        <w:numPr>
          <w:ilvl w:val="0"/>
          <w:numId w:val="30"/>
        </w:numPr>
        <w:jc w:val="both"/>
        <w:rPr>
          <w:rFonts w:ascii="Times New Roman" w:hAnsi="Times New Roman" w:cs="Times New Roman"/>
          <w:sz w:val="24"/>
          <w:szCs w:val="24"/>
        </w:rPr>
      </w:pPr>
      <w:r w:rsidRPr="003D1B32">
        <w:rPr>
          <w:rFonts w:ascii="Times New Roman" w:hAnsi="Times New Roman" w:cs="Times New Roman"/>
          <w:sz w:val="24"/>
          <w:szCs w:val="24"/>
        </w:rPr>
        <w:t xml:space="preserve">Финансовые ресурсы субъектов хозяйствования. </w:t>
      </w:r>
    </w:p>
    <w:p w14:paraId="56F6BF92" w14:textId="12FBE4EF" w:rsidR="00205C53" w:rsidRPr="003D1B32" w:rsidRDefault="00205C53" w:rsidP="003D1B32">
      <w:pPr>
        <w:pStyle w:val="ConsPlusNormal"/>
        <w:numPr>
          <w:ilvl w:val="0"/>
          <w:numId w:val="30"/>
        </w:numPr>
        <w:jc w:val="both"/>
        <w:rPr>
          <w:rFonts w:ascii="Times New Roman" w:hAnsi="Times New Roman" w:cs="Times New Roman"/>
          <w:sz w:val="24"/>
          <w:szCs w:val="24"/>
        </w:rPr>
      </w:pPr>
      <w:r w:rsidRPr="003D1B32">
        <w:rPr>
          <w:rFonts w:ascii="Times New Roman" w:hAnsi="Times New Roman" w:cs="Times New Roman"/>
          <w:sz w:val="24"/>
          <w:szCs w:val="24"/>
        </w:rPr>
        <w:lastRenderedPageBreak/>
        <w:t>Финансы региона. Подходы к оценке финансовых ресурсов региона.</w:t>
      </w:r>
    </w:p>
    <w:p w14:paraId="72859E5E" w14:textId="77777777" w:rsidR="00205C53" w:rsidRPr="003D1B32" w:rsidRDefault="00205C53" w:rsidP="003D1B32">
      <w:pPr>
        <w:pStyle w:val="a8"/>
        <w:numPr>
          <w:ilvl w:val="0"/>
          <w:numId w:val="30"/>
        </w:numPr>
        <w:jc w:val="both"/>
        <w:rPr>
          <w:sz w:val="24"/>
        </w:rPr>
      </w:pPr>
      <w:r w:rsidRPr="003D1B32">
        <w:rPr>
          <w:sz w:val="24"/>
        </w:rPr>
        <w:t>Региональные бюджеты: экономическая характеристика.</w:t>
      </w:r>
    </w:p>
    <w:p w14:paraId="5401ACB2" w14:textId="77777777" w:rsidR="00205C53" w:rsidRPr="003D1B32" w:rsidRDefault="00205C53" w:rsidP="003D1B32">
      <w:pPr>
        <w:pStyle w:val="a8"/>
        <w:numPr>
          <w:ilvl w:val="0"/>
          <w:numId w:val="30"/>
        </w:numPr>
        <w:jc w:val="both"/>
        <w:rPr>
          <w:sz w:val="24"/>
        </w:rPr>
      </w:pPr>
      <w:r w:rsidRPr="003D1B32">
        <w:rPr>
          <w:sz w:val="24"/>
        </w:rPr>
        <w:t>Сводный финансовый баланс: понятие, элементы.</w:t>
      </w:r>
    </w:p>
    <w:p w14:paraId="4BAC7643" w14:textId="5A517843" w:rsidR="003D1B32" w:rsidRPr="003D1B32" w:rsidRDefault="00205C53" w:rsidP="003D1B32">
      <w:pPr>
        <w:pStyle w:val="a8"/>
        <w:numPr>
          <w:ilvl w:val="0"/>
          <w:numId w:val="30"/>
        </w:numPr>
        <w:jc w:val="both"/>
        <w:rPr>
          <w:color w:val="000000"/>
          <w:sz w:val="24"/>
        </w:rPr>
      </w:pPr>
      <w:r w:rsidRPr="003D1B32">
        <w:rPr>
          <w:color w:val="000000"/>
          <w:sz w:val="24"/>
        </w:rPr>
        <w:t xml:space="preserve">Источники финансирования региональных бюджетов. </w:t>
      </w:r>
    </w:p>
    <w:p w14:paraId="11FBF45A" w14:textId="3241D49D" w:rsidR="00205C53" w:rsidRPr="003D1B32" w:rsidRDefault="00205C53" w:rsidP="003D1B32">
      <w:pPr>
        <w:pStyle w:val="a8"/>
        <w:numPr>
          <w:ilvl w:val="0"/>
          <w:numId w:val="30"/>
        </w:numPr>
        <w:jc w:val="both"/>
        <w:rPr>
          <w:sz w:val="24"/>
        </w:rPr>
      </w:pPr>
      <w:r w:rsidRPr="003D1B32">
        <w:rPr>
          <w:sz w:val="24"/>
        </w:rPr>
        <w:t>Бюджетно-налоговая система региона. Региональные налоги.</w:t>
      </w:r>
    </w:p>
    <w:p w14:paraId="6A5ECC93" w14:textId="77777777" w:rsidR="003D1B32" w:rsidRPr="003D1B32" w:rsidRDefault="003D1B32" w:rsidP="003D1B32">
      <w:pPr>
        <w:pStyle w:val="a8"/>
        <w:numPr>
          <w:ilvl w:val="0"/>
          <w:numId w:val="30"/>
        </w:numPr>
        <w:jc w:val="both"/>
        <w:rPr>
          <w:sz w:val="24"/>
        </w:rPr>
      </w:pPr>
      <w:r w:rsidRPr="003D1B32">
        <w:rPr>
          <w:sz w:val="24"/>
        </w:rPr>
        <w:t>С</w:t>
      </w:r>
      <w:r w:rsidR="00205C53" w:rsidRPr="003D1B32">
        <w:rPr>
          <w:sz w:val="24"/>
        </w:rPr>
        <w:t xml:space="preserve">ущность и значение региональных финансов. Цели региональной финансовой политики. </w:t>
      </w:r>
    </w:p>
    <w:p w14:paraId="027F85A0" w14:textId="77777777" w:rsidR="003D1B32" w:rsidRPr="003D1B32" w:rsidRDefault="00205C53" w:rsidP="003D1B32">
      <w:pPr>
        <w:pStyle w:val="a8"/>
        <w:numPr>
          <w:ilvl w:val="0"/>
          <w:numId w:val="30"/>
        </w:numPr>
        <w:jc w:val="both"/>
        <w:rPr>
          <w:sz w:val="24"/>
        </w:rPr>
      </w:pPr>
      <w:r w:rsidRPr="003D1B32">
        <w:rPr>
          <w:sz w:val="24"/>
        </w:rPr>
        <w:t xml:space="preserve">Средства реализации региональной финансовой политики. </w:t>
      </w:r>
    </w:p>
    <w:p w14:paraId="3D952138" w14:textId="77777777" w:rsidR="003D1B32" w:rsidRPr="003D1B32" w:rsidRDefault="00205C53" w:rsidP="003D1B32">
      <w:pPr>
        <w:pStyle w:val="a8"/>
        <w:numPr>
          <w:ilvl w:val="0"/>
          <w:numId w:val="30"/>
        </w:numPr>
        <w:jc w:val="both"/>
        <w:rPr>
          <w:sz w:val="24"/>
        </w:rPr>
      </w:pPr>
      <w:r w:rsidRPr="003D1B32">
        <w:rPr>
          <w:sz w:val="24"/>
        </w:rPr>
        <w:t xml:space="preserve">Общая схема финансовой политики. </w:t>
      </w:r>
    </w:p>
    <w:p w14:paraId="28BBAB0B" w14:textId="77777777" w:rsidR="003D1B32" w:rsidRPr="003D1B32" w:rsidRDefault="00205C53" w:rsidP="003D1B32">
      <w:pPr>
        <w:pStyle w:val="a8"/>
        <w:numPr>
          <w:ilvl w:val="0"/>
          <w:numId w:val="30"/>
        </w:numPr>
        <w:jc w:val="both"/>
        <w:rPr>
          <w:sz w:val="24"/>
        </w:rPr>
      </w:pPr>
      <w:r w:rsidRPr="003D1B32">
        <w:rPr>
          <w:sz w:val="24"/>
        </w:rPr>
        <w:t xml:space="preserve">Оценка региональной финансовой политики. </w:t>
      </w:r>
    </w:p>
    <w:p w14:paraId="1F580429" w14:textId="77777777" w:rsidR="003D1B32" w:rsidRPr="003D1B32" w:rsidRDefault="00205C53" w:rsidP="003D1B32">
      <w:pPr>
        <w:pStyle w:val="a8"/>
        <w:numPr>
          <w:ilvl w:val="0"/>
          <w:numId w:val="30"/>
        </w:numPr>
        <w:jc w:val="both"/>
        <w:rPr>
          <w:sz w:val="24"/>
        </w:rPr>
      </w:pPr>
      <w:r w:rsidRPr="003D1B32">
        <w:rPr>
          <w:sz w:val="24"/>
        </w:rPr>
        <w:t xml:space="preserve">Результативность региональной политики. </w:t>
      </w:r>
    </w:p>
    <w:p w14:paraId="4AC59BDB" w14:textId="4D64D793" w:rsidR="003D1B32" w:rsidRPr="003D1B32" w:rsidRDefault="00205C53" w:rsidP="003D1B32">
      <w:pPr>
        <w:pStyle w:val="a8"/>
        <w:numPr>
          <w:ilvl w:val="0"/>
          <w:numId w:val="30"/>
        </w:numPr>
        <w:jc w:val="both"/>
        <w:rPr>
          <w:sz w:val="24"/>
        </w:rPr>
      </w:pPr>
      <w:r w:rsidRPr="003D1B32">
        <w:rPr>
          <w:sz w:val="24"/>
        </w:rPr>
        <w:t xml:space="preserve">Селективная поддержка развития регионов. </w:t>
      </w:r>
    </w:p>
    <w:p w14:paraId="30AF0AA1" w14:textId="77777777" w:rsidR="003D1B32" w:rsidRPr="003D1B32" w:rsidRDefault="00205C53" w:rsidP="003D1B32">
      <w:pPr>
        <w:pStyle w:val="a8"/>
        <w:numPr>
          <w:ilvl w:val="0"/>
          <w:numId w:val="30"/>
        </w:numPr>
        <w:jc w:val="both"/>
        <w:rPr>
          <w:sz w:val="24"/>
        </w:rPr>
      </w:pPr>
      <w:r w:rsidRPr="003D1B32">
        <w:rPr>
          <w:sz w:val="24"/>
        </w:rPr>
        <w:t xml:space="preserve">Структура формирования финансовой базы региона по секторам. </w:t>
      </w:r>
    </w:p>
    <w:p w14:paraId="46FEBFBE" w14:textId="77777777" w:rsidR="003D1B32" w:rsidRPr="003D1B32" w:rsidRDefault="00205C53" w:rsidP="003D1B32">
      <w:pPr>
        <w:pStyle w:val="a8"/>
        <w:numPr>
          <w:ilvl w:val="0"/>
          <w:numId w:val="30"/>
        </w:numPr>
        <w:jc w:val="both"/>
        <w:rPr>
          <w:sz w:val="24"/>
        </w:rPr>
      </w:pPr>
      <w:r w:rsidRPr="003D1B32">
        <w:rPr>
          <w:sz w:val="24"/>
        </w:rPr>
        <w:t>Влияние и вклад отдельных секторов на формирование финансового потенциала региона. Перелив финансовых ресурсов между секторами.</w:t>
      </w:r>
    </w:p>
    <w:p w14:paraId="285FEE05" w14:textId="360EB62A" w:rsidR="00205C53" w:rsidRPr="003D1B32" w:rsidRDefault="00205C53" w:rsidP="003D1B32">
      <w:pPr>
        <w:pStyle w:val="a8"/>
        <w:numPr>
          <w:ilvl w:val="0"/>
          <w:numId w:val="30"/>
        </w:numPr>
        <w:jc w:val="both"/>
        <w:rPr>
          <w:sz w:val="24"/>
        </w:rPr>
      </w:pPr>
      <w:r w:rsidRPr="003D1B32">
        <w:rPr>
          <w:sz w:val="24"/>
        </w:rPr>
        <w:t>Подход к составлению финансовых балансов в матричной форме по секторам экономики.</w:t>
      </w:r>
    </w:p>
    <w:p w14:paraId="6D6F3070" w14:textId="77777777" w:rsidR="003D1B32" w:rsidRPr="003D1B32" w:rsidRDefault="00205C53" w:rsidP="003D1B32">
      <w:pPr>
        <w:pStyle w:val="a8"/>
        <w:numPr>
          <w:ilvl w:val="0"/>
          <w:numId w:val="30"/>
        </w:numPr>
        <w:jc w:val="both"/>
        <w:rPr>
          <w:sz w:val="24"/>
        </w:rPr>
      </w:pPr>
      <w:r w:rsidRPr="003D1B32">
        <w:rPr>
          <w:sz w:val="24"/>
        </w:rPr>
        <w:t xml:space="preserve">Характеристика социально-экономического потенциала региона. </w:t>
      </w:r>
    </w:p>
    <w:p w14:paraId="30E3B1CE" w14:textId="77777777" w:rsidR="003D1B32" w:rsidRPr="003D1B32" w:rsidRDefault="00205C53" w:rsidP="003D1B32">
      <w:pPr>
        <w:pStyle w:val="a8"/>
        <w:numPr>
          <w:ilvl w:val="0"/>
          <w:numId w:val="30"/>
        </w:numPr>
        <w:jc w:val="both"/>
        <w:rPr>
          <w:sz w:val="24"/>
        </w:rPr>
      </w:pPr>
      <w:r w:rsidRPr="003D1B32">
        <w:rPr>
          <w:sz w:val="24"/>
        </w:rPr>
        <w:t xml:space="preserve">Понятие, состав и факторы роста социально-экономического потенциала региона. </w:t>
      </w:r>
    </w:p>
    <w:p w14:paraId="07176848" w14:textId="2A28F079" w:rsidR="00205C53" w:rsidRPr="003D1B32" w:rsidRDefault="00205C53" w:rsidP="003D1B32">
      <w:pPr>
        <w:pStyle w:val="a8"/>
        <w:numPr>
          <w:ilvl w:val="0"/>
          <w:numId w:val="30"/>
        </w:numPr>
        <w:jc w:val="both"/>
        <w:rPr>
          <w:sz w:val="24"/>
        </w:rPr>
      </w:pPr>
      <w:r w:rsidRPr="003D1B32">
        <w:rPr>
          <w:sz w:val="24"/>
        </w:rPr>
        <w:t xml:space="preserve">Значение финансово-кредитных  ресурсов в социально-экономическом развитии региона. Методы оценки эффективности использования ресурсов </w:t>
      </w:r>
      <w:r w:rsidRPr="003D1B32">
        <w:rPr>
          <w:color w:val="000000"/>
          <w:sz w:val="24"/>
          <w:shd w:val="clear" w:color="auto" w:fill="FFFFFF"/>
        </w:rPr>
        <w:t xml:space="preserve">финансово-кредитной сферы в </w:t>
      </w:r>
      <w:r w:rsidRPr="003D1B32">
        <w:rPr>
          <w:sz w:val="24"/>
        </w:rPr>
        <w:t>социально-экономическом развитии региона.</w:t>
      </w:r>
    </w:p>
    <w:p w14:paraId="2627C576" w14:textId="77777777" w:rsidR="00205C53" w:rsidRPr="003D1B32" w:rsidRDefault="00205C53" w:rsidP="003D1B32">
      <w:pPr>
        <w:pStyle w:val="a8"/>
        <w:numPr>
          <w:ilvl w:val="0"/>
          <w:numId w:val="30"/>
        </w:numPr>
        <w:autoSpaceDE w:val="0"/>
        <w:autoSpaceDN w:val="0"/>
        <w:adjustRightInd w:val="0"/>
        <w:jc w:val="both"/>
        <w:rPr>
          <w:bCs/>
          <w:sz w:val="24"/>
        </w:rPr>
      </w:pPr>
      <w:r w:rsidRPr="003D1B32">
        <w:rPr>
          <w:sz w:val="24"/>
        </w:rPr>
        <w:t>Подходы к экономической оценке ресурсного потенциала регионов.</w:t>
      </w:r>
    </w:p>
    <w:p w14:paraId="7F9E141D" w14:textId="77777777" w:rsidR="003D1B32" w:rsidRPr="003D1B32" w:rsidRDefault="00205C53" w:rsidP="003D1B32">
      <w:pPr>
        <w:pStyle w:val="a8"/>
        <w:keepNext/>
        <w:numPr>
          <w:ilvl w:val="0"/>
          <w:numId w:val="30"/>
        </w:numPr>
        <w:jc w:val="both"/>
        <w:rPr>
          <w:bCs/>
          <w:sz w:val="24"/>
        </w:rPr>
      </w:pPr>
      <w:r w:rsidRPr="003D1B32">
        <w:rPr>
          <w:bCs/>
          <w:sz w:val="24"/>
        </w:rPr>
        <w:t xml:space="preserve">Природно-ресурсный потенциал: состав, классификация, диагностика. </w:t>
      </w:r>
    </w:p>
    <w:p w14:paraId="59A3D6BF" w14:textId="77777777" w:rsidR="003D1B32" w:rsidRPr="003D1B32" w:rsidRDefault="00205C53" w:rsidP="003D1B32">
      <w:pPr>
        <w:pStyle w:val="a8"/>
        <w:keepNext/>
        <w:numPr>
          <w:ilvl w:val="0"/>
          <w:numId w:val="30"/>
        </w:numPr>
        <w:jc w:val="both"/>
        <w:rPr>
          <w:bCs/>
          <w:sz w:val="24"/>
        </w:rPr>
      </w:pPr>
      <w:r w:rsidRPr="003D1B32">
        <w:rPr>
          <w:bCs/>
          <w:sz w:val="24"/>
        </w:rPr>
        <w:t xml:space="preserve">Демографический потенциал: показатели, структура, трудовые ресурсы. </w:t>
      </w:r>
    </w:p>
    <w:p w14:paraId="5ECF143C" w14:textId="7D723653" w:rsidR="00205C53" w:rsidRPr="003D1B32" w:rsidRDefault="00205C53" w:rsidP="003D1B32">
      <w:pPr>
        <w:pStyle w:val="a8"/>
        <w:keepNext/>
        <w:numPr>
          <w:ilvl w:val="0"/>
          <w:numId w:val="30"/>
        </w:numPr>
        <w:jc w:val="both"/>
        <w:rPr>
          <w:bCs/>
          <w:sz w:val="24"/>
        </w:rPr>
      </w:pPr>
      <w:r w:rsidRPr="003D1B32">
        <w:rPr>
          <w:bCs/>
          <w:sz w:val="24"/>
        </w:rPr>
        <w:t xml:space="preserve">Понятие инфраструктурного потенциала: фондонасыщенность территории. </w:t>
      </w:r>
    </w:p>
    <w:p w14:paraId="2EF7A3E6" w14:textId="77777777" w:rsidR="008B5A31" w:rsidRDefault="008B5A31" w:rsidP="00A10C1D">
      <w:pPr>
        <w:autoSpaceDE w:val="0"/>
        <w:autoSpaceDN w:val="0"/>
        <w:adjustRightInd w:val="0"/>
        <w:jc w:val="center"/>
        <w:rPr>
          <w:b/>
        </w:rPr>
      </w:pPr>
    </w:p>
    <w:p w14:paraId="6D578000" w14:textId="77777777" w:rsidR="00391FAD" w:rsidRDefault="00391FAD" w:rsidP="00A10C1D">
      <w:pPr>
        <w:autoSpaceDE w:val="0"/>
        <w:autoSpaceDN w:val="0"/>
        <w:adjustRightInd w:val="0"/>
        <w:jc w:val="center"/>
        <w:rPr>
          <w:b/>
        </w:rPr>
      </w:pPr>
    </w:p>
    <w:p w14:paraId="50D66AD9" w14:textId="53310869" w:rsidR="00391FAD" w:rsidRPr="00DE4DB8" w:rsidRDefault="00391FAD" w:rsidP="00391FAD">
      <w:pPr>
        <w:ind w:firstLine="709"/>
        <w:jc w:val="both"/>
        <w:rPr>
          <w:lang w:eastAsia="en-US"/>
        </w:rPr>
      </w:pPr>
      <w:r w:rsidRPr="00391FAD">
        <w:rPr>
          <w:b/>
          <w:lang w:eastAsia="en-US"/>
        </w:rPr>
        <w:t>Правила выставления оценки по итогам проведения промежуточной аттестации</w:t>
      </w:r>
      <w:r w:rsidRPr="00DE4DB8">
        <w:rPr>
          <w:lang w:eastAsia="en-US"/>
        </w:rPr>
        <w:t xml:space="preserve"> озвучиваются студентам заранее. На подг</w:t>
      </w:r>
      <w:r w:rsidR="00B346F8">
        <w:rPr>
          <w:lang w:eastAsia="en-US"/>
        </w:rPr>
        <w:t>отовку ответа (письменное изложение ответа)</w:t>
      </w:r>
      <w:r>
        <w:rPr>
          <w:lang w:eastAsia="en-US"/>
        </w:rPr>
        <w:t xml:space="preserve"> </w:t>
      </w:r>
      <w:r w:rsidR="00B346F8">
        <w:rPr>
          <w:lang w:eastAsia="en-US"/>
        </w:rPr>
        <w:t xml:space="preserve">отводится </w:t>
      </w:r>
      <w:r>
        <w:rPr>
          <w:lang w:eastAsia="en-US"/>
        </w:rPr>
        <w:t xml:space="preserve">1 </w:t>
      </w:r>
      <w:r w:rsidRPr="00DE4DB8">
        <w:rPr>
          <w:lang w:eastAsia="en-US"/>
        </w:rPr>
        <w:t>ак</w:t>
      </w:r>
      <w:r>
        <w:rPr>
          <w:lang w:eastAsia="en-US"/>
        </w:rPr>
        <w:t>адемический</w:t>
      </w:r>
      <w:r w:rsidRPr="00DE4DB8">
        <w:rPr>
          <w:lang w:eastAsia="en-US"/>
        </w:rPr>
        <w:t xml:space="preserve"> час. </w:t>
      </w:r>
    </w:p>
    <w:p w14:paraId="4CCDE192" w14:textId="77777777" w:rsidR="00391FAD" w:rsidRDefault="00391FAD" w:rsidP="00391FAD">
      <w:pPr>
        <w:autoSpaceDE w:val="0"/>
        <w:autoSpaceDN w:val="0"/>
        <w:adjustRightInd w:val="0"/>
        <w:ind w:firstLine="709"/>
        <w:jc w:val="both"/>
        <w:rPr>
          <w:lang w:eastAsia="en-US"/>
        </w:rPr>
      </w:pPr>
      <w:r w:rsidRPr="00DE4DB8">
        <w:rPr>
          <w:lang w:eastAsia="en-US"/>
        </w:rPr>
        <w:t>Оценка выставляется по результатам экзамена, который проводится в письменной форме по билетам, включающим два теоретических вопроса.</w:t>
      </w:r>
    </w:p>
    <w:p w14:paraId="3FB2845A" w14:textId="3AD8E180" w:rsidR="004C0B06" w:rsidRPr="00BE6C62" w:rsidRDefault="004C0B06" w:rsidP="004C0B06">
      <w:pPr>
        <w:ind w:firstLine="709"/>
        <w:jc w:val="both"/>
        <w:rPr>
          <w:lang w:eastAsia="en-US"/>
        </w:rPr>
      </w:pPr>
      <w:r>
        <w:rPr>
          <w:lang w:eastAsia="en-US"/>
        </w:rPr>
        <w:t xml:space="preserve">В случае проведения обучения/экзамена с использованием дистанционных образовательных технологий экзамен проводится в форме теста в </w:t>
      </w:r>
      <w:r>
        <w:rPr>
          <w:lang w:val="en-US" w:eastAsia="en-US"/>
        </w:rPr>
        <w:t>LMS</w:t>
      </w:r>
      <w:r w:rsidRPr="00BE6C62">
        <w:rPr>
          <w:lang w:eastAsia="en-US"/>
        </w:rPr>
        <w:t xml:space="preserve"> </w:t>
      </w:r>
      <w:r>
        <w:rPr>
          <w:lang w:val="en-US" w:eastAsia="en-US"/>
        </w:rPr>
        <w:t>Moodle</w:t>
      </w:r>
      <w:r>
        <w:rPr>
          <w:lang w:eastAsia="en-US"/>
        </w:rPr>
        <w:t xml:space="preserve">, примеры вопросов теста размещены в электронном учебном курсе в </w:t>
      </w:r>
      <w:r>
        <w:rPr>
          <w:lang w:val="en-US" w:eastAsia="en-US"/>
        </w:rPr>
        <w:t>LMS</w:t>
      </w:r>
      <w:r w:rsidRPr="00BE6C62">
        <w:rPr>
          <w:lang w:eastAsia="en-US"/>
        </w:rPr>
        <w:t xml:space="preserve"> </w:t>
      </w:r>
      <w:r>
        <w:rPr>
          <w:lang w:val="en-US" w:eastAsia="en-US"/>
        </w:rPr>
        <w:t>Moodle</w:t>
      </w:r>
      <w:r w:rsidR="00BD501F">
        <w:rPr>
          <w:lang w:eastAsia="en-US"/>
        </w:rPr>
        <w:t xml:space="preserve"> и в учебнике из списка основ</w:t>
      </w:r>
      <w:r w:rsidR="007F2AEF">
        <w:rPr>
          <w:lang w:eastAsia="en-US"/>
        </w:rPr>
        <w:t>ной литературы на платформе ЭБС.</w:t>
      </w:r>
    </w:p>
    <w:p w14:paraId="43EEEACD" w14:textId="77777777" w:rsidR="004C0B06" w:rsidRDefault="004C0B06" w:rsidP="00391FAD">
      <w:pPr>
        <w:autoSpaceDE w:val="0"/>
        <w:autoSpaceDN w:val="0"/>
        <w:adjustRightInd w:val="0"/>
        <w:ind w:firstLine="709"/>
        <w:jc w:val="both"/>
        <w:rPr>
          <w:lang w:eastAsia="en-US"/>
        </w:rPr>
      </w:pPr>
    </w:p>
    <w:p w14:paraId="1153769C" w14:textId="77777777" w:rsidR="00391FAD" w:rsidRPr="00C92E93" w:rsidRDefault="00391FAD" w:rsidP="00391FAD">
      <w:pPr>
        <w:ind w:firstLine="709"/>
        <w:jc w:val="both"/>
      </w:pPr>
      <w:r w:rsidRPr="00C92E93">
        <w:rPr>
          <w:b/>
        </w:rPr>
        <w:t xml:space="preserve">Оценка «Отлично» </w:t>
      </w:r>
      <w:r w:rsidRPr="00C92E93">
        <w:t>выставляется студенту, который</w:t>
      </w:r>
      <w:r w:rsidRPr="00C92E93">
        <w:rPr>
          <w:b/>
        </w:rPr>
        <w:t xml:space="preserve"> </w:t>
      </w:r>
      <w:r w:rsidRPr="00C92E93">
        <w:t>демонстрирует</w:t>
      </w:r>
      <w:r w:rsidRPr="00C92E93">
        <w:rPr>
          <w:b/>
        </w:rPr>
        <w:t xml:space="preserve"> </w:t>
      </w:r>
      <w:r w:rsidRPr="00C92E93">
        <w:t>глубокое и полное владение содержанием материала и понятийным аппаратом</w:t>
      </w:r>
      <w:r>
        <w:t xml:space="preserve">, </w:t>
      </w:r>
      <w:r w:rsidRPr="00C92E93">
        <w:t>умеет связывать теорию с практикой.  Студент дает развернутые, полные и четкие ответы на вопросы экзаменационного билета, соблюдает логическую последовательность при изложении материала. Г</w:t>
      </w:r>
      <w:r>
        <w:t xml:space="preserve">рамотно использует терминологию. </w:t>
      </w:r>
    </w:p>
    <w:p w14:paraId="49F9E69C" w14:textId="77777777" w:rsidR="00391FAD" w:rsidRPr="00C92E93" w:rsidRDefault="00391FAD" w:rsidP="00391FAD">
      <w:pPr>
        <w:ind w:firstLine="709"/>
        <w:jc w:val="both"/>
        <w:rPr>
          <w:b/>
        </w:rPr>
      </w:pPr>
      <w:r w:rsidRPr="00C92E93">
        <w:rPr>
          <w:b/>
        </w:rPr>
        <w:t xml:space="preserve">Оценка «Хорошо» </w:t>
      </w:r>
      <w:r w:rsidRPr="00C92E93">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w:t>
      </w:r>
      <w:r>
        <w:t>очности (несущественные ошибки)</w:t>
      </w:r>
      <w:r w:rsidRPr="00C92E93">
        <w:t>.</w:t>
      </w:r>
    </w:p>
    <w:p w14:paraId="1310C165" w14:textId="77777777" w:rsidR="00391FAD" w:rsidRPr="00C92E93" w:rsidRDefault="00391FAD" w:rsidP="00391FAD">
      <w:pPr>
        <w:autoSpaceDE w:val="0"/>
        <w:autoSpaceDN w:val="0"/>
        <w:adjustRightInd w:val="0"/>
        <w:ind w:firstLine="709"/>
        <w:jc w:val="both"/>
      </w:pPr>
      <w:r w:rsidRPr="00C92E93">
        <w:rPr>
          <w:b/>
        </w:rPr>
        <w:t xml:space="preserve">Оценка «Удовлетворительно» </w:t>
      </w:r>
      <w:r w:rsidRPr="00C92E93">
        <w:t xml:space="preserve">выставляется студенту, который дает недостаточно полные и последовательные ответы на вопросы экзаменационного билета, но при этом демонстрирует умение выделить существенные и несущественные признаки и установить </w:t>
      </w:r>
      <w:r w:rsidRPr="00C92E93">
        <w:lastRenderedPageBreak/>
        <w:t xml:space="preserve">причинно-следственные связи. Ответы излагается </w:t>
      </w:r>
      <w:r>
        <w:t xml:space="preserve">с использованием корректного терминологического аппарата, </w:t>
      </w:r>
      <w:r w:rsidRPr="00C92E93">
        <w:t xml:space="preserve">но при этом допускаются ошибки в определении и раскрытии некоторых основных </w:t>
      </w:r>
      <w:r>
        <w:t>понятий, формулировке положений</w:t>
      </w:r>
      <w:r w:rsidRPr="00C92E93">
        <w:t xml:space="preserve">. </w:t>
      </w:r>
    </w:p>
    <w:p w14:paraId="04D8078D" w14:textId="77777777" w:rsidR="00391FAD" w:rsidRPr="00C92E93" w:rsidRDefault="00391FAD" w:rsidP="00391FAD">
      <w:pPr>
        <w:ind w:firstLine="709"/>
        <w:jc w:val="both"/>
      </w:pPr>
      <w:r w:rsidRPr="00C92E93">
        <w:rPr>
          <w:b/>
        </w:rPr>
        <w:t xml:space="preserve">Оценка «Неудовлетворительно» </w:t>
      </w:r>
      <w:r w:rsidRPr="00C92E93">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w:t>
      </w:r>
      <w:r>
        <w:t>етические положения с практикой</w:t>
      </w:r>
      <w:r w:rsidRPr="00C92E93">
        <w:t xml:space="preserve">;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w:t>
      </w:r>
    </w:p>
    <w:p w14:paraId="6EA6671D" w14:textId="77777777" w:rsidR="00391FAD" w:rsidRPr="008B5A31" w:rsidRDefault="00391FAD" w:rsidP="008B5A31">
      <w:pPr>
        <w:ind w:firstLine="709"/>
        <w:jc w:val="both"/>
      </w:pPr>
      <w:r w:rsidRPr="00773DC8">
        <w:rPr>
          <w:b/>
        </w:rPr>
        <w:t xml:space="preserve">Оценка «Неудовлетворительно» </w:t>
      </w:r>
      <w:r w:rsidRPr="00C92E93">
        <w:t>выставляется также студенту, который взял экзаменационный билет, но отвечать отказался.</w:t>
      </w:r>
    </w:p>
    <w:p w14:paraId="00CEBAE6" w14:textId="77777777" w:rsidR="00446D85" w:rsidRPr="004F4A4B" w:rsidRDefault="00446D85" w:rsidP="00A10C1D">
      <w:pPr>
        <w:autoSpaceDE w:val="0"/>
        <w:autoSpaceDN w:val="0"/>
        <w:adjustRightInd w:val="0"/>
        <w:jc w:val="center"/>
        <w:rPr>
          <w:b/>
        </w:rPr>
      </w:pPr>
    </w:p>
    <w:p w14:paraId="15E4CAAC" w14:textId="77777777" w:rsidR="00640C32" w:rsidRDefault="00640C32" w:rsidP="00640C32">
      <w:pPr>
        <w:widowControl w:val="0"/>
        <w:ind w:left="360"/>
        <w:rPr>
          <w:snapToGrid w:val="0"/>
        </w:rPr>
      </w:pPr>
    </w:p>
    <w:p w14:paraId="053FD60C" w14:textId="77777777" w:rsidR="00806A7F" w:rsidRDefault="00806A7F">
      <w:pPr>
        <w:rPr>
          <w:b/>
          <w:snapToGrid w:val="0"/>
        </w:rPr>
      </w:pPr>
      <w:r>
        <w:rPr>
          <w:b/>
          <w:snapToGrid w:val="0"/>
        </w:rPr>
        <w:br w:type="page"/>
      </w:r>
    </w:p>
    <w:p w14:paraId="7D0333C1" w14:textId="77777777" w:rsidR="00640C32" w:rsidRPr="00C731B9" w:rsidRDefault="00640C32" w:rsidP="00640C32">
      <w:pPr>
        <w:widowControl w:val="0"/>
        <w:ind w:left="360"/>
        <w:jc w:val="center"/>
        <w:rPr>
          <w:b/>
          <w:snapToGrid w:val="0"/>
        </w:rPr>
      </w:pPr>
      <w:r w:rsidRPr="00C731B9">
        <w:rPr>
          <w:b/>
          <w:snapToGrid w:val="0"/>
        </w:rPr>
        <w:lastRenderedPageBreak/>
        <w:t>Образец билета</w:t>
      </w:r>
    </w:p>
    <w:p w14:paraId="7EE56DCE" w14:textId="77777777" w:rsidR="00640C32" w:rsidRPr="006F65C2" w:rsidRDefault="00640C32" w:rsidP="00640C32">
      <w:pPr>
        <w:widowControl w:val="0"/>
        <w:ind w:left="360"/>
        <w:rPr>
          <w:snapToGrid w:val="0"/>
        </w:rPr>
      </w:pP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3"/>
        <w:gridCol w:w="3279"/>
        <w:gridCol w:w="1899"/>
      </w:tblGrid>
      <w:tr w:rsidR="00640C32" w:rsidRPr="00D375ED" w14:paraId="4A51BAD4" w14:textId="77777777" w:rsidTr="00640C32">
        <w:trPr>
          <w:trHeight w:hRule="exact" w:val="5006"/>
        </w:trPr>
        <w:tc>
          <w:tcPr>
            <w:tcW w:w="9649" w:type="dxa"/>
            <w:gridSpan w:val="3"/>
          </w:tcPr>
          <w:p w14:paraId="42B275A4" w14:textId="77777777" w:rsidR="00640C32" w:rsidRPr="00D375ED" w:rsidRDefault="00640C32" w:rsidP="00BB0C83">
            <w:pPr>
              <w:jc w:val="center"/>
            </w:pPr>
            <w:r w:rsidRPr="00D375ED">
              <w:t>ФГБОУ ВО «Ярославский государственный университет им. П.Г. Демидова»</w:t>
            </w:r>
          </w:p>
          <w:p w14:paraId="5357ED84" w14:textId="0A6DC6C7" w:rsidR="00640C32" w:rsidRPr="00D375ED" w:rsidRDefault="00640C32" w:rsidP="00BB0C83">
            <w:pPr>
              <w:jc w:val="center"/>
            </w:pPr>
            <w:r w:rsidRPr="00D375ED">
              <w:t xml:space="preserve">Кафедра </w:t>
            </w:r>
            <w:r w:rsidR="003B4BE9">
              <w:t>финансов и кредита</w:t>
            </w:r>
          </w:p>
          <w:p w14:paraId="34024602" w14:textId="77777777" w:rsidR="003B4BE9" w:rsidRPr="004F4A4B" w:rsidRDefault="003B4BE9" w:rsidP="003B4BE9">
            <w:pPr>
              <w:jc w:val="center"/>
            </w:pPr>
            <w:r>
              <w:t>Направление подготовки</w:t>
            </w:r>
            <w:r w:rsidRPr="00D375ED">
              <w:t xml:space="preserve">: </w:t>
            </w:r>
            <w:r>
              <w:t>38.03</w:t>
            </w:r>
            <w:r w:rsidRPr="004F4A4B">
              <w:t>.0</w:t>
            </w:r>
            <w:r>
              <w:t xml:space="preserve">4 </w:t>
            </w:r>
            <w:r w:rsidRPr="00E55F99">
              <w:t>Государственное и муниципальное управление</w:t>
            </w:r>
          </w:p>
          <w:p w14:paraId="56447F49" w14:textId="77777777" w:rsidR="003B4BE9" w:rsidRDefault="003B4BE9" w:rsidP="003B4BE9">
            <w:pPr>
              <w:jc w:val="center"/>
            </w:pPr>
            <w:r>
              <w:t>Направленность (Профиль): «Государственные и муниципальные финансы»</w:t>
            </w:r>
          </w:p>
          <w:p w14:paraId="07C5B956" w14:textId="63D717BF" w:rsidR="00640C32" w:rsidRPr="00D375ED" w:rsidRDefault="00640C32" w:rsidP="00BB0C83">
            <w:pPr>
              <w:jc w:val="center"/>
              <w:rPr>
                <w:bCs/>
                <w:color w:val="000000"/>
              </w:rPr>
            </w:pPr>
            <w:r w:rsidRPr="00D375ED">
              <w:t>Дисциплина: «</w:t>
            </w:r>
            <w:r w:rsidR="003D1B32">
              <w:rPr>
                <w:bCs/>
              </w:rPr>
              <w:t>Финансовая диагностика ресурсного потенциала региона</w:t>
            </w:r>
            <w:r w:rsidRPr="00DE2BD8">
              <w:t>»</w:t>
            </w:r>
          </w:p>
          <w:p w14:paraId="4763C892" w14:textId="77777777" w:rsidR="00640C32" w:rsidRPr="00D375ED" w:rsidRDefault="00640C32" w:rsidP="00BB0C83">
            <w:pPr>
              <w:pStyle w:val="3"/>
              <w:spacing w:before="240"/>
              <w:ind w:left="357"/>
              <w:jc w:val="center"/>
              <w:rPr>
                <w:b/>
                <w:sz w:val="24"/>
                <w:szCs w:val="24"/>
              </w:rPr>
            </w:pPr>
          </w:p>
          <w:p w14:paraId="5A1268F2" w14:textId="77777777" w:rsidR="00640C32" w:rsidRPr="00D375ED" w:rsidRDefault="00640C32" w:rsidP="00BB0C83">
            <w:pPr>
              <w:pStyle w:val="3"/>
              <w:spacing w:before="240"/>
              <w:ind w:left="357"/>
              <w:jc w:val="center"/>
              <w:rPr>
                <w:b/>
                <w:sz w:val="24"/>
                <w:szCs w:val="24"/>
              </w:rPr>
            </w:pPr>
          </w:p>
          <w:p w14:paraId="0F50F8F0" w14:textId="77777777" w:rsidR="00640C32" w:rsidRPr="00D375ED" w:rsidRDefault="00640C32" w:rsidP="00BB0C83">
            <w:pPr>
              <w:pStyle w:val="3"/>
              <w:spacing w:before="240"/>
              <w:ind w:left="357"/>
              <w:jc w:val="center"/>
              <w:rPr>
                <w:b/>
                <w:sz w:val="24"/>
                <w:szCs w:val="24"/>
              </w:rPr>
            </w:pPr>
            <w:r w:rsidRPr="00D375ED">
              <w:rPr>
                <w:b/>
                <w:sz w:val="24"/>
                <w:szCs w:val="24"/>
              </w:rPr>
              <w:t xml:space="preserve">БИЛЕТ № </w:t>
            </w:r>
            <w:r w:rsidR="007B5F69" w:rsidRPr="00D375ED">
              <w:rPr>
                <w:b/>
                <w:sz w:val="24"/>
                <w:szCs w:val="24"/>
              </w:rPr>
              <w:fldChar w:fldCharType="begin"/>
            </w:r>
            <w:r w:rsidRPr="00D375ED">
              <w:rPr>
                <w:b/>
                <w:sz w:val="24"/>
                <w:szCs w:val="24"/>
              </w:rPr>
              <w:instrText xml:space="preserve"> AUTONUMLGL  \e </w:instrText>
            </w:r>
            <w:r w:rsidR="007B5F69" w:rsidRPr="00D375ED">
              <w:rPr>
                <w:b/>
                <w:sz w:val="24"/>
                <w:szCs w:val="24"/>
              </w:rPr>
              <w:fldChar w:fldCharType="end"/>
            </w:r>
          </w:p>
          <w:p w14:paraId="306ACDAE" w14:textId="77777777" w:rsidR="00640C32" w:rsidRPr="00D375ED" w:rsidRDefault="00640C32" w:rsidP="00BB0C83">
            <w:pPr>
              <w:pStyle w:val="3"/>
              <w:ind w:left="360"/>
              <w:jc w:val="center"/>
              <w:rPr>
                <w:b/>
              </w:rPr>
            </w:pPr>
          </w:p>
          <w:p w14:paraId="0C61526C" w14:textId="77777777" w:rsidR="00640C32" w:rsidRPr="00D375ED" w:rsidRDefault="00640C32" w:rsidP="00BB0C83">
            <w:pPr>
              <w:pStyle w:val="3"/>
              <w:ind w:left="360"/>
              <w:jc w:val="center"/>
              <w:rPr>
                <w:b/>
                <w:sz w:val="24"/>
                <w:szCs w:val="24"/>
              </w:rPr>
            </w:pPr>
          </w:p>
          <w:p w14:paraId="3B33E6C2" w14:textId="77777777" w:rsidR="003D1B32" w:rsidRPr="003D1B32" w:rsidRDefault="00640C32" w:rsidP="003D1B32">
            <w:pPr>
              <w:autoSpaceDE w:val="0"/>
              <w:autoSpaceDN w:val="0"/>
              <w:adjustRightInd w:val="0"/>
              <w:jc w:val="both"/>
            </w:pPr>
            <w:r w:rsidRPr="003D1B32">
              <w:t>1. </w:t>
            </w:r>
            <w:r w:rsidR="003D1B32" w:rsidRPr="003D1B32">
              <w:t>Региональная диагностика: сущность, формы и виды.</w:t>
            </w:r>
          </w:p>
          <w:p w14:paraId="7F47E6B9" w14:textId="17B2A36A" w:rsidR="00640C32" w:rsidRPr="00D375ED" w:rsidRDefault="00640C32" w:rsidP="00BB0C83">
            <w:pPr>
              <w:pStyle w:val="3"/>
              <w:ind w:left="357" w:right="357"/>
              <w:jc w:val="both"/>
              <w:rPr>
                <w:sz w:val="24"/>
                <w:szCs w:val="24"/>
              </w:rPr>
            </w:pPr>
          </w:p>
          <w:p w14:paraId="6887DF5D" w14:textId="77777777" w:rsidR="003D1B32" w:rsidRPr="003D1B32" w:rsidRDefault="00640C32" w:rsidP="003D1B32">
            <w:pPr>
              <w:keepNext/>
              <w:jc w:val="both"/>
              <w:rPr>
                <w:bCs/>
              </w:rPr>
            </w:pPr>
            <w:r w:rsidRPr="003D1B32">
              <w:t>2. </w:t>
            </w:r>
            <w:r w:rsidR="003D1B32" w:rsidRPr="003D1B32">
              <w:rPr>
                <w:bCs/>
              </w:rPr>
              <w:t xml:space="preserve">Понятие инфраструктурного потенциала: фондонасыщенность территории. </w:t>
            </w:r>
          </w:p>
          <w:p w14:paraId="046B4CBC" w14:textId="3D3D0223" w:rsidR="008B5A31" w:rsidRPr="008B5A31" w:rsidRDefault="008B5A31" w:rsidP="008B5A31">
            <w:pPr>
              <w:pStyle w:val="a8"/>
              <w:autoSpaceDE w:val="0"/>
              <w:autoSpaceDN w:val="0"/>
              <w:adjustRightInd w:val="0"/>
              <w:spacing w:line="264" w:lineRule="auto"/>
              <w:ind w:left="720"/>
              <w:jc w:val="both"/>
              <w:rPr>
                <w:sz w:val="24"/>
              </w:rPr>
            </w:pPr>
          </w:p>
          <w:p w14:paraId="236B6FC9" w14:textId="77777777" w:rsidR="008B5A31" w:rsidRDefault="008B5A31" w:rsidP="008B5A31">
            <w:pPr>
              <w:autoSpaceDE w:val="0"/>
              <w:autoSpaceDN w:val="0"/>
              <w:adjustRightInd w:val="0"/>
              <w:jc w:val="center"/>
              <w:rPr>
                <w:b/>
              </w:rPr>
            </w:pPr>
          </w:p>
          <w:p w14:paraId="6BAC414B" w14:textId="77777777" w:rsidR="00640C32" w:rsidRPr="00D375ED" w:rsidRDefault="00640C32" w:rsidP="00BB0C83">
            <w:pPr>
              <w:pStyle w:val="3"/>
              <w:ind w:left="357" w:right="357"/>
              <w:jc w:val="both"/>
            </w:pPr>
          </w:p>
        </w:tc>
      </w:tr>
      <w:tr w:rsidR="00640C32" w:rsidRPr="001C4FB2" w14:paraId="22153613" w14:textId="77777777" w:rsidTr="00640C32">
        <w:trPr>
          <w:trHeight w:val="278"/>
        </w:trPr>
        <w:tc>
          <w:tcPr>
            <w:tcW w:w="4346" w:type="dxa"/>
            <w:vAlign w:val="bottom"/>
          </w:tcPr>
          <w:p w14:paraId="3C79361A" w14:textId="77777777" w:rsidR="00640C32" w:rsidRPr="001C4FB2" w:rsidRDefault="00640C32" w:rsidP="00773DC8">
            <w:pPr>
              <w:jc w:val="center"/>
              <w:rPr>
                <w:b/>
              </w:rPr>
            </w:pPr>
            <w:r w:rsidRPr="001C4FB2">
              <w:rPr>
                <w:sz w:val="22"/>
              </w:rPr>
              <w:t xml:space="preserve">Зав. кафедрой </w:t>
            </w:r>
            <w:r w:rsidR="00773DC8">
              <w:rPr>
                <w:sz w:val="22"/>
              </w:rPr>
              <w:t xml:space="preserve">финансов и кредита </w:t>
            </w:r>
          </w:p>
        </w:tc>
        <w:tc>
          <w:tcPr>
            <w:tcW w:w="3368" w:type="dxa"/>
            <w:vAlign w:val="bottom"/>
          </w:tcPr>
          <w:p w14:paraId="111D4A2E" w14:textId="77777777" w:rsidR="00640C32" w:rsidRPr="001C4FB2" w:rsidRDefault="00640C32" w:rsidP="00BB0C83">
            <w:pPr>
              <w:jc w:val="center"/>
            </w:pPr>
          </w:p>
        </w:tc>
        <w:tc>
          <w:tcPr>
            <w:tcW w:w="1935" w:type="dxa"/>
            <w:vAlign w:val="bottom"/>
          </w:tcPr>
          <w:p w14:paraId="2BB38C2C" w14:textId="77777777" w:rsidR="00640C32" w:rsidRPr="001C4FB2" w:rsidRDefault="00640C32" w:rsidP="00BB0C83">
            <w:pPr>
              <w:rPr>
                <w:b/>
              </w:rPr>
            </w:pPr>
          </w:p>
        </w:tc>
      </w:tr>
      <w:tr w:rsidR="00640C32" w:rsidRPr="001C4FB2" w14:paraId="3CBE0D10" w14:textId="77777777" w:rsidTr="00640C32">
        <w:trPr>
          <w:trHeight w:val="277"/>
        </w:trPr>
        <w:tc>
          <w:tcPr>
            <w:tcW w:w="4346" w:type="dxa"/>
            <w:vAlign w:val="bottom"/>
          </w:tcPr>
          <w:p w14:paraId="22C83253" w14:textId="77777777" w:rsidR="00640C32" w:rsidRPr="001C4FB2" w:rsidRDefault="00640C32" w:rsidP="00BB0C83">
            <w:pPr>
              <w:jc w:val="center"/>
              <w:rPr>
                <w:b/>
              </w:rPr>
            </w:pPr>
            <w:r w:rsidRPr="001C4FB2">
              <w:rPr>
                <w:sz w:val="22"/>
              </w:rPr>
              <w:t>д-р экон. наук, профессор</w:t>
            </w:r>
          </w:p>
        </w:tc>
        <w:tc>
          <w:tcPr>
            <w:tcW w:w="3368" w:type="dxa"/>
            <w:vAlign w:val="bottom"/>
          </w:tcPr>
          <w:p w14:paraId="753F4F33" w14:textId="77777777" w:rsidR="00640C32" w:rsidRPr="001C4FB2" w:rsidRDefault="00640C32" w:rsidP="00BB0C83">
            <w:pPr>
              <w:jc w:val="center"/>
            </w:pPr>
          </w:p>
        </w:tc>
        <w:tc>
          <w:tcPr>
            <w:tcW w:w="1935" w:type="dxa"/>
            <w:vAlign w:val="bottom"/>
          </w:tcPr>
          <w:p w14:paraId="18CE4872" w14:textId="77777777" w:rsidR="00640C32" w:rsidRPr="001C4FB2" w:rsidRDefault="00773DC8" w:rsidP="00BB0C83">
            <w:pPr>
              <w:rPr>
                <w:b/>
              </w:rPr>
            </w:pPr>
            <w:r>
              <w:rPr>
                <w:sz w:val="22"/>
              </w:rPr>
              <w:t>Л.Б. Парфенова</w:t>
            </w:r>
          </w:p>
        </w:tc>
      </w:tr>
    </w:tbl>
    <w:p w14:paraId="6207FBDF" w14:textId="77777777" w:rsidR="00640C32" w:rsidRDefault="00640C32" w:rsidP="00640C32">
      <w:pPr>
        <w:pStyle w:val="af7"/>
        <w:rPr>
          <w:sz w:val="24"/>
          <w:szCs w:val="24"/>
        </w:rPr>
      </w:pPr>
    </w:p>
    <w:p w14:paraId="67568AC7" w14:textId="77777777" w:rsidR="00C4067E" w:rsidRDefault="00C4067E" w:rsidP="00AE2B3D">
      <w:pPr>
        <w:autoSpaceDE w:val="0"/>
        <w:autoSpaceDN w:val="0"/>
        <w:adjustRightInd w:val="0"/>
        <w:ind w:left="1080"/>
        <w:jc w:val="right"/>
        <w:rPr>
          <w:b/>
        </w:rPr>
      </w:pPr>
    </w:p>
    <w:p w14:paraId="7E16DC4A" w14:textId="77777777" w:rsidR="00C4067E" w:rsidRDefault="00C4067E" w:rsidP="00AE2B3D">
      <w:pPr>
        <w:autoSpaceDE w:val="0"/>
        <w:autoSpaceDN w:val="0"/>
        <w:adjustRightInd w:val="0"/>
        <w:ind w:left="1080"/>
        <w:jc w:val="right"/>
        <w:rPr>
          <w:b/>
        </w:rPr>
      </w:pPr>
    </w:p>
    <w:p w14:paraId="4E0E0795" w14:textId="77777777" w:rsidR="00C4067E" w:rsidRDefault="00C4067E" w:rsidP="00AE2B3D">
      <w:pPr>
        <w:autoSpaceDE w:val="0"/>
        <w:autoSpaceDN w:val="0"/>
        <w:adjustRightInd w:val="0"/>
        <w:ind w:left="1080"/>
        <w:jc w:val="right"/>
        <w:rPr>
          <w:b/>
        </w:rPr>
      </w:pPr>
    </w:p>
    <w:p w14:paraId="0B45ACFC" w14:textId="77777777" w:rsidR="00446D85" w:rsidRDefault="00446D85">
      <w:pPr>
        <w:rPr>
          <w:b/>
        </w:rPr>
      </w:pPr>
      <w:r>
        <w:rPr>
          <w:b/>
        </w:rPr>
        <w:br w:type="page"/>
      </w:r>
    </w:p>
    <w:p w14:paraId="0B09E876" w14:textId="77777777" w:rsidR="00AE2B3D" w:rsidRPr="00AE2B3D" w:rsidRDefault="00AE2B3D" w:rsidP="00AE2B3D">
      <w:pPr>
        <w:autoSpaceDE w:val="0"/>
        <w:autoSpaceDN w:val="0"/>
        <w:adjustRightInd w:val="0"/>
        <w:ind w:left="1080"/>
        <w:jc w:val="right"/>
        <w:rPr>
          <w:b/>
        </w:rPr>
      </w:pPr>
      <w:r w:rsidRPr="00AE2B3D">
        <w:rPr>
          <w:b/>
        </w:rPr>
        <w:lastRenderedPageBreak/>
        <w:t>Приложение №2 к рабочей программе дисциплины</w:t>
      </w:r>
    </w:p>
    <w:p w14:paraId="41F3BF2D" w14:textId="77777777" w:rsidR="003D1B32" w:rsidRPr="003D1B32" w:rsidRDefault="00AE2B3D" w:rsidP="003D1B32">
      <w:pPr>
        <w:jc w:val="right"/>
        <w:rPr>
          <w:b/>
          <w:bCs/>
          <w:color w:val="000000"/>
        </w:rPr>
      </w:pPr>
      <w:r w:rsidRPr="003D1B32">
        <w:rPr>
          <w:b/>
          <w:bCs/>
        </w:rPr>
        <w:t>«</w:t>
      </w:r>
      <w:r w:rsidR="003D1B32" w:rsidRPr="003D1B32">
        <w:rPr>
          <w:b/>
          <w:bCs/>
        </w:rPr>
        <w:t>Финансовая диагностика ресурсного потенциала региона</w:t>
      </w:r>
      <w:r w:rsidR="003D1B32" w:rsidRPr="003D1B32">
        <w:rPr>
          <w:b/>
        </w:rPr>
        <w:t>»</w:t>
      </w:r>
    </w:p>
    <w:p w14:paraId="0BC17801" w14:textId="7D625F6C" w:rsidR="00AE2B3D" w:rsidRPr="00AE2B3D" w:rsidRDefault="00AE2B3D" w:rsidP="003D1B32">
      <w:pPr>
        <w:autoSpaceDE w:val="0"/>
        <w:autoSpaceDN w:val="0"/>
        <w:adjustRightInd w:val="0"/>
        <w:ind w:left="1080"/>
        <w:jc w:val="right"/>
        <w:rPr>
          <w:szCs w:val="28"/>
        </w:rPr>
      </w:pPr>
    </w:p>
    <w:p w14:paraId="18257E21" w14:textId="77777777" w:rsidR="00AE2B3D" w:rsidRPr="00AE2B3D" w:rsidRDefault="00AE2B3D" w:rsidP="00AE2B3D">
      <w:pPr>
        <w:autoSpaceDE w:val="0"/>
        <w:autoSpaceDN w:val="0"/>
        <w:adjustRightInd w:val="0"/>
        <w:ind w:left="1080"/>
        <w:jc w:val="both"/>
        <w:rPr>
          <w:color w:val="000080"/>
          <w:szCs w:val="28"/>
        </w:rPr>
      </w:pPr>
    </w:p>
    <w:p w14:paraId="71648191" w14:textId="77777777" w:rsidR="00AE2B3D" w:rsidRPr="00AE2B3D" w:rsidRDefault="00AE2B3D" w:rsidP="00AE2B3D">
      <w:pPr>
        <w:ind w:firstLine="720"/>
        <w:jc w:val="both"/>
        <w:rPr>
          <w:szCs w:val="20"/>
          <w:lang w:eastAsia="en-US"/>
        </w:rPr>
      </w:pPr>
    </w:p>
    <w:p w14:paraId="37CB7FC1" w14:textId="77777777" w:rsidR="00640C32" w:rsidRPr="009E329D" w:rsidRDefault="00640C32" w:rsidP="00640C32">
      <w:pPr>
        <w:jc w:val="center"/>
        <w:rPr>
          <w:b/>
          <w:bCs/>
        </w:rPr>
      </w:pPr>
      <w:r w:rsidRPr="00EE28CC">
        <w:rPr>
          <w:b/>
        </w:rPr>
        <w:t>Методические указания для студентов по освоению дисциплины</w:t>
      </w:r>
    </w:p>
    <w:p w14:paraId="14F0CE22" w14:textId="77777777" w:rsidR="00640C32" w:rsidRPr="00EE28CC" w:rsidRDefault="00640C32" w:rsidP="00640C32">
      <w:pPr>
        <w:autoSpaceDE w:val="0"/>
        <w:autoSpaceDN w:val="0"/>
        <w:adjustRightInd w:val="0"/>
        <w:jc w:val="both"/>
        <w:rPr>
          <w:i/>
          <w:sz w:val="22"/>
          <w:szCs w:val="22"/>
        </w:rPr>
      </w:pPr>
    </w:p>
    <w:p w14:paraId="7520989C" w14:textId="77777777" w:rsidR="00640C32" w:rsidRPr="005515A7" w:rsidRDefault="00640C32" w:rsidP="00640C32">
      <w:pPr>
        <w:autoSpaceDE w:val="0"/>
        <w:autoSpaceDN w:val="0"/>
        <w:adjustRightInd w:val="0"/>
        <w:ind w:firstLine="709"/>
        <w:jc w:val="both"/>
      </w:pPr>
      <w:r w:rsidRPr="005515A7">
        <w:t xml:space="preserve">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Поэтому необходимо постоянно осуществлять контроль </w:t>
      </w:r>
      <w:r>
        <w:t>над</w:t>
      </w:r>
      <w:r w:rsidRPr="005515A7">
        <w:t xml:space="preserve"> систематической работой студентов</w:t>
      </w:r>
      <w:r>
        <w:t>. В начале изучения дисциплины студентам необходимо ознакомиться с содержанием разделов дисциплины, с целями и задачами курса, связями с другими дисциплинами, списком основной и дополнительной литературы, графиком консультаций преподавателя.</w:t>
      </w:r>
    </w:p>
    <w:p w14:paraId="7E8B8397" w14:textId="3DCA393C" w:rsidR="00640C32" w:rsidRPr="005515A7" w:rsidRDefault="00640C32" w:rsidP="00640C32">
      <w:pPr>
        <w:autoSpaceDE w:val="0"/>
        <w:autoSpaceDN w:val="0"/>
        <w:adjustRightInd w:val="0"/>
        <w:ind w:firstLine="709"/>
        <w:jc w:val="both"/>
      </w:pPr>
      <w:r>
        <w:t>Чтение лекций предполагает изложение структуры темы и краткого содержания ее основных  вопросов, в основном, сложных для усвоения и (или) имеющих дискуссионный характер</w:t>
      </w:r>
      <w:r w:rsidR="004D2F63">
        <w:t>.</w:t>
      </w:r>
      <w:r w:rsidR="004D2F63" w:rsidRPr="004D2F63">
        <w:rPr>
          <w:color w:val="FF0000"/>
        </w:rPr>
        <w:t xml:space="preserve"> </w:t>
      </w:r>
      <w:r w:rsidR="004D2F63" w:rsidRPr="006A6C99">
        <w:t xml:space="preserve">Лекционный курс  строится на основных теоретических и практических положениях в области </w:t>
      </w:r>
      <w:r w:rsidR="003F656C">
        <w:t xml:space="preserve">региональной экономики и </w:t>
      </w:r>
      <w:r w:rsidR="004D2F63" w:rsidRPr="006A6C99">
        <w:t>финансов</w:t>
      </w:r>
      <w:r w:rsidRPr="006A6C99">
        <w:t xml:space="preserve">, </w:t>
      </w:r>
      <w:r>
        <w:t>представленных в научных трудах российских и зарубежных ученых, имеющихся в наличии в библиотеке Университета, ЭБС и упомянутых в списке основной и дополнительной литературы программы. После лекции студенты обращаются к данным источникам для закрепления знаний по рассмотренным на лекции вопросам. В случае затруднения необходимо обратиться за консультацией к преподавателю в соответствии с утвержденным графиком консультаций.</w:t>
      </w:r>
    </w:p>
    <w:p w14:paraId="49443FDA" w14:textId="77777777" w:rsidR="00640C32" w:rsidRDefault="00640C32" w:rsidP="00640C32">
      <w:pPr>
        <w:autoSpaceDE w:val="0"/>
        <w:autoSpaceDN w:val="0"/>
        <w:adjustRightInd w:val="0"/>
        <w:ind w:firstLine="709"/>
        <w:jc w:val="both"/>
      </w:pPr>
      <w:r>
        <w:t xml:space="preserve">До очередного практического занятия по рекомендованным источникам студентам необходимо проработать теоретический материал, соответствующий теме занятия. </w:t>
      </w:r>
      <w:r w:rsidRPr="007B2214">
        <w:t>При подготовке к практическим занятиям следует использовать не только лекции</w:t>
      </w:r>
      <w:r>
        <w:t xml:space="preserve">, учебную литературу, но и нормативно-правовые акты и комментарии к ним (доступ возможен через сайты справочно-информационных систем КонсультантПлюс, Гарант). На практическом занятии студенты должны принимать активное участие в обсуждении поставленных вопросов, с которыми необходимо ознакомиться заранее, а также в решении ситуационных задач и тестовых заданий.                    </w:t>
      </w:r>
    </w:p>
    <w:p w14:paraId="5A525BBF" w14:textId="77777777" w:rsidR="00C62741" w:rsidRDefault="004D2FD7" w:rsidP="004D2FD7">
      <w:pPr>
        <w:ind w:firstLine="709"/>
        <w:jc w:val="both"/>
        <w:rPr>
          <w:szCs w:val="28"/>
        </w:rPr>
      </w:pPr>
      <w:r>
        <w:rPr>
          <w:szCs w:val="28"/>
        </w:rPr>
        <w:t>Самостоятельная работа студенто</w:t>
      </w:r>
      <w:r w:rsidR="00446D85">
        <w:rPr>
          <w:szCs w:val="28"/>
        </w:rPr>
        <w:t xml:space="preserve">в по данной дисциплине </w:t>
      </w:r>
      <w:r>
        <w:rPr>
          <w:szCs w:val="28"/>
        </w:rPr>
        <w:t xml:space="preserve">состоит в </w:t>
      </w:r>
      <w:r w:rsidR="00C62741">
        <w:rPr>
          <w:szCs w:val="28"/>
        </w:rPr>
        <w:t xml:space="preserve">более тщательном </w:t>
      </w:r>
      <w:r>
        <w:rPr>
          <w:szCs w:val="28"/>
        </w:rPr>
        <w:t>изучении предложенн</w:t>
      </w:r>
      <w:r w:rsidR="00C62741">
        <w:rPr>
          <w:szCs w:val="28"/>
        </w:rPr>
        <w:t>ого</w:t>
      </w:r>
      <w:r>
        <w:rPr>
          <w:szCs w:val="28"/>
        </w:rPr>
        <w:t xml:space="preserve"> преподавателем </w:t>
      </w:r>
      <w:r w:rsidR="00C62741">
        <w:rPr>
          <w:szCs w:val="28"/>
        </w:rPr>
        <w:t xml:space="preserve">теоретического материала, данного на лекциях </w:t>
      </w:r>
      <w:r w:rsidR="00CF7926">
        <w:rPr>
          <w:szCs w:val="28"/>
        </w:rPr>
        <w:t xml:space="preserve">на основе выложенных в системе </w:t>
      </w:r>
      <w:r w:rsidR="00CF7926">
        <w:rPr>
          <w:szCs w:val="28"/>
          <w:lang w:val="en-US"/>
        </w:rPr>
        <w:t>Moodle</w:t>
      </w:r>
      <w:r w:rsidR="00C62741">
        <w:rPr>
          <w:szCs w:val="28"/>
        </w:rPr>
        <w:t xml:space="preserve"> презентаций, конспекта лекций и дополнительных источников, указанных в списке литературы. Для проверки качества изучения материала к отдельным темам предусмотрены </w:t>
      </w:r>
      <w:r w:rsidR="00773DC8">
        <w:rPr>
          <w:szCs w:val="28"/>
        </w:rPr>
        <w:t>вопросы для самоконтроля , размещенные в учебниках на платформе ЭБС Юрайт</w:t>
      </w:r>
      <w:r w:rsidR="00C62741">
        <w:rPr>
          <w:szCs w:val="28"/>
        </w:rPr>
        <w:t xml:space="preserve">. </w:t>
      </w:r>
    </w:p>
    <w:p w14:paraId="24968827" w14:textId="77777777" w:rsidR="00CF7926" w:rsidRPr="007B2214" w:rsidRDefault="00CF7926" w:rsidP="00CF7926">
      <w:pPr>
        <w:autoSpaceDE w:val="0"/>
        <w:autoSpaceDN w:val="0"/>
        <w:adjustRightInd w:val="0"/>
        <w:ind w:firstLine="709"/>
        <w:jc w:val="both"/>
      </w:pPr>
      <w:r>
        <w:t xml:space="preserve">Преподаватель оценивает индивидуально работу каждого студента на основании </w:t>
      </w:r>
      <w:r w:rsidR="00773DC8">
        <w:t xml:space="preserve">выполненных заданий, кейсов </w:t>
      </w:r>
      <w:r>
        <w:t xml:space="preserve"> и промежуточных контрольных мероприятий. </w:t>
      </w:r>
    </w:p>
    <w:p w14:paraId="3DF20ADF" w14:textId="77777777" w:rsidR="00CF7926" w:rsidRPr="00CF7926" w:rsidRDefault="00CF7926" w:rsidP="00CF7926">
      <w:pPr>
        <w:rPr>
          <w:color w:val="000080"/>
          <w:szCs w:val="28"/>
        </w:rPr>
      </w:pPr>
    </w:p>
    <w:p w14:paraId="0997EA87" w14:textId="77777777" w:rsidR="00E13E91" w:rsidRPr="00837D4F" w:rsidRDefault="00E13E91" w:rsidP="004D2FD7">
      <w:pPr>
        <w:ind w:firstLine="709"/>
        <w:jc w:val="both"/>
      </w:pPr>
    </w:p>
    <w:sectPr w:rsidR="00E13E91" w:rsidRPr="00837D4F"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582C2" w14:textId="77777777" w:rsidR="00B260E3" w:rsidRDefault="00B260E3">
      <w:r>
        <w:separator/>
      </w:r>
    </w:p>
  </w:endnote>
  <w:endnote w:type="continuationSeparator" w:id="0">
    <w:p w14:paraId="2A2DE11A" w14:textId="77777777" w:rsidR="00B260E3" w:rsidRDefault="00B26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86642" w14:textId="77777777" w:rsidR="00B260E3" w:rsidRDefault="00B260E3">
      <w:r>
        <w:separator/>
      </w:r>
    </w:p>
  </w:footnote>
  <w:footnote w:type="continuationSeparator" w:id="0">
    <w:p w14:paraId="298F75CC" w14:textId="77777777" w:rsidR="00B260E3" w:rsidRDefault="00B260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12E30"/>
    <w:multiLevelType w:val="hybridMultilevel"/>
    <w:tmpl w:val="3A0AF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B60381"/>
    <w:multiLevelType w:val="hybridMultilevel"/>
    <w:tmpl w:val="46F493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8BD6439"/>
    <w:multiLevelType w:val="singleLevel"/>
    <w:tmpl w:val="04190011"/>
    <w:lvl w:ilvl="0">
      <w:start w:val="1"/>
      <w:numFmt w:val="decimal"/>
      <w:lvlText w:val="%1)"/>
      <w:lvlJc w:val="left"/>
      <w:pPr>
        <w:tabs>
          <w:tab w:val="num" w:pos="360"/>
        </w:tabs>
        <w:ind w:left="360" w:hanging="360"/>
      </w:pPr>
      <w:rPr>
        <w:rFonts w:hint="default"/>
      </w:rPr>
    </w:lvl>
  </w:abstractNum>
  <w:abstractNum w:abstractNumId="3" w15:restartNumberingAfterBreak="0">
    <w:nsid w:val="0C8167D1"/>
    <w:multiLevelType w:val="hybridMultilevel"/>
    <w:tmpl w:val="0E7AD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291564"/>
    <w:multiLevelType w:val="hybridMultilevel"/>
    <w:tmpl w:val="9F24D0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484665"/>
    <w:multiLevelType w:val="hybridMultilevel"/>
    <w:tmpl w:val="CC429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710584"/>
    <w:multiLevelType w:val="hybridMultilevel"/>
    <w:tmpl w:val="6FBE5BB6"/>
    <w:lvl w:ilvl="0" w:tplc="3588185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BB51C62"/>
    <w:multiLevelType w:val="hybridMultilevel"/>
    <w:tmpl w:val="010C9F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D273A0"/>
    <w:multiLevelType w:val="hybridMultilevel"/>
    <w:tmpl w:val="C8388964"/>
    <w:lvl w:ilvl="0" w:tplc="65FE32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DA73AAA"/>
    <w:multiLevelType w:val="singleLevel"/>
    <w:tmpl w:val="0419000F"/>
    <w:lvl w:ilvl="0">
      <w:start w:val="3"/>
      <w:numFmt w:val="decimal"/>
      <w:lvlText w:val="%1."/>
      <w:lvlJc w:val="left"/>
      <w:pPr>
        <w:tabs>
          <w:tab w:val="num" w:pos="360"/>
        </w:tabs>
        <w:ind w:left="360" w:hanging="360"/>
      </w:pPr>
      <w:rPr>
        <w:rFonts w:hint="default"/>
      </w:rPr>
    </w:lvl>
  </w:abstractNum>
  <w:abstractNum w:abstractNumId="10" w15:restartNumberingAfterBreak="0">
    <w:nsid w:val="1E9A3A32"/>
    <w:multiLevelType w:val="hybridMultilevel"/>
    <w:tmpl w:val="C576B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6744A6"/>
    <w:multiLevelType w:val="hybridMultilevel"/>
    <w:tmpl w:val="C0DE8D84"/>
    <w:lvl w:ilvl="0" w:tplc="65FE32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89472B8"/>
    <w:multiLevelType w:val="hybridMultilevel"/>
    <w:tmpl w:val="0E7AD3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6D58CB"/>
    <w:multiLevelType w:val="singleLevel"/>
    <w:tmpl w:val="0419000F"/>
    <w:lvl w:ilvl="0">
      <w:start w:val="1"/>
      <w:numFmt w:val="decimal"/>
      <w:lvlText w:val="%1."/>
      <w:lvlJc w:val="left"/>
      <w:pPr>
        <w:tabs>
          <w:tab w:val="num" w:pos="360"/>
        </w:tabs>
        <w:ind w:left="360" w:hanging="360"/>
      </w:pPr>
      <w:rPr>
        <w:rFonts w:hint="default"/>
      </w:rPr>
    </w:lvl>
  </w:abstractNum>
  <w:abstractNum w:abstractNumId="14" w15:restartNumberingAfterBreak="0">
    <w:nsid w:val="2E2F04DF"/>
    <w:multiLevelType w:val="hybridMultilevel"/>
    <w:tmpl w:val="FDF41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D71DD1"/>
    <w:multiLevelType w:val="hybridMultilevel"/>
    <w:tmpl w:val="46A0E2C8"/>
    <w:lvl w:ilvl="0" w:tplc="65FE32B6">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7D641A4"/>
    <w:multiLevelType w:val="hybridMultilevel"/>
    <w:tmpl w:val="06CE48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885770A"/>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15:restartNumberingAfterBreak="0">
    <w:nsid w:val="3EF15E88"/>
    <w:multiLevelType w:val="hybridMultilevel"/>
    <w:tmpl w:val="C576B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A3A47AC"/>
    <w:multiLevelType w:val="hybridMultilevel"/>
    <w:tmpl w:val="9F82A7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140728"/>
    <w:multiLevelType w:val="hybridMultilevel"/>
    <w:tmpl w:val="83E08D6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FAA689F"/>
    <w:multiLevelType w:val="hybridMultilevel"/>
    <w:tmpl w:val="C576B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FB10DBD"/>
    <w:multiLevelType w:val="hybridMultilevel"/>
    <w:tmpl w:val="93B8635A"/>
    <w:lvl w:ilvl="0" w:tplc="33AEF1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59475039"/>
    <w:multiLevelType w:val="singleLevel"/>
    <w:tmpl w:val="0419000F"/>
    <w:lvl w:ilvl="0">
      <w:start w:val="1"/>
      <w:numFmt w:val="decimal"/>
      <w:lvlText w:val="%1."/>
      <w:lvlJc w:val="left"/>
      <w:pPr>
        <w:tabs>
          <w:tab w:val="num" w:pos="360"/>
        </w:tabs>
        <w:ind w:left="360" w:hanging="360"/>
      </w:pPr>
    </w:lvl>
  </w:abstractNum>
  <w:abstractNum w:abstractNumId="25" w15:restartNumberingAfterBreak="0">
    <w:nsid w:val="5BCC76C4"/>
    <w:multiLevelType w:val="hybridMultilevel"/>
    <w:tmpl w:val="223816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855482D"/>
    <w:multiLevelType w:val="hybridMultilevel"/>
    <w:tmpl w:val="4EAED7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9FA624D"/>
    <w:multiLevelType w:val="hybridMultilevel"/>
    <w:tmpl w:val="D262AA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E84745"/>
    <w:multiLevelType w:val="hybridMultilevel"/>
    <w:tmpl w:val="63B69C3A"/>
    <w:lvl w:ilvl="0" w:tplc="F76453C6">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1" w15:restartNumberingAfterBreak="0">
    <w:nsid w:val="746A54D4"/>
    <w:multiLevelType w:val="hybridMultilevel"/>
    <w:tmpl w:val="F77ABECA"/>
    <w:lvl w:ilvl="0" w:tplc="8A904A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78731964"/>
    <w:multiLevelType w:val="hybridMultilevel"/>
    <w:tmpl w:val="7B4C83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A4E681C"/>
    <w:multiLevelType w:val="hybridMultilevel"/>
    <w:tmpl w:val="7ECCF9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6"/>
  </w:num>
  <w:num w:numId="3">
    <w:abstractNumId w:val="28"/>
  </w:num>
  <w:num w:numId="4">
    <w:abstractNumId w:val="5"/>
  </w:num>
  <w:num w:numId="5">
    <w:abstractNumId w:val="20"/>
  </w:num>
  <w:num w:numId="6">
    <w:abstractNumId w:val="30"/>
  </w:num>
  <w:num w:numId="7">
    <w:abstractNumId w:val="29"/>
  </w:num>
  <w:num w:numId="8">
    <w:abstractNumId w:val="0"/>
  </w:num>
  <w:num w:numId="9">
    <w:abstractNumId w:val="7"/>
  </w:num>
  <w:num w:numId="10">
    <w:abstractNumId w:val="24"/>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3"/>
  </w:num>
  <w:num w:numId="14">
    <w:abstractNumId w:val="9"/>
  </w:num>
  <w:num w:numId="15">
    <w:abstractNumId w:val="14"/>
  </w:num>
  <w:num w:numId="16">
    <w:abstractNumId w:val="33"/>
  </w:num>
  <w:num w:numId="17">
    <w:abstractNumId w:val="31"/>
  </w:num>
  <w:num w:numId="18">
    <w:abstractNumId w:val="23"/>
  </w:num>
  <w:num w:numId="19">
    <w:abstractNumId w:val="21"/>
  </w:num>
  <w:num w:numId="20">
    <w:abstractNumId w:val="18"/>
  </w:num>
  <w:num w:numId="21">
    <w:abstractNumId w:val="19"/>
  </w:num>
  <w:num w:numId="22">
    <w:abstractNumId w:val="22"/>
  </w:num>
  <w:num w:numId="23">
    <w:abstractNumId w:val="10"/>
  </w:num>
  <w:num w:numId="24">
    <w:abstractNumId w:val="34"/>
  </w:num>
  <w:num w:numId="25">
    <w:abstractNumId w:val="17"/>
  </w:num>
  <w:num w:numId="26">
    <w:abstractNumId w:val="11"/>
  </w:num>
  <w:num w:numId="27">
    <w:abstractNumId w:val="16"/>
  </w:num>
  <w:num w:numId="28">
    <w:abstractNumId w:val="27"/>
  </w:num>
  <w:num w:numId="29">
    <w:abstractNumId w:val="1"/>
  </w:num>
  <w:num w:numId="30">
    <w:abstractNumId w:val="3"/>
  </w:num>
  <w:num w:numId="31">
    <w:abstractNumId w:val="12"/>
  </w:num>
  <w:num w:numId="32">
    <w:abstractNumId w:val="25"/>
  </w:num>
  <w:num w:numId="33">
    <w:abstractNumId w:val="8"/>
  </w:num>
  <w:num w:numId="34">
    <w:abstractNumId w:val="4"/>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84A"/>
    <w:rsid w:val="00005A2D"/>
    <w:rsid w:val="00005E2E"/>
    <w:rsid w:val="000060A7"/>
    <w:rsid w:val="000062DD"/>
    <w:rsid w:val="00006488"/>
    <w:rsid w:val="00006546"/>
    <w:rsid w:val="000068E6"/>
    <w:rsid w:val="00006BA7"/>
    <w:rsid w:val="00006F4F"/>
    <w:rsid w:val="0000729A"/>
    <w:rsid w:val="00007EF2"/>
    <w:rsid w:val="00010214"/>
    <w:rsid w:val="000105D4"/>
    <w:rsid w:val="00010693"/>
    <w:rsid w:val="00010ADB"/>
    <w:rsid w:val="00010C45"/>
    <w:rsid w:val="00010F12"/>
    <w:rsid w:val="00011092"/>
    <w:rsid w:val="000111FB"/>
    <w:rsid w:val="00011410"/>
    <w:rsid w:val="00011584"/>
    <w:rsid w:val="00011827"/>
    <w:rsid w:val="00011D54"/>
    <w:rsid w:val="00011F9C"/>
    <w:rsid w:val="00012095"/>
    <w:rsid w:val="000120CD"/>
    <w:rsid w:val="0001217D"/>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F3"/>
    <w:rsid w:val="00021ABF"/>
    <w:rsid w:val="00021C5C"/>
    <w:rsid w:val="00021EEA"/>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0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12"/>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63F"/>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39"/>
    <w:rsid w:val="000474B8"/>
    <w:rsid w:val="0004752B"/>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09"/>
    <w:rsid w:val="0006526A"/>
    <w:rsid w:val="0006557B"/>
    <w:rsid w:val="000655DE"/>
    <w:rsid w:val="0006565F"/>
    <w:rsid w:val="000659F5"/>
    <w:rsid w:val="00065AB3"/>
    <w:rsid w:val="00065E0A"/>
    <w:rsid w:val="0006605B"/>
    <w:rsid w:val="0006624C"/>
    <w:rsid w:val="00066460"/>
    <w:rsid w:val="00066CC2"/>
    <w:rsid w:val="00066D90"/>
    <w:rsid w:val="00066F01"/>
    <w:rsid w:val="000672C1"/>
    <w:rsid w:val="00067732"/>
    <w:rsid w:val="00067B88"/>
    <w:rsid w:val="00070118"/>
    <w:rsid w:val="00070336"/>
    <w:rsid w:val="000703A1"/>
    <w:rsid w:val="00070567"/>
    <w:rsid w:val="00070863"/>
    <w:rsid w:val="000709FA"/>
    <w:rsid w:val="000718FB"/>
    <w:rsid w:val="00071A40"/>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43A"/>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37"/>
    <w:rsid w:val="00094F5C"/>
    <w:rsid w:val="000950AC"/>
    <w:rsid w:val="0009521B"/>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F70"/>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4F"/>
    <w:rsid w:val="000C0C78"/>
    <w:rsid w:val="000C0CCB"/>
    <w:rsid w:val="000C0D0A"/>
    <w:rsid w:val="000C135F"/>
    <w:rsid w:val="000C1B29"/>
    <w:rsid w:val="000C2000"/>
    <w:rsid w:val="000C2306"/>
    <w:rsid w:val="000C23A2"/>
    <w:rsid w:val="000C28D7"/>
    <w:rsid w:val="000C2CA2"/>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AB0"/>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AE"/>
    <w:rsid w:val="000D25EE"/>
    <w:rsid w:val="000D2AD9"/>
    <w:rsid w:val="000D2C33"/>
    <w:rsid w:val="000D2E13"/>
    <w:rsid w:val="000D2F54"/>
    <w:rsid w:val="000D2FEB"/>
    <w:rsid w:val="000D319C"/>
    <w:rsid w:val="000D4328"/>
    <w:rsid w:val="000D48B3"/>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26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6CB"/>
    <w:rsid w:val="000E1AE4"/>
    <w:rsid w:val="000E1F27"/>
    <w:rsid w:val="000E2008"/>
    <w:rsid w:val="000E264A"/>
    <w:rsid w:val="000E2782"/>
    <w:rsid w:val="000E2812"/>
    <w:rsid w:val="000E2D6F"/>
    <w:rsid w:val="000E2EEB"/>
    <w:rsid w:val="000E31BF"/>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6B"/>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AAA"/>
    <w:rsid w:val="000F0E23"/>
    <w:rsid w:val="000F0EE3"/>
    <w:rsid w:val="000F10E7"/>
    <w:rsid w:val="000F185A"/>
    <w:rsid w:val="000F1998"/>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0E1"/>
    <w:rsid w:val="000F5185"/>
    <w:rsid w:val="000F5451"/>
    <w:rsid w:val="000F5457"/>
    <w:rsid w:val="000F57AE"/>
    <w:rsid w:val="000F67C7"/>
    <w:rsid w:val="000F681D"/>
    <w:rsid w:val="000F6E47"/>
    <w:rsid w:val="000F6F88"/>
    <w:rsid w:val="000F7034"/>
    <w:rsid w:val="000F713A"/>
    <w:rsid w:val="000F7314"/>
    <w:rsid w:val="000F7643"/>
    <w:rsid w:val="000F7924"/>
    <w:rsid w:val="000F7A23"/>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405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7CD"/>
    <w:rsid w:val="00110B11"/>
    <w:rsid w:val="00110E12"/>
    <w:rsid w:val="00110E1C"/>
    <w:rsid w:val="0011100A"/>
    <w:rsid w:val="001113E8"/>
    <w:rsid w:val="00111B50"/>
    <w:rsid w:val="00111CF8"/>
    <w:rsid w:val="00111DC9"/>
    <w:rsid w:val="00112027"/>
    <w:rsid w:val="001121FC"/>
    <w:rsid w:val="00112A3A"/>
    <w:rsid w:val="00112E93"/>
    <w:rsid w:val="00112FD0"/>
    <w:rsid w:val="00113023"/>
    <w:rsid w:val="00113576"/>
    <w:rsid w:val="00113BA5"/>
    <w:rsid w:val="001142A9"/>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51F"/>
    <w:rsid w:val="001217F0"/>
    <w:rsid w:val="00121E37"/>
    <w:rsid w:val="00122391"/>
    <w:rsid w:val="0012245E"/>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55D"/>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0EA"/>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A23"/>
    <w:rsid w:val="00140B5B"/>
    <w:rsid w:val="00140BBA"/>
    <w:rsid w:val="00140C95"/>
    <w:rsid w:val="00140CAC"/>
    <w:rsid w:val="00140D13"/>
    <w:rsid w:val="00140E84"/>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8FE"/>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AF"/>
    <w:rsid w:val="001649ED"/>
    <w:rsid w:val="001649F0"/>
    <w:rsid w:val="00164B0B"/>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7017D"/>
    <w:rsid w:val="0017025E"/>
    <w:rsid w:val="001703CB"/>
    <w:rsid w:val="00170769"/>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77D8F"/>
    <w:rsid w:val="0018064F"/>
    <w:rsid w:val="00180A8B"/>
    <w:rsid w:val="00180B05"/>
    <w:rsid w:val="00180B38"/>
    <w:rsid w:val="00180E21"/>
    <w:rsid w:val="00180E3E"/>
    <w:rsid w:val="00180E9C"/>
    <w:rsid w:val="00180FF9"/>
    <w:rsid w:val="00180FFC"/>
    <w:rsid w:val="00181806"/>
    <w:rsid w:val="001819F2"/>
    <w:rsid w:val="00181C46"/>
    <w:rsid w:val="00181C8E"/>
    <w:rsid w:val="00181E8B"/>
    <w:rsid w:val="0018213C"/>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50E"/>
    <w:rsid w:val="00185660"/>
    <w:rsid w:val="00185705"/>
    <w:rsid w:val="00185B34"/>
    <w:rsid w:val="001860A9"/>
    <w:rsid w:val="00186127"/>
    <w:rsid w:val="00186378"/>
    <w:rsid w:val="00186B65"/>
    <w:rsid w:val="00186BFC"/>
    <w:rsid w:val="00186C38"/>
    <w:rsid w:val="00186C41"/>
    <w:rsid w:val="00186D06"/>
    <w:rsid w:val="00187231"/>
    <w:rsid w:val="00187293"/>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A77"/>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0E"/>
    <w:rsid w:val="001A0B21"/>
    <w:rsid w:val="001A0CF1"/>
    <w:rsid w:val="001A0E8C"/>
    <w:rsid w:val="001A0EDD"/>
    <w:rsid w:val="001A0FB2"/>
    <w:rsid w:val="001A1834"/>
    <w:rsid w:val="001A199C"/>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667"/>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0BD"/>
    <w:rsid w:val="001B61A2"/>
    <w:rsid w:val="001B6455"/>
    <w:rsid w:val="001B66AA"/>
    <w:rsid w:val="001B6919"/>
    <w:rsid w:val="001B6ECC"/>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5DF"/>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15"/>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634"/>
    <w:rsid w:val="001F09DC"/>
    <w:rsid w:val="001F0AC7"/>
    <w:rsid w:val="001F0E70"/>
    <w:rsid w:val="001F1CC9"/>
    <w:rsid w:val="001F1F51"/>
    <w:rsid w:val="001F23CE"/>
    <w:rsid w:val="001F23FE"/>
    <w:rsid w:val="001F2413"/>
    <w:rsid w:val="001F27C8"/>
    <w:rsid w:val="001F2E5E"/>
    <w:rsid w:val="001F2EB9"/>
    <w:rsid w:val="001F2F83"/>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5FA"/>
    <w:rsid w:val="00200777"/>
    <w:rsid w:val="00200BC5"/>
    <w:rsid w:val="00200EEA"/>
    <w:rsid w:val="0020125E"/>
    <w:rsid w:val="0020143C"/>
    <w:rsid w:val="002015F7"/>
    <w:rsid w:val="00201611"/>
    <w:rsid w:val="00201793"/>
    <w:rsid w:val="00201955"/>
    <w:rsid w:val="00201997"/>
    <w:rsid w:val="00202125"/>
    <w:rsid w:val="002021A8"/>
    <w:rsid w:val="002021BE"/>
    <w:rsid w:val="0020269F"/>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5C53"/>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77C"/>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8CD"/>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26"/>
    <w:rsid w:val="002776C1"/>
    <w:rsid w:val="00277B53"/>
    <w:rsid w:val="00277DA0"/>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551"/>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15B"/>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02"/>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E7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C52"/>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3FDF"/>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5BB"/>
    <w:rsid w:val="002D162C"/>
    <w:rsid w:val="002D19A9"/>
    <w:rsid w:val="002D19E9"/>
    <w:rsid w:val="002D1C94"/>
    <w:rsid w:val="002D24BB"/>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C43"/>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4E92"/>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5F15"/>
    <w:rsid w:val="0030642F"/>
    <w:rsid w:val="0030652C"/>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966"/>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A0E"/>
    <w:rsid w:val="00320CD9"/>
    <w:rsid w:val="00320F02"/>
    <w:rsid w:val="00320F31"/>
    <w:rsid w:val="003217D8"/>
    <w:rsid w:val="00321A5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6D6"/>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4F69"/>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49"/>
    <w:rsid w:val="00340173"/>
    <w:rsid w:val="003403D6"/>
    <w:rsid w:val="003408A0"/>
    <w:rsid w:val="003409E9"/>
    <w:rsid w:val="003409FD"/>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2B3"/>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CC9"/>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1FAD"/>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25D"/>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4BE9"/>
    <w:rsid w:val="003B4E70"/>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B32"/>
    <w:rsid w:val="003D1EFF"/>
    <w:rsid w:val="003D2364"/>
    <w:rsid w:val="003D241B"/>
    <w:rsid w:val="003D2817"/>
    <w:rsid w:val="003D2834"/>
    <w:rsid w:val="003D2BBD"/>
    <w:rsid w:val="003D2D6D"/>
    <w:rsid w:val="003D2F71"/>
    <w:rsid w:val="003D300C"/>
    <w:rsid w:val="003D3B23"/>
    <w:rsid w:val="003D3B29"/>
    <w:rsid w:val="003D3CDF"/>
    <w:rsid w:val="003D4006"/>
    <w:rsid w:val="003D416C"/>
    <w:rsid w:val="003D4330"/>
    <w:rsid w:val="003D433D"/>
    <w:rsid w:val="003D43AA"/>
    <w:rsid w:val="003D43BE"/>
    <w:rsid w:val="003D4438"/>
    <w:rsid w:val="003D45C9"/>
    <w:rsid w:val="003D4692"/>
    <w:rsid w:val="003D47B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2D"/>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1E7"/>
    <w:rsid w:val="003E323F"/>
    <w:rsid w:val="003E35BA"/>
    <w:rsid w:val="003E3A63"/>
    <w:rsid w:val="003E3DFE"/>
    <w:rsid w:val="003E3EE8"/>
    <w:rsid w:val="003E3F8E"/>
    <w:rsid w:val="003E3FD3"/>
    <w:rsid w:val="003E440B"/>
    <w:rsid w:val="003E449A"/>
    <w:rsid w:val="003E47D0"/>
    <w:rsid w:val="003E48F0"/>
    <w:rsid w:val="003E4B9A"/>
    <w:rsid w:val="003E4CD9"/>
    <w:rsid w:val="003E4E2B"/>
    <w:rsid w:val="003E4EB6"/>
    <w:rsid w:val="003E4ED9"/>
    <w:rsid w:val="003E521B"/>
    <w:rsid w:val="003E5271"/>
    <w:rsid w:val="003E52DA"/>
    <w:rsid w:val="003E53A3"/>
    <w:rsid w:val="003E57D6"/>
    <w:rsid w:val="003E5BFE"/>
    <w:rsid w:val="003E5E61"/>
    <w:rsid w:val="003E6093"/>
    <w:rsid w:val="003E6540"/>
    <w:rsid w:val="003E664A"/>
    <w:rsid w:val="003E69C8"/>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4E9"/>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56C"/>
    <w:rsid w:val="003F6703"/>
    <w:rsid w:val="003F6721"/>
    <w:rsid w:val="003F67C5"/>
    <w:rsid w:val="003F699D"/>
    <w:rsid w:val="003F6E58"/>
    <w:rsid w:val="003F6E5B"/>
    <w:rsid w:val="003F6F4B"/>
    <w:rsid w:val="003F703D"/>
    <w:rsid w:val="003F71BA"/>
    <w:rsid w:val="003F768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1B7"/>
    <w:rsid w:val="004036F7"/>
    <w:rsid w:val="004042DB"/>
    <w:rsid w:val="004043A6"/>
    <w:rsid w:val="00404677"/>
    <w:rsid w:val="004046E1"/>
    <w:rsid w:val="0040485C"/>
    <w:rsid w:val="00404912"/>
    <w:rsid w:val="00404A66"/>
    <w:rsid w:val="0040504A"/>
    <w:rsid w:val="00405118"/>
    <w:rsid w:val="004058D3"/>
    <w:rsid w:val="00405B0C"/>
    <w:rsid w:val="00405C5F"/>
    <w:rsid w:val="004060F2"/>
    <w:rsid w:val="00406CF7"/>
    <w:rsid w:val="0040722C"/>
    <w:rsid w:val="004072E5"/>
    <w:rsid w:val="004073F1"/>
    <w:rsid w:val="0040749B"/>
    <w:rsid w:val="004076FE"/>
    <w:rsid w:val="004078D1"/>
    <w:rsid w:val="0040797D"/>
    <w:rsid w:val="004100BC"/>
    <w:rsid w:val="004105C3"/>
    <w:rsid w:val="0041061A"/>
    <w:rsid w:val="00410801"/>
    <w:rsid w:val="00410F5E"/>
    <w:rsid w:val="0041147C"/>
    <w:rsid w:val="004114C8"/>
    <w:rsid w:val="00411B4F"/>
    <w:rsid w:val="00411C14"/>
    <w:rsid w:val="00411D8B"/>
    <w:rsid w:val="00411E17"/>
    <w:rsid w:val="00411E60"/>
    <w:rsid w:val="00412199"/>
    <w:rsid w:val="00412291"/>
    <w:rsid w:val="0041237F"/>
    <w:rsid w:val="004123DB"/>
    <w:rsid w:val="0041265D"/>
    <w:rsid w:val="00412723"/>
    <w:rsid w:val="0041278E"/>
    <w:rsid w:val="00412A91"/>
    <w:rsid w:val="00412C75"/>
    <w:rsid w:val="00412DEF"/>
    <w:rsid w:val="00412EB5"/>
    <w:rsid w:val="00413048"/>
    <w:rsid w:val="0041347D"/>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A97"/>
    <w:rsid w:val="00420B99"/>
    <w:rsid w:val="00420E68"/>
    <w:rsid w:val="004214CE"/>
    <w:rsid w:val="0042152D"/>
    <w:rsid w:val="004216D7"/>
    <w:rsid w:val="004219D0"/>
    <w:rsid w:val="00421BEA"/>
    <w:rsid w:val="00421DA8"/>
    <w:rsid w:val="004220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887"/>
    <w:rsid w:val="004328CE"/>
    <w:rsid w:val="00432B3E"/>
    <w:rsid w:val="00432C13"/>
    <w:rsid w:val="00432E0B"/>
    <w:rsid w:val="00432F43"/>
    <w:rsid w:val="00432FBD"/>
    <w:rsid w:val="004330F6"/>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6FAB"/>
    <w:rsid w:val="004374FB"/>
    <w:rsid w:val="004378DD"/>
    <w:rsid w:val="00437D4C"/>
    <w:rsid w:val="00437DE7"/>
    <w:rsid w:val="00437EC8"/>
    <w:rsid w:val="004401A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6D85"/>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D7F"/>
    <w:rsid w:val="00451F1B"/>
    <w:rsid w:val="00452FAE"/>
    <w:rsid w:val="0045357A"/>
    <w:rsid w:val="00453652"/>
    <w:rsid w:val="004539FB"/>
    <w:rsid w:val="00453BAF"/>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22"/>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702"/>
    <w:rsid w:val="00461737"/>
    <w:rsid w:val="00461807"/>
    <w:rsid w:val="00461995"/>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37"/>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85"/>
    <w:rsid w:val="004766A0"/>
    <w:rsid w:val="0047674C"/>
    <w:rsid w:val="004767FD"/>
    <w:rsid w:val="00476AC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0E6E"/>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880"/>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06"/>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312"/>
    <w:rsid w:val="004C646D"/>
    <w:rsid w:val="004C6A22"/>
    <w:rsid w:val="004C6CDB"/>
    <w:rsid w:val="004C6DDA"/>
    <w:rsid w:val="004C7187"/>
    <w:rsid w:val="004C755A"/>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2F63"/>
    <w:rsid w:val="004D2FD7"/>
    <w:rsid w:val="004D3460"/>
    <w:rsid w:val="004D3678"/>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404"/>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42C"/>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A4B"/>
    <w:rsid w:val="004F4C0C"/>
    <w:rsid w:val="004F4D52"/>
    <w:rsid w:val="004F4FC6"/>
    <w:rsid w:val="004F537D"/>
    <w:rsid w:val="004F5524"/>
    <w:rsid w:val="004F5917"/>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C67"/>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D41"/>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3EE5"/>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CDE"/>
    <w:rsid w:val="00517F79"/>
    <w:rsid w:val="005201C0"/>
    <w:rsid w:val="00520453"/>
    <w:rsid w:val="0052082C"/>
    <w:rsid w:val="00520D00"/>
    <w:rsid w:val="005218ED"/>
    <w:rsid w:val="00521F29"/>
    <w:rsid w:val="005221D4"/>
    <w:rsid w:val="00522379"/>
    <w:rsid w:val="00522743"/>
    <w:rsid w:val="005229AD"/>
    <w:rsid w:val="00522A6B"/>
    <w:rsid w:val="00522B62"/>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F34"/>
    <w:rsid w:val="0053024E"/>
    <w:rsid w:val="00530547"/>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777"/>
    <w:rsid w:val="00534849"/>
    <w:rsid w:val="005348B4"/>
    <w:rsid w:val="00534A44"/>
    <w:rsid w:val="00534F1B"/>
    <w:rsid w:val="0053546F"/>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47BD1"/>
    <w:rsid w:val="00547CAD"/>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3F3"/>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383"/>
    <w:rsid w:val="00566605"/>
    <w:rsid w:val="00566725"/>
    <w:rsid w:val="00566B36"/>
    <w:rsid w:val="00566CFE"/>
    <w:rsid w:val="00566DDC"/>
    <w:rsid w:val="005672E5"/>
    <w:rsid w:val="0056743C"/>
    <w:rsid w:val="00567A61"/>
    <w:rsid w:val="00567AA6"/>
    <w:rsid w:val="00567CF2"/>
    <w:rsid w:val="00567DDE"/>
    <w:rsid w:val="00567E15"/>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426"/>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D29"/>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AC4"/>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C1F"/>
    <w:rsid w:val="005A1D80"/>
    <w:rsid w:val="005A267E"/>
    <w:rsid w:val="005A2826"/>
    <w:rsid w:val="005A29B8"/>
    <w:rsid w:val="005A2AFD"/>
    <w:rsid w:val="005A2B33"/>
    <w:rsid w:val="005A2B34"/>
    <w:rsid w:val="005A2CA3"/>
    <w:rsid w:val="005A2FA5"/>
    <w:rsid w:val="005A39A7"/>
    <w:rsid w:val="005A3BDF"/>
    <w:rsid w:val="005A3C23"/>
    <w:rsid w:val="005A3C6E"/>
    <w:rsid w:val="005A3D33"/>
    <w:rsid w:val="005A4B43"/>
    <w:rsid w:val="005A50BA"/>
    <w:rsid w:val="005A51C6"/>
    <w:rsid w:val="005A51F5"/>
    <w:rsid w:val="005A52F8"/>
    <w:rsid w:val="005A56BE"/>
    <w:rsid w:val="005A5B0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729"/>
    <w:rsid w:val="005B2299"/>
    <w:rsid w:val="005B22EA"/>
    <w:rsid w:val="005B23E4"/>
    <w:rsid w:val="005B2592"/>
    <w:rsid w:val="005B2619"/>
    <w:rsid w:val="005B275F"/>
    <w:rsid w:val="005B27F3"/>
    <w:rsid w:val="005B2EA8"/>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856"/>
    <w:rsid w:val="005E1C2C"/>
    <w:rsid w:val="005E1ED0"/>
    <w:rsid w:val="005E2022"/>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35"/>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385"/>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59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3BE"/>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8CF"/>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294A"/>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BF0"/>
    <w:rsid w:val="00637FBE"/>
    <w:rsid w:val="00637FEA"/>
    <w:rsid w:val="006400D8"/>
    <w:rsid w:val="006400EF"/>
    <w:rsid w:val="0064016E"/>
    <w:rsid w:val="006401B7"/>
    <w:rsid w:val="00640253"/>
    <w:rsid w:val="0064025E"/>
    <w:rsid w:val="00640791"/>
    <w:rsid w:val="006409B0"/>
    <w:rsid w:val="00640BEA"/>
    <w:rsid w:val="00640C32"/>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C90"/>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301"/>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6FDA"/>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869"/>
    <w:rsid w:val="00664BD1"/>
    <w:rsid w:val="00664CFD"/>
    <w:rsid w:val="006654D1"/>
    <w:rsid w:val="006655DB"/>
    <w:rsid w:val="00665624"/>
    <w:rsid w:val="00665A40"/>
    <w:rsid w:val="00665DAE"/>
    <w:rsid w:val="00665E61"/>
    <w:rsid w:val="006661FE"/>
    <w:rsid w:val="0066632A"/>
    <w:rsid w:val="00666605"/>
    <w:rsid w:val="006668FF"/>
    <w:rsid w:val="00666CD6"/>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2F9"/>
    <w:rsid w:val="006804DD"/>
    <w:rsid w:val="006806B2"/>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1D6"/>
    <w:rsid w:val="00685A9B"/>
    <w:rsid w:val="00685E15"/>
    <w:rsid w:val="00685F1A"/>
    <w:rsid w:val="006862FD"/>
    <w:rsid w:val="00686393"/>
    <w:rsid w:val="0068645C"/>
    <w:rsid w:val="00686980"/>
    <w:rsid w:val="00686C0A"/>
    <w:rsid w:val="00686D35"/>
    <w:rsid w:val="00686F72"/>
    <w:rsid w:val="006873B6"/>
    <w:rsid w:val="0068763C"/>
    <w:rsid w:val="006876DD"/>
    <w:rsid w:val="00687727"/>
    <w:rsid w:val="00687875"/>
    <w:rsid w:val="006878BB"/>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C99"/>
    <w:rsid w:val="006A6D64"/>
    <w:rsid w:val="006A6F4D"/>
    <w:rsid w:val="006A7098"/>
    <w:rsid w:val="006A71A5"/>
    <w:rsid w:val="006A7517"/>
    <w:rsid w:val="006A7A19"/>
    <w:rsid w:val="006A7A32"/>
    <w:rsid w:val="006A7C60"/>
    <w:rsid w:val="006B0570"/>
    <w:rsid w:val="006B093D"/>
    <w:rsid w:val="006B0A25"/>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2DD"/>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579"/>
    <w:rsid w:val="006D1ED0"/>
    <w:rsid w:val="006D214E"/>
    <w:rsid w:val="006D23EC"/>
    <w:rsid w:val="006D242B"/>
    <w:rsid w:val="006D2577"/>
    <w:rsid w:val="006D2626"/>
    <w:rsid w:val="006D286B"/>
    <w:rsid w:val="006D2882"/>
    <w:rsid w:val="006D2B86"/>
    <w:rsid w:val="006D34BA"/>
    <w:rsid w:val="006D34CD"/>
    <w:rsid w:val="006D377E"/>
    <w:rsid w:val="006D3783"/>
    <w:rsid w:val="006D38FD"/>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456"/>
    <w:rsid w:val="006E5AA9"/>
    <w:rsid w:val="006E5C30"/>
    <w:rsid w:val="006E5E69"/>
    <w:rsid w:val="006E607F"/>
    <w:rsid w:val="006E6C36"/>
    <w:rsid w:val="006E6E1E"/>
    <w:rsid w:val="006E6E83"/>
    <w:rsid w:val="006E70AF"/>
    <w:rsid w:val="006E772A"/>
    <w:rsid w:val="006E7836"/>
    <w:rsid w:val="006E78F6"/>
    <w:rsid w:val="006E7B5E"/>
    <w:rsid w:val="006E7CAF"/>
    <w:rsid w:val="006E7F98"/>
    <w:rsid w:val="006F0036"/>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3AAE"/>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35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6FC3"/>
    <w:rsid w:val="0070704A"/>
    <w:rsid w:val="00707666"/>
    <w:rsid w:val="00707967"/>
    <w:rsid w:val="00707B48"/>
    <w:rsid w:val="00707C15"/>
    <w:rsid w:val="00707DCE"/>
    <w:rsid w:val="00707FF8"/>
    <w:rsid w:val="0071030D"/>
    <w:rsid w:val="00710638"/>
    <w:rsid w:val="0071091A"/>
    <w:rsid w:val="00710D11"/>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3"/>
    <w:rsid w:val="0072059A"/>
    <w:rsid w:val="0072083F"/>
    <w:rsid w:val="00720A15"/>
    <w:rsid w:val="00720B54"/>
    <w:rsid w:val="00721046"/>
    <w:rsid w:val="0072108F"/>
    <w:rsid w:val="007211FA"/>
    <w:rsid w:val="00721E01"/>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BC1"/>
    <w:rsid w:val="00731C3F"/>
    <w:rsid w:val="0073258A"/>
    <w:rsid w:val="00732736"/>
    <w:rsid w:val="00732877"/>
    <w:rsid w:val="0073294F"/>
    <w:rsid w:val="00732A2C"/>
    <w:rsid w:val="00732A3A"/>
    <w:rsid w:val="00732AA4"/>
    <w:rsid w:val="00732B73"/>
    <w:rsid w:val="00732D0B"/>
    <w:rsid w:val="00732F85"/>
    <w:rsid w:val="00733501"/>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5E2"/>
    <w:rsid w:val="00751708"/>
    <w:rsid w:val="007519DC"/>
    <w:rsid w:val="00751AFC"/>
    <w:rsid w:val="0075298C"/>
    <w:rsid w:val="00752F2C"/>
    <w:rsid w:val="007533D1"/>
    <w:rsid w:val="0075340E"/>
    <w:rsid w:val="0075376D"/>
    <w:rsid w:val="00753911"/>
    <w:rsid w:val="0075395F"/>
    <w:rsid w:val="00753DAB"/>
    <w:rsid w:val="00753DB0"/>
    <w:rsid w:val="00754607"/>
    <w:rsid w:val="00754757"/>
    <w:rsid w:val="0075478B"/>
    <w:rsid w:val="007549D3"/>
    <w:rsid w:val="00754B5D"/>
    <w:rsid w:val="00754BCF"/>
    <w:rsid w:val="00754ED3"/>
    <w:rsid w:val="00754FD1"/>
    <w:rsid w:val="00755622"/>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887"/>
    <w:rsid w:val="007619A9"/>
    <w:rsid w:val="00761E75"/>
    <w:rsid w:val="00761E9C"/>
    <w:rsid w:val="007620A9"/>
    <w:rsid w:val="007622C2"/>
    <w:rsid w:val="00762359"/>
    <w:rsid w:val="00762480"/>
    <w:rsid w:val="00762566"/>
    <w:rsid w:val="00762575"/>
    <w:rsid w:val="007626C6"/>
    <w:rsid w:val="007626F9"/>
    <w:rsid w:val="007629BB"/>
    <w:rsid w:val="00762A14"/>
    <w:rsid w:val="00762BAA"/>
    <w:rsid w:val="007634B0"/>
    <w:rsid w:val="00763879"/>
    <w:rsid w:val="00763A29"/>
    <w:rsid w:val="00763A5F"/>
    <w:rsid w:val="00764259"/>
    <w:rsid w:val="0076428D"/>
    <w:rsid w:val="007642DB"/>
    <w:rsid w:val="0076451F"/>
    <w:rsid w:val="00764711"/>
    <w:rsid w:val="007647EC"/>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3DC8"/>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CB2"/>
    <w:rsid w:val="00780D02"/>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46E"/>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578"/>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A7DFE"/>
    <w:rsid w:val="007B0032"/>
    <w:rsid w:val="007B0350"/>
    <w:rsid w:val="007B045E"/>
    <w:rsid w:val="007B054C"/>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5F69"/>
    <w:rsid w:val="007B6001"/>
    <w:rsid w:val="007B6401"/>
    <w:rsid w:val="007B6D5B"/>
    <w:rsid w:val="007B6FA9"/>
    <w:rsid w:val="007B7297"/>
    <w:rsid w:val="007B75CC"/>
    <w:rsid w:val="007B7698"/>
    <w:rsid w:val="007B7869"/>
    <w:rsid w:val="007B7A58"/>
    <w:rsid w:val="007B7AB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09"/>
    <w:rsid w:val="007C5928"/>
    <w:rsid w:val="007C5B63"/>
    <w:rsid w:val="007C5CA0"/>
    <w:rsid w:val="007C5D08"/>
    <w:rsid w:val="007C6139"/>
    <w:rsid w:val="007C6191"/>
    <w:rsid w:val="007C6282"/>
    <w:rsid w:val="007C656A"/>
    <w:rsid w:val="007C6655"/>
    <w:rsid w:val="007C69C3"/>
    <w:rsid w:val="007C6A56"/>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CE5"/>
    <w:rsid w:val="007E7D1E"/>
    <w:rsid w:val="007F02B6"/>
    <w:rsid w:val="007F05F0"/>
    <w:rsid w:val="007F110C"/>
    <w:rsid w:val="007F13E4"/>
    <w:rsid w:val="007F14E4"/>
    <w:rsid w:val="007F1824"/>
    <w:rsid w:val="007F1890"/>
    <w:rsid w:val="007F1946"/>
    <w:rsid w:val="007F1CD6"/>
    <w:rsid w:val="007F1FEB"/>
    <w:rsid w:val="007F21A5"/>
    <w:rsid w:val="007F2413"/>
    <w:rsid w:val="007F2809"/>
    <w:rsid w:val="007F2AA8"/>
    <w:rsid w:val="007F2AEF"/>
    <w:rsid w:val="007F2FBB"/>
    <w:rsid w:val="007F309C"/>
    <w:rsid w:val="007F31D7"/>
    <w:rsid w:val="007F34C8"/>
    <w:rsid w:val="007F35B4"/>
    <w:rsid w:val="007F3856"/>
    <w:rsid w:val="007F411C"/>
    <w:rsid w:val="007F4528"/>
    <w:rsid w:val="007F45B7"/>
    <w:rsid w:val="007F45BC"/>
    <w:rsid w:val="007F4646"/>
    <w:rsid w:val="007F4A6D"/>
    <w:rsid w:val="007F4D4D"/>
    <w:rsid w:val="007F5293"/>
    <w:rsid w:val="007F5382"/>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1EF"/>
    <w:rsid w:val="008052F6"/>
    <w:rsid w:val="008057DE"/>
    <w:rsid w:val="00805A3E"/>
    <w:rsid w:val="00805AAE"/>
    <w:rsid w:val="00805BDA"/>
    <w:rsid w:val="00805CA4"/>
    <w:rsid w:val="00806078"/>
    <w:rsid w:val="008060E4"/>
    <w:rsid w:val="00806412"/>
    <w:rsid w:val="00806678"/>
    <w:rsid w:val="008069DE"/>
    <w:rsid w:val="00806A7F"/>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0F"/>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A53"/>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C6C"/>
    <w:rsid w:val="00824D77"/>
    <w:rsid w:val="00825105"/>
    <w:rsid w:val="00825147"/>
    <w:rsid w:val="00825185"/>
    <w:rsid w:val="00825916"/>
    <w:rsid w:val="00825FAE"/>
    <w:rsid w:val="00826676"/>
    <w:rsid w:val="008266D6"/>
    <w:rsid w:val="008269E5"/>
    <w:rsid w:val="00826B96"/>
    <w:rsid w:val="00826F69"/>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4F"/>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1A"/>
    <w:rsid w:val="00842F8D"/>
    <w:rsid w:val="00842FFC"/>
    <w:rsid w:val="0084304E"/>
    <w:rsid w:val="00843084"/>
    <w:rsid w:val="00843DD3"/>
    <w:rsid w:val="00843E2F"/>
    <w:rsid w:val="00843EB8"/>
    <w:rsid w:val="0084411E"/>
    <w:rsid w:val="008441A7"/>
    <w:rsid w:val="00844387"/>
    <w:rsid w:val="008444E8"/>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497"/>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41E"/>
    <w:rsid w:val="008555F8"/>
    <w:rsid w:val="00855958"/>
    <w:rsid w:val="00855AD3"/>
    <w:rsid w:val="00855CD7"/>
    <w:rsid w:val="00855DCA"/>
    <w:rsid w:val="00855E40"/>
    <w:rsid w:val="0085606C"/>
    <w:rsid w:val="00856356"/>
    <w:rsid w:val="00856EF0"/>
    <w:rsid w:val="0085762F"/>
    <w:rsid w:val="0086087D"/>
    <w:rsid w:val="008609F6"/>
    <w:rsid w:val="008612EF"/>
    <w:rsid w:val="008612F8"/>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A9D"/>
    <w:rsid w:val="00863B1E"/>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6FE9"/>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7"/>
    <w:rsid w:val="008758B7"/>
    <w:rsid w:val="00875A9E"/>
    <w:rsid w:val="008760C7"/>
    <w:rsid w:val="00876202"/>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0ECC"/>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8DA"/>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A37"/>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42"/>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4B7"/>
    <w:rsid w:val="008B2583"/>
    <w:rsid w:val="008B29D6"/>
    <w:rsid w:val="008B2B22"/>
    <w:rsid w:val="008B2C43"/>
    <w:rsid w:val="008B2C6E"/>
    <w:rsid w:val="008B2EDB"/>
    <w:rsid w:val="008B3140"/>
    <w:rsid w:val="008B356A"/>
    <w:rsid w:val="008B3B36"/>
    <w:rsid w:val="008B402B"/>
    <w:rsid w:val="008B40CA"/>
    <w:rsid w:val="008B45C1"/>
    <w:rsid w:val="008B4642"/>
    <w:rsid w:val="008B475D"/>
    <w:rsid w:val="008B47D6"/>
    <w:rsid w:val="008B4942"/>
    <w:rsid w:val="008B4B09"/>
    <w:rsid w:val="008B4B84"/>
    <w:rsid w:val="008B4C6D"/>
    <w:rsid w:val="008B53D1"/>
    <w:rsid w:val="008B5A31"/>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2D99"/>
    <w:rsid w:val="008C3478"/>
    <w:rsid w:val="008C3944"/>
    <w:rsid w:val="008C409D"/>
    <w:rsid w:val="008C42A6"/>
    <w:rsid w:val="008C445A"/>
    <w:rsid w:val="008C471C"/>
    <w:rsid w:val="008C49E2"/>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38"/>
    <w:rsid w:val="008D5A6E"/>
    <w:rsid w:val="008D5BFE"/>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2E9B"/>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5"/>
    <w:rsid w:val="008F167B"/>
    <w:rsid w:val="008F1907"/>
    <w:rsid w:val="008F1CCC"/>
    <w:rsid w:val="008F2042"/>
    <w:rsid w:val="008F215A"/>
    <w:rsid w:val="008F235C"/>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43E"/>
    <w:rsid w:val="008F5D31"/>
    <w:rsid w:val="008F61E0"/>
    <w:rsid w:val="008F6BCC"/>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0DB"/>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07B07"/>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6B"/>
    <w:rsid w:val="00925ED4"/>
    <w:rsid w:val="00926160"/>
    <w:rsid w:val="009262F5"/>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608"/>
    <w:rsid w:val="00936A7B"/>
    <w:rsid w:val="00936C1E"/>
    <w:rsid w:val="00936CB4"/>
    <w:rsid w:val="00936EE8"/>
    <w:rsid w:val="00936FFC"/>
    <w:rsid w:val="0093708D"/>
    <w:rsid w:val="009372E3"/>
    <w:rsid w:val="009375DC"/>
    <w:rsid w:val="009379C0"/>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4B8"/>
    <w:rsid w:val="0094367D"/>
    <w:rsid w:val="00944639"/>
    <w:rsid w:val="00944754"/>
    <w:rsid w:val="009447FD"/>
    <w:rsid w:val="00944C33"/>
    <w:rsid w:val="00944C5F"/>
    <w:rsid w:val="00944D0D"/>
    <w:rsid w:val="009454F5"/>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C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ACB"/>
    <w:rsid w:val="00954BE0"/>
    <w:rsid w:val="00954C9B"/>
    <w:rsid w:val="00954E41"/>
    <w:rsid w:val="00954F6C"/>
    <w:rsid w:val="009551CE"/>
    <w:rsid w:val="00955AAF"/>
    <w:rsid w:val="00955B3C"/>
    <w:rsid w:val="00955E2C"/>
    <w:rsid w:val="00955FE6"/>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28F"/>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AE9"/>
    <w:rsid w:val="009711A4"/>
    <w:rsid w:val="009713CA"/>
    <w:rsid w:val="0097167B"/>
    <w:rsid w:val="00971ACB"/>
    <w:rsid w:val="009721CE"/>
    <w:rsid w:val="00972ECB"/>
    <w:rsid w:val="00972F78"/>
    <w:rsid w:val="00972F96"/>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7C8"/>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42"/>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16D"/>
    <w:rsid w:val="009A61D3"/>
    <w:rsid w:val="009A6574"/>
    <w:rsid w:val="009A6683"/>
    <w:rsid w:val="009A670C"/>
    <w:rsid w:val="009A6996"/>
    <w:rsid w:val="009A6B1B"/>
    <w:rsid w:val="009A6CFD"/>
    <w:rsid w:val="009A733F"/>
    <w:rsid w:val="009A7663"/>
    <w:rsid w:val="009A7864"/>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82E"/>
    <w:rsid w:val="009B294C"/>
    <w:rsid w:val="009B2967"/>
    <w:rsid w:val="009B2A2D"/>
    <w:rsid w:val="009B2C4E"/>
    <w:rsid w:val="009B3038"/>
    <w:rsid w:val="009B304B"/>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667"/>
    <w:rsid w:val="009B6DAA"/>
    <w:rsid w:val="009B70A6"/>
    <w:rsid w:val="009B759F"/>
    <w:rsid w:val="009B7E7E"/>
    <w:rsid w:val="009C0947"/>
    <w:rsid w:val="009C0DE3"/>
    <w:rsid w:val="009C154F"/>
    <w:rsid w:val="009C16EC"/>
    <w:rsid w:val="009C245F"/>
    <w:rsid w:val="009C249E"/>
    <w:rsid w:val="009C26AC"/>
    <w:rsid w:val="009C28D1"/>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B9"/>
    <w:rsid w:val="009F34DC"/>
    <w:rsid w:val="009F35EA"/>
    <w:rsid w:val="009F3A48"/>
    <w:rsid w:val="009F3A61"/>
    <w:rsid w:val="009F3B06"/>
    <w:rsid w:val="009F3BB7"/>
    <w:rsid w:val="009F3D31"/>
    <w:rsid w:val="009F3D62"/>
    <w:rsid w:val="009F3E11"/>
    <w:rsid w:val="009F3E1E"/>
    <w:rsid w:val="009F40B2"/>
    <w:rsid w:val="009F4492"/>
    <w:rsid w:val="009F4BC6"/>
    <w:rsid w:val="009F4C96"/>
    <w:rsid w:val="009F4CE4"/>
    <w:rsid w:val="009F50A2"/>
    <w:rsid w:val="009F550B"/>
    <w:rsid w:val="009F5524"/>
    <w:rsid w:val="009F5590"/>
    <w:rsid w:val="009F5B54"/>
    <w:rsid w:val="009F5C90"/>
    <w:rsid w:val="009F5FCC"/>
    <w:rsid w:val="009F62C1"/>
    <w:rsid w:val="009F6540"/>
    <w:rsid w:val="009F6926"/>
    <w:rsid w:val="009F6A14"/>
    <w:rsid w:val="009F6C0B"/>
    <w:rsid w:val="009F6E20"/>
    <w:rsid w:val="009F763A"/>
    <w:rsid w:val="009F7668"/>
    <w:rsid w:val="009F7821"/>
    <w:rsid w:val="009F7976"/>
    <w:rsid w:val="009F7D38"/>
    <w:rsid w:val="009F7E2A"/>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5E50"/>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14"/>
    <w:rsid w:val="00A145D4"/>
    <w:rsid w:val="00A14725"/>
    <w:rsid w:val="00A14747"/>
    <w:rsid w:val="00A148DE"/>
    <w:rsid w:val="00A149FF"/>
    <w:rsid w:val="00A14C1F"/>
    <w:rsid w:val="00A14C26"/>
    <w:rsid w:val="00A14D7E"/>
    <w:rsid w:val="00A1511B"/>
    <w:rsid w:val="00A15592"/>
    <w:rsid w:val="00A15F88"/>
    <w:rsid w:val="00A161D2"/>
    <w:rsid w:val="00A16D81"/>
    <w:rsid w:val="00A16F99"/>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0B"/>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A04"/>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5C"/>
    <w:rsid w:val="00A578AE"/>
    <w:rsid w:val="00A60F21"/>
    <w:rsid w:val="00A6125C"/>
    <w:rsid w:val="00A6125D"/>
    <w:rsid w:val="00A61366"/>
    <w:rsid w:val="00A61501"/>
    <w:rsid w:val="00A615DC"/>
    <w:rsid w:val="00A61798"/>
    <w:rsid w:val="00A6193D"/>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927"/>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9B0"/>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6EF"/>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7CD"/>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194"/>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EA5"/>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666"/>
    <w:rsid w:val="00AB771B"/>
    <w:rsid w:val="00AB7B23"/>
    <w:rsid w:val="00AB7C01"/>
    <w:rsid w:val="00AB7DF6"/>
    <w:rsid w:val="00AB7E04"/>
    <w:rsid w:val="00AB7EEC"/>
    <w:rsid w:val="00AC009A"/>
    <w:rsid w:val="00AC02C4"/>
    <w:rsid w:val="00AC07FF"/>
    <w:rsid w:val="00AC0877"/>
    <w:rsid w:val="00AC0F4B"/>
    <w:rsid w:val="00AC0F9D"/>
    <w:rsid w:val="00AC135D"/>
    <w:rsid w:val="00AC16B7"/>
    <w:rsid w:val="00AC16BC"/>
    <w:rsid w:val="00AC173D"/>
    <w:rsid w:val="00AC1799"/>
    <w:rsid w:val="00AC189D"/>
    <w:rsid w:val="00AC1B3D"/>
    <w:rsid w:val="00AC23F1"/>
    <w:rsid w:val="00AC2671"/>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787"/>
    <w:rsid w:val="00AC6E51"/>
    <w:rsid w:val="00AC71EF"/>
    <w:rsid w:val="00AC744F"/>
    <w:rsid w:val="00AC75A7"/>
    <w:rsid w:val="00AC7C09"/>
    <w:rsid w:val="00AC7E57"/>
    <w:rsid w:val="00AC7F1F"/>
    <w:rsid w:val="00AD0038"/>
    <w:rsid w:val="00AD0301"/>
    <w:rsid w:val="00AD0702"/>
    <w:rsid w:val="00AD0847"/>
    <w:rsid w:val="00AD09D8"/>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5B"/>
    <w:rsid w:val="00AD72C2"/>
    <w:rsid w:val="00AD78DB"/>
    <w:rsid w:val="00AD78E3"/>
    <w:rsid w:val="00AD79E6"/>
    <w:rsid w:val="00AD7AE7"/>
    <w:rsid w:val="00AD7D13"/>
    <w:rsid w:val="00AE013A"/>
    <w:rsid w:val="00AE0312"/>
    <w:rsid w:val="00AE050A"/>
    <w:rsid w:val="00AE0583"/>
    <w:rsid w:val="00AE05A0"/>
    <w:rsid w:val="00AE05F8"/>
    <w:rsid w:val="00AE081A"/>
    <w:rsid w:val="00AE09EF"/>
    <w:rsid w:val="00AE12AF"/>
    <w:rsid w:val="00AE167F"/>
    <w:rsid w:val="00AE1916"/>
    <w:rsid w:val="00AE1ACF"/>
    <w:rsid w:val="00AE20AE"/>
    <w:rsid w:val="00AE20F0"/>
    <w:rsid w:val="00AE2648"/>
    <w:rsid w:val="00AE27AD"/>
    <w:rsid w:val="00AE2B3D"/>
    <w:rsid w:val="00AE2E3F"/>
    <w:rsid w:val="00AE2F16"/>
    <w:rsid w:val="00AE335D"/>
    <w:rsid w:val="00AE3A2D"/>
    <w:rsid w:val="00AE3B8D"/>
    <w:rsid w:val="00AE3BF2"/>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1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50B"/>
    <w:rsid w:val="00B07596"/>
    <w:rsid w:val="00B07723"/>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7D6"/>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25E"/>
    <w:rsid w:val="00B2462D"/>
    <w:rsid w:val="00B24E14"/>
    <w:rsid w:val="00B24F57"/>
    <w:rsid w:val="00B2508D"/>
    <w:rsid w:val="00B253F0"/>
    <w:rsid w:val="00B253F9"/>
    <w:rsid w:val="00B256E7"/>
    <w:rsid w:val="00B2581C"/>
    <w:rsid w:val="00B25CF3"/>
    <w:rsid w:val="00B25DF6"/>
    <w:rsid w:val="00B260E3"/>
    <w:rsid w:val="00B2625D"/>
    <w:rsid w:val="00B264CF"/>
    <w:rsid w:val="00B265D2"/>
    <w:rsid w:val="00B26F5A"/>
    <w:rsid w:val="00B27059"/>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BCF"/>
    <w:rsid w:val="00B31C6F"/>
    <w:rsid w:val="00B32187"/>
    <w:rsid w:val="00B32191"/>
    <w:rsid w:val="00B32387"/>
    <w:rsid w:val="00B3251E"/>
    <w:rsid w:val="00B32538"/>
    <w:rsid w:val="00B325F6"/>
    <w:rsid w:val="00B32B88"/>
    <w:rsid w:val="00B32BF7"/>
    <w:rsid w:val="00B3301C"/>
    <w:rsid w:val="00B330E7"/>
    <w:rsid w:val="00B33455"/>
    <w:rsid w:val="00B335B9"/>
    <w:rsid w:val="00B33722"/>
    <w:rsid w:val="00B3378A"/>
    <w:rsid w:val="00B338C4"/>
    <w:rsid w:val="00B33BE3"/>
    <w:rsid w:val="00B33D07"/>
    <w:rsid w:val="00B33DE9"/>
    <w:rsid w:val="00B33E85"/>
    <w:rsid w:val="00B33EA0"/>
    <w:rsid w:val="00B340ED"/>
    <w:rsid w:val="00B34482"/>
    <w:rsid w:val="00B346F8"/>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2C8E"/>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30"/>
    <w:rsid w:val="00B46F55"/>
    <w:rsid w:val="00B4717D"/>
    <w:rsid w:val="00B47310"/>
    <w:rsid w:val="00B47586"/>
    <w:rsid w:val="00B47795"/>
    <w:rsid w:val="00B47894"/>
    <w:rsid w:val="00B47ADA"/>
    <w:rsid w:val="00B47F1D"/>
    <w:rsid w:val="00B503E7"/>
    <w:rsid w:val="00B50698"/>
    <w:rsid w:val="00B5074E"/>
    <w:rsid w:val="00B507A9"/>
    <w:rsid w:val="00B50C4F"/>
    <w:rsid w:val="00B50D80"/>
    <w:rsid w:val="00B5107A"/>
    <w:rsid w:val="00B51674"/>
    <w:rsid w:val="00B51AA0"/>
    <w:rsid w:val="00B51D95"/>
    <w:rsid w:val="00B5203C"/>
    <w:rsid w:val="00B525C6"/>
    <w:rsid w:val="00B526CC"/>
    <w:rsid w:val="00B526F4"/>
    <w:rsid w:val="00B5285E"/>
    <w:rsid w:val="00B52D21"/>
    <w:rsid w:val="00B52D7A"/>
    <w:rsid w:val="00B52FC9"/>
    <w:rsid w:val="00B5334E"/>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4D6E"/>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97D"/>
    <w:rsid w:val="00B72A55"/>
    <w:rsid w:val="00B72ADA"/>
    <w:rsid w:val="00B7315F"/>
    <w:rsid w:val="00B734C2"/>
    <w:rsid w:val="00B73531"/>
    <w:rsid w:val="00B735EA"/>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12E"/>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94"/>
    <w:rsid w:val="00B945BA"/>
    <w:rsid w:val="00B945E9"/>
    <w:rsid w:val="00B946C2"/>
    <w:rsid w:val="00B947A2"/>
    <w:rsid w:val="00B947A8"/>
    <w:rsid w:val="00B9493F"/>
    <w:rsid w:val="00B94B8C"/>
    <w:rsid w:val="00B94CD4"/>
    <w:rsid w:val="00B95033"/>
    <w:rsid w:val="00B954DB"/>
    <w:rsid w:val="00B955D1"/>
    <w:rsid w:val="00B955ED"/>
    <w:rsid w:val="00B95B9E"/>
    <w:rsid w:val="00B95BBD"/>
    <w:rsid w:val="00B95EDE"/>
    <w:rsid w:val="00B95FFF"/>
    <w:rsid w:val="00B9690B"/>
    <w:rsid w:val="00B96A00"/>
    <w:rsid w:val="00B96DB3"/>
    <w:rsid w:val="00B96DB9"/>
    <w:rsid w:val="00B96DEF"/>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3F1D"/>
    <w:rsid w:val="00BA43F1"/>
    <w:rsid w:val="00BA4938"/>
    <w:rsid w:val="00BA498B"/>
    <w:rsid w:val="00BA499E"/>
    <w:rsid w:val="00BA4E0C"/>
    <w:rsid w:val="00BA513E"/>
    <w:rsid w:val="00BA5182"/>
    <w:rsid w:val="00BA57D0"/>
    <w:rsid w:val="00BA593B"/>
    <w:rsid w:val="00BA59CA"/>
    <w:rsid w:val="00BA6394"/>
    <w:rsid w:val="00BA6536"/>
    <w:rsid w:val="00BA65F9"/>
    <w:rsid w:val="00BA66D9"/>
    <w:rsid w:val="00BA6A12"/>
    <w:rsid w:val="00BA6D5C"/>
    <w:rsid w:val="00BA7037"/>
    <w:rsid w:val="00BA7693"/>
    <w:rsid w:val="00BA79C6"/>
    <w:rsid w:val="00BA7C2A"/>
    <w:rsid w:val="00BB009F"/>
    <w:rsid w:val="00BB0506"/>
    <w:rsid w:val="00BB0958"/>
    <w:rsid w:val="00BB0BAB"/>
    <w:rsid w:val="00BB0C83"/>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270"/>
    <w:rsid w:val="00BB63A5"/>
    <w:rsid w:val="00BB64BB"/>
    <w:rsid w:val="00BB7216"/>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F0"/>
    <w:rsid w:val="00BC3D42"/>
    <w:rsid w:val="00BC3E0C"/>
    <w:rsid w:val="00BC3EEB"/>
    <w:rsid w:val="00BC4267"/>
    <w:rsid w:val="00BC42F4"/>
    <w:rsid w:val="00BC43E9"/>
    <w:rsid w:val="00BC46D5"/>
    <w:rsid w:val="00BC483E"/>
    <w:rsid w:val="00BC4976"/>
    <w:rsid w:val="00BC5019"/>
    <w:rsid w:val="00BC514D"/>
    <w:rsid w:val="00BC52BD"/>
    <w:rsid w:val="00BC55C1"/>
    <w:rsid w:val="00BC5637"/>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01F"/>
    <w:rsid w:val="00BD511D"/>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6A3"/>
    <w:rsid w:val="00BE7749"/>
    <w:rsid w:val="00BE78A3"/>
    <w:rsid w:val="00BF0001"/>
    <w:rsid w:val="00BF0012"/>
    <w:rsid w:val="00BF01B0"/>
    <w:rsid w:val="00BF0595"/>
    <w:rsid w:val="00BF0664"/>
    <w:rsid w:val="00BF09E6"/>
    <w:rsid w:val="00BF0A4A"/>
    <w:rsid w:val="00BF0C9D"/>
    <w:rsid w:val="00BF1226"/>
    <w:rsid w:val="00BF1457"/>
    <w:rsid w:val="00BF14A5"/>
    <w:rsid w:val="00BF1AAE"/>
    <w:rsid w:val="00BF1C3A"/>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075F"/>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CF9"/>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B87"/>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2F5D"/>
    <w:rsid w:val="00C2305D"/>
    <w:rsid w:val="00C230A5"/>
    <w:rsid w:val="00C23107"/>
    <w:rsid w:val="00C23200"/>
    <w:rsid w:val="00C23473"/>
    <w:rsid w:val="00C23512"/>
    <w:rsid w:val="00C23594"/>
    <w:rsid w:val="00C237E6"/>
    <w:rsid w:val="00C24034"/>
    <w:rsid w:val="00C24114"/>
    <w:rsid w:val="00C2417B"/>
    <w:rsid w:val="00C2495D"/>
    <w:rsid w:val="00C24AFE"/>
    <w:rsid w:val="00C24C6B"/>
    <w:rsid w:val="00C25042"/>
    <w:rsid w:val="00C25090"/>
    <w:rsid w:val="00C254CF"/>
    <w:rsid w:val="00C25507"/>
    <w:rsid w:val="00C25588"/>
    <w:rsid w:val="00C25636"/>
    <w:rsid w:val="00C258CF"/>
    <w:rsid w:val="00C25E0B"/>
    <w:rsid w:val="00C2606A"/>
    <w:rsid w:val="00C260A3"/>
    <w:rsid w:val="00C2615C"/>
    <w:rsid w:val="00C264B7"/>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D79"/>
    <w:rsid w:val="00C33DCE"/>
    <w:rsid w:val="00C33E0A"/>
    <w:rsid w:val="00C33EA5"/>
    <w:rsid w:val="00C34DD2"/>
    <w:rsid w:val="00C35263"/>
    <w:rsid w:val="00C3530F"/>
    <w:rsid w:val="00C3541E"/>
    <w:rsid w:val="00C35A79"/>
    <w:rsid w:val="00C35DE7"/>
    <w:rsid w:val="00C35E4B"/>
    <w:rsid w:val="00C36BED"/>
    <w:rsid w:val="00C36F48"/>
    <w:rsid w:val="00C37685"/>
    <w:rsid w:val="00C377AC"/>
    <w:rsid w:val="00C37BD4"/>
    <w:rsid w:val="00C37C81"/>
    <w:rsid w:val="00C37DBF"/>
    <w:rsid w:val="00C4005E"/>
    <w:rsid w:val="00C400A9"/>
    <w:rsid w:val="00C400F4"/>
    <w:rsid w:val="00C40163"/>
    <w:rsid w:val="00C40320"/>
    <w:rsid w:val="00C40502"/>
    <w:rsid w:val="00C4067E"/>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B59"/>
    <w:rsid w:val="00C56E5D"/>
    <w:rsid w:val="00C56FFA"/>
    <w:rsid w:val="00C57049"/>
    <w:rsid w:val="00C5704E"/>
    <w:rsid w:val="00C57167"/>
    <w:rsid w:val="00C57176"/>
    <w:rsid w:val="00C572AD"/>
    <w:rsid w:val="00C574C5"/>
    <w:rsid w:val="00C576A7"/>
    <w:rsid w:val="00C577AC"/>
    <w:rsid w:val="00C57905"/>
    <w:rsid w:val="00C57A56"/>
    <w:rsid w:val="00C57DBC"/>
    <w:rsid w:val="00C60014"/>
    <w:rsid w:val="00C6028F"/>
    <w:rsid w:val="00C604FD"/>
    <w:rsid w:val="00C606E8"/>
    <w:rsid w:val="00C60716"/>
    <w:rsid w:val="00C60A11"/>
    <w:rsid w:val="00C60A95"/>
    <w:rsid w:val="00C6131E"/>
    <w:rsid w:val="00C61491"/>
    <w:rsid w:val="00C61612"/>
    <w:rsid w:val="00C6185F"/>
    <w:rsid w:val="00C61D6D"/>
    <w:rsid w:val="00C61F63"/>
    <w:rsid w:val="00C62181"/>
    <w:rsid w:val="00C62236"/>
    <w:rsid w:val="00C62730"/>
    <w:rsid w:val="00C62741"/>
    <w:rsid w:val="00C62A47"/>
    <w:rsid w:val="00C62A7C"/>
    <w:rsid w:val="00C62AB0"/>
    <w:rsid w:val="00C62CBC"/>
    <w:rsid w:val="00C62CED"/>
    <w:rsid w:val="00C62E5A"/>
    <w:rsid w:val="00C62EB7"/>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8DF"/>
    <w:rsid w:val="00C65EAE"/>
    <w:rsid w:val="00C66148"/>
    <w:rsid w:val="00C66218"/>
    <w:rsid w:val="00C66402"/>
    <w:rsid w:val="00C66FC7"/>
    <w:rsid w:val="00C67286"/>
    <w:rsid w:val="00C672CD"/>
    <w:rsid w:val="00C672F1"/>
    <w:rsid w:val="00C6770B"/>
    <w:rsid w:val="00C67A4F"/>
    <w:rsid w:val="00C67AE1"/>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3F07"/>
    <w:rsid w:val="00C94118"/>
    <w:rsid w:val="00C94197"/>
    <w:rsid w:val="00C941F8"/>
    <w:rsid w:val="00C941FE"/>
    <w:rsid w:val="00C944F6"/>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947"/>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4E1"/>
    <w:rsid w:val="00CC1B90"/>
    <w:rsid w:val="00CC1CE8"/>
    <w:rsid w:val="00CC1EDF"/>
    <w:rsid w:val="00CC2199"/>
    <w:rsid w:val="00CC2298"/>
    <w:rsid w:val="00CC2B97"/>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4EF9"/>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EBC"/>
    <w:rsid w:val="00CE4070"/>
    <w:rsid w:val="00CE43A2"/>
    <w:rsid w:val="00CE475F"/>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5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047"/>
    <w:rsid w:val="00CF4115"/>
    <w:rsid w:val="00CF41CC"/>
    <w:rsid w:val="00CF4246"/>
    <w:rsid w:val="00CF4BB6"/>
    <w:rsid w:val="00CF4BC0"/>
    <w:rsid w:val="00CF4DCA"/>
    <w:rsid w:val="00CF4EFA"/>
    <w:rsid w:val="00CF51A8"/>
    <w:rsid w:val="00CF53DC"/>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926"/>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4EF9"/>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C23"/>
    <w:rsid w:val="00D1367C"/>
    <w:rsid w:val="00D138D2"/>
    <w:rsid w:val="00D1395A"/>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63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3E1"/>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5BD"/>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960"/>
    <w:rsid w:val="00D37B10"/>
    <w:rsid w:val="00D40283"/>
    <w:rsid w:val="00D40697"/>
    <w:rsid w:val="00D4097D"/>
    <w:rsid w:val="00D409BF"/>
    <w:rsid w:val="00D40BAF"/>
    <w:rsid w:val="00D40E21"/>
    <w:rsid w:val="00D40E7D"/>
    <w:rsid w:val="00D4130F"/>
    <w:rsid w:val="00D4140F"/>
    <w:rsid w:val="00D41900"/>
    <w:rsid w:val="00D4191B"/>
    <w:rsid w:val="00D41934"/>
    <w:rsid w:val="00D4194E"/>
    <w:rsid w:val="00D41CA7"/>
    <w:rsid w:val="00D42654"/>
    <w:rsid w:val="00D428D6"/>
    <w:rsid w:val="00D42C4D"/>
    <w:rsid w:val="00D42EAE"/>
    <w:rsid w:val="00D42F6C"/>
    <w:rsid w:val="00D431F0"/>
    <w:rsid w:val="00D436CE"/>
    <w:rsid w:val="00D438FF"/>
    <w:rsid w:val="00D43AE9"/>
    <w:rsid w:val="00D4418C"/>
    <w:rsid w:val="00D44824"/>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4EE"/>
    <w:rsid w:val="00D4791B"/>
    <w:rsid w:val="00D47929"/>
    <w:rsid w:val="00D479D5"/>
    <w:rsid w:val="00D47B4E"/>
    <w:rsid w:val="00D47C70"/>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1C0"/>
    <w:rsid w:val="00D53B0D"/>
    <w:rsid w:val="00D53BC4"/>
    <w:rsid w:val="00D54023"/>
    <w:rsid w:val="00D543E4"/>
    <w:rsid w:val="00D545C8"/>
    <w:rsid w:val="00D5494B"/>
    <w:rsid w:val="00D54CC5"/>
    <w:rsid w:val="00D54D3E"/>
    <w:rsid w:val="00D54E4C"/>
    <w:rsid w:val="00D54E8E"/>
    <w:rsid w:val="00D55194"/>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59"/>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79"/>
    <w:rsid w:val="00D66281"/>
    <w:rsid w:val="00D662B1"/>
    <w:rsid w:val="00D66449"/>
    <w:rsid w:val="00D66997"/>
    <w:rsid w:val="00D66F07"/>
    <w:rsid w:val="00D66F0A"/>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4BE"/>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2EB2"/>
    <w:rsid w:val="00D93303"/>
    <w:rsid w:val="00D9379D"/>
    <w:rsid w:val="00D93A9F"/>
    <w:rsid w:val="00D941FC"/>
    <w:rsid w:val="00D94412"/>
    <w:rsid w:val="00D94543"/>
    <w:rsid w:val="00D9471A"/>
    <w:rsid w:val="00D94B58"/>
    <w:rsid w:val="00D94D60"/>
    <w:rsid w:val="00D9531E"/>
    <w:rsid w:val="00D95A50"/>
    <w:rsid w:val="00D95B30"/>
    <w:rsid w:val="00D95B31"/>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0DF4"/>
    <w:rsid w:val="00DB1102"/>
    <w:rsid w:val="00DB126B"/>
    <w:rsid w:val="00DB13A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16B"/>
    <w:rsid w:val="00DC22AD"/>
    <w:rsid w:val="00DC252A"/>
    <w:rsid w:val="00DC261F"/>
    <w:rsid w:val="00DC2969"/>
    <w:rsid w:val="00DC297C"/>
    <w:rsid w:val="00DC2F2A"/>
    <w:rsid w:val="00DC307F"/>
    <w:rsid w:val="00DC34D5"/>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5D9"/>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195"/>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3FC"/>
    <w:rsid w:val="00DF55C5"/>
    <w:rsid w:val="00DF5920"/>
    <w:rsid w:val="00DF5C13"/>
    <w:rsid w:val="00DF5EC2"/>
    <w:rsid w:val="00DF603B"/>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37A"/>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36"/>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3E91"/>
    <w:rsid w:val="00E14107"/>
    <w:rsid w:val="00E14408"/>
    <w:rsid w:val="00E14697"/>
    <w:rsid w:val="00E1483A"/>
    <w:rsid w:val="00E14858"/>
    <w:rsid w:val="00E14BA4"/>
    <w:rsid w:val="00E14BB4"/>
    <w:rsid w:val="00E14D56"/>
    <w:rsid w:val="00E15522"/>
    <w:rsid w:val="00E15568"/>
    <w:rsid w:val="00E158C7"/>
    <w:rsid w:val="00E15A64"/>
    <w:rsid w:val="00E15EE1"/>
    <w:rsid w:val="00E1647D"/>
    <w:rsid w:val="00E164F5"/>
    <w:rsid w:val="00E16674"/>
    <w:rsid w:val="00E16D4D"/>
    <w:rsid w:val="00E16DE3"/>
    <w:rsid w:val="00E1718A"/>
    <w:rsid w:val="00E1745F"/>
    <w:rsid w:val="00E1762D"/>
    <w:rsid w:val="00E177DE"/>
    <w:rsid w:val="00E17B53"/>
    <w:rsid w:val="00E17C96"/>
    <w:rsid w:val="00E17E21"/>
    <w:rsid w:val="00E17F25"/>
    <w:rsid w:val="00E17FB6"/>
    <w:rsid w:val="00E2022C"/>
    <w:rsid w:val="00E20638"/>
    <w:rsid w:val="00E20651"/>
    <w:rsid w:val="00E20721"/>
    <w:rsid w:val="00E20B64"/>
    <w:rsid w:val="00E20E55"/>
    <w:rsid w:val="00E211EB"/>
    <w:rsid w:val="00E21331"/>
    <w:rsid w:val="00E2147C"/>
    <w:rsid w:val="00E2180B"/>
    <w:rsid w:val="00E2186C"/>
    <w:rsid w:val="00E21B93"/>
    <w:rsid w:val="00E21CB8"/>
    <w:rsid w:val="00E21D08"/>
    <w:rsid w:val="00E21E8C"/>
    <w:rsid w:val="00E21EE8"/>
    <w:rsid w:val="00E228FE"/>
    <w:rsid w:val="00E22BAE"/>
    <w:rsid w:val="00E22EE6"/>
    <w:rsid w:val="00E2302F"/>
    <w:rsid w:val="00E2330F"/>
    <w:rsid w:val="00E23368"/>
    <w:rsid w:val="00E23390"/>
    <w:rsid w:val="00E2340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A92"/>
    <w:rsid w:val="00E40B3F"/>
    <w:rsid w:val="00E4119B"/>
    <w:rsid w:val="00E411B9"/>
    <w:rsid w:val="00E4193A"/>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506"/>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898"/>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CA"/>
    <w:rsid w:val="00E537EE"/>
    <w:rsid w:val="00E539C4"/>
    <w:rsid w:val="00E54541"/>
    <w:rsid w:val="00E548A7"/>
    <w:rsid w:val="00E549F3"/>
    <w:rsid w:val="00E550E3"/>
    <w:rsid w:val="00E554AD"/>
    <w:rsid w:val="00E556A6"/>
    <w:rsid w:val="00E55C5B"/>
    <w:rsid w:val="00E55E8B"/>
    <w:rsid w:val="00E55F99"/>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C1"/>
    <w:rsid w:val="00E60AB4"/>
    <w:rsid w:val="00E61187"/>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C0B"/>
    <w:rsid w:val="00E81E36"/>
    <w:rsid w:val="00E820CC"/>
    <w:rsid w:val="00E82592"/>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1D6"/>
    <w:rsid w:val="00E9152C"/>
    <w:rsid w:val="00E9156E"/>
    <w:rsid w:val="00E91643"/>
    <w:rsid w:val="00E91A7A"/>
    <w:rsid w:val="00E91CAC"/>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92"/>
    <w:rsid w:val="00EA4267"/>
    <w:rsid w:val="00EA4877"/>
    <w:rsid w:val="00EA4DFD"/>
    <w:rsid w:val="00EA4E8D"/>
    <w:rsid w:val="00EA50B1"/>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BEC"/>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4BD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CCB"/>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0D"/>
    <w:rsid w:val="00ED37B1"/>
    <w:rsid w:val="00ED3800"/>
    <w:rsid w:val="00ED38D3"/>
    <w:rsid w:val="00ED3925"/>
    <w:rsid w:val="00ED3C10"/>
    <w:rsid w:val="00ED3C57"/>
    <w:rsid w:val="00ED3FBA"/>
    <w:rsid w:val="00ED403B"/>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6DF9"/>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F5E"/>
    <w:rsid w:val="00EE629C"/>
    <w:rsid w:val="00EE6887"/>
    <w:rsid w:val="00EE68CE"/>
    <w:rsid w:val="00EE6E6F"/>
    <w:rsid w:val="00EE6F5D"/>
    <w:rsid w:val="00EE7069"/>
    <w:rsid w:val="00EE70D8"/>
    <w:rsid w:val="00EE7617"/>
    <w:rsid w:val="00EE7859"/>
    <w:rsid w:val="00EE7CC3"/>
    <w:rsid w:val="00EE7DC2"/>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3E01"/>
    <w:rsid w:val="00EF40F7"/>
    <w:rsid w:val="00EF41E7"/>
    <w:rsid w:val="00EF42B8"/>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BE"/>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CE7"/>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72D"/>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6B0B"/>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6A"/>
    <w:rsid w:val="00F2148E"/>
    <w:rsid w:val="00F214CF"/>
    <w:rsid w:val="00F2184D"/>
    <w:rsid w:val="00F21A8E"/>
    <w:rsid w:val="00F21E94"/>
    <w:rsid w:val="00F22108"/>
    <w:rsid w:val="00F2218D"/>
    <w:rsid w:val="00F223AB"/>
    <w:rsid w:val="00F2263F"/>
    <w:rsid w:val="00F229A1"/>
    <w:rsid w:val="00F22AD5"/>
    <w:rsid w:val="00F22BF4"/>
    <w:rsid w:val="00F23361"/>
    <w:rsid w:val="00F23645"/>
    <w:rsid w:val="00F238B9"/>
    <w:rsid w:val="00F23981"/>
    <w:rsid w:val="00F24112"/>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3"/>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40D"/>
    <w:rsid w:val="00F40558"/>
    <w:rsid w:val="00F40875"/>
    <w:rsid w:val="00F40EBC"/>
    <w:rsid w:val="00F40FD7"/>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2E7"/>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500A1"/>
    <w:rsid w:val="00F50236"/>
    <w:rsid w:val="00F50256"/>
    <w:rsid w:val="00F5044C"/>
    <w:rsid w:val="00F50559"/>
    <w:rsid w:val="00F50841"/>
    <w:rsid w:val="00F508F0"/>
    <w:rsid w:val="00F50AD1"/>
    <w:rsid w:val="00F50EEC"/>
    <w:rsid w:val="00F5161E"/>
    <w:rsid w:val="00F51983"/>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6C3"/>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52A"/>
    <w:rsid w:val="00F646F0"/>
    <w:rsid w:val="00F64762"/>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69AA"/>
    <w:rsid w:val="00F76E4C"/>
    <w:rsid w:val="00F77037"/>
    <w:rsid w:val="00F770BB"/>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A73"/>
    <w:rsid w:val="00F81BB5"/>
    <w:rsid w:val="00F81BD1"/>
    <w:rsid w:val="00F81BFD"/>
    <w:rsid w:val="00F81CF4"/>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64"/>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0FB"/>
    <w:rsid w:val="00F976F9"/>
    <w:rsid w:val="00F977FC"/>
    <w:rsid w:val="00F97BCF"/>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56"/>
    <w:rsid w:val="00FB46A6"/>
    <w:rsid w:val="00FB4796"/>
    <w:rsid w:val="00FB4F72"/>
    <w:rsid w:val="00FB50F6"/>
    <w:rsid w:val="00FB515D"/>
    <w:rsid w:val="00FB51D3"/>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68"/>
    <w:rsid w:val="00FC5DB5"/>
    <w:rsid w:val="00FC5DFA"/>
    <w:rsid w:val="00FC607B"/>
    <w:rsid w:val="00FC6147"/>
    <w:rsid w:val="00FC61E3"/>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5A3"/>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7091"/>
    <w:rsid w:val="00FD7106"/>
    <w:rsid w:val="00FD71A2"/>
    <w:rsid w:val="00FD7471"/>
    <w:rsid w:val="00FD74B2"/>
    <w:rsid w:val="00FD7568"/>
    <w:rsid w:val="00FD7748"/>
    <w:rsid w:val="00FD77A7"/>
    <w:rsid w:val="00FD77D5"/>
    <w:rsid w:val="00FD7820"/>
    <w:rsid w:val="00FD7934"/>
    <w:rsid w:val="00FD7ADD"/>
    <w:rsid w:val="00FD7AF7"/>
    <w:rsid w:val="00FD7CD7"/>
    <w:rsid w:val="00FE00D7"/>
    <w:rsid w:val="00FE075D"/>
    <w:rsid w:val="00FE07B2"/>
    <w:rsid w:val="00FE087E"/>
    <w:rsid w:val="00FE088D"/>
    <w:rsid w:val="00FE0B49"/>
    <w:rsid w:val="00FE0D1A"/>
    <w:rsid w:val="00FE0D23"/>
    <w:rsid w:val="00FE0F37"/>
    <w:rsid w:val="00FE109E"/>
    <w:rsid w:val="00FE11BC"/>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409"/>
    <w:rsid w:val="00FF660C"/>
    <w:rsid w:val="00FF69EB"/>
    <w:rsid w:val="00FF6BE8"/>
    <w:rsid w:val="00FF6C02"/>
    <w:rsid w:val="00FF6C41"/>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4DA00D"/>
  <w15:docId w15:val="{FB60BF8A-5CBC-4D5A-A346-0D358ADD5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0D4A"/>
    <w:rPr>
      <w:sz w:val="24"/>
      <w:szCs w:val="24"/>
    </w:rPr>
  </w:style>
  <w:style w:type="paragraph" w:styleId="1">
    <w:name w:val="heading 1"/>
    <w:basedOn w:val="a0"/>
    <w:next w:val="a0"/>
    <w:link w:val="10"/>
    <w:qFormat/>
    <w:rsid w:val="0018213C"/>
    <w:pPr>
      <w:keepNext/>
      <w:spacing w:before="240" w:after="60"/>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1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uiPriority w:val="59"/>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link w:val="a9"/>
    <w:uiPriority w:val="34"/>
    <w:qFormat/>
    <w:rsid w:val="00A7137B"/>
    <w:pPr>
      <w:ind w:left="708"/>
    </w:pPr>
    <w:rPr>
      <w:sz w:val="28"/>
    </w:rPr>
  </w:style>
  <w:style w:type="paragraph" w:styleId="aa">
    <w:name w:val="Normal (Web)"/>
    <w:basedOn w:val="a0"/>
    <w:uiPriority w:val="99"/>
    <w:rsid w:val="00A7137B"/>
    <w:pPr>
      <w:spacing w:before="280" w:after="280"/>
    </w:pPr>
    <w:rPr>
      <w:lang w:eastAsia="ar-SA"/>
    </w:rPr>
  </w:style>
  <w:style w:type="character" w:styleId="ab">
    <w:name w:val="Hyperlink"/>
    <w:uiPriority w:val="99"/>
    <w:unhideWhenUsed/>
    <w:rsid w:val="00380D69"/>
    <w:rPr>
      <w:color w:val="0000FF"/>
      <w:u w:val="single"/>
    </w:rPr>
  </w:style>
  <w:style w:type="character" w:styleId="ac">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styleId="ad">
    <w:name w:val="Body Text Indent"/>
    <w:basedOn w:val="a0"/>
    <w:link w:val="ae"/>
    <w:uiPriority w:val="99"/>
    <w:rsid w:val="00B7612E"/>
    <w:pPr>
      <w:spacing w:before="60"/>
      <w:ind w:firstLine="567"/>
      <w:jc w:val="both"/>
    </w:pPr>
  </w:style>
  <w:style w:type="character" w:customStyle="1" w:styleId="ae">
    <w:name w:val="Основной текст с отступом Знак"/>
    <w:link w:val="ad"/>
    <w:uiPriority w:val="99"/>
    <w:rsid w:val="00B7612E"/>
    <w:rPr>
      <w:sz w:val="24"/>
      <w:szCs w:val="24"/>
    </w:rPr>
  </w:style>
  <w:style w:type="paragraph" w:styleId="af">
    <w:name w:val="Balloon Text"/>
    <w:basedOn w:val="a0"/>
    <w:link w:val="af0"/>
    <w:rsid w:val="0053546F"/>
    <w:rPr>
      <w:rFonts w:ascii="Tahoma" w:hAnsi="Tahoma" w:cs="Tahoma"/>
      <w:sz w:val="16"/>
      <w:szCs w:val="16"/>
    </w:rPr>
  </w:style>
  <w:style w:type="character" w:customStyle="1" w:styleId="af0">
    <w:name w:val="Текст выноски Знак"/>
    <w:link w:val="af"/>
    <w:rsid w:val="0053546F"/>
    <w:rPr>
      <w:rFonts w:ascii="Tahoma" w:hAnsi="Tahoma" w:cs="Tahoma"/>
      <w:sz w:val="16"/>
      <w:szCs w:val="16"/>
    </w:rPr>
  </w:style>
  <w:style w:type="paragraph" w:customStyle="1" w:styleId="12">
    <w:name w:val="Стиль1"/>
    <w:basedOn w:val="a0"/>
    <w:uiPriority w:val="99"/>
    <w:qFormat/>
    <w:rsid w:val="00753DB0"/>
    <w:pPr>
      <w:spacing w:before="100" w:after="100"/>
    </w:pPr>
  </w:style>
  <w:style w:type="character" w:styleId="af1">
    <w:name w:val="annotation reference"/>
    <w:basedOn w:val="a1"/>
    <w:uiPriority w:val="99"/>
    <w:rsid w:val="00025D0A"/>
    <w:rPr>
      <w:sz w:val="16"/>
      <w:szCs w:val="16"/>
    </w:rPr>
  </w:style>
  <w:style w:type="paragraph" w:styleId="af2">
    <w:name w:val="annotation text"/>
    <w:basedOn w:val="a0"/>
    <w:link w:val="af3"/>
    <w:uiPriority w:val="99"/>
    <w:rsid w:val="00025D0A"/>
    <w:rPr>
      <w:sz w:val="20"/>
      <w:szCs w:val="20"/>
    </w:rPr>
  </w:style>
  <w:style w:type="character" w:customStyle="1" w:styleId="af3">
    <w:name w:val="Текст примечания Знак"/>
    <w:basedOn w:val="a1"/>
    <w:link w:val="af2"/>
    <w:uiPriority w:val="99"/>
    <w:rsid w:val="00025D0A"/>
  </w:style>
  <w:style w:type="paragraph" w:styleId="af4">
    <w:name w:val="annotation subject"/>
    <w:basedOn w:val="af2"/>
    <w:next w:val="af2"/>
    <w:link w:val="af5"/>
    <w:rsid w:val="00025D0A"/>
    <w:rPr>
      <w:b/>
      <w:bCs/>
    </w:rPr>
  </w:style>
  <w:style w:type="character" w:customStyle="1" w:styleId="af5">
    <w:name w:val="Тема примечания Знак"/>
    <w:basedOn w:val="af3"/>
    <w:link w:val="af4"/>
    <w:rsid w:val="00025D0A"/>
    <w:rPr>
      <w:b/>
      <w:bCs/>
    </w:rPr>
  </w:style>
  <w:style w:type="paragraph" w:customStyle="1" w:styleId="Default">
    <w:name w:val="Default"/>
    <w:rsid w:val="00A05E50"/>
    <w:pPr>
      <w:autoSpaceDE w:val="0"/>
      <w:autoSpaceDN w:val="0"/>
      <w:adjustRightInd w:val="0"/>
    </w:pPr>
    <w:rPr>
      <w:rFonts w:eastAsiaTheme="minorHAnsi"/>
      <w:color w:val="000000"/>
      <w:sz w:val="24"/>
      <w:szCs w:val="24"/>
      <w:lang w:eastAsia="en-US"/>
    </w:rPr>
  </w:style>
  <w:style w:type="character" w:customStyle="1" w:styleId="markedcontent">
    <w:name w:val="markedcontent"/>
    <w:basedOn w:val="a1"/>
    <w:rsid w:val="00A05E50"/>
  </w:style>
  <w:style w:type="paragraph" w:customStyle="1" w:styleId="msonormalmailrucssattributepostfix">
    <w:name w:val="msonormal_mailru_css_attribute_postfix"/>
    <w:basedOn w:val="a0"/>
    <w:rsid w:val="0081300F"/>
    <w:pPr>
      <w:spacing w:before="100" w:beforeAutospacing="1" w:after="100" w:afterAutospacing="1"/>
    </w:pPr>
  </w:style>
  <w:style w:type="paragraph" w:styleId="2">
    <w:name w:val="Body Text 2"/>
    <w:basedOn w:val="a0"/>
    <w:link w:val="20"/>
    <w:rsid w:val="0081300F"/>
    <w:pPr>
      <w:spacing w:after="120" w:line="480" w:lineRule="auto"/>
    </w:pPr>
  </w:style>
  <w:style w:type="character" w:customStyle="1" w:styleId="20">
    <w:name w:val="Основной текст 2 Знак"/>
    <w:basedOn w:val="a1"/>
    <w:link w:val="2"/>
    <w:rsid w:val="0081300F"/>
    <w:rPr>
      <w:sz w:val="24"/>
      <w:szCs w:val="24"/>
    </w:rPr>
  </w:style>
  <w:style w:type="character" w:styleId="af6">
    <w:name w:val="Strong"/>
    <w:basedOn w:val="a1"/>
    <w:uiPriority w:val="22"/>
    <w:qFormat/>
    <w:rsid w:val="0081300F"/>
    <w:rPr>
      <w:b/>
      <w:bCs/>
    </w:rPr>
  </w:style>
  <w:style w:type="character" w:customStyle="1" w:styleId="a9">
    <w:name w:val="Абзац списка Знак"/>
    <w:link w:val="a8"/>
    <w:uiPriority w:val="34"/>
    <w:locked/>
    <w:rsid w:val="0081300F"/>
    <w:rPr>
      <w:sz w:val="28"/>
      <w:szCs w:val="24"/>
    </w:rPr>
  </w:style>
  <w:style w:type="paragraph" w:customStyle="1" w:styleId="3">
    <w:name w:val="Обычный3"/>
    <w:rsid w:val="00640C32"/>
    <w:pPr>
      <w:suppressAutoHyphens/>
    </w:pPr>
    <w:rPr>
      <w:rFonts w:eastAsia="Arial"/>
      <w:kern w:val="1"/>
      <w:lang w:eastAsia="ar-SA"/>
    </w:rPr>
  </w:style>
  <w:style w:type="paragraph" w:styleId="af7">
    <w:name w:val="Title"/>
    <w:basedOn w:val="a0"/>
    <w:link w:val="af8"/>
    <w:qFormat/>
    <w:rsid w:val="00640C32"/>
    <w:pPr>
      <w:jc w:val="center"/>
    </w:pPr>
    <w:rPr>
      <w:b/>
      <w:sz w:val="28"/>
      <w:szCs w:val="20"/>
    </w:rPr>
  </w:style>
  <w:style w:type="character" w:customStyle="1" w:styleId="af8">
    <w:name w:val="Заголовок Знак"/>
    <w:basedOn w:val="a1"/>
    <w:link w:val="af7"/>
    <w:rsid w:val="00640C32"/>
    <w:rPr>
      <w:b/>
      <w:sz w:val="28"/>
    </w:rPr>
  </w:style>
  <w:style w:type="character" w:customStyle="1" w:styleId="10">
    <w:name w:val="Заголовок 1 Знак"/>
    <w:basedOn w:val="a1"/>
    <w:link w:val="1"/>
    <w:rsid w:val="0018213C"/>
    <w:rPr>
      <w:rFonts w:ascii="Arial" w:hAnsi="Arial" w:cs="Arial"/>
      <w:b/>
      <w:bCs/>
      <w:kern w:val="32"/>
      <w:sz w:val="32"/>
      <w:szCs w:val="32"/>
    </w:rPr>
  </w:style>
  <w:style w:type="paragraph" w:styleId="af9">
    <w:name w:val="Revision"/>
    <w:hidden/>
    <w:uiPriority w:val="99"/>
    <w:semiHidden/>
    <w:rsid w:val="00EB0BEC"/>
    <w:rPr>
      <w:sz w:val="24"/>
      <w:szCs w:val="24"/>
    </w:rPr>
  </w:style>
  <w:style w:type="paragraph" w:customStyle="1" w:styleId="afa">
    <w:name w:val="Таблицы (моноширинный)"/>
    <w:basedOn w:val="a0"/>
    <w:next w:val="a0"/>
    <w:rsid w:val="00505C67"/>
    <w:pPr>
      <w:widowControl w:val="0"/>
      <w:autoSpaceDE w:val="0"/>
      <w:autoSpaceDN w:val="0"/>
      <w:adjustRightInd w:val="0"/>
      <w:jc w:val="both"/>
    </w:pPr>
    <w:rPr>
      <w:rFonts w:ascii="Courier New" w:hAnsi="Courier New" w:cs="Courier New"/>
    </w:rPr>
  </w:style>
  <w:style w:type="paragraph" w:customStyle="1" w:styleId="ConsPlusNormal">
    <w:name w:val="ConsPlusNormal"/>
    <w:rsid w:val="006851D6"/>
    <w:pPr>
      <w:widowControl w:val="0"/>
      <w:autoSpaceDE w:val="0"/>
      <w:autoSpaceDN w:val="0"/>
      <w:adjustRightInd w:val="0"/>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610143">
      <w:bodyDiv w:val="1"/>
      <w:marLeft w:val="0"/>
      <w:marRight w:val="0"/>
      <w:marTop w:val="0"/>
      <w:marBottom w:val="0"/>
      <w:divBdr>
        <w:top w:val="none" w:sz="0" w:space="0" w:color="auto"/>
        <w:left w:val="none" w:sz="0" w:space="0" w:color="auto"/>
        <w:bottom w:val="none" w:sz="0" w:space="0" w:color="auto"/>
        <w:right w:val="none" w:sz="0" w:space="0" w:color="auto"/>
      </w:divBdr>
    </w:div>
    <w:div w:id="129524003">
      <w:bodyDiv w:val="1"/>
      <w:marLeft w:val="0"/>
      <w:marRight w:val="0"/>
      <w:marTop w:val="0"/>
      <w:marBottom w:val="0"/>
      <w:divBdr>
        <w:top w:val="none" w:sz="0" w:space="0" w:color="auto"/>
        <w:left w:val="none" w:sz="0" w:space="0" w:color="auto"/>
        <w:bottom w:val="none" w:sz="0" w:space="0" w:color="auto"/>
        <w:right w:val="none" w:sz="0" w:space="0" w:color="auto"/>
      </w:divBdr>
    </w:div>
    <w:div w:id="402794805">
      <w:bodyDiv w:val="1"/>
      <w:marLeft w:val="0"/>
      <w:marRight w:val="0"/>
      <w:marTop w:val="0"/>
      <w:marBottom w:val="0"/>
      <w:divBdr>
        <w:top w:val="none" w:sz="0" w:space="0" w:color="auto"/>
        <w:left w:val="none" w:sz="0" w:space="0" w:color="auto"/>
        <w:bottom w:val="none" w:sz="0" w:space="0" w:color="auto"/>
        <w:right w:val="none" w:sz="0" w:space="0" w:color="auto"/>
      </w:divBdr>
    </w:div>
    <w:div w:id="428427429">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735710240">
      <w:bodyDiv w:val="1"/>
      <w:marLeft w:val="0"/>
      <w:marRight w:val="0"/>
      <w:marTop w:val="0"/>
      <w:marBottom w:val="0"/>
      <w:divBdr>
        <w:top w:val="none" w:sz="0" w:space="0" w:color="auto"/>
        <w:left w:val="none" w:sz="0" w:space="0" w:color="auto"/>
        <w:bottom w:val="none" w:sz="0" w:space="0" w:color="auto"/>
        <w:right w:val="none" w:sz="0" w:space="0" w:color="auto"/>
      </w:divBdr>
    </w:div>
    <w:div w:id="892229422">
      <w:bodyDiv w:val="1"/>
      <w:marLeft w:val="0"/>
      <w:marRight w:val="0"/>
      <w:marTop w:val="0"/>
      <w:marBottom w:val="0"/>
      <w:divBdr>
        <w:top w:val="none" w:sz="0" w:space="0" w:color="auto"/>
        <w:left w:val="none" w:sz="0" w:space="0" w:color="auto"/>
        <w:bottom w:val="none" w:sz="0" w:space="0" w:color="auto"/>
        <w:right w:val="none" w:sz="0" w:space="0" w:color="auto"/>
      </w:divBdr>
    </w:div>
    <w:div w:id="1167941370">
      <w:bodyDiv w:val="1"/>
      <w:marLeft w:val="0"/>
      <w:marRight w:val="0"/>
      <w:marTop w:val="0"/>
      <w:marBottom w:val="0"/>
      <w:divBdr>
        <w:top w:val="none" w:sz="0" w:space="0" w:color="auto"/>
        <w:left w:val="none" w:sz="0" w:space="0" w:color="auto"/>
        <w:bottom w:val="none" w:sz="0" w:space="0" w:color="auto"/>
        <w:right w:val="none" w:sz="0" w:space="0" w:color="auto"/>
      </w:divBdr>
    </w:div>
    <w:div w:id="1304313586">
      <w:bodyDiv w:val="1"/>
      <w:marLeft w:val="0"/>
      <w:marRight w:val="0"/>
      <w:marTop w:val="0"/>
      <w:marBottom w:val="0"/>
      <w:divBdr>
        <w:top w:val="none" w:sz="0" w:space="0" w:color="auto"/>
        <w:left w:val="none" w:sz="0" w:space="0" w:color="auto"/>
        <w:bottom w:val="none" w:sz="0" w:space="0" w:color="auto"/>
        <w:right w:val="none" w:sz="0" w:space="0" w:color="auto"/>
      </w:divBdr>
    </w:div>
    <w:div w:id="1345520074">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531800666">
      <w:bodyDiv w:val="1"/>
      <w:marLeft w:val="0"/>
      <w:marRight w:val="0"/>
      <w:marTop w:val="0"/>
      <w:marBottom w:val="0"/>
      <w:divBdr>
        <w:top w:val="none" w:sz="0" w:space="0" w:color="auto"/>
        <w:left w:val="none" w:sz="0" w:space="0" w:color="auto"/>
        <w:bottom w:val="none" w:sz="0" w:space="0" w:color="auto"/>
        <w:right w:val="none" w:sz="0" w:space="0" w:color="auto"/>
      </w:divBdr>
    </w:div>
    <w:div w:id="1574659499">
      <w:bodyDiv w:val="1"/>
      <w:marLeft w:val="0"/>
      <w:marRight w:val="0"/>
      <w:marTop w:val="0"/>
      <w:marBottom w:val="0"/>
      <w:divBdr>
        <w:top w:val="none" w:sz="0" w:space="0" w:color="auto"/>
        <w:left w:val="none" w:sz="0" w:space="0" w:color="auto"/>
        <w:bottom w:val="none" w:sz="0" w:space="0" w:color="auto"/>
        <w:right w:val="none" w:sz="0" w:space="0" w:color="auto"/>
      </w:divBdr>
    </w:div>
    <w:div w:id="1726761467">
      <w:bodyDiv w:val="1"/>
      <w:marLeft w:val="0"/>
      <w:marRight w:val="0"/>
      <w:marTop w:val="0"/>
      <w:marBottom w:val="0"/>
      <w:divBdr>
        <w:top w:val="none" w:sz="0" w:space="0" w:color="auto"/>
        <w:left w:val="none" w:sz="0" w:space="0" w:color="auto"/>
        <w:bottom w:val="none" w:sz="0" w:space="0" w:color="auto"/>
        <w:right w:val="none" w:sz="0" w:space="0" w:color="auto"/>
      </w:divBdr>
    </w:div>
    <w:div w:id="1746756361">
      <w:bodyDiv w:val="1"/>
      <w:marLeft w:val="0"/>
      <w:marRight w:val="0"/>
      <w:marTop w:val="0"/>
      <w:marBottom w:val="0"/>
      <w:divBdr>
        <w:top w:val="none" w:sz="0" w:space="0" w:color="auto"/>
        <w:left w:val="none" w:sz="0" w:space="0" w:color="auto"/>
        <w:bottom w:val="none" w:sz="0" w:space="0" w:color="auto"/>
        <w:right w:val="none" w:sz="0" w:space="0" w:color="auto"/>
      </w:divBdr>
    </w:div>
    <w:div w:id="189839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viewer/regionalnaya-ekonomika-i-upravlenie-511847" TargetMode="External"/><Relationship Id="rId18" Type="http://schemas.openxmlformats.org/officeDocument/2006/relationships/hyperlink" Target="https://urait.ru/viewer/regionalnaya-ekonomika-51096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11847/p.185" TargetMode="External"/><Relationship Id="rId17" Type="http://schemas.openxmlformats.org/officeDocument/2006/relationships/hyperlink" Target="https://urait.ru/viewer/regionalnaya-ekonomika-i-upravlenie-511847" TargetMode="External"/><Relationship Id="rId2" Type="http://schemas.openxmlformats.org/officeDocument/2006/relationships/numbering" Target="numbering.xml"/><Relationship Id="rId16" Type="http://schemas.openxmlformats.org/officeDocument/2006/relationships/hyperlink" Target="https://urait.ru/viewer/regionalnaya-ekonomika-i-upravlenie-51184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viewer/regionalnaya-ekonomika-510967" TargetMode="External"/><Relationship Id="rId5" Type="http://schemas.openxmlformats.org/officeDocument/2006/relationships/webSettings" Target="webSettings.xml"/><Relationship Id="rId15" Type="http://schemas.openxmlformats.org/officeDocument/2006/relationships/hyperlink" Target="https://urait.ru/viewer/regionalnaya-ekonomika-i-upravlenie-511847" TargetMode="External"/><Relationship Id="rId10" Type="http://schemas.openxmlformats.org/officeDocument/2006/relationships/hyperlink" Target="https://urait.ru/viewer/regionalnaya-ekonomika-51096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urait.ru/viewer/regionalnye-i-municipalnye-finansy-5309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5BBB8-04DE-43C0-AA5C-306570F48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Pages>
  <Words>7794</Words>
  <Characters>44429</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52119</CharactersWithSpaces>
  <SharedDoc>false</SharedDoc>
  <HLinks>
    <vt:vector size="30" baseType="variant">
      <vt:variant>
        <vt:i4>3473506</vt:i4>
      </vt:variant>
      <vt:variant>
        <vt:i4>18</vt:i4>
      </vt:variant>
      <vt:variant>
        <vt:i4>0</vt:i4>
      </vt:variant>
      <vt:variant>
        <vt:i4>5</vt:i4>
      </vt:variant>
      <vt:variant>
        <vt:lpwstr>http://www.lib.uniyar.ac.ru/edocs/iuni/20190705.pdf</vt:lpwstr>
      </vt:variant>
      <vt:variant>
        <vt:lpwstr/>
      </vt:variant>
      <vt:variant>
        <vt:i4>3473505</vt:i4>
      </vt:variant>
      <vt:variant>
        <vt:i4>9</vt:i4>
      </vt:variant>
      <vt:variant>
        <vt:i4>0</vt:i4>
      </vt:variant>
      <vt:variant>
        <vt:i4>5</vt:i4>
      </vt:variant>
      <vt:variant>
        <vt:lpwstr>http://www.lib.uniyar.ac.ru/edocs/iuni/20170807.pdf</vt:lpwstr>
      </vt:variant>
      <vt:variant>
        <vt:lpwstr/>
      </vt:variant>
      <vt:variant>
        <vt:i4>3997758</vt:i4>
      </vt:variant>
      <vt:variant>
        <vt:i4>6</vt:i4>
      </vt:variant>
      <vt:variant>
        <vt:i4>0</vt:i4>
      </vt:variant>
      <vt:variant>
        <vt:i4>5</vt:i4>
      </vt:variant>
      <vt:variant>
        <vt:lpwstr>http://biblioclub.ru/index.php?page=book&amp;id=444871</vt:lpwstr>
      </vt:variant>
      <vt:variant>
        <vt:lpwstr/>
      </vt:variant>
      <vt:variant>
        <vt:i4>3145781</vt:i4>
      </vt:variant>
      <vt:variant>
        <vt:i4>3</vt:i4>
      </vt:variant>
      <vt:variant>
        <vt:i4>0</vt:i4>
      </vt:variant>
      <vt:variant>
        <vt:i4>5</vt:i4>
      </vt:variant>
      <vt:variant>
        <vt:lpwstr>http://biblioclub.ru/index.php?page=book&amp;id=257693</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Пользователь</dc:creator>
  <cp:lastModifiedBy>Кекелева СВ</cp:lastModifiedBy>
  <cp:revision>10</cp:revision>
  <cp:lastPrinted>2021-12-02T09:45:00Z</cp:lastPrinted>
  <dcterms:created xsi:type="dcterms:W3CDTF">2023-06-08T23:20:00Z</dcterms:created>
  <dcterms:modified xsi:type="dcterms:W3CDTF">2024-06-28T07:03:00Z</dcterms:modified>
</cp:coreProperties>
</file>