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rsidR="008C20F4" w:rsidRPr="00C31920" w:rsidRDefault="008C20F4" w:rsidP="008C20F4">
      <w:pPr>
        <w:suppressAutoHyphens w:val="0"/>
        <w:jc w:val="center"/>
        <w:rPr>
          <w:i/>
          <w:iCs/>
          <w:sz w:val="24"/>
          <w:szCs w:val="24"/>
          <w:u w:val="single"/>
          <w:lang w:eastAsia="ru-RU"/>
        </w:rPr>
      </w:pPr>
    </w:p>
    <w:p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p w:rsidR="008C20F4" w:rsidRPr="00C31920" w:rsidRDefault="008C20F4" w:rsidP="008C20F4">
      <w:pPr>
        <w:suppressAutoHyphens w:val="0"/>
        <w:jc w:val="center"/>
        <w:rPr>
          <w:sz w:val="28"/>
          <w:szCs w:val="28"/>
          <w:lang w:eastAsia="ru-RU"/>
        </w:rPr>
      </w:pPr>
    </w:p>
    <w:p w:rsidR="00742D22" w:rsidRPr="00C31920" w:rsidRDefault="00742D22" w:rsidP="008C20F4">
      <w:pPr>
        <w:suppressAutoHyphens w:val="0"/>
        <w:jc w:val="center"/>
        <w:rPr>
          <w:sz w:val="28"/>
          <w:szCs w:val="28"/>
          <w:lang w:eastAsia="ru-RU"/>
        </w:rPr>
      </w:pPr>
    </w:p>
    <w:tbl>
      <w:tblPr>
        <w:tblW w:w="3795" w:type="dxa"/>
        <w:tblInd w:w="6062" w:type="dxa"/>
        <w:tblLayout w:type="fixed"/>
        <w:tblLook w:val="04A0" w:firstRow="1" w:lastRow="0" w:firstColumn="1" w:lastColumn="0" w:noHBand="0" w:noVBand="1"/>
      </w:tblPr>
      <w:tblGrid>
        <w:gridCol w:w="1845"/>
        <w:gridCol w:w="1950"/>
      </w:tblGrid>
      <w:tr w:rsidR="0005524D" w:rsidRPr="0005524D" w:rsidTr="0005524D">
        <w:tc>
          <w:tcPr>
            <w:tcW w:w="3791" w:type="dxa"/>
            <w:gridSpan w:val="2"/>
            <w:hideMark/>
          </w:tcPr>
          <w:p w:rsidR="0005524D" w:rsidRPr="0005524D" w:rsidRDefault="0005524D" w:rsidP="0005524D">
            <w:pPr>
              <w:spacing w:line="276" w:lineRule="auto"/>
              <w:jc w:val="center"/>
              <w:rPr>
                <w:sz w:val="24"/>
                <w:szCs w:val="24"/>
              </w:rPr>
            </w:pPr>
            <w:r w:rsidRPr="0005524D">
              <w:rPr>
                <w:sz w:val="24"/>
                <w:szCs w:val="24"/>
              </w:rPr>
              <w:t>УТВЕРЖДАЮ</w:t>
            </w:r>
          </w:p>
          <w:p w:rsidR="0005524D" w:rsidRPr="0005524D" w:rsidRDefault="0005524D" w:rsidP="0005524D">
            <w:pPr>
              <w:spacing w:line="276" w:lineRule="auto"/>
              <w:jc w:val="center"/>
              <w:rPr>
                <w:rFonts w:eastAsia="Calibri"/>
                <w:sz w:val="24"/>
                <w:szCs w:val="24"/>
              </w:rPr>
            </w:pPr>
            <w:r w:rsidRPr="0005524D">
              <w:rPr>
                <w:sz w:val="24"/>
                <w:szCs w:val="24"/>
              </w:rPr>
              <w:t>И.О. декана экономического</w:t>
            </w:r>
          </w:p>
          <w:p w:rsidR="0005524D" w:rsidRPr="0005524D" w:rsidRDefault="0005524D" w:rsidP="0005524D">
            <w:pPr>
              <w:spacing w:line="276" w:lineRule="auto"/>
              <w:jc w:val="center"/>
              <w:rPr>
                <w:sz w:val="24"/>
                <w:szCs w:val="24"/>
              </w:rPr>
            </w:pPr>
            <w:r w:rsidRPr="0005524D">
              <w:rPr>
                <w:sz w:val="24"/>
                <w:szCs w:val="24"/>
              </w:rPr>
              <w:t xml:space="preserve"> факультета</w:t>
            </w:r>
          </w:p>
        </w:tc>
      </w:tr>
      <w:tr w:rsidR="0005524D" w:rsidRPr="0005524D" w:rsidTr="0005524D">
        <w:trPr>
          <w:trHeight w:val="477"/>
        </w:trPr>
        <w:tc>
          <w:tcPr>
            <w:tcW w:w="1843" w:type="dxa"/>
            <w:tcBorders>
              <w:top w:val="nil"/>
              <w:left w:val="nil"/>
              <w:bottom w:val="single" w:sz="4" w:space="0" w:color="auto"/>
              <w:right w:val="nil"/>
            </w:tcBorders>
            <w:vAlign w:val="bottom"/>
            <w:hideMark/>
          </w:tcPr>
          <w:p w:rsidR="0005524D" w:rsidRPr="0005524D" w:rsidRDefault="0005524D" w:rsidP="0005524D">
            <w:pPr>
              <w:spacing w:line="276" w:lineRule="auto"/>
              <w:jc w:val="center"/>
              <w:rPr>
                <w:sz w:val="24"/>
                <w:szCs w:val="24"/>
              </w:rPr>
            </w:pPr>
            <w:r w:rsidRPr="0005524D">
              <w:rPr>
                <w:noProof/>
                <w:sz w:val="24"/>
                <w:szCs w:val="24"/>
                <w:lang w:eastAsia="ru-RU"/>
              </w:rPr>
              <w:drawing>
                <wp:inline distT="0" distB="0" distL="0" distR="0" wp14:anchorId="6C270000" wp14:editId="370525F9">
                  <wp:extent cx="414655" cy="638175"/>
                  <wp:effectExtent l="2540" t="0" r="6985"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14655" cy="638175"/>
                          </a:xfrm>
                          <a:prstGeom prst="rect">
                            <a:avLst/>
                          </a:prstGeom>
                          <a:noFill/>
                          <a:ln>
                            <a:noFill/>
                          </a:ln>
                        </pic:spPr>
                      </pic:pic>
                    </a:graphicData>
                  </a:graphic>
                </wp:inline>
              </w:drawing>
            </w:r>
          </w:p>
        </w:tc>
        <w:tc>
          <w:tcPr>
            <w:tcW w:w="1948" w:type="dxa"/>
            <w:vAlign w:val="bottom"/>
            <w:hideMark/>
          </w:tcPr>
          <w:p w:rsidR="0005524D" w:rsidRPr="0005524D" w:rsidRDefault="0005524D" w:rsidP="0005524D">
            <w:pPr>
              <w:spacing w:line="276" w:lineRule="auto"/>
              <w:rPr>
                <w:sz w:val="24"/>
                <w:szCs w:val="24"/>
                <w:lang w:eastAsia="en-US"/>
              </w:rPr>
            </w:pPr>
            <w:r w:rsidRPr="0005524D">
              <w:rPr>
                <w:sz w:val="24"/>
                <w:szCs w:val="24"/>
              </w:rPr>
              <w:t>Т.Ю. Новикова</w:t>
            </w:r>
          </w:p>
        </w:tc>
      </w:tr>
      <w:tr w:rsidR="0005524D" w:rsidRPr="0005524D" w:rsidTr="0005524D">
        <w:trPr>
          <w:trHeight w:val="277"/>
        </w:trPr>
        <w:tc>
          <w:tcPr>
            <w:tcW w:w="1843" w:type="dxa"/>
            <w:tcBorders>
              <w:top w:val="single" w:sz="4" w:space="0" w:color="auto"/>
              <w:left w:val="nil"/>
              <w:bottom w:val="nil"/>
              <w:right w:val="nil"/>
            </w:tcBorders>
            <w:hideMark/>
          </w:tcPr>
          <w:p w:rsidR="0005524D" w:rsidRPr="0005524D" w:rsidRDefault="0005524D" w:rsidP="0005524D">
            <w:pPr>
              <w:spacing w:line="276" w:lineRule="auto"/>
              <w:jc w:val="center"/>
              <w:rPr>
                <w:sz w:val="24"/>
                <w:szCs w:val="24"/>
              </w:rPr>
            </w:pPr>
            <w:r w:rsidRPr="0005524D">
              <w:rPr>
                <w:i/>
                <w:sz w:val="24"/>
                <w:szCs w:val="24"/>
                <w:vertAlign w:val="superscript"/>
              </w:rPr>
              <w:t>(подпись)</w:t>
            </w:r>
          </w:p>
        </w:tc>
        <w:tc>
          <w:tcPr>
            <w:tcW w:w="1948" w:type="dxa"/>
          </w:tcPr>
          <w:p w:rsidR="0005524D" w:rsidRPr="0005524D" w:rsidRDefault="0005524D" w:rsidP="0005524D">
            <w:pPr>
              <w:spacing w:line="276" w:lineRule="auto"/>
              <w:jc w:val="right"/>
              <w:rPr>
                <w:sz w:val="24"/>
                <w:szCs w:val="24"/>
              </w:rPr>
            </w:pPr>
          </w:p>
        </w:tc>
      </w:tr>
      <w:tr w:rsidR="0005524D" w:rsidRPr="0005524D" w:rsidTr="0005524D">
        <w:tc>
          <w:tcPr>
            <w:tcW w:w="3791" w:type="dxa"/>
            <w:gridSpan w:val="2"/>
            <w:hideMark/>
          </w:tcPr>
          <w:p w:rsidR="0005524D" w:rsidRPr="0005524D" w:rsidRDefault="0005524D" w:rsidP="0005524D">
            <w:pPr>
              <w:spacing w:line="276" w:lineRule="auto"/>
              <w:jc w:val="center"/>
              <w:rPr>
                <w:sz w:val="24"/>
                <w:szCs w:val="24"/>
              </w:rPr>
            </w:pPr>
            <w:r w:rsidRPr="0005524D">
              <w:rPr>
                <w:sz w:val="24"/>
                <w:szCs w:val="24"/>
              </w:rPr>
              <w:t>«15» мая 2024 г.</w:t>
            </w:r>
          </w:p>
        </w:tc>
      </w:tr>
    </w:tbl>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rsidR="00EE35FC" w:rsidRPr="00EE35FC" w:rsidRDefault="00EE35FC" w:rsidP="00EE35FC">
      <w:pPr>
        <w:jc w:val="center"/>
        <w:rPr>
          <w:b/>
          <w:sz w:val="24"/>
          <w:szCs w:val="24"/>
        </w:rPr>
      </w:pPr>
      <w:r w:rsidRPr="00EE35FC">
        <w:rPr>
          <w:b/>
          <w:sz w:val="24"/>
          <w:szCs w:val="24"/>
        </w:rPr>
        <w:t>«</w:t>
      </w:r>
      <w:r w:rsidR="00EB155B" w:rsidRPr="00EB155B">
        <w:rPr>
          <w:b/>
          <w:bCs/>
          <w:sz w:val="24"/>
          <w:szCs w:val="24"/>
          <w:lang w:eastAsia="ru-RU"/>
        </w:rPr>
        <w:t>Региональные аспекты формирования и реализации государственных программ</w:t>
      </w:r>
      <w:r w:rsidRPr="00EE35FC">
        <w:rPr>
          <w:b/>
          <w:sz w:val="24"/>
          <w:szCs w:val="24"/>
        </w:rPr>
        <w:t>»</w:t>
      </w:r>
    </w:p>
    <w:p w:rsidR="008C20F4" w:rsidRPr="00C31920" w:rsidRDefault="008C20F4" w:rsidP="008C20F4">
      <w:pPr>
        <w:suppressAutoHyphens w:val="0"/>
        <w:jc w:val="center"/>
        <w:rPr>
          <w:sz w:val="24"/>
          <w:szCs w:val="24"/>
          <w:lang w:eastAsia="ru-RU"/>
        </w:rPr>
      </w:pPr>
    </w:p>
    <w:p w:rsidR="00943A4C" w:rsidRPr="00C31920" w:rsidRDefault="00943A4C" w:rsidP="008C20F4">
      <w:pPr>
        <w:suppressAutoHyphens w:val="0"/>
        <w:jc w:val="center"/>
        <w:rPr>
          <w:sz w:val="24"/>
          <w:szCs w:val="24"/>
          <w:lang w:eastAsia="ru-RU"/>
        </w:rPr>
      </w:pPr>
    </w:p>
    <w:p w:rsidR="003529B1" w:rsidRPr="00C31920" w:rsidRDefault="003529B1" w:rsidP="003529B1">
      <w:pPr>
        <w:jc w:val="center"/>
        <w:rPr>
          <w:sz w:val="24"/>
          <w:szCs w:val="24"/>
        </w:rPr>
      </w:pPr>
      <w:r w:rsidRPr="00C31920">
        <w:rPr>
          <w:sz w:val="24"/>
          <w:szCs w:val="24"/>
        </w:rPr>
        <w:t xml:space="preserve">Направление подготовки </w:t>
      </w:r>
    </w:p>
    <w:p w:rsidR="003529B1" w:rsidRPr="00C31920" w:rsidRDefault="003529B1" w:rsidP="003529B1">
      <w:pPr>
        <w:jc w:val="center"/>
        <w:rPr>
          <w:sz w:val="24"/>
          <w:szCs w:val="24"/>
        </w:rPr>
      </w:pPr>
      <w:r w:rsidRPr="00C31920">
        <w:rPr>
          <w:sz w:val="24"/>
          <w:szCs w:val="24"/>
        </w:rPr>
        <w:t>38.0</w:t>
      </w:r>
      <w:r w:rsidR="00E34A90">
        <w:rPr>
          <w:sz w:val="24"/>
          <w:szCs w:val="24"/>
        </w:rPr>
        <w:t>3</w:t>
      </w:r>
      <w:r w:rsidRPr="00C31920">
        <w:rPr>
          <w:sz w:val="24"/>
          <w:szCs w:val="24"/>
        </w:rPr>
        <w:t>.0</w:t>
      </w:r>
      <w:r w:rsidR="001723E8" w:rsidRPr="00C31920">
        <w:rPr>
          <w:sz w:val="24"/>
          <w:szCs w:val="24"/>
        </w:rPr>
        <w:t>4</w:t>
      </w:r>
      <w:r w:rsidRPr="00C31920">
        <w:rPr>
          <w:sz w:val="24"/>
          <w:szCs w:val="24"/>
        </w:rPr>
        <w:t xml:space="preserve"> Государственное и муниципальное управление</w:t>
      </w:r>
    </w:p>
    <w:p w:rsidR="003529B1" w:rsidRPr="00C31920" w:rsidRDefault="003529B1" w:rsidP="003529B1">
      <w:pPr>
        <w:jc w:val="center"/>
        <w:rPr>
          <w:sz w:val="24"/>
          <w:szCs w:val="24"/>
        </w:rPr>
      </w:pPr>
    </w:p>
    <w:p w:rsidR="00757E64" w:rsidRPr="00656C1D" w:rsidRDefault="00757E64" w:rsidP="00757E64">
      <w:pPr>
        <w:suppressAutoHyphens w:val="0"/>
        <w:jc w:val="center"/>
        <w:rPr>
          <w:sz w:val="24"/>
          <w:szCs w:val="24"/>
          <w:lang w:eastAsia="ru-RU"/>
        </w:rPr>
      </w:pPr>
      <w:r w:rsidRPr="00656C1D">
        <w:rPr>
          <w:sz w:val="24"/>
          <w:szCs w:val="24"/>
          <w:lang w:eastAsia="ru-RU"/>
        </w:rPr>
        <w:t xml:space="preserve">Направленность (профиль) </w:t>
      </w:r>
      <w:r>
        <w:rPr>
          <w:sz w:val="24"/>
          <w:szCs w:val="24"/>
          <w:lang w:eastAsia="ru-RU"/>
        </w:rPr>
        <w:br/>
      </w:r>
      <w:r w:rsidRPr="00656C1D">
        <w:rPr>
          <w:sz w:val="24"/>
          <w:szCs w:val="24"/>
          <w:lang w:eastAsia="ru-RU"/>
        </w:rPr>
        <w:t>«Государственные и муниципальные финансы»</w:t>
      </w:r>
    </w:p>
    <w:p w:rsidR="003529B1" w:rsidRPr="00C31920" w:rsidRDefault="003529B1" w:rsidP="003529B1">
      <w:pPr>
        <w:jc w:val="center"/>
        <w:rPr>
          <w:sz w:val="24"/>
          <w:szCs w:val="24"/>
        </w:rPr>
      </w:pPr>
    </w:p>
    <w:p w:rsidR="0054171A" w:rsidRPr="0054171A" w:rsidRDefault="0054171A" w:rsidP="0054171A">
      <w:pPr>
        <w:suppressAutoHyphens w:val="0"/>
        <w:jc w:val="center"/>
        <w:rPr>
          <w:sz w:val="24"/>
          <w:szCs w:val="24"/>
          <w:lang w:eastAsia="ru-RU"/>
        </w:rPr>
      </w:pPr>
      <w:r w:rsidRPr="0054171A">
        <w:rPr>
          <w:sz w:val="24"/>
          <w:szCs w:val="24"/>
          <w:lang w:eastAsia="ru-RU"/>
        </w:rPr>
        <w:t>Квалификация выпускника</w:t>
      </w:r>
    </w:p>
    <w:p w:rsidR="0054171A" w:rsidRPr="0054171A" w:rsidRDefault="0054171A" w:rsidP="0054171A">
      <w:pPr>
        <w:suppressAutoHyphens w:val="0"/>
        <w:jc w:val="center"/>
        <w:rPr>
          <w:sz w:val="24"/>
          <w:szCs w:val="24"/>
          <w:lang w:eastAsia="ru-RU"/>
        </w:rPr>
      </w:pPr>
      <w:r w:rsidRPr="0054171A">
        <w:rPr>
          <w:sz w:val="24"/>
          <w:szCs w:val="24"/>
          <w:lang w:eastAsia="ru-RU"/>
        </w:rPr>
        <w:t>Бакалавр</w:t>
      </w:r>
    </w:p>
    <w:p w:rsidR="003529B1" w:rsidRPr="00C31920" w:rsidRDefault="003529B1" w:rsidP="003529B1">
      <w:pPr>
        <w:jc w:val="center"/>
        <w:rPr>
          <w:sz w:val="24"/>
          <w:szCs w:val="24"/>
        </w:rPr>
      </w:pPr>
    </w:p>
    <w:p w:rsidR="003529B1" w:rsidRPr="00C31920" w:rsidRDefault="003529B1" w:rsidP="003529B1">
      <w:pPr>
        <w:jc w:val="center"/>
        <w:rPr>
          <w:sz w:val="24"/>
          <w:szCs w:val="24"/>
        </w:rPr>
      </w:pPr>
    </w:p>
    <w:p w:rsidR="00D74BB5" w:rsidRPr="00C31920" w:rsidRDefault="00D74BB5" w:rsidP="00D74BB5">
      <w:pPr>
        <w:jc w:val="center"/>
        <w:rPr>
          <w:sz w:val="24"/>
          <w:szCs w:val="24"/>
        </w:rPr>
      </w:pPr>
      <w:r w:rsidRPr="00C31920">
        <w:rPr>
          <w:sz w:val="24"/>
          <w:szCs w:val="24"/>
        </w:rPr>
        <w:t xml:space="preserve">Форма обучения  </w:t>
      </w:r>
    </w:p>
    <w:p w:rsidR="00D74BB5" w:rsidRPr="00E40427" w:rsidRDefault="00442B1C" w:rsidP="00D74BB5">
      <w:pPr>
        <w:jc w:val="center"/>
        <w:rPr>
          <w:i/>
          <w:sz w:val="24"/>
          <w:szCs w:val="24"/>
          <w:vertAlign w:val="superscript"/>
        </w:rPr>
      </w:pPr>
      <w:r w:rsidRPr="00E40427">
        <w:rPr>
          <w:sz w:val="24"/>
          <w:szCs w:val="24"/>
        </w:rPr>
        <w:t>О</w:t>
      </w:r>
      <w:r w:rsidR="006A5FED" w:rsidRPr="00E40427">
        <w:rPr>
          <w:sz w:val="24"/>
          <w:szCs w:val="24"/>
        </w:rPr>
        <w:t>чная</w:t>
      </w:r>
    </w:p>
    <w:p w:rsidR="00D74BB5" w:rsidRPr="00C31920" w:rsidRDefault="00D74BB5" w:rsidP="00D74BB5">
      <w:pPr>
        <w:jc w:val="center"/>
        <w:rPr>
          <w:sz w:val="24"/>
          <w:szCs w:val="24"/>
        </w:rPr>
      </w:pPr>
    </w:p>
    <w:p w:rsidR="00D74BB5" w:rsidRPr="00C31920" w:rsidRDefault="00D74BB5" w:rsidP="00D74BB5">
      <w:pPr>
        <w:jc w:val="center"/>
      </w:pPr>
    </w:p>
    <w:p w:rsidR="00D74BB5" w:rsidRPr="00C31920" w:rsidRDefault="00D74BB5" w:rsidP="00D74BB5">
      <w:pPr>
        <w:jc w:val="center"/>
      </w:pPr>
    </w:p>
    <w:p w:rsidR="00D74BB5" w:rsidRPr="00C31920" w:rsidRDefault="00D74BB5" w:rsidP="00D74BB5">
      <w:pPr>
        <w:jc w:val="center"/>
      </w:pPr>
    </w:p>
    <w:p w:rsidR="00D74BB5" w:rsidRPr="00C31920" w:rsidRDefault="00D74BB5" w:rsidP="00D74BB5">
      <w:pPr>
        <w:jc w:val="both"/>
      </w:pPr>
    </w:p>
    <w:tbl>
      <w:tblPr>
        <w:tblW w:w="10008" w:type="dxa"/>
        <w:tblLook w:val="04A0" w:firstRow="1" w:lastRow="0" w:firstColumn="1" w:lastColumn="0" w:noHBand="0" w:noVBand="1"/>
      </w:tblPr>
      <w:tblGrid>
        <w:gridCol w:w="4482"/>
        <w:gridCol w:w="666"/>
        <w:gridCol w:w="4860"/>
      </w:tblGrid>
      <w:tr w:rsidR="006A5FED" w:rsidRPr="00C31920" w:rsidTr="00AF7366">
        <w:tc>
          <w:tcPr>
            <w:tcW w:w="4482" w:type="dxa"/>
          </w:tcPr>
          <w:p w:rsidR="006A5FED" w:rsidRPr="006629FC" w:rsidRDefault="006A5FED" w:rsidP="006A5FED">
            <w:pPr>
              <w:suppressAutoHyphens w:val="0"/>
              <w:jc w:val="both"/>
              <w:rPr>
                <w:sz w:val="22"/>
                <w:szCs w:val="24"/>
                <w:lang w:eastAsia="en-US"/>
              </w:rPr>
            </w:pPr>
            <w:r w:rsidRPr="006629FC">
              <w:rPr>
                <w:sz w:val="22"/>
                <w:szCs w:val="24"/>
                <w:lang w:eastAsia="en-US"/>
              </w:rPr>
              <w:t>Программа рассмотрена</w:t>
            </w:r>
          </w:p>
          <w:p w:rsidR="006A5FED" w:rsidRPr="006629FC" w:rsidRDefault="006A5FED" w:rsidP="006A5FED">
            <w:pPr>
              <w:suppressAutoHyphens w:val="0"/>
              <w:jc w:val="both"/>
              <w:rPr>
                <w:sz w:val="22"/>
                <w:szCs w:val="24"/>
                <w:lang w:eastAsia="en-US"/>
              </w:rPr>
            </w:pPr>
            <w:r w:rsidRPr="006629FC">
              <w:rPr>
                <w:sz w:val="22"/>
                <w:szCs w:val="24"/>
                <w:lang w:eastAsia="en-US"/>
              </w:rPr>
              <w:t>на заседании кафедры финансов и кредита</w:t>
            </w:r>
          </w:p>
          <w:p w:rsidR="006A5FED" w:rsidRPr="006629FC" w:rsidRDefault="0005524D" w:rsidP="0005524D">
            <w:pPr>
              <w:suppressAutoHyphens w:val="0"/>
              <w:jc w:val="both"/>
              <w:rPr>
                <w:sz w:val="22"/>
                <w:szCs w:val="24"/>
                <w:lang w:eastAsia="en-US"/>
              </w:rPr>
            </w:pPr>
            <w:r>
              <w:rPr>
                <w:sz w:val="22"/>
                <w:szCs w:val="24"/>
                <w:lang w:eastAsia="en-US"/>
              </w:rPr>
              <w:t>протокол № 9</w:t>
            </w:r>
            <w:r>
              <w:rPr>
                <w:sz w:val="22"/>
                <w:szCs w:val="24"/>
                <w:lang w:eastAsia="en-US"/>
              </w:rPr>
              <w:t xml:space="preserve"> </w:t>
            </w:r>
            <w:r w:rsidR="00A81A3C">
              <w:rPr>
                <w:sz w:val="22"/>
                <w:szCs w:val="24"/>
                <w:lang w:eastAsia="en-US"/>
              </w:rPr>
              <w:t>от «0</w:t>
            </w:r>
            <w:r>
              <w:rPr>
                <w:sz w:val="22"/>
                <w:szCs w:val="24"/>
                <w:lang w:eastAsia="en-US"/>
              </w:rPr>
              <w:t>3</w:t>
            </w:r>
            <w:r w:rsidR="006A5FED" w:rsidRPr="006629FC">
              <w:rPr>
                <w:sz w:val="22"/>
                <w:szCs w:val="24"/>
                <w:lang w:eastAsia="en-US"/>
              </w:rPr>
              <w:t xml:space="preserve">» </w:t>
            </w:r>
            <w:r w:rsidR="00A81A3C">
              <w:rPr>
                <w:sz w:val="22"/>
                <w:szCs w:val="24"/>
                <w:lang w:eastAsia="en-US"/>
              </w:rPr>
              <w:t>апреля</w:t>
            </w:r>
            <w:r w:rsidR="00B17D8A" w:rsidRPr="006629FC">
              <w:rPr>
                <w:sz w:val="22"/>
                <w:szCs w:val="24"/>
                <w:lang w:eastAsia="en-US"/>
              </w:rPr>
              <w:t xml:space="preserve"> </w:t>
            </w:r>
            <w:r w:rsidR="006A5FED" w:rsidRPr="006629FC">
              <w:rPr>
                <w:sz w:val="22"/>
                <w:szCs w:val="24"/>
                <w:lang w:eastAsia="en-US"/>
              </w:rPr>
              <w:t>20</w:t>
            </w:r>
            <w:r>
              <w:rPr>
                <w:sz w:val="22"/>
                <w:szCs w:val="24"/>
                <w:lang w:eastAsia="en-US"/>
              </w:rPr>
              <w:t>24</w:t>
            </w:r>
            <w:r w:rsidR="006A5FED" w:rsidRPr="006629FC">
              <w:rPr>
                <w:sz w:val="22"/>
                <w:szCs w:val="24"/>
                <w:lang w:eastAsia="en-US"/>
              </w:rPr>
              <w:t xml:space="preserve"> г.</w:t>
            </w:r>
          </w:p>
        </w:tc>
        <w:tc>
          <w:tcPr>
            <w:tcW w:w="666" w:type="dxa"/>
          </w:tcPr>
          <w:p w:rsidR="006A5FED" w:rsidRPr="006629FC" w:rsidRDefault="006A5FED" w:rsidP="006A5FED">
            <w:pPr>
              <w:suppressAutoHyphens w:val="0"/>
              <w:jc w:val="both"/>
              <w:rPr>
                <w:sz w:val="22"/>
                <w:szCs w:val="24"/>
                <w:lang w:eastAsia="en-US"/>
              </w:rPr>
            </w:pPr>
          </w:p>
        </w:tc>
        <w:tc>
          <w:tcPr>
            <w:tcW w:w="4860" w:type="dxa"/>
          </w:tcPr>
          <w:p w:rsidR="006A5FED" w:rsidRPr="006629FC" w:rsidRDefault="006A5FED" w:rsidP="006A5FED">
            <w:pPr>
              <w:suppressAutoHyphens w:val="0"/>
              <w:jc w:val="both"/>
              <w:rPr>
                <w:sz w:val="22"/>
                <w:szCs w:val="24"/>
                <w:lang w:eastAsia="en-US"/>
              </w:rPr>
            </w:pPr>
            <w:r w:rsidRPr="006629FC">
              <w:rPr>
                <w:sz w:val="22"/>
                <w:szCs w:val="24"/>
                <w:lang w:eastAsia="en-US"/>
              </w:rPr>
              <w:t>Программа одобрена НМК</w:t>
            </w:r>
          </w:p>
          <w:p w:rsidR="006A5FED" w:rsidRPr="006629FC" w:rsidRDefault="006A5FED" w:rsidP="006A5FED">
            <w:pPr>
              <w:suppressAutoHyphens w:val="0"/>
              <w:jc w:val="both"/>
              <w:rPr>
                <w:sz w:val="22"/>
                <w:szCs w:val="24"/>
                <w:lang w:eastAsia="en-US"/>
              </w:rPr>
            </w:pPr>
            <w:r w:rsidRPr="006629FC">
              <w:rPr>
                <w:sz w:val="22"/>
                <w:szCs w:val="24"/>
                <w:lang w:eastAsia="en-US"/>
              </w:rPr>
              <w:t>экономического факультета</w:t>
            </w:r>
          </w:p>
          <w:p w:rsidR="006A5FED" w:rsidRPr="00C31920" w:rsidRDefault="006A5FED" w:rsidP="0005524D">
            <w:pPr>
              <w:suppressAutoHyphens w:val="0"/>
              <w:jc w:val="both"/>
              <w:rPr>
                <w:sz w:val="22"/>
                <w:szCs w:val="24"/>
                <w:lang w:eastAsia="en-US"/>
              </w:rPr>
            </w:pPr>
            <w:r w:rsidRPr="006629FC">
              <w:rPr>
                <w:sz w:val="22"/>
                <w:szCs w:val="24"/>
                <w:lang w:eastAsia="en-US"/>
              </w:rPr>
              <w:t>протокол №</w:t>
            </w:r>
            <w:r w:rsidR="00A81A3C">
              <w:rPr>
                <w:sz w:val="22"/>
                <w:szCs w:val="24"/>
                <w:lang w:eastAsia="en-US"/>
              </w:rPr>
              <w:t xml:space="preserve"> 6</w:t>
            </w:r>
            <w:r w:rsidRPr="006629FC">
              <w:rPr>
                <w:sz w:val="22"/>
                <w:szCs w:val="24"/>
                <w:lang w:eastAsia="en-US"/>
              </w:rPr>
              <w:t xml:space="preserve"> от «</w:t>
            </w:r>
            <w:r w:rsidR="0005524D">
              <w:rPr>
                <w:sz w:val="22"/>
                <w:szCs w:val="24"/>
                <w:lang w:eastAsia="en-US"/>
              </w:rPr>
              <w:t>24</w:t>
            </w:r>
            <w:r w:rsidRPr="006629FC">
              <w:rPr>
                <w:sz w:val="22"/>
                <w:szCs w:val="24"/>
                <w:lang w:eastAsia="en-US"/>
              </w:rPr>
              <w:t xml:space="preserve">» </w:t>
            </w:r>
            <w:r w:rsidR="00A81A3C">
              <w:rPr>
                <w:sz w:val="22"/>
                <w:szCs w:val="24"/>
                <w:lang w:eastAsia="en-US"/>
              </w:rPr>
              <w:t>апреля</w:t>
            </w:r>
            <w:r w:rsidR="004E64D2" w:rsidRPr="006629FC">
              <w:rPr>
                <w:sz w:val="22"/>
                <w:szCs w:val="24"/>
                <w:lang w:eastAsia="en-US"/>
              </w:rPr>
              <w:t xml:space="preserve"> </w:t>
            </w:r>
            <w:r w:rsidR="00A81A3C">
              <w:rPr>
                <w:sz w:val="22"/>
                <w:szCs w:val="24"/>
                <w:lang w:eastAsia="en-US"/>
              </w:rPr>
              <w:t>202</w:t>
            </w:r>
            <w:r w:rsidR="0005524D">
              <w:rPr>
                <w:sz w:val="22"/>
                <w:szCs w:val="24"/>
                <w:lang w:eastAsia="en-US"/>
              </w:rPr>
              <w:t>4</w:t>
            </w:r>
            <w:bookmarkStart w:id="0" w:name="_GoBack"/>
            <w:bookmarkEnd w:id="0"/>
            <w:r w:rsidRPr="006629FC">
              <w:rPr>
                <w:sz w:val="22"/>
                <w:szCs w:val="24"/>
                <w:lang w:eastAsia="en-US"/>
              </w:rPr>
              <w:t xml:space="preserve"> г.</w:t>
            </w:r>
          </w:p>
        </w:tc>
      </w:tr>
    </w:tbl>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BE6D0A" w:rsidRPr="00C31920" w:rsidRDefault="00BE6D0A"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center"/>
        <w:rPr>
          <w:sz w:val="24"/>
          <w:szCs w:val="24"/>
        </w:rPr>
      </w:pPr>
      <w:r w:rsidRPr="00C31920">
        <w:rPr>
          <w:sz w:val="24"/>
          <w:szCs w:val="24"/>
        </w:rPr>
        <w:t xml:space="preserve">Ярославль </w:t>
      </w:r>
    </w:p>
    <w:p w:rsidR="00D74BB5" w:rsidRPr="00C31920" w:rsidRDefault="00D74BB5" w:rsidP="00D74BB5">
      <w:pPr>
        <w:jc w:val="center"/>
        <w:rPr>
          <w:sz w:val="24"/>
          <w:szCs w:val="24"/>
        </w:rPr>
      </w:pPr>
    </w:p>
    <w:p w:rsidR="008C20F4" w:rsidRPr="00AF1F7B" w:rsidRDefault="008C20F4" w:rsidP="00BE6D0A">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rsidR="00EE35FC" w:rsidRPr="00863423" w:rsidRDefault="00EE35FC" w:rsidP="00EE35FC">
      <w:pPr>
        <w:pStyle w:val="a9"/>
        <w:spacing w:before="0"/>
        <w:ind w:right="-79" w:firstLine="720"/>
      </w:pPr>
      <w:r w:rsidRPr="00863423">
        <w:t>Цел</w:t>
      </w:r>
      <w:r>
        <w:t>ью</w:t>
      </w:r>
      <w:r w:rsidRPr="00863423">
        <w:t xml:space="preserve"> освоения дисциплины «</w:t>
      </w:r>
      <w:r w:rsidR="00AC4736" w:rsidRPr="00AC4736">
        <w:rPr>
          <w:color w:val="000000"/>
        </w:rPr>
        <w:t>Региональные аспекты формирования и реализации государственных программ</w:t>
      </w:r>
      <w:r>
        <w:t>» являе</w:t>
      </w:r>
      <w:r w:rsidRPr="00863423">
        <w:t>тся</w:t>
      </w:r>
      <w:r>
        <w:t xml:space="preserve"> </w:t>
      </w:r>
      <w:r w:rsidRPr="00A405F0">
        <w:t>формирование у студентов системных знаний анализа, оценки, экспертизы и разработки государственных целевых программ социально-экономического развития и приоритетных национальных проектов</w:t>
      </w:r>
      <w:r>
        <w:t xml:space="preserve"> в рамках системы стратегического планирования</w:t>
      </w:r>
      <w:r w:rsidRPr="00EE35FC">
        <w:t>.</w:t>
      </w:r>
    </w:p>
    <w:p w:rsidR="00933DC3" w:rsidRPr="00AF1F7B" w:rsidRDefault="00933DC3" w:rsidP="008C20F4">
      <w:pPr>
        <w:suppressAutoHyphens w:val="0"/>
        <w:jc w:val="both"/>
        <w:rPr>
          <w:i/>
          <w:iCs/>
          <w:sz w:val="24"/>
          <w:szCs w:val="24"/>
          <w:lang w:eastAsia="ru-RU"/>
        </w:rPr>
      </w:pPr>
    </w:p>
    <w:p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ОП </w:t>
      </w:r>
      <w:r w:rsidR="00EE35FC">
        <w:rPr>
          <w:b/>
          <w:bCs/>
          <w:sz w:val="24"/>
          <w:szCs w:val="24"/>
          <w:lang w:eastAsia="ru-RU"/>
        </w:rPr>
        <w:t>бакалавриата</w:t>
      </w:r>
    </w:p>
    <w:p w:rsidR="00EE35FC" w:rsidRPr="00EE35FC" w:rsidRDefault="00EE35FC" w:rsidP="00EE35FC">
      <w:pPr>
        <w:ind w:firstLine="709"/>
        <w:jc w:val="both"/>
        <w:rPr>
          <w:sz w:val="24"/>
          <w:szCs w:val="24"/>
          <w:lang w:eastAsia="ru-RU"/>
        </w:rPr>
      </w:pPr>
      <w:r w:rsidRPr="00EE35FC">
        <w:rPr>
          <w:sz w:val="24"/>
          <w:szCs w:val="24"/>
          <w:lang w:eastAsia="ru-RU"/>
        </w:rPr>
        <w:t>Дисциплина «</w:t>
      </w:r>
      <w:r w:rsidR="00AC4736" w:rsidRPr="00AC4736">
        <w:rPr>
          <w:color w:val="000000"/>
          <w:sz w:val="24"/>
          <w:szCs w:val="24"/>
        </w:rPr>
        <w:t>Региональные аспекты формирования и реализации государственных программ</w:t>
      </w:r>
      <w:r w:rsidRPr="00EE35FC">
        <w:rPr>
          <w:sz w:val="24"/>
          <w:szCs w:val="24"/>
          <w:lang w:eastAsia="ru-RU"/>
        </w:rPr>
        <w:t>» относится к части, формируемой участниками образовательных отношений, Блока 1.</w:t>
      </w:r>
    </w:p>
    <w:p w:rsidR="0079242E" w:rsidRPr="00AF1F7B" w:rsidRDefault="0079242E" w:rsidP="00C91F2C">
      <w:pPr>
        <w:pStyle w:val="a9"/>
        <w:spacing w:before="0"/>
        <w:ind w:right="-79" w:firstLine="720"/>
      </w:pPr>
      <w:r w:rsidRPr="00AF1F7B">
        <w:t>Для освоения данной дисцип</w:t>
      </w:r>
      <w:r w:rsidR="007C45E1" w:rsidRPr="00AF1F7B">
        <w:t>линой студенты должны владеть знаниями основ</w:t>
      </w:r>
      <w:r w:rsidR="000E2FE8">
        <w:t xml:space="preserve"> стратегического планирования в Российской Федерации, в том числе на региональном и</w:t>
      </w:r>
      <w:r w:rsidR="007C45E1" w:rsidRPr="00AF1F7B">
        <w:t xml:space="preserve"> муниципально</w:t>
      </w:r>
      <w:r w:rsidR="000E2FE8">
        <w:t>м</w:t>
      </w:r>
      <w:r w:rsidR="007C45E1" w:rsidRPr="00AF1F7B">
        <w:t xml:space="preserve"> у</w:t>
      </w:r>
      <w:r w:rsidR="000E2FE8">
        <w:t>ровне</w:t>
      </w:r>
      <w:r w:rsidR="007C45E1" w:rsidRPr="00AF1F7B">
        <w:t xml:space="preserve">, иметь представление </w:t>
      </w:r>
      <w:r w:rsidR="00047891" w:rsidRPr="00AF1F7B">
        <w:t xml:space="preserve">о содержании </w:t>
      </w:r>
      <w:r w:rsidR="000E2FE8">
        <w:t>программно-целевого метода управления социально-экономическими процессами, основах формирования и реализации государственных и муниципальных программ и проектов.</w:t>
      </w:r>
      <w:r w:rsidR="00047891" w:rsidRPr="00AF1F7B">
        <w:t xml:space="preserve">  </w:t>
      </w:r>
    </w:p>
    <w:p w:rsidR="003D1AB4" w:rsidRPr="00AC6263" w:rsidRDefault="00C91F2C" w:rsidP="00AC6263">
      <w:pPr>
        <w:ind w:firstLine="709"/>
        <w:jc w:val="both"/>
        <w:rPr>
          <w:sz w:val="24"/>
          <w:szCs w:val="24"/>
          <w:lang w:eastAsia="ru-RU"/>
        </w:rPr>
      </w:pPr>
      <w:r w:rsidRPr="00AC6263">
        <w:rPr>
          <w:sz w:val="24"/>
          <w:szCs w:val="24"/>
          <w:lang w:eastAsia="ru-RU"/>
        </w:rPr>
        <w:t>Полученные в курсе «</w:t>
      </w:r>
      <w:r w:rsidR="00AC4736" w:rsidRPr="00AC4736">
        <w:rPr>
          <w:color w:val="000000"/>
          <w:sz w:val="24"/>
          <w:szCs w:val="24"/>
        </w:rPr>
        <w:t>Региональные аспекты формирования и реализации государственных программ</w:t>
      </w:r>
      <w:r w:rsidRPr="00AC6263">
        <w:rPr>
          <w:sz w:val="24"/>
          <w:szCs w:val="24"/>
          <w:lang w:eastAsia="ru-RU"/>
        </w:rPr>
        <w:t>» знания необходимы для изучения следующих дисциплин «</w:t>
      </w:r>
      <w:r w:rsidR="00AC6263" w:rsidRPr="00AC6263">
        <w:rPr>
          <w:sz w:val="24"/>
          <w:szCs w:val="24"/>
          <w:lang w:eastAsia="ru-RU"/>
        </w:rPr>
        <w:t>Оценка качества финансового менеджмента главных распорядителей средств бюджетов</w:t>
      </w:r>
      <w:r w:rsidR="00DC00F1" w:rsidRPr="00AC6263">
        <w:rPr>
          <w:sz w:val="24"/>
          <w:szCs w:val="24"/>
          <w:lang w:eastAsia="ru-RU"/>
        </w:rPr>
        <w:t>», «</w:t>
      </w:r>
      <w:r w:rsidR="00AC6263" w:rsidRPr="00AC6263">
        <w:rPr>
          <w:sz w:val="24"/>
          <w:szCs w:val="24"/>
          <w:lang w:eastAsia="ru-RU"/>
        </w:rPr>
        <w:t>Региональная финансовая политика</w:t>
      </w:r>
      <w:r w:rsidR="00DC00F1" w:rsidRPr="00AC6263">
        <w:rPr>
          <w:sz w:val="24"/>
          <w:szCs w:val="24"/>
          <w:lang w:eastAsia="ru-RU"/>
        </w:rPr>
        <w:t>», «</w:t>
      </w:r>
      <w:r w:rsidR="00AC6263" w:rsidRPr="00AC6263">
        <w:rPr>
          <w:sz w:val="24"/>
          <w:szCs w:val="24"/>
          <w:lang w:eastAsia="ru-RU"/>
        </w:rPr>
        <w:t>Инвестиционная политика и финансирование инвестиционных проектов (программ)</w:t>
      </w:r>
      <w:r w:rsidR="00DC00F1" w:rsidRPr="00AC6263">
        <w:rPr>
          <w:sz w:val="24"/>
          <w:szCs w:val="24"/>
          <w:lang w:eastAsia="ru-RU"/>
        </w:rPr>
        <w:t xml:space="preserve">», </w:t>
      </w:r>
      <w:r w:rsidRPr="00AC6263">
        <w:rPr>
          <w:sz w:val="24"/>
          <w:szCs w:val="24"/>
          <w:lang w:eastAsia="ru-RU"/>
        </w:rPr>
        <w:t xml:space="preserve">а также для продолжения обучения в </w:t>
      </w:r>
      <w:r w:rsidR="001E2500">
        <w:rPr>
          <w:sz w:val="24"/>
          <w:szCs w:val="24"/>
          <w:lang w:eastAsia="ru-RU"/>
        </w:rPr>
        <w:t xml:space="preserve">магистратуре </w:t>
      </w:r>
      <w:r w:rsidRPr="00AC6263">
        <w:rPr>
          <w:sz w:val="24"/>
          <w:szCs w:val="24"/>
          <w:lang w:eastAsia="ru-RU"/>
        </w:rPr>
        <w:t xml:space="preserve">по направлению </w:t>
      </w:r>
      <w:r w:rsidR="00DC00F1" w:rsidRPr="00AC6263">
        <w:rPr>
          <w:sz w:val="24"/>
          <w:szCs w:val="24"/>
          <w:lang w:eastAsia="ru-RU"/>
        </w:rPr>
        <w:t>«Государственное и муниципальное управление»</w:t>
      </w:r>
      <w:r w:rsidRPr="00AC6263">
        <w:rPr>
          <w:sz w:val="24"/>
          <w:szCs w:val="24"/>
          <w:lang w:eastAsia="ru-RU"/>
        </w:rPr>
        <w:t>.</w:t>
      </w:r>
    </w:p>
    <w:p w:rsidR="00C91F2C" w:rsidRDefault="00C91F2C" w:rsidP="00C91F2C">
      <w:pPr>
        <w:pStyle w:val="a9"/>
        <w:spacing w:before="0"/>
        <w:ind w:right="-79" w:firstLine="720"/>
      </w:pPr>
    </w:p>
    <w:p w:rsidR="006740AC" w:rsidRPr="00C31920" w:rsidRDefault="008C20F4" w:rsidP="006740AC">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6740AC">
        <w:rPr>
          <w:b/>
          <w:bCs/>
          <w:sz w:val="24"/>
          <w:szCs w:val="24"/>
          <w:lang w:eastAsia="ru-RU"/>
        </w:rPr>
        <w:t>части образовательной программы, формируемой участниками образовательных отношений</w:t>
      </w:r>
    </w:p>
    <w:p w:rsidR="00E741AB" w:rsidRDefault="00E741AB" w:rsidP="00374D50">
      <w:pPr>
        <w:suppressAutoHyphens w:val="0"/>
        <w:jc w:val="both"/>
        <w:rPr>
          <w:sz w:val="24"/>
          <w:szCs w:val="24"/>
          <w:lang w:eastAsia="ru-RU"/>
        </w:rPr>
      </w:pPr>
    </w:p>
    <w:p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3119"/>
        <w:gridCol w:w="4677"/>
      </w:tblGrid>
      <w:tr w:rsidR="00E741AB" w:rsidRPr="00D74B1D" w:rsidTr="005A27E0">
        <w:trPr>
          <w:trHeight w:val="20"/>
          <w:tblHeader/>
        </w:trPr>
        <w:tc>
          <w:tcPr>
            <w:tcW w:w="1951"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3119"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677"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rsidTr="00983104">
        <w:trPr>
          <w:trHeight w:val="20"/>
        </w:trPr>
        <w:tc>
          <w:tcPr>
            <w:tcW w:w="9747" w:type="dxa"/>
            <w:gridSpan w:val="3"/>
            <w:vAlign w:val="center"/>
          </w:tcPr>
          <w:p w:rsidR="00E741AB" w:rsidRPr="00D74B1D" w:rsidRDefault="00E741AB" w:rsidP="00A70F55">
            <w:pPr>
              <w:pStyle w:val="a"/>
              <w:numPr>
                <w:ilvl w:val="0"/>
                <w:numId w:val="0"/>
              </w:numPr>
              <w:tabs>
                <w:tab w:val="left" w:pos="708"/>
              </w:tabs>
              <w:spacing w:line="240" w:lineRule="auto"/>
              <w:rPr>
                <w:b/>
                <w:sz w:val="22"/>
                <w:szCs w:val="22"/>
              </w:rPr>
            </w:pPr>
            <w:r w:rsidRPr="00D74B1D">
              <w:rPr>
                <w:b/>
                <w:sz w:val="22"/>
                <w:szCs w:val="22"/>
              </w:rPr>
              <w:t>Профессиональные компетенции</w:t>
            </w:r>
          </w:p>
        </w:tc>
      </w:tr>
      <w:tr w:rsidR="00886FF9" w:rsidRPr="00D74B1D" w:rsidTr="006629FC">
        <w:trPr>
          <w:trHeight w:val="4385"/>
        </w:trPr>
        <w:tc>
          <w:tcPr>
            <w:tcW w:w="1951" w:type="dxa"/>
            <w:vAlign w:val="center"/>
          </w:tcPr>
          <w:p w:rsidR="0058356F" w:rsidRPr="00A91D72" w:rsidRDefault="005B1449" w:rsidP="0058356F">
            <w:pPr>
              <w:jc w:val="both"/>
              <w:rPr>
                <w:b/>
                <w:iCs/>
                <w:sz w:val="22"/>
                <w:szCs w:val="22"/>
              </w:rPr>
            </w:pPr>
            <w:r w:rsidRPr="00176625">
              <w:rPr>
                <w:b/>
                <w:sz w:val="22"/>
                <w:szCs w:val="22"/>
              </w:rPr>
              <w:t>ПК(ИМ)-1</w:t>
            </w:r>
            <w:r w:rsidRPr="00176625">
              <w:rPr>
                <w:color w:val="FF0000"/>
                <w:sz w:val="22"/>
                <w:szCs w:val="22"/>
              </w:rPr>
              <w:t xml:space="preserve"> </w:t>
            </w:r>
            <w:r>
              <w:rPr>
                <w:color w:val="FF0000"/>
                <w:sz w:val="22"/>
                <w:szCs w:val="22"/>
              </w:rPr>
              <w:br/>
            </w:r>
            <w:r w:rsidRPr="005B1449">
              <w:rPr>
                <w:sz w:val="22"/>
                <w:szCs w:val="22"/>
              </w:rPr>
              <w:t>Способен решать стандартные задачи в области бюджетной политики, регулирования системы межбюджетных отношений, анализа, прогнозирования, формирования и исполнения бюджетов бюджетной системы Российской Федерации</w:t>
            </w:r>
          </w:p>
        </w:tc>
        <w:tc>
          <w:tcPr>
            <w:tcW w:w="3119" w:type="dxa"/>
          </w:tcPr>
          <w:p w:rsidR="005B1449" w:rsidRDefault="005B1449" w:rsidP="006629FC">
            <w:pPr>
              <w:rPr>
                <w:color w:val="000000"/>
                <w:sz w:val="22"/>
                <w:szCs w:val="22"/>
              </w:rPr>
            </w:pPr>
            <w:r w:rsidRPr="00176625">
              <w:rPr>
                <w:sz w:val="24"/>
                <w:szCs w:val="24"/>
                <w:lang w:eastAsia="en-US"/>
              </w:rPr>
              <w:t>ПК(ИМ)-1.2</w:t>
            </w:r>
            <w:r>
              <w:rPr>
                <w:sz w:val="24"/>
                <w:szCs w:val="24"/>
                <w:lang w:eastAsia="en-US"/>
              </w:rPr>
              <w:t xml:space="preserve"> </w:t>
            </w:r>
            <w:r>
              <w:rPr>
                <w:sz w:val="24"/>
                <w:szCs w:val="24"/>
                <w:lang w:eastAsia="en-US"/>
              </w:rPr>
              <w:br/>
            </w:r>
            <w:r w:rsidRPr="00176625">
              <w:rPr>
                <w:color w:val="000000"/>
                <w:sz w:val="22"/>
                <w:szCs w:val="22"/>
              </w:rPr>
              <w:t>Способен оценивать основные факторы, влияющие на формирование и исполнение бюджетов бюджетной системы Российской Федерации</w:t>
            </w:r>
            <w:r w:rsidR="0058356F">
              <w:rPr>
                <w:color w:val="000000"/>
                <w:sz w:val="22"/>
                <w:szCs w:val="22"/>
              </w:rPr>
              <w:t xml:space="preserve"> </w:t>
            </w:r>
          </w:p>
          <w:p w:rsidR="0058356F" w:rsidRDefault="0058356F" w:rsidP="006629FC">
            <w:pPr>
              <w:rPr>
                <w:color w:val="000000"/>
                <w:sz w:val="22"/>
                <w:szCs w:val="22"/>
              </w:rPr>
            </w:pPr>
          </w:p>
          <w:p w:rsidR="0058356F" w:rsidRPr="00D71656" w:rsidRDefault="0058356F" w:rsidP="006629FC">
            <w:pPr>
              <w:rPr>
                <w:sz w:val="24"/>
                <w:szCs w:val="24"/>
                <w:lang w:eastAsia="en-US"/>
              </w:rPr>
            </w:pPr>
          </w:p>
          <w:p w:rsidR="00886FF9" w:rsidRPr="004448A3" w:rsidRDefault="00886FF9" w:rsidP="006629FC">
            <w:pPr>
              <w:suppressAutoHyphens w:val="0"/>
              <w:rPr>
                <w:b/>
                <w:sz w:val="22"/>
                <w:szCs w:val="22"/>
              </w:rPr>
            </w:pPr>
          </w:p>
        </w:tc>
        <w:tc>
          <w:tcPr>
            <w:tcW w:w="4677" w:type="dxa"/>
          </w:tcPr>
          <w:p w:rsidR="000272AD" w:rsidRPr="002A50C8" w:rsidRDefault="005B1449" w:rsidP="000272AD">
            <w:pPr>
              <w:jc w:val="both"/>
              <w:rPr>
                <w:b/>
                <w:sz w:val="22"/>
                <w:szCs w:val="22"/>
              </w:rPr>
            </w:pPr>
            <w:r>
              <w:rPr>
                <w:b/>
                <w:sz w:val="22"/>
                <w:szCs w:val="22"/>
              </w:rPr>
              <w:t>З</w:t>
            </w:r>
            <w:r w:rsidR="000272AD" w:rsidRPr="002A50C8">
              <w:rPr>
                <w:b/>
                <w:sz w:val="22"/>
                <w:szCs w:val="22"/>
              </w:rPr>
              <w:t xml:space="preserve">нать: </w:t>
            </w:r>
          </w:p>
          <w:p w:rsidR="000272AD" w:rsidRDefault="000272AD" w:rsidP="000272AD">
            <w:pPr>
              <w:rPr>
                <w:sz w:val="22"/>
                <w:szCs w:val="22"/>
              </w:rPr>
            </w:pPr>
            <w:r w:rsidRPr="004448A3">
              <w:rPr>
                <w:sz w:val="22"/>
                <w:szCs w:val="22"/>
              </w:rPr>
              <w:t xml:space="preserve">- программно-целевой </w:t>
            </w:r>
            <w:r>
              <w:rPr>
                <w:sz w:val="22"/>
                <w:szCs w:val="22"/>
              </w:rPr>
              <w:t>метод и его роль в системе стратегического управления социально-экономическими процессами;</w:t>
            </w:r>
          </w:p>
          <w:p w:rsidR="000272AD" w:rsidRPr="00D74B1D" w:rsidRDefault="005B1449" w:rsidP="000272AD">
            <w:pPr>
              <w:rPr>
                <w:b/>
                <w:sz w:val="22"/>
                <w:szCs w:val="22"/>
              </w:rPr>
            </w:pPr>
            <w:r>
              <w:rPr>
                <w:b/>
                <w:sz w:val="22"/>
                <w:szCs w:val="22"/>
              </w:rPr>
              <w:t>У</w:t>
            </w:r>
            <w:r w:rsidR="000272AD" w:rsidRPr="002A50C8">
              <w:rPr>
                <w:b/>
                <w:sz w:val="22"/>
                <w:szCs w:val="22"/>
              </w:rPr>
              <w:t>меть:</w:t>
            </w:r>
          </w:p>
          <w:p w:rsidR="000272AD" w:rsidRPr="003D3D10" w:rsidRDefault="000272AD" w:rsidP="000272AD">
            <w:pPr>
              <w:suppressAutoHyphens w:val="0"/>
              <w:autoSpaceDE w:val="0"/>
              <w:autoSpaceDN w:val="0"/>
              <w:adjustRightInd w:val="0"/>
              <w:rPr>
                <w:iCs/>
                <w:sz w:val="22"/>
                <w:szCs w:val="22"/>
                <w:lang w:eastAsia="ru-RU"/>
              </w:rPr>
            </w:pPr>
            <w:r>
              <w:rPr>
                <w:iCs/>
                <w:sz w:val="22"/>
                <w:szCs w:val="22"/>
                <w:lang w:eastAsia="ru-RU"/>
              </w:rPr>
              <w:t>–</w:t>
            </w:r>
            <w:r w:rsidRPr="003D3D10">
              <w:rPr>
                <w:iCs/>
                <w:sz w:val="22"/>
                <w:szCs w:val="22"/>
                <w:lang w:eastAsia="ru-RU"/>
              </w:rPr>
              <w:t xml:space="preserve"> осуществлять эффективный поиск информации о</w:t>
            </w:r>
            <w:r>
              <w:rPr>
                <w:iCs/>
                <w:sz w:val="22"/>
                <w:szCs w:val="22"/>
                <w:lang w:eastAsia="ru-RU"/>
              </w:rPr>
              <w:t xml:space="preserve"> методических основах формирования государственных/муниципальных программ</w:t>
            </w:r>
            <w:r w:rsidR="0058356F">
              <w:rPr>
                <w:iCs/>
                <w:sz w:val="22"/>
                <w:szCs w:val="22"/>
                <w:lang w:eastAsia="ru-RU"/>
              </w:rPr>
              <w:t>.</w:t>
            </w:r>
          </w:p>
          <w:p w:rsidR="005B1449" w:rsidRDefault="005B1449" w:rsidP="000272AD">
            <w:pPr>
              <w:jc w:val="both"/>
              <w:rPr>
                <w:b/>
                <w:iCs/>
                <w:sz w:val="22"/>
                <w:szCs w:val="22"/>
                <w:lang w:eastAsia="ru-RU"/>
              </w:rPr>
            </w:pPr>
            <w:r w:rsidRPr="005B1449">
              <w:rPr>
                <w:b/>
                <w:iCs/>
                <w:sz w:val="22"/>
                <w:szCs w:val="22"/>
                <w:lang w:eastAsia="ru-RU"/>
              </w:rPr>
              <w:t>Владеть:</w:t>
            </w:r>
          </w:p>
          <w:p w:rsidR="005B1449" w:rsidRPr="005B1449" w:rsidRDefault="005B1449" w:rsidP="005B1449">
            <w:pPr>
              <w:suppressAutoHyphens w:val="0"/>
              <w:autoSpaceDE w:val="0"/>
              <w:autoSpaceDN w:val="0"/>
              <w:adjustRightInd w:val="0"/>
              <w:rPr>
                <w:b/>
                <w:sz w:val="22"/>
                <w:szCs w:val="22"/>
              </w:rPr>
            </w:pPr>
            <w:r>
              <w:rPr>
                <w:iCs/>
                <w:sz w:val="22"/>
                <w:szCs w:val="22"/>
                <w:lang w:eastAsia="ru-RU"/>
              </w:rPr>
              <w:t>– навыками разработки проектов государственных/муниципальных программ.</w:t>
            </w:r>
            <w:r w:rsidRPr="003D3D10">
              <w:rPr>
                <w:iCs/>
                <w:sz w:val="22"/>
                <w:szCs w:val="22"/>
                <w:lang w:eastAsia="ru-RU"/>
              </w:rPr>
              <w:t xml:space="preserve"> </w:t>
            </w:r>
          </w:p>
        </w:tc>
      </w:tr>
      <w:tr w:rsidR="0058356F" w:rsidRPr="00D74B1D" w:rsidTr="006629FC">
        <w:trPr>
          <w:trHeight w:val="4385"/>
        </w:trPr>
        <w:tc>
          <w:tcPr>
            <w:tcW w:w="1951" w:type="dxa"/>
          </w:tcPr>
          <w:p w:rsidR="0058356F" w:rsidRPr="005A27E0" w:rsidRDefault="0058356F" w:rsidP="006629FC">
            <w:pPr>
              <w:rPr>
                <w:color w:val="000000"/>
                <w:sz w:val="22"/>
                <w:szCs w:val="22"/>
              </w:rPr>
            </w:pPr>
            <w:r w:rsidRPr="0058356F">
              <w:rPr>
                <w:b/>
                <w:sz w:val="22"/>
                <w:szCs w:val="22"/>
              </w:rPr>
              <w:lastRenderedPageBreak/>
              <w:t>ПК(ИМ)-2</w:t>
            </w:r>
            <w:r w:rsidRPr="0058356F">
              <w:rPr>
                <w:color w:val="FF0000"/>
                <w:sz w:val="22"/>
                <w:szCs w:val="22"/>
              </w:rPr>
              <w:t xml:space="preserve"> </w:t>
            </w:r>
            <w:r w:rsidRPr="0058356F">
              <w:rPr>
                <w:sz w:val="22"/>
                <w:szCs w:val="22"/>
              </w:rPr>
              <w:t>Способен</w:t>
            </w:r>
            <w:r w:rsidRPr="0058356F">
              <w:rPr>
                <w:color w:val="000000"/>
                <w:sz w:val="22"/>
                <w:szCs w:val="22"/>
              </w:rPr>
              <w:t xml:space="preserve"> решать стандартные задачи в области бюджетной методологии, а также мониторинга, обработки, подготовки и презентации нормативно-правовой, финанс</w:t>
            </w:r>
            <w:r w:rsidR="005A27E0">
              <w:rPr>
                <w:color w:val="000000"/>
                <w:sz w:val="22"/>
                <w:szCs w:val="22"/>
              </w:rPr>
              <w:t xml:space="preserve">овой и аналитической информаци </w:t>
            </w:r>
          </w:p>
        </w:tc>
        <w:tc>
          <w:tcPr>
            <w:tcW w:w="3119" w:type="dxa"/>
          </w:tcPr>
          <w:p w:rsidR="0058356F" w:rsidRPr="00D71656" w:rsidRDefault="0058356F" w:rsidP="006629FC">
            <w:pPr>
              <w:rPr>
                <w:sz w:val="24"/>
                <w:szCs w:val="24"/>
                <w:lang w:eastAsia="en-US"/>
              </w:rPr>
            </w:pPr>
            <w:r w:rsidRPr="00176625">
              <w:rPr>
                <w:sz w:val="24"/>
                <w:szCs w:val="24"/>
                <w:lang w:eastAsia="en-US"/>
              </w:rPr>
              <w:t>ПК(ИМ)-2.2</w:t>
            </w:r>
            <w:r>
              <w:rPr>
                <w:sz w:val="24"/>
                <w:szCs w:val="24"/>
                <w:lang w:eastAsia="en-US"/>
              </w:rPr>
              <w:t xml:space="preserve"> </w:t>
            </w:r>
            <w:r w:rsidRPr="00176625">
              <w:rPr>
                <w:color w:val="000000"/>
                <w:sz w:val="22"/>
                <w:szCs w:val="22"/>
              </w:rPr>
              <w:t>Способен собирать, группировать и обрабатывать нормативно-правовую, финансовую и аналитическую информацию с помощью различных инструментов</w:t>
            </w:r>
          </w:p>
          <w:p w:rsidR="0058356F" w:rsidRDefault="0058356F" w:rsidP="006629FC">
            <w:pPr>
              <w:rPr>
                <w:sz w:val="24"/>
                <w:szCs w:val="24"/>
                <w:lang w:eastAsia="en-US"/>
              </w:rPr>
            </w:pPr>
          </w:p>
        </w:tc>
        <w:tc>
          <w:tcPr>
            <w:tcW w:w="4677" w:type="dxa"/>
          </w:tcPr>
          <w:p w:rsidR="0058356F" w:rsidRPr="002A50C8" w:rsidRDefault="0058356F" w:rsidP="0058356F">
            <w:pPr>
              <w:jc w:val="both"/>
              <w:rPr>
                <w:b/>
                <w:sz w:val="22"/>
                <w:szCs w:val="22"/>
              </w:rPr>
            </w:pPr>
            <w:r>
              <w:rPr>
                <w:b/>
                <w:sz w:val="22"/>
                <w:szCs w:val="22"/>
              </w:rPr>
              <w:t>З</w:t>
            </w:r>
            <w:r w:rsidRPr="002A50C8">
              <w:rPr>
                <w:b/>
                <w:sz w:val="22"/>
                <w:szCs w:val="22"/>
              </w:rPr>
              <w:t xml:space="preserve">нать: </w:t>
            </w:r>
          </w:p>
          <w:p w:rsidR="0058356F" w:rsidRPr="004448A3" w:rsidRDefault="0058356F" w:rsidP="0058356F">
            <w:pPr>
              <w:rPr>
                <w:sz w:val="22"/>
                <w:szCs w:val="22"/>
              </w:rPr>
            </w:pPr>
            <w:r>
              <w:rPr>
                <w:sz w:val="22"/>
                <w:szCs w:val="22"/>
              </w:rPr>
              <w:t>- организационно-правовые основы формирования и реализации государственных/муниципальных программ</w:t>
            </w:r>
          </w:p>
          <w:p w:rsidR="0058356F" w:rsidRPr="00D74B1D" w:rsidRDefault="0058356F" w:rsidP="0058356F">
            <w:pPr>
              <w:rPr>
                <w:b/>
                <w:sz w:val="22"/>
                <w:szCs w:val="22"/>
              </w:rPr>
            </w:pPr>
            <w:r>
              <w:rPr>
                <w:b/>
                <w:sz w:val="22"/>
                <w:szCs w:val="22"/>
              </w:rPr>
              <w:t>У</w:t>
            </w:r>
            <w:r w:rsidRPr="002A50C8">
              <w:rPr>
                <w:b/>
                <w:sz w:val="22"/>
                <w:szCs w:val="22"/>
              </w:rPr>
              <w:t>меть:</w:t>
            </w:r>
          </w:p>
          <w:p w:rsidR="0058356F" w:rsidRDefault="0058356F" w:rsidP="0058356F">
            <w:pPr>
              <w:rPr>
                <w:iCs/>
                <w:sz w:val="22"/>
                <w:szCs w:val="22"/>
                <w:lang w:eastAsia="ru-RU"/>
              </w:rPr>
            </w:pPr>
            <w:r>
              <w:rPr>
                <w:iCs/>
                <w:sz w:val="22"/>
                <w:szCs w:val="22"/>
                <w:lang w:eastAsia="ru-RU"/>
              </w:rPr>
              <w:t xml:space="preserve">– </w:t>
            </w:r>
            <w:r w:rsidRPr="003D3D10">
              <w:rPr>
                <w:iCs/>
                <w:sz w:val="22"/>
                <w:szCs w:val="22"/>
                <w:lang w:eastAsia="ru-RU"/>
              </w:rPr>
              <w:t>анализ</w:t>
            </w:r>
            <w:r>
              <w:rPr>
                <w:iCs/>
                <w:sz w:val="22"/>
                <w:szCs w:val="22"/>
                <w:lang w:eastAsia="ru-RU"/>
              </w:rPr>
              <w:t>ировать возможность достижения целей государственного/муниципального развития в ходе реализации государственных/муниципальных программ.</w:t>
            </w:r>
          </w:p>
          <w:p w:rsidR="0058356F" w:rsidRDefault="0058356F" w:rsidP="0058356F">
            <w:pPr>
              <w:jc w:val="both"/>
              <w:rPr>
                <w:b/>
                <w:iCs/>
                <w:sz w:val="22"/>
                <w:szCs w:val="22"/>
                <w:lang w:eastAsia="ru-RU"/>
              </w:rPr>
            </w:pPr>
            <w:r w:rsidRPr="005B1449">
              <w:rPr>
                <w:b/>
                <w:iCs/>
                <w:sz w:val="22"/>
                <w:szCs w:val="22"/>
                <w:lang w:eastAsia="ru-RU"/>
              </w:rPr>
              <w:t>Владеть:</w:t>
            </w:r>
          </w:p>
          <w:p w:rsidR="0058356F" w:rsidRDefault="0058356F" w:rsidP="0058356F">
            <w:pPr>
              <w:rPr>
                <w:b/>
                <w:sz w:val="22"/>
                <w:szCs w:val="22"/>
              </w:rPr>
            </w:pPr>
            <w:r>
              <w:rPr>
                <w:iCs/>
                <w:sz w:val="22"/>
                <w:szCs w:val="22"/>
                <w:lang w:eastAsia="ru-RU"/>
              </w:rPr>
              <w:t>– навыками оценки эффективности государственных программ.</w:t>
            </w:r>
          </w:p>
        </w:tc>
      </w:tr>
    </w:tbl>
    <w:p w:rsidR="008C20F4" w:rsidRPr="00AB09B4" w:rsidRDefault="008C20F4" w:rsidP="00BB3E5D">
      <w:pPr>
        <w:pageBreakBefore/>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AE4486">
        <w:rPr>
          <w:sz w:val="24"/>
          <w:szCs w:val="24"/>
          <w:lang w:eastAsia="ru-RU"/>
        </w:rPr>
        <w:t>3</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AE4486">
        <w:rPr>
          <w:sz w:val="24"/>
          <w:szCs w:val="24"/>
          <w:lang w:eastAsia="ru-RU"/>
        </w:rPr>
        <w:t>108</w:t>
      </w:r>
      <w:r w:rsidR="00E21693">
        <w:rPr>
          <w:sz w:val="24"/>
          <w:szCs w:val="24"/>
          <w:lang w:eastAsia="ru-RU"/>
        </w:rPr>
        <w:t xml:space="preserve"> </w:t>
      </w:r>
      <w:r w:rsidRPr="00AB09B4">
        <w:rPr>
          <w:sz w:val="24"/>
          <w:szCs w:val="24"/>
          <w:lang w:eastAsia="ru-RU"/>
        </w:rPr>
        <w:t>акад. час</w:t>
      </w:r>
      <w:r w:rsidR="00AE4486">
        <w:rPr>
          <w:sz w:val="24"/>
          <w:szCs w:val="24"/>
          <w:lang w:eastAsia="ru-RU"/>
        </w:rPr>
        <w:t>ов</w:t>
      </w:r>
      <w:r w:rsidRPr="00AB09B4">
        <w:rPr>
          <w:sz w:val="24"/>
          <w:szCs w:val="24"/>
          <w:lang w:eastAsia="ru-RU"/>
        </w:rPr>
        <w:t>.</w:t>
      </w:r>
    </w:p>
    <w:p w:rsidR="00083DAE" w:rsidRPr="00AB09B4" w:rsidRDefault="00A80F76" w:rsidP="00742D22">
      <w:pPr>
        <w:keepNext/>
        <w:suppressAutoHyphens w:val="0"/>
        <w:jc w:val="both"/>
        <w:rPr>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1"/>
        <w:gridCol w:w="2713"/>
        <w:gridCol w:w="518"/>
        <w:gridCol w:w="522"/>
        <w:gridCol w:w="522"/>
        <w:gridCol w:w="522"/>
        <w:gridCol w:w="522"/>
        <w:gridCol w:w="524"/>
        <w:gridCol w:w="685"/>
        <w:gridCol w:w="2568"/>
      </w:tblGrid>
      <w:tr w:rsidR="005B1449" w:rsidRPr="00AB09B4" w:rsidTr="00574D27">
        <w:trPr>
          <w:cantSplit/>
          <w:trHeight w:val="1312"/>
        </w:trPr>
        <w:tc>
          <w:tcPr>
            <w:tcW w:w="276" w:type="pct"/>
            <w:vMerge w:val="restart"/>
            <w:vAlign w:val="center"/>
          </w:tcPr>
          <w:p w:rsidR="005B1449" w:rsidRPr="00AB09B4" w:rsidRDefault="005B1449" w:rsidP="00742D22">
            <w:pPr>
              <w:keepNext/>
              <w:suppressAutoHyphens w:val="0"/>
              <w:jc w:val="center"/>
              <w:rPr>
                <w:b/>
                <w:bCs/>
                <w:sz w:val="22"/>
                <w:szCs w:val="22"/>
                <w:lang w:eastAsia="ru-RU"/>
              </w:rPr>
            </w:pPr>
            <w:r w:rsidRPr="00AB09B4">
              <w:rPr>
                <w:b/>
                <w:bCs/>
                <w:sz w:val="22"/>
                <w:szCs w:val="22"/>
                <w:lang w:eastAsia="ru-RU"/>
              </w:rPr>
              <w:t>№</w:t>
            </w:r>
          </w:p>
          <w:p w:rsidR="005B1449" w:rsidRPr="00AB09B4" w:rsidRDefault="005B1449" w:rsidP="00742D22">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rsidR="005B1449" w:rsidRPr="005B1449" w:rsidRDefault="005B1449" w:rsidP="00742D22">
            <w:pPr>
              <w:keepNext/>
              <w:suppressAutoHyphens w:val="0"/>
              <w:jc w:val="center"/>
              <w:rPr>
                <w:bCs/>
                <w:sz w:val="22"/>
                <w:szCs w:val="22"/>
                <w:lang w:eastAsia="ru-RU"/>
              </w:rPr>
            </w:pPr>
            <w:r w:rsidRPr="005B1449">
              <w:rPr>
                <w:bCs/>
                <w:sz w:val="22"/>
                <w:szCs w:val="22"/>
                <w:lang w:eastAsia="ru-RU"/>
              </w:rPr>
              <w:t>Темы (разделы)</w:t>
            </w:r>
          </w:p>
          <w:p w:rsidR="005B1449" w:rsidRPr="005B1449" w:rsidRDefault="005B1449" w:rsidP="00742D22">
            <w:pPr>
              <w:keepNext/>
              <w:suppressAutoHyphens w:val="0"/>
              <w:jc w:val="center"/>
              <w:rPr>
                <w:bCs/>
                <w:sz w:val="22"/>
                <w:szCs w:val="22"/>
                <w:lang w:eastAsia="ru-RU"/>
              </w:rPr>
            </w:pPr>
            <w:r w:rsidRPr="005B1449">
              <w:rPr>
                <w:bCs/>
                <w:sz w:val="22"/>
                <w:szCs w:val="22"/>
                <w:lang w:eastAsia="ru-RU"/>
              </w:rPr>
              <w:t xml:space="preserve">дисциплины, </w:t>
            </w:r>
          </w:p>
          <w:p w:rsidR="005B1449" w:rsidRPr="005B1449" w:rsidRDefault="005B1449" w:rsidP="00742D22">
            <w:pPr>
              <w:keepNext/>
              <w:suppressAutoHyphens w:val="0"/>
              <w:jc w:val="center"/>
              <w:rPr>
                <w:bCs/>
                <w:sz w:val="22"/>
                <w:szCs w:val="22"/>
                <w:lang w:eastAsia="ru-RU"/>
              </w:rPr>
            </w:pPr>
            <w:r w:rsidRPr="005B1449">
              <w:rPr>
                <w:bCs/>
                <w:sz w:val="22"/>
                <w:szCs w:val="22"/>
                <w:lang w:eastAsia="ru-RU"/>
              </w:rPr>
              <w:t>их содержание</w:t>
            </w:r>
          </w:p>
          <w:p w:rsidR="005B1449" w:rsidRPr="005B1449" w:rsidRDefault="005B1449" w:rsidP="00742D22">
            <w:pPr>
              <w:keepNext/>
              <w:suppressAutoHyphens w:val="0"/>
              <w:jc w:val="center"/>
              <w:rPr>
                <w:bCs/>
                <w:sz w:val="22"/>
                <w:szCs w:val="22"/>
                <w:lang w:eastAsia="ru-RU"/>
              </w:rPr>
            </w:pPr>
          </w:p>
        </w:tc>
        <w:tc>
          <w:tcPr>
            <w:tcW w:w="269" w:type="pct"/>
            <w:vMerge w:val="restart"/>
            <w:textDirection w:val="btLr"/>
            <w:vAlign w:val="center"/>
          </w:tcPr>
          <w:p w:rsidR="005B1449" w:rsidRPr="00AB09B4" w:rsidRDefault="005B1449"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1" w:type="pct"/>
            <w:gridSpan w:val="6"/>
            <w:vAlign w:val="center"/>
          </w:tcPr>
          <w:p w:rsidR="005B1449" w:rsidRPr="00AB09B4" w:rsidRDefault="005B1449"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rsidR="005B1449" w:rsidRPr="00AB09B4" w:rsidRDefault="005B1449"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rsidR="005B1449" w:rsidRPr="00AB09B4" w:rsidRDefault="005B1449" w:rsidP="00742D22">
            <w:pPr>
              <w:keepNext/>
              <w:suppressAutoHyphens w:val="0"/>
              <w:jc w:val="center"/>
              <w:rPr>
                <w:b/>
                <w:bCs/>
                <w:sz w:val="22"/>
                <w:szCs w:val="22"/>
                <w:lang w:eastAsia="ru-RU"/>
              </w:rPr>
            </w:pPr>
            <w:r w:rsidRPr="00AB09B4">
              <w:rPr>
                <w:b/>
                <w:bCs/>
                <w:sz w:val="22"/>
                <w:szCs w:val="22"/>
                <w:lang w:eastAsia="ru-RU"/>
              </w:rPr>
              <w:t>и их трудоемкость</w:t>
            </w:r>
          </w:p>
          <w:p w:rsidR="005B1449" w:rsidRPr="00AB09B4" w:rsidRDefault="005B1449" w:rsidP="001B27B9">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4" w:type="pct"/>
            <w:vMerge w:val="restart"/>
            <w:vAlign w:val="center"/>
          </w:tcPr>
          <w:p w:rsidR="005B1449" w:rsidRPr="00AB09B4" w:rsidRDefault="005B1449"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rsidR="005B1449" w:rsidRPr="00AB09B4" w:rsidRDefault="005B1449" w:rsidP="00742D22">
            <w:pPr>
              <w:keepNext/>
              <w:suppressAutoHyphens w:val="0"/>
              <w:jc w:val="center"/>
              <w:rPr>
                <w:b/>
                <w:bCs/>
                <w:sz w:val="22"/>
                <w:szCs w:val="22"/>
                <w:lang w:eastAsia="ru-RU"/>
              </w:rPr>
            </w:pPr>
          </w:p>
          <w:p w:rsidR="005B1449" w:rsidRPr="00AB09B4" w:rsidRDefault="005B1449"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rsidR="005B1449" w:rsidRPr="00AB09B4" w:rsidRDefault="005B1449" w:rsidP="00742D22">
            <w:pPr>
              <w:keepNext/>
              <w:suppressAutoHyphens w:val="0"/>
              <w:jc w:val="center"/>
              <w:rPr>
                <w:b/>
                <w:bCs/>
                <w:i/>
                <w:iCs/>
                <w:sz w:val="22"/>
                <w:szCs w:val="22"/>
                <w:lang w:eastAsia="ru-RU"/>
              </w:rPr>
            </w:pPr>
            <w:r w:rsidRPr="00AB09B4">
              <w:rPr>
                <w:b/>
                <w:bCs/>
                <w:i/>
                <w:iCs/>
                <w:sz w:val="22"/>
                <w:szCs w:val="22"/>
                <w:lang w:eastAsia="ru-RU"/>
              </w:rPr>
              <w:t>(по семестрам)</w:t>
            </w:r>
          </w:p>
          <w:p w:rsidR="005B1449" w:rsidRPr="00AB09B4" w:rsidRDefault="005B1449" w:rsidP="00742D22">
            <w:pPr>
              <w:keepNext/>
              <w:suppressAutoHyphens w:val="0"/>
              <w:jc w:val="center"/>
              <w:rPr>
                <w:b/>
                <w:bCs/>
                <w:i/>
                <w:iCs/>
                <w:sz w:val="22"/>
                <w:szCs w:val="22"/>
                <w:lang w:eastAsia="ru-RU"/>
              </w:rPr>
            </w:pPr>
          </w:p>
          <w:p w:rsidR="005B1449" w:rsidRPr="00AB09B4" w:rsidRDefault="005B1449" w:rsidP="00574D27">
            <w:pPr>
              <w:jc w:val="center"/>
              <w:rPr>
                <w:b/>
                <w:bCs/>
                <w:iCs/>
                <w:sz w:val="22"/>
                <w:szCs w:val="22"/>
              </w:rPr>
            </w:pPr>
            <w:r w:rsidRPr="00AB09B4">
              <w:rPr>
                <w:b/>
                <w:bCs/>
                <w:iCs/>
                <w:sz w:val="22"/>
                <w:szCs w:val="22"/>
              </w:rPr>
              <w:t>Формы ЭО и ДОТ</w:t>
            </w:r>
          </w:p>
          <w:p w:rsidR="005B1449" w:rsidRPr="00AB09B4" w:rsidRDefault="005B1449" w:rsidP="00574D27">
            <w:pPr>
              <w:keepNext/>
              <w:suppressAutoHyphens w:val="0"/>
              <w:jc w:val="center"/>
              <w:rPr>
                <w:b/>
                <w:bCs/>
                <w:i/>
                <w:iCs/>
                <w:sz w:val="22"/>
                <w:szCs w:val="22"/>
                <w:lang w:eastAsia="ru-RU"/>
              </w:rPr>
            </w:pPr>
            <w:r w:rsidRPr="00AB09B4">
              <w:rPr>
                <w:b/>
                <w:bCs/>
                <w:i/>
                <w:iCs/>
                <w:sz w:val="22"/>
                <w:szCs w:val="22"/>
              </w:rPr>
              <w:t>(при наличии)</w:t>
            </w:r>
          </w:p>
        </w:tc>
      </w:tr>
      <w:tr w:rsidR="005B1449" w:rsidRPr="00AB09B4" w:rsidTr="00DC10DA">
        <w:tc>
          <w:tcPr>
            <w:tcW w:w="276" w:type="pct"/>
            <w:vMerge/>
          </w:tcPr>
          <w:p w:rsidR="005B1449" w:rsidRPr="00AB09B4" w:rsidRDefault="005B1449" w:rsidP="00742D22">
            <w:pPr>
              <w:keepNext/>
              <w:suppressAutoHyphens w:val="0"/>
              <w:jc w:val="both"/>
              <w:rPr>
                <w:b/>
                <w:bCs/>
                <w:sz w:val="22"/>
                <w:szCs w:val="22"/>
                <w:lang w:eastAsia="ru-RU"/>
              </w:rPr>
            </w:pPr>
          </w:p>
        </w:tc>
        <w:tc>
          <w:tcPr>
            <w:tcW w:w="1409" w:type="pct"/>
            <w:vMerge/>
          </w:tcPr>
          <w:p w:rsidR="005B1449" w:rsidRPr="005B1449" w:rsidRDefault="005B1449" w:rsidP="00742D22">
            <w:pPr>
              <w:keepNext/>
              <w:suppressAutoHyphens w:val="0"/>
              <w:jc w:val="both"/>
              <w:rPr>
                <w:bCs/>
                <w:sz w:val="22"/>
                <w:szCs w:val="22"/>
                <w:lang w:eastAsia="ru-RU"/>
              </w:rPr>
            </w:pPr>
          </w:p>
        </w:tc>
        <w:tc>
          <w:tcPr>
            <w:tcW w:w="269" w:type="pct"/>
            <w:vMerge/>
          </w:tcPr>
          <w:p w:rsidR="005B1449" w:rsidRPr="00AB09B4" w:rsidRDefault="005B1449" w:rsidP="00742D22">
            <w:pPr>
              <w:keepNext/>
              <w:suppressAutoHyphens w:val="0"/>
              <w:jc w:val="both"/>
              <w:rPr>
                <w:b/>
                <w:bCs/>
                <w:sz w:val="22"/>
                <w:szCs w:val="22"/>
                <w:lang w:eastAsia="ru-RU"/>
              </w:rPr>
            </w:pPr>
          </w:p>
        </w:tc>
        <w:tc>
          <w:tcPr>
            <w:tcW w:w="1355" w:type="pct"/>
            <w:gridSpan w:val="5"/>
          </w:tcPr>
          <w:p w:rsidR="005B1449" w:rsidRPr="00AB09B4" w:rsidRDefault="005B1449" w:rsidP="00742D22">
            <w:pPr>
              <w:keepNext/>
              <w:suppressAutoHyphens w:val="0"/>
              <w:jc w:val="center"/>
              <w:rPr>
                <w:b/>
                <w:sz w:val="22"/>
                <w:szCs w:val="22"/>
                <w:lang w:eastAsia="ru-RU"/>
              </w:rPr>
            </w:pPr>
            <w:r w:rsidRPr="00AB09B4">
              <w:rPr>
                <w:b/>
                <w:sz w:val="22"/>
                <w:szCs w:val="22"/>
                <w:lang w:eastAsia="ru-RU"/>
              </w:rPr>
              <w:t>Контактная работа</w:t>
            </w:r>
          </w:p>
        </w:tc>
        <w:tc>
          <w:tcPr>
            <w:tcW w:w="356" w:type="pct"/>
          </w:tcPr>
          <w:p w:rsidR="005B1449" w:rsidRPr="00AB09B4" w:rsidRDefault="005B1449" w:rsidP="00742D22">
            <w:pPr>
              <w:keepNext/>
              <w:suppressAutoHyphens w:val="0"/>
              <w:jc w:val="both"/>
              <w:rPr>
                <w:sz w:val="22"/>
                <w:szCs w:val="22"/>
                <w:lang w:eastAsia="ru-RU"/>
              </w:rPr>
            </w:pPr>
          </w:p>
        </w:tc>
        <w:tc>
          <w:tcPr>
            <w:tcW w:w="1334" w:type="pct"/>
            <w:vMerge/>
          </w:tcPr>
          <w:p w:rsidR="005B1449" w:rsidRPr="00AB09B4" w:rsidRDefault="005B1449" w:rsidP="00742D22">
            <w:pPr>
              <w:keepNext/>
              <w:suppressAutoHyphens w:val="0"/>
              <w:jc w:val="both"/>
              <w:rPr>
                <w:sz w:val="22"/>
                <w:szCs w:val="22"/>
                <w:lang w:eastAsia="ru-RU"/>
              </w:rPr>
            </w:pPr>
          </w:p>
        </w:tc>
      </w:tr>
      <w:tr w:rsidR="005B1449" w:rsidRPr="00AB09B4" w:rsidTr="001B27B9">
        <w:trPr>
          <w:cantSplit/>
          <w:trHeight w:val="1795"/>
        </w:trPr>
        <w:tc>
          <w:tcPr>
            <w:tcW w:w="276" w:type="pct"/>
            <w:vMerge/>
          </w:tcPr>
          <w:p w:rsidR="005B1449" w:rsidRPr="00AB09B4" w:rsidRDefault="005B1449" w:rsidP="00742D22">
            <w:pPr>
              <w:keepNext/>
              <w:suppressAutoHyphens w:val="0"/>
              <w:jc w:val="both"/>
              <w:rPr>
                <w:b/>
                <w:bCs/>
                <w:sz w:val="22"/>
                <w:szCs w:val="22"/>
                <w:lang w:eastAsia="ru-RU"/>
              </w:rPr>
            </w:pPr>
          </w:p>
        </w:tc>
        <w:tc>
          <w:tcPr>
            <w:tcW w:w="1409" w:type="pct"/>
            <w:vMerge/>
          </w:tcPr>
          <w:p w:rsidR="005B1449" w:rsidRPr="00AB09B4" w:rsidRDefault="005B1449" w:rsidP="00742D22">
            <w:pPr>
              <w:keepNext/>
              <w:suppressAutoHyphens w:val="0"/>
              <w:jc w:val="both"/>
              <w:rPr>
                <w:b/>
                <w:bCs/>
                <w:sz w:val="22"/>
                <w:szCs w:val="22"/>
                <w:lang w:eastAsia="ru-RU"/>
              </w:rPr>
            </w:pPr>
          </w:p>
        </w:tc>
        <w:tc>
          <w:tcPr>
            <w:tcW w:w="269" w:type="pct"/>
            <w:vMerge/>
          </w:tcPr>
          <w:p w:rsidR="005B1449" w:rsidRPr="00AB09B4" w:rsidRDefault="005B1449" w:rsidP="00742D22">
            <w:pPr>
              <w:keepNext/>
              <w:suppressAutoHyphens w:val="0"/>
              <w:jc w:val="both"/>
              <w:rPr>
                <w:b/>
                <w:bCs/>
                <w:sz w:val="22"/>
                <w:szCs w:val="22"/>
                <w:lang w:eastAsia="ru-RU"/>
              </w:rPr>
            </w:pPr>
          </w:p>
        </w:tc>
        <w:tc>
          <w:tcPr>
            <w:tcW w:w="271" w:type="pct"/>
            <w:textDirection w:val="btLr"/>
            <w:vAlign w:val="center"/>
          </w:tcPr>
          <w:p w:rsidR="005B1449" w:rsidRPr="00AB09B4" w:rsidRDefault="005B1449" w:rsidP="00742D22">
            <w:pPr>
              <w:keepNext/>
              <w:suppressAutoHyphens w:val="0"/>
              <w:ind w:left="113" w:right="113"/>
              <w:jc w:val="center"/>
              <w:rPr>
                <w:lang w:eastAsia="ru-RU"/>
              </w:rPr>
            </w:pPr>
            <w:r w:rsidRPr="00AB09B4">
              <w:rPr>
                <w:lang w:eastAsia="ru-RU"/>
              </w:rPr>
              <w:t>лекции</w:t>
            </w:r>
          </w:p>
        </w:tc>
        <w:tc>
          <w:tcPr>
            <w:tcW w:w="271" w:type="pct"/>
            <w:tcMar>
              <w:left w:w="57" w:type="dxa"/>
              <w:right w:w="57" w:type="dxa"/>
            </w:tcMar>
            <w:textDirection w:val="btLr"/>
            <w:vAlign w:val="center"/>
          </w:tcPr>
          <w:p w:rsidR="005B1449" w:rsidRPr="00AB09B4" w:rsidRDefault="005B1449" w:rsidP="00742D22">
            <w:pPr>
              <w:keepNext/>
              <w:suppressAutoHyphens w:val="0"/>
              <w:ind w:left="113" w:right="113"/>
              <w:jc w:val="center"/>
              <w:rPr>
                <w:lang w:eastAsia="ru-RU"/>
              </w:rPr>
            </w:pPr>
            <w:r w:rsidRPr="00AB09B4">
              <w:rPr>
                <w:lang w:eastAsia="ru-RU"/>
              </w:rPr>
              <w:t>Практические</w:t>
            </w:r>
          </w:p>
        </w:tc>
        <w:tc>
          <w:tcPr>
            <w:tcW w:w="271" w:type="pct"/>
            <w:tcMar>
              <w:left w:w="57" w:type="dxa"/>
              <w:right w:w="57" w:type="dxa"/>
            </w:tcMar>
            <w:textDirection w:val="btLr"/>
            <w:vAlign w:val="center"/>
          </w:tcPr>
          <w:p w:rsidR="005B1449" w:rsidRPr="00AB09B4" w:rsidRDefault="005B1449" w:rsidP="00742D22">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rsidR="005B1449" w:rsidRPr="00AB09B4" w:rsidRDefault="005B1449" w:rsidP="00742D22">
            <w:pPr>
              <w:keepNext/>
              <w:suppressAutoHyphens w:val="0"/>
              <w:ind w:left="113" w:right="113"/>
              <w:jc w:val="center"/>
              <w:rPr>
                <w:lang w:eastAsia="ru-RU"/>
              </w:rPr>
            </w:pPr>
            <w:r w:rsidRPr="00AB09B4">
              <w:rPr>
                <w:lang w:eastAsia="ru-RU"/>
              </w:rPr>
              <w:t>консультации</w:t>
            </w:r>
          </w:p>
        </w:tc>
        <w:tc>
          <w:tcPr>
            <w:tcW w:w="272" w:type="pct"/>
            <w:textDirection w:val="btLr"/>
            <w:vAlign w:val="center"/>
          </w:tcPr>
          <w:p w:rsidR="005B1449" w:rsidRPr="00AB09B4" w:rsidRDefault="005B1449" w:rsidP="00742D22">
            <w:pPr>
              <w:keepNext/>
              <w:suppressAutoHyphens w:val="0"/>
              <w:ind w:left="113" w:right="113"/>
              <w:jc w:val="center"/>
              <w:rPr>
                <w:lang w:eastAsia="ru-RU"/>
              </w:rPr>
            </w:pPr>
            <w:r w:rsidRPr="00AB09B4">
              <w:rPr>
                <w:lang w:eastAsia="ru-RU"/>
              </w:rPr>
              <w:t xml:space="preserve"> аттестационные испытания</w:t>
            </w:r>
          </w:p>
        </w:tc>
        <w:tc>
          <w:tcPr>
            <w:tcW w:w="356" w:type="pct"/>
            <w:textDirection w:val="btLr"/>
            <w:vAlign w:val="center"/>
          </w:tcPr>
          <w:p w:rsidR="005B1449" w:rsidRPr="00AB09B4" w:rsidRDefault="005B1449" w:rsidP="00742D22">
            <w:pPr>
              <w:keepNext/>
              <w:suppressAutoHyphens w:val="0"/>
              <w:ind w:left="113" w:right="113"/>
              <w:jc w:val="center"/>
              <w:rPr>
                <w:lang w:eastAsia="ru-RU"/>
              </w:rPr>
            </w:pPr>
            <w:r w:rsidRPr="00AB09B4">
              <w:rPr>
                <w:lang w:eastAsia="ru-RU"/>
              </w:rPr>
              <w:t>самостоятельная</w:t>
            </w:r>
          </w:p>
          <w:p w:rsidR="005B1449" w:rsidRPr="00AB09B4" w:rsidRDefault="005B1449" w:rsidP="00742D22">
            <w:pPr>
              <w:keepNext/>
              <w:suppressAutoHyphens w:val="0"/>
              <w:ind w:left="113" w:right="113"/>
              <w:jc w:val="center"/>
              <w:rPr>
                <w:lang w:eastAsia="ru-RU"/>
              </w:rPr>
            </w:pPr>
            <w:r w:rsidRPr="00AB09B4">
              <w:rPr>
                <w:lang w:eastAsia="ru-RU"/>
              </w:rPr>
              <w:t>работа</w:t>
            </w:r>
          </w:p>
        </w:tc>
        <w:tc>
          <w:tcPr>
            <w:tcW w:w="1334" w:type="pct"/>
            <w:vMerge/>
          </w:tcPr>
          <w:p w:rsidR="005B1449" w:rsidRPr="00AB09B4" w:rsidRDefault="005B1449" w:rsidP="00742D22">
            <w:pPr>
              <w:keepNext/>
              <w:suppressAutoHyphens w:val="0"/>
              <w:jc w:val="both"/>
              <w:rPr>
                <w:sz w:val="22"/>
                <w:szCs w:val="22"/>
                <w:lang w:eastAsia="ru-RU"/>
              </w:rPr>
            </w:pPr>
          </w:p>
        </w:tc>
      </w:tr>
      <w:tr w:rsidR="00B12279" w:rsidRPr="00AB09B4" w:rsidTr="00734D0B">
        <w:tc>
          <w:tcPr>
            <w:tcW w:w="276" w:type="pct"/>
            <w:vAlign w:val="center"/>
          </w:tcPr>
          <w:p w:rsidR="00B12279" w:rsidRPr="00AB09B4" w:rsidRDefault="00B12279" w:rsidP="00205587">
            <w:pPr>
              <w:suppressAutoHyphens w:val="0"/>
              <w:jc w:val="center"/>
              <w:rPr>
                <w:sz w:val="22"/>
                <w:szCs w:val="22"/>
                <w:lang w:val="en-US" w:eastAsia="ru-RU"/>
              </w:rPr>
            </w:pPr>
            <w:r w:rsidRPr="00AB09B4">
              <w:rPr>
                <w:sz w:val="22"/>
                <w:szCs w:val="22"/>
                <w:lang w:val="en-US" w:eastAsia="ru-RU"/>
              </w:rPr>
              <w:t>1</w:t>
            </w:r>
          </w:p>
        </w:tc>
        <w:tc>
          <w:tcPr>
            <w:tcW w:w="1409" w:type="pct"/>
            <w:vAlign w:val="center"/>
          </w:tcPr>
          <w:p w:rsidR="00B12279" w:rsidRPr="00205587" w:rsidRDefault="00205587" w:rsidP="00205587">
            <w:pPr>
              <w:pStyle w:val="Default"/>
              <w:rPr>
                <w:sz w:val="22"/>
                <w:szCs w:val="22"/>
              </w:rPr>
            </w:pPr>
            <w:r w:rsidRPr="00205587">
              <w:rPr>
                <w:sz w:val="22"/>
                <w:szCs w:val="22"/>
              </w:rPr>
              <w:t>Программно-целевой метод и его роль в системе стратегического управления социально-экономическими процессами</w:t>
            </w:r>
          </w:p>
        </w:tc>
        <w:tc>
          <w:tcPr>
            <w:tcW w:w="269" w:type="pct"/>
            <w:vAlign w:val="center"/>
          </w:tcPr>
          <w:p w:rsidR="00B12279" w:rsidRPr="00AB09B4" w:rsidRDefault="00205587" w:rsidP="00205587">
            <w:pPr>
              <w:suppressAutoHyphens w:val="0"/>
              <w:jc w:val="center"/>
              <w:rPr>
                <w:sz w:val="22"/>
                <w:szCs w:val="22"/>
                <w:lang w:eastAsia="ru-RU"/>
              </w:rPr>
            </w:pPr>
            <w:r>
              <w:rPr>
                <w:sz w:val="22"/>
                <w:szCs w:val="22"/>
                <w:lang w:eastAsia="ru-RU"/>
              </w:rPr>
              <w:t>7</w:t>
            </w:r>
          </w:p>
        </w:tc>
        <w:tc>
          <w:tcPr>
            <w:tcW w:w="271" w:type="pct"/>
            <w:tcBorders>
              <w:top w:val="single" w:sz="8" w:space="0" w:color="auto"/>
              <w:left w:val="single" w:sz="8" w:space="0" w:color="auto"/>
              <w:bottom w:val="single" w:sz="8" w:space="0" w:color="auto"/>
              <w:right w:val="single" w:sz="8" w:space="0" w:color="auto"/>
            </w:tcBorders>
            <w:vAlign w:val="center"/>
          </w:tcPr>
          <w:p w:rsidR="00B12279" w:rsidRPr="00AE4486" w:rsidRDefault="00AE4486" w:rsidP="00205587">
            <w:pPr>
              <w:suppressAutoHyphens w:val="0"/>
              <w:jc w:val="center"/>
              <w:rPr>
                <w:color w:val="000000"/>
                <w:sz w:val="22"/>
                <w:szCs w:val="22"/>
                <w:lang w:eastAsia="ru-RU"/>
              </w:rPr>
            </w:pPr>
            <w:r w:rsidRPr="00AE4486">
              <w:rPr>
                <w:color w:val="000000"/>
                <w:sz w:val="22"/>
                <w:szCs w:val="22"/>
                <w:lang w:eastAsia="ru-RU"/>
              </w:rPr>
              <w:t>6</w:t>
            </w:r>
          </w:p>
        </w:tc>
        <w:tc>
          <w:tcPr>
            <w:tcW w:w="271" w:type="pct"/>
            <w:tcBorders>
              <w:top w:val="single" w:sz="8" w:space="0" w:color="auto"/>
              <w:left w:val="nil"/>
              <w:bottom w:val="single" w:sz="8" w:space="0" w:color="auto"/>
              <w:right w:val="single" w:sz="8" w:space="0" w:color="auto"/>
            </w:tcBorders>
            <w:vAlign w:val="center"/>
          </w:tcPr>
          <w:p w:rsidR="00B12279" w:rsidRPr="00340E3C" w:rsidRDefault="00411289" w:rsidP="00205587">
            <w:pPr>
              <w:jc w:val="center"/>
              <w:rPr>
                <w:color w:val="000000"/>
                <w:sz w:val="22"/>
                <w:szCs w:val="22"/>
              </w:rPr>
            </w:pPr>
            <w:r w:rsidRPr="00340E3C">
              <w:rPr>
                <w:color w:val="000000"/>
                <w:sz w:val="22"/>
                <w:szCs w:val="22"/>
              </w:rPr>
              <w:t>2</w:t>
            </w:r>
          </w:p>
        </w:tc>
        <w:tc>
          <w:tcPr>
            <w:tcW w:w="271" w:type="pct"/>
            <w:tcBorders>
              <w:top w:val="single" w:sz="8" w:space="0" w:color="auto"/>
              <w:left w:val="nil"/>
              <w:bottom w:val="single" w:sz="8" w:space="0" w:color="auto"/>
              <w:right w:val="single" w:sz="8" w:space="0" w:color="auto"/>
            </w:tcBorders>
            <w:vAlign w:val="center"/>
          </w:tcPr>
          <w:p w:rsidR="00B12279" w:rsidRPr="00AE4486" w:rsidRDefault="00B12279" w:rsidP="00205587">
            <w:pPr>
              <w:jc w:val="center"/>
              <w:rPr>
                <w:color w:val="000000"/>
                <w:sz w:val="22"/>
                <w:szCs w:val="22"/>
                <w:highlight w:val="yellow"/>
              </w:rPr>
            </w:pPr>
          </w:p>
        </w:tc>
        <w:tc>
          <w:tcPr>
            <w:tcW w:w="271" w:type="pct"/>
            <w:tcBorders>
              <w:top w:val="single" w:sz="8" w:space="0" w:color="auto"/>
              <w:left w:val="nil"/>
              <w:bottom w:val="single" w:sz="8" w:space="0" w:color="auto"/>
              <w:right w:val="single" w:sz="8" w:space="0" w:color="auto"/>
            </w:tcBorders>
            <w:vAlign w:val="center"/>
          </w:tcPr>
          <w:p w:rsidR="00B12279" w:rsidRPr="00340E3C" w:rsidRDefault="00BB3B38" w:rsidP="00205587">
            <w:pPr>
              <w:jc w:val="center"/>
              <w:rPr>
                <w:color w:val="000000"/>
                <w:sz w:val="22"/>
                <w:szCs w:val="22"/>
              </w:rPr>
            </w:pPr>
            <w:r w:rsidRPr="00340E3C">
              <w:rPr>
                <w:color w:val="000000"/>
                <w:sz w:val="22"/>
                <w:szCs w:val="22"/>
              </w:rPr>
              <w:t>1</w:t>
            </w:r>
          </w:p>
        </w:tc>
        <w:tc>
          <w:tcPr>
            <w:tcW w:w="272" w:type="pct"/>
            <w:tcBorders>
              <w:top w:val="single" w:sz="8" w:space="0" w:color="auto"/>
              <w:left w:val="nil"/>
              <w:bottom w:val="single" w:sz="8" w:space="0" w:color="auto"/>
              <w:right w:val="single" w:sz="8" w:space="0" w:color="auto"/>
            </w:tcBorders>
            <w:vAlign w:val="center"/>
          </w:tcPr>
          <w:p w:rsidR="00B12279" w:rsidRPr="00AE4486" w:rsidRDefault="00B12279" w:rsidP="00205587">
            <w:pPr>
              <w:jc w:val="center"/>
              <w:rPr>
                <w:color w:val="000000"/>
                <w:sz w:val="22"/>
                <w:szCs w:val="22"/>
                <w:highlight w:val="yellow"/>
              </w:rPr>
            </w:pPr>
          </w:p>
        </w:tc>
        <w:tc>
          <w:tcPr>
            <w:tcW w:w="356" w:type="pct"/>
            <w:tcBorders>
              <w:top w:val="single" w:sz="8" w:space="0" w:color="auto"/>
              <w:left w:val="nil"/>
              <w:bottom w:val="single" w:sz="8" w:space="0" w:color="auto"/>
              <w:right w:val="single" w:sz="8" w:space="0" w:color="auto"/>
            </w:tcBorders>
            <w:vAlign w:val="center"/>
          </w:tcPr>
          <w:p w:rsidR="00B12279" w:rsidRPr="00D1501D" w:rsidRDefault="00340E3C" w:rsidP="000E4864">
            <w:pPr>
              <w:jc w:val="center"/>
              <w:rPr>
                <w:color w:val="000000"/>
                <w:sz w:val="22"/>
                <w:szCs w:val="22"/>
              </w:rPr>
            </w:pPr>
            <w:r w:rsidRPr="00D1501D">
              <w:rPr>
                <w:color w:val="000000"/>
                <w:sz w:val="22"/>
                <w:szCs w:val="22"/>
              </w:rPr>
              <w:t>1</w:t>
            </w:r>
            <w:r w:rsidR="000E4864">
              <w:rPr>
                <w:color w:val="000000"/>
                <w:sz w:val="22"/>
                <w:szCs w:val="22"/>
              </w:rPr>
              <w:t>2</w:t>
            </w:r>
          </w:p>
        </w:tc>
        <w:tc>
          <w:tcPr>
            <w:tcW w:w="1334" w:type="pct"/>
            <w:vAlign w:val="center"/>
          </w:tcPr>
          <w:p w:rsidR="00B12279" w:rsidRDefault="005B1449" w:rsidP="00205587">
            <w:pPr>
              <w:suppressAutoHyphens w:val="0"/>
              <w:rPr>
                <w:iCs/>
                <w:sz w:val="22"/>
                <w:szCs w:val="22"/>
              </w:rPr>
            </w:pPr>
            <w:r>
              <w:rPr>
                <w:iCs/>
                <w:sz w:val="22"/>
                <w:szCs w:val="22"/>
              </w:rPr>
              <w:t>Диалог-собеседование,</w:t>
            </w:r>
            <w:r>
              <w:rPr>
                <w:iCs/>
                <w:sz w:val="22"/>
                <w:szCs w:val="22"/>
              </w:rPr>
              <w:br/>
              <w:t>доклад</w:t>
            </w:r>
          </w:p>
          <w:p w:rsidR="00A81A3C" w:rsidRPr="00AB09B4" w:rsidRDefault="00A81A3C" w:rsidP="00205587">
            <w:pPr>
              <w:suppressAutoHyphens w:val="0"/>
              <w:rPr>
                <w:sz w:val="22"/>
                <w:szCs w:val="22"/>
                <w:lang w:eastAsia="ru-RU"/>
              </w:rPr>
            </w:pPr>
          </w:p>
        </w:tc>
      </w:tr>
      <w:tr w:rsidR="005B1449" w:rsidRPr="00391B4A" w:rsidTr="00734D0B">
        <w:tc>
          <w:tcPr>
            <w:tcW w:w="276" w:type="pct"/>
            <w:vAlign w:val="center"/>
          </w:tcPr>
          <w:p w:rsidR="005B1449" w:rsidRPr="00AB09B4" w:rsidRDefault="005B1449" w:rsidP="00205587">
            <w:pPr>
              <w:suppressAutoHyphens w:val="0"/>
              <w:jc w:val="center"/>
              <w:rPr>
                <w:sz w:val="22"/>
                <w:szCs w:val="22"/>
                <w:lang w:val="en-US" w:eastAsia="ru-RU"/>
              </w:rPr>
            </w:pPr>
            <w:r w:rsidRPr="00AB09B4">
              <w:rPr>
                <w:sz w:val="22"/>
                <w:szCs w:val="22"/>
                <w:lang w:val="en-US" w:eastAsia="ru-RU"/>
              </w:rPr>
              <w:t>2</w:t>
            </w:r>
          </w:p>
        </w:tc>
        <w:tc>
          <w:tcPr>
            <w:tcW w:w="1409" w:type="pct"/>
          </w:tcPr>
          <w:p w:rsidR="005B1449" w:rsidRPr="00AB09B4" w:rsidRDefault="005B1449" w:rsidP="00205587">
            <w:pPr>
              <w:pStyle w:val="Default"/>
              <w:rPr>
                <w:sz w:val="22"/>
                <w:szCs w:val="22"/>
              </w:rPr>
            </w:pPr>
            <w:r w:rsidRPr="00205587">
              <w:rPr>
                <w:sz w:val="22"/>
                <w:szCs w:val="22"/>
              </w:rPr>
              <w:t>Организационно-правовые основы формирования и реализации государственных/муниципальных целевых программ</w:t>
            </w:r>
          </w:p>
        </w:tc>
        <w:tc>
          <w:tcPr>
            <w:tcW w:w="269" w:type="pct"/>
            <w:vAlign w:val="center"/>
          </w:tcPr>
          <w:p w:rsidR="005B1449" w:rsidRPr="00AB09B4" w:rsidRDefault="005B1449" w:rsidP="00205587">
            <w:pPr>
              <w:suppressAutoHyphens w:val="0"/>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5B1449" w:rsidRPr="00AE4486" w:rsidRDefault="005B1449" w:rsidP="00205587">
            <w:pPr>
              <w:jc w:val="center"/>
              <w:rPr>
                <w:color w:val="000000"/>
                <w:sz w:val="22"/>
                <w:szCs w:val="22"/>
              </w:rPr>
            </w:pPr>
            <w:r w:rsidRPr="00AE4486">
              <w:rPr>
                <w:color w:val="000000"/>
                <w:sz w:val="22"/>
                <w:szCs w:val="22"/>
              </w:rPr>
              <w:t>4</w:t>
            </w:r>
          </w:p>
        </w:tc>
        <w:tc>
          <w:tcPr>
            <w:tcW w:w="271" w:type="pct"/>
            <w:tcBorders>
              <w:top w:val="nil"/>
              <w:left w:val="nil"/>
              <w:bottom w:val="single" w:sz="8" w:space="0" w:color="auto"/>
              <w:right w:val="single" w:sz="8" w:space="0" w:color="auto"/>
            </w:tcBorders>
            <w:vAlign w:val="center"/>
          </w:tcPr>
          <w:p w:rsidR="005B1449" w:rsidRPr="00340E3C" w:rsidRDefault="005B1449" w:rsidP="00205587">
            <w:pPr>
              <w:jc w:val="center"/>
              <w:rPr>
                <w:color w:val="000000"/>
                <w:sz w:val="22"/>
                <w:szCs w:val="22"/>
              </w:rPr>
            </w:pPr>
            <w:r w:rsidRPr="00340E3C">
              <w:rPr>
                <w:color w:val="000000"/>
                <w:sz w:val="22"/>
                <w:szCs w:val="22"/>
              </w:rPr>
              <w:t>2</w:t>
            </w:r>
          </w:p>
        </w:tc>
        <w:tc>
          <w:tcPr>
            <w:tcW w:w="271" w:type="pct"/>
            <w:tcBorders>
              <w:top w:val="nil"/>
              <w:left w:val="nil"/>
              <w:bottom w:val="single" w:sz="8" w:space="0" w:color="auto"/>
              <w:right w:val="single" w:sz="8" w:space="0" w:color="auto"/>
            </w:tcBorders>
            <w:vAlign w:val="center"/>
          </w:tcPr>
          <w:p w:rsidR="005B1449" w:rsidRPr="00AE4486" w:rsidRDefault="005B1449" w:rsidP="00205587">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rsidR="005B1449" w:rsidRPr="00340E3C" w:rsidRDefault="005B1449" w:rsidP="00205587">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5B1449" w:rsidRPr="00AE4486" w:rsidRDefault="005B1449" w:rsidP="00205587">
            <w:pPr>
              <w:jc w:val="center"/>
              <w:rPr>
                <w:color w:val="000000"/>
                <w:sz w:val="22"/>
                <w:szCs w:val="22"/>
                <w:highlight w:val="yellow"/>
              </w:rPr>
            </w:pPr>
          </w:p>
        </w:tc>
        <w:tc>
          <w:tcPr>
            <w:tcW w:w="356" w:type="pct"/>
            <w:tcBorders>
              <w:top w:val="nil"/>
              <w:left w:val="nil"/>
              <w:bottom w:val="single" w:sz="8" w:space="0" w:color="auto"/>
              <w:right w:val="single" w:sz="8" w:space="0" w:color="auto"/>
            </w:tcBorders>
            <w:vAlign w:val="center"/>
          </w:tcPr>
          <w:p w:rsidR="005B1449" w:rsidRPr="00D1501D" w:rsidRDefault="005B1449" w:rsidP="000E4864">
            <w:pPr>
              <w:jc w:val="center"/>
              <w:rPr>
                <w:color w:val="000000"/>
                <w:sz w:val="22"/>
                <w:szCs w:val="22"/>
              </w:rPr>
            </w:pPr>
            <w:r w:rsidRPr="00D1501D">
              <w:rPr>
                <w:color w:val="000000"/>
                <w:sz w:val="22"/>
                <w:szCs w:val="22"/>
              </w:rPr>
              <w:t>1</w:t>
            </w:r>
            <w:r>
              <w:rPr>
                <w:color w:val="000000"/>
                <w:sz w:val="22"/>
                <w:szCs w:val="22"/>
              </w:rPr>
              <w:t>2</w:t>
            </w:r>
          </w:p>
        </w:tc>
        <w:tc>
          <w:tcPr>
            <w:tcW w:w="1334" w:type="pct"/>
            <w:vAlign w:val="center"/>
          </w:tcPr>
          <w:p w:rsidR="005B1449" w:rsidRPr="00AB09B4" w:rsidRDefault="005B1449" w:rsidP="00A70172">
            <w:pPr>
              <w:suppressAutoHyphens w:val="0"/>
              <w:rPr>
                <w:sz w:val="22"/>
                <w:szCs w:val="22"/>
                <w:lang w:eastAsia="ru-RU"/>
              </w:rPr>
            </w:pPr>
            <w:r>
              <w:rPr>
                <w:iCs/>
                <w:sz w:val="22"/>
                <w:szCs w:val="22"/>
              </w:rPr>
              <w:t>Диалог-собеседование,</w:t>
            </w:r>
            <w:r>
              <w:rPr>
                <w:iCs/>
                <w:sz w:val="22"/>
                <w:szCs w:val="22"/>
              </w:rPr>
              <w:br/>
              <w:t>доклад</w:t>
            </w:r>
          </w:p>
        </w:tc>
      </w:tr>
      <w:tr w:rsidR="005B1449" w:rsidRPr="00AB09B4" w:rsidTr="00734D0B">
        <w:tc>
          <w:tcPr>
            <w:tcW w:w="276" w:type="pct"/>
            <w:vAlign w:val="center"/>
          </w:tcPr>
          <w:p w:rsidR="005B1449" w:rsidRPr="00AB09B4" w:rsidRDefault="005B1449" w:rsidP="00205587">
            <w:pPr>
              <w:suppressAutoHyphens w:val="0"/>
              <w:jc w:val="center"/>
              <w:rPr>
                <w:sz w:val="22"/>
                <w:szCs w:val="22"/>
                <w:lang w:val="en-US" w:eastAsia="ru-RU"/>
              </w:rPr>
            </w:pPr>
            <w:r w:rsidRPr="00AB09B4">
              <w:rPr>
                <w:sz w:val="22"/>
                <w:szCs w:val="22"/>
                <w:lang w:val="en-US" w:eastAsia="ru-RU"/>
              </w:rPr>
              <w:t>3</w:t>
            </w:r>
          </w:p>
        </w:tc>
        <w:tc>
          <w:tcPr>
            <w:tcW w:w="1409" w:type="pct"/>
            <w:vAlign w:val="center"/>
          </w:tcPr>
          <w:p w:rsidR="005B1449" w:rsidRPr="00AB09B4" w:rsidRDefault="005B1449" w:rsidP="00205587">
            <w:pPr>
              <w:suppressAutoHyphens w:val="0"/>
              <w:rPr>
                <w:sz w:val="22"/>
                <w:szCs w:val="22"/>
                <w:lang w:eastAsia="ru-RU"/>
              </w:rPr>
            </w:pPr>
            <w:r>
              <w:rPr>
                <w:szCs w:val="24"/>
              </w:rPr>
              <w:t>Государственные/муниципальные</w:t>
            </w:r>
            <w:r w:rsidRPr="00AD185F">
              <w:rPr>
                <w:szCs w:val="24"/>
              </w:rPr>
              <w:t xml:space="preserve"> целевые программы как инструмент бюджетирования ориентированного на результат</w:t>
            </w:r>
          </w:p>
        </w:tc>
        <w:tc>
          <w:tcPr>
            <w:tcW w:w="269" w:type="pct"/>
            <w:vAlign w:val="center"/>
          </w:tcPr>
          <w:p w:rsidR="005B1449" w:rsidRPr="00AB09B4" w:rsidRDefault="005B1449" w:rsidP="00205587">
            <w:pPr>
              <w:suppressAutoHyphens w:val="0"/>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5B1449" w:rsidRPr="00AE4486" w:rsidRDefault="005B1449" w:rsidP="00205587">
            <w:pPr>
              <w:jc w:val="center"/>
              <w:rPr>
                <w:color w:val="000000"/>
                <w:sz w:val="22"/>
                <w:szCs w:val="22"/>
              </w:rPr>
            </w:pPr>
            <w:r w:rsidRPr="00AE4486">
              <w:rPr>
                <w:color w:val="000000"/>
                <w:sz w:val="22"/>
                <w:szCs w:val="22"/>
              </w:rPr>
              <w:t>4</w:t>
            </w:r>
          </w:p>
        </w:tc>
        <w:tc>
          <w:tcPr>
            <w:tcW w:w="271" w:type="pct"/>
            <w:tcBorders>
              <w:top w:val="nil"/>
              <w:left w:val="nil"/>
              <w:bottom w:val="single" w:sz="8" w:space="0" w:color="auto"/>
              <w:right w:val="single" w:sz="8" w:space="0" w:color="auto"/>
            </w:tcBorders>
            <w:vAlign w:val="center"/>
          </w:tcPr>
          <w:p w:rsidR="005B1449" w:rsidRPr="00340E3C" w:rsidRDefault="005B1449" w:rsidP="00205587">
            <w:pPr>
              <w:jc w:val="center"/>
              <w:rPr>
                <w:color w:val="000000"/>
                <w:sz w:val="22"/>
                <w:szCs w:val="22"/>
              </w:rPr>
            </w:pPr>
            <w:r>
              <w:rPr>
                <w:color w:val="000000"/>
                <w:sz w:val="22"/>
                <w:szCs w:val="22"/>
              </w:rPr>
              <w:t>6</w:t>
            </w:r>
          </w:p>
        </w:tc>
        <w:tc>
          <w:tcPr>
            <w:tcW w:w="271" w:type="pct"/>
            <w:tcBorders>
              <w:top w:val="nil"/>
              <w:left w:val="nil"/>
              <w:bottom w:val="single" w:sz="8" w:space="0" w:color="auto"/>
              <w:right w:val="single" w:sz="8" w:space="0" w:color="auto"/>
            </w:tcBorders>
            <w:vAlign w:val="center"/>
          </w:tcPr>
          <w:p w:rsidR="005B1449" w:rsidRPr="00AE4486" w:rsidRDefault="005B1449" w:rsidP="00205587">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rsidR="005B1449" w:rsidRPr="00340E3C" w:rsidRDefault="005B1449" w:rsidP="00205587">
            <w:pPr>
              <w:jc w:val="center"/>
              <w:rPr>
                <w:color w:val="000000"/>
                <w:sz w:val="22"/>
                <w:szCs w:val="22"/>
              </w:rPr>
            </w:pPr>
            <w:r w:rsidRPr="00340E3C">
              <w:rPr>
                <w:color w:val="000000"/>
                <w:sz w:val="22"/>
                <w:szCs w:val="22"/>
              </w:rPr>
              <w:t>1</w:t>
            </w:r>
          </w:p>
        </w:tc>
        <w:tc>
          <w:tcPr>
            <w:tcW w:w="272" w:type="pct"/>
            <w:tcBorders>
              <w:top w:val="nil"/>
              <w:left w:val="nil"/>
              <w:bottom w:val="single" w:sz="8" w:space="0" w:color="auto"/>
              <w:right w:val="single" w:sz="8" w:space="0" w:color="auto"/>
            </w:tcBorders>
            <w:vAlign w:val="center"/>
          </w:tcPr>
          <w:p w:rsidR="005B1449" w:rsidRPr="00AE4486" w:rsidRDefault="005B1449" w:rsidP="00205587">
            <w:pPr>
              <w:jc w:val="center"/>
              <w:rPr>
                <w:color w:val="000000"/>
                <w:sz w:val="22"/>
                <w:szCs w:val="22"/>
                <w:highlight w:val="yellow"/>
              </w:rPr>
            </w:pPr>
          </w:p>
        </w:tc>
        <w:tc>
          <w:tcPr>
            <w:tcW w:w="356" w:type="pct"/>
            <w:tcBorders>
              <w:top w:val="nil"/>
              <w:left w:val="nil"/>
              <w:bottom w:val="single" w:sz="8" w:space="0" w:color="auto"/>
              <w:right w:val="single" w:sz="8" w:space="0" w:color="auto"/>
            </w:tcBorders>
            <w:vAlign w:val="center"/>
          </w:tcPr>
          <w:p w:rsidR="005B1449" w:rsidRPr="00D1501D" w:rsidRDefault="005B1449" w:rsidP="000E4864">
            <w:pPr>
              <w:jc w:val="center"/>
              <w:rPr>
                <w:color w:val="000000"/>
                <w:sz w:val="22"/>
                <w:szCs w:val="22"/>
              </w:rPr>
            </w:pPr>
            <w:r w:rsidRPr="00D1501D">
              <w:rPr>
                <w:color w:val="000000"/>
                <w:sz w:val="22"/>
                <w:szCs w:val="22"/>
              </w:rPr>
              <w:t>1</w:t>
            </w:r>
            <w:r>
              <w:rPr>
                <w:color w:val="000000"/>
                <w:sz w:val="22"/>
                <w:szCs w:val="22"/>
              </w:rPr>
              <w:t>2</w:t>
            </w:r>
          </w:p>
        </w:tc>
        <w:tc>
          <w:tcPr>
            <w:tcW w:w="1334" w:type="pct"/>
            <w:vAlign w:val="center"/>
          </w:tcPr>
          <w:p w:rsidR="005B1449" w:rsidRPr="00AB09B4" w:rsidRDefault="005B1449" w:rsidP="00A70172">
            <w:pPr>
              <w:suppressAutoHyphens w:val="0"/>
              <w:rPr>
                <w:sz w:val="22"/>
                <w:szCs w:val="22"/>
                <w:lang w:eastAsia="ru-RU"/>
              </w:rPr>
            </w:pPr>
            <w:r>
              <w:rPr>
                <w:iCs/>
                <w:sz w:val="22"/>
                <w:szCs w:val="22"/>
              </w:rPr>
              <w:t>Диалог-собеседование,</w:t>
            </w:r>
            <w:r>
              <w:rPr>
                <w:iCs/>
                <w:sz w:val="22"/>
                <w:szCs w:val="22"/>
              </w:rPr>
              <w:br/>
              <w:t>доклад</w:t>
            </w:r>
          </w:p>
        </w:tc>
      </w:tr>
      <w:tr w:rsidR="00B12279" w:rsidRPr="00AB09B4" w:rsidTr="00734D0B">
        <w:tc>
          <w:tcPr>
            <w:tcW w:w="276" w:type="pct"/>
            <w:vAlign w:val="center"/>
          </w:tcPr>
          <w:p w:rsidR="00B12279" w:rsidRPr="00AB09B4" w:rsidRDefault="00B12279" w:rsidP="00205587">
            <w:pPr>
              <w:suppressAutoHyphens w:val="0"/>
              <w:jc w:val="center"/>
              <w:rPr>
                <w:sz w:val="22"/>
                <w:szCs w:val="22"/>
                <w:lang w:val="en-US" w:eastAsia="ru-RU"/>
              </w:rPr>
            </w:pPr>
            <w:r w:rsidRPr="00AB09B4">
              <w:rPr>
                <w:sz w:val="22"/>
                <w:szCs w:val="22"/>
                <w:lang w:val="en-US" w:eastAsia="ru-RU"/>
              </w:rPr>
              <w:t>4</w:t>
            </w:r>
          </w:p>
        </w:tc>
        <w:tc>
          <w:tcPr>
            <w:tcW w:w="1409" w:type="pct"/>
            <w:vAlign w:val="center"/>
          </w:tcPr>
          <w:p w:rsidR="00B12279" w:rsidRPr="00AB09B4" w:rsidRDefault="00205587" w:rsidP="00205587">
            <w:pPr>
              <w:suppressAutoHyphens w:val="0"/>
              <w:rPr>
                <w:sz w:val="22"/>
                <w:szCs w:val="22"/>
                <w:lang w:eastAsia="ru-RU"/>
              </w:rPr>
            </w:pPr>
            <w:r>
              <w:rPr>
                <w:szCs w:val="24"/>
              </w:rPr>
              <w:t xml:space="preserve">Особенности формирования государственных </w:t>
            </w:r>
            <w:r w:rsidRPr="00AD185F">
              <w:rPr>
                <w:szCs w:val="24"/>
              </w:rPr>
              <w:t>целевы</w:t>
            </w:r>
            <w:r>
              <w:rPr>
                <w:szCs w:val="24"/>
              </w:rPr>
              <w:t>х</w:t>
            </w:r>
            <w:r w:rsidRPr="00AD185F">
              <w:rPr>
                <w:szCs w:val="24"/>
              </w:rPr>
              <w:t xml:space="preserve"> программ приоритетных </w:t>
            </w:r>
            <w:r>
              <w:rPr>
                <w:szCs w:val="24"/>
              </w:rPr>
              <w:t>направлений экономического блока экономики</w:t>
            </w:r>
          </w:p>
        </w:tc>
        <w:tc>
          <w:tcPr>
            <w:tcW w:w="269" w:type="pct"/>
            <w:vAlign w:val="center"/>
          </w:tcPr>
          <w:p w:rsidR="00B12279" w:rsidRPr="00AB09B4" w:rsidRDefault="00205587" w:rsidP="00205587">
            <w:pPr>
              <w:suppressAutoHyphens w:val="0"/>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B12279" w:rsidRPr="00AE4486" w:rsidRDefault="00AE4486" w:rsidP="00205587">
            <w:pPr>
              <w:jc w:val="center"/>
              <w:rPr>
                <w:color w:val="000000"/>
                <w:sz w:val="22"/>
                <w:szCs w:val="22"/>
              </w:rPr>
            </w:pPr>
            <w:r w:rsidRPr="00AE4486">
              <w:rPr>
                <w:color w:val="000000"/>
                <w:sz w:val="22"/>
                <w:szCs w:val="22"/>
              </w:rPr>
              <w:t>4</w:t>
            </w:r>
          </w:p>
        </w:tc>
        <w:tc>
          <w:tcPr>
            <w:tcW w:w="271" w:type="pct"/>
            <w:tcBorders>
              <w:top w:val="nil"/>
              <w:left w:val="nil"/>
              <w:bottom w:val="single" w:sz="8" w:space="0" w:color="auto"/>
              <w:right w:val="single" w:sz="8" w:space="0" w:color="auto"/>
            </w:tcBorders>
            <w:vAlign w:val="center"/>
          </w:tcPr>
          <w:p w:rsidR="00B12279" w:rsidRPr="00340E3C" w:rsidRDefault="00B33CF5" w:rsidP="00205587">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rsidR="00B12279" w:rsidRPr="00AE4486" w:rsidRDefault="00B12279" w:rsidP="00205587">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rsidR="00B12279" w:rsidRPr="00340E3C" w:rsidRDefault="00205587" w:rsidP="00205587">
            <w:pPr>
              <w:jc w:val="center"/>
              <w:rPr>
                <w:color w:val="000000"/>
                <w:sz w:val="22"/>
                <w:szCs w:val="22"/>
              </w:rPr>
            </w:pPr>
            <w:r w:rsidRPr="00340E3C">
              <w:rPr>
                <w:color w:val="000000"/>
                <w:sz w:val="22"/>
                <w:szCs w:val="22"/>
              </w:rPr>
              <w:t>0,5</w:t>
            </w:r>
          </w:p>
        </w:tc>
        <w:tc>
          <w:tcPr>
            <w:tcW w:w="272" w:type="pct"/>
            <w:tcBorders>
              <w:top w:val="nil"/>
              <w:left w:val="nil"/>
              <w:bottom w:val="single" w:sz="8" w:space="0" w:color="auto"/>
              <w:right w:val="single" w:sz="8" w:space="0" w:color="auto"/>
            </w:tcBorders>
            <w:vAlign w:val="center"/>
          </w:tcPr>
          <w:p w:rsidR="00B12279" w:rsidRPr="00AE4486" w:rsidRDefault="00B12279" w:rsidP="00205587">
            <w:pPr>
              <w:jc w:val="center"/>
              <w:rPr>
                <w:color w:val="000000"/>
                <w:sz w:val="22"/>
                <w:szCs w:val="22"/>
                <w:highlight w:val="yellow"/>
              </w:rPr>
            </w:pPr>
          </w:p>
        </w:tc>
        <w:tc>
          <w:tcPr>
            <w:tcW w:w="356" w:type="pct"/>
            <w:tcBorders>
              <w:top w:val="nil"/>
              <w:left w:val="nil"/>
              <w:bottom w:val="single" w:sz="8" w:space="0" w:color="auto"/>
              <w:right w:val="single" w:sz="8" w:space="0" w:color="auto"/>
            </w:tcBorders>
            <w:vAlign w:val="center"/>
          </w:tcPr>
          <w:p w:rsidR="00717925" w:rsidRPr="00D1501D" w:rsidRDefault="001E2500" w:rsidP="000E4864">
            <w:pPr>
              <w:jc w:val="center"/>
              <w:rPr>
                <w:color w:val="000000"/>
                <w:sz w:val="22"/>
                <w:szCs w:val="22"/>
              </w:rPr>
            </w:pPr>
            <w:r>
              <w:rPr>
                <w:color w:val="000000"/>
                <w:sz w:val="22"/>
                <w:szCs w:val="22"/>
              </w:rPr>
              <w:t>1</w:t>
            </w:r>
            <w:r w:rsidR="000E4864">
              <w:rPr>
                <w:color w:val="000000"/>
                <w:sz w:val="22"/>
                <w:szCs w:val="22"/>
              </w:rPr>
              <w:t>2</w:t>
            </w:r>
          </w:p>
        </w:tc>
        <w:tc>
          <w:tcPr>
            <w:tcW w:w="1334" w:type="pct"/>
            <w:vAlign w:val="center"/>
          </w:tcPr>
          <w:p w:rsidR="00B12279" w:rsidRPr="00AB09B4" w:rsidRDefault="005B1449" w:rsidP="00205587">
            <w:pPr>
              <w:suppressAutoHyphens w:val="0"/>
              <w:rPr>
                <w:sz w:val="22"/>
                <w:szCs w:val="22"/>
                <w:lang w:eastAsia="ru-RU"/>
              </w:rPr>
            </w:pPr>
            <w:r>
              <w:rPr>
                <w:iCs/>
                <w:sz w:val="22"/>
                <w:szCs w:val="22"/>
              </w:rPr>
              <w:t>Диалог-собеседование,</w:t>
            </w:r>
            <w:r>
              <w:rPr>
                <w:iCs/>
                <w:color w:val="000000"/>
                <w:sz w:val="22"/>
                <w:szCs w:val="22"/>
                <w:lang w:eastAsia="ru-RU"/>
              </w:rPr>
              <w:t xml:space="preserve"> </w:t>
            </w:r>
            <w:r w:rsidR="003D255B">
              <w:rPr>
                <w:iCs/>
                <w:color w:val="000000"/>
                <w:sz w:val="22"/>
                <w:szCs w:val="22"/>
                <w:lang w:eastAsia="ru-RU"/>
              </w:rPr>
              <w:t>Кейс</w:t>
            </w:r>
            <w:r w:rsidR="0067648E">
              <w:rPr>
                <w:iCs/>
                <w:color w:val="000000"/>
                <w:sz w:val="22"/>
                <w:szCs w:val="22"/>
                <w:lang w:eastAsia="ru-RU"/>
              </w:rPr>
              <w:t>ы</w:t>
            </w:r>
          </w:p>
        </w:tc>
      </w:tr>
      <w:tr w:rsidR="005B1449" w:rsidRPr="00AB09B4" w:rsidTr="00734D0B">
        <w:tc>
          <w:tcPr>
            <w:tcW w:w="276" w:type="pct"/>
            <w:vAlign w:val="center"/>
          </w:tcPr>
          <w:p w:rsidR="005B1449" w:rsidRPr="00205587" w:rsidRDefault="005B1449" w:rsidP="00205587">
            <w:pPr>
              <w:suppressAutoHyphens w:val="0"/>
              <w:jc w:val="center"/>
              <w:rPr>
                <w:sz w:val="22"/>
                <w:szCs w:val="22"/>
                <w:lang w:eastAsia="ru-RU"/>
              </w:rPr>
            </w:pPr>
            <w:r>
              <w:rPr>
                <w:sz w:val="22"/>
                <w:szCs w:val="22"/>
                <w:lang w:eastAsia="ru-RU"/>
              </w:rPr>
              <w:t>5</w:t>
            </w:r>
          </w:p>
        </w:tc>
        <w:tc>
          <w:tcPr>
            <w:tcW w:w="1409" w:type="pct"/>
            <w:vAlign w:val="center"/>
          </w:tcPr>
          <w:p w:rsidR="005B1449" w:rsidRDefault="005B1449" w:rsidP="00205587">
            <w:pPr>
              <w:suppressAutoHyphens w:val="0"/>
              <w:rPr>
                <w:szCs w:val="24"/>
              </w:rPr>
            </w:pPr>
            <w:r>
              <w:rPr>
                <w:szCs w:val="24"/>
              </w:rPr>
              <w:t xml:space="preserve">Особенности формирования государственных </w:t>
            </w:r>
            <w:r w:rsidRPr="00AD185F">
              <w:rPr>
                <w:szCs w:val="24"/>
              </w:rPr>
              <w:t>целевы</w:t>
            </w:r>
            <w:r>
              <w:rPr>
                <w:szCs w:val="24"/>
              </w:rPr>
              <w:t>х</w:t>
            </w:r>
            <w:r w:rsidRPr="00AD185F">
              <w:rPr>
                <w:szCs w:val="24"/>
              </w:rPr>
              <w:t xml:space="preserve"> программ приоритетных </w:t>
            </w:r>
            <w:r>
              <w:rPr>
                <w:szCs w:val="24"/>
              </w:rPr>
              <w:t>направлений социального блока экономики</w:t>
            </w:r>
          </w:p>
        </w:tc>
        <w:tc>
          <w:tcPr>
            <w:tcW w:w="269" w:type="pct"/>
            <w:vAlign w:val="center"/>
          </w:tcPr>
          <w:p w:rsidR="005B1449" w:rsidRPr="00AB09B4" w:rsidRDefault="005B1449" w:rsidP="00065FAC">
            <w:pPr>
              <w:suppressAutoHyphens w:val="0"/>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5B1449" w:rsidRPr="00AE4486" w:rsidRDefault="005B1449" w:rsidP="00065FAC">
            <w:pPr>
              <w:jc w:val="center"/>
              <w:rPr>
                <w:color w:val="000000"/>
                <w:sz w:val="22"/>
                <w:szCs w:val="22"/>
              </w:rPr>
            </w:pPr>
            <w:r w:rsidRPr="00AE4486">
              <w:rPr>
                <w:color w:val="000000"/>
                <w:sz w:val="22"/>
                <w:szCs w:val="22"/>
              </w:rPr>
              <w:t>4</w:t>
            </w:r>
          </w:p>
        </w:tc>
        <w:tc>
          <w:tcPr>
            <w:tcW w:w="271" w:type="pct"/>
            <w:tcBorders>
              <w:top w:val="nil"/>
              <w:left w:val="nil"/>
              <w:bottom w:val="single" w:sz="8" w:space="0" w:color="auto"/>
              <w:right w:val="single" w:sz="8" w:space="0" w:color="auto"/>
            </w:tcBorders>
            <w:vAlign w:val="center"/>
          </w:tcPr>
          <w:p w:rsidR="005B1449" w:rsidRPr="00340E3C" w:rsidRDefault="005B1449" w:rsidP="00065FAC">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rsidR="005B1449" w:rsidRPr="00AE4486" w:rsidRDefault="005B1449" w:rsidP="00065FAC">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rsidR="005B1449" w:rsidRPr="00340E3C" w:rsidRDefault="005B1449" w:rsidP="00065FAC">
            <w:pPr>
              <w:jc w:val="center"/>
              <w:rPr>
                <w:color w:val="000000"/>
                <w:sz w:val="22"/>
                <w:szCs w:val="22"/>
              </w:rPr>
            </w:pPr>
            <w:r w:rsidRPr="00340E3C">
              <w:rPr>
                <w:color w:val="000000"/>
                <w:sz w:val="22"/>
                <w:szCs w:val="22"/>
              </w:rPr>
              <w:t>0,5</w:t>
            </w:r>
          </w:p>
        </w:tc>
        <w:tc>
          <w:tcPr>
            <w:tcW w:w="272" w:type="pct"/>
            <w:tcBorders>
              <w:top w:val="nil"/>
              <w:left w:val="nil"/>
              <w:bottom w:val="single" w:sz="8" w:space="0" w:color="auto"/>
              <w:right w:val="single" w:sz="8" w:space="0" w:color="auto"/>
            </w:tcBorders>
            <w:vAlign w:val="center"/>
          </w:tcPr>
          <w:p w:rsidR="005B1449" w:rsidRPr="00AE4486" w:rsidRDefault="005B1449" w:rsidP="00065FAC">
            <w:pPr>
              <w:jc w:val="center"/>
              <w:rPr>
                <w:color w:val="000000"/>
                <w:sz w:val="22"/>
                <w:szCs w:val="22"/>
                <w:highlight w:val="yellow"/>
              </w:rPr>
            </w:pPr>
          </w:p>
        </w:tc>
        <w:tc>
          <w:tcPr>
            <w:tcW w:w="356" w:type="pct"/>
            <w:tcBorders>
              <w:top w:val="nil"/>
              <w:left w:val="nil"/>
              <w:bottom w:val="single" w:sz="8" w:space="0" w:color="auto"/>
              <w:right w:val="single" w:sz="8" w:space="0" w:color="auto"/>
            </w:tcBorders>
            <w:vAlign w:val="center"/>
          </w:tcPr>
          <w:p w:rsidR="005B1449" w:rsidRPr="00AE4486" w:rsidRDefault="005B1449" w:rsidP="000E4864">
            <w:pPr>
              <w:jc w:val="center"/>
              <w:rPr>
                <w:color w:val="000000"/>
                <w:sz w:val="22"/>
                <w:szCs w:val="22"/>
                <w:highlight w:val="yellow"/>
              </w:rPr>
            </w:pPr>
            <w:r w:rsidRPr="001E2500">
              <w:rPr>
                <w:color w:val="000000"/>
                <w:sz w:val="22"/>
                <w:szCs w:val="22"/>
              </w:rPr>
              <w:t>1</w:t>
            </w:r>
            <w:r>
              <w:rPr>
                <w:color w:val="000000"/>
                <w:sz w:val="22"/>
                <w:szCs w:val="22"/>
              </w:rPr>
              <w:t>3</w:t>
            </w:r>
          </w:p>
        </w:tc>
        <w:tc>
          <w:tcPr>
            <w:tcW w:w="1334" w:type="pct"/>
            <w:vAlign w:val="center"/>
          </w:tcPr>
          <w:p w:rsidR="005B1449" w:rsidRPr="00AB09B4" w:rsidRDefault="005B1449" w:rsidP="00A70172">
            <w:pPr>
              <w:suppressAutoHyphens w:val="0"/>
              <w:rPr>
                <w:sz w:val="22"/>
                <w:szCs w:val="22"/>
                <w:lang w:eastAsia="ru-RU"/>
              </w:rPr>
            </w:pPr>
            <w:r>
              <w:rPr>
                <w:iCs/>
                <w:sz w:val="22"/>
                <w:szCs w:val="22"/>
              </w:rPr>
              <w:t>Диалог-собеседование,</w:t>
            </w:r>
            <w:r>
              <w:rPr>
                <w:iCs/>
                <w:color w:val="000000"/>
                <w:sz w:val="22"/>
                <w:szCs w:val="22"/>
                <w:lang w:eastAsia="ru-RU"/>
              </w:rPr>
              <w:t xml:space="preserve"> Кейсы</w:t>
            </w:r>
          </w:p>
        </w:tc>
      </w:tr>
      <w:tr w:rsidR="00B12279" w:rsidRPr="00AB09B4" w:rsidTr="00B12279">
        <w:tc>
          <w:tcPr>
            <w:tcW w:w="276" w:type="pct"/>
            <w:vAlign w:val="center"/>
          </w:tcPr>
          <w:p w:rsidR="00B12279" w:rsidRPr="00AB09B4" w:rsidRDefault="00B12279" w:rsidP="00B12279">
            <w:pPr>
              <w:suppressAutoHyphens w:val="0"/>
              <w:jc w:val="both"/>
              <w:rPr>
                <w:sz w:val="22"/>
                <w:szCs w:val="22"/>
                <w:lang w:eastAsia="ru-RU"/>
              </w:rPr>
            </w:pPr>
          </w:p>
        </w:tc>
        <w:tc>
          <w:tcPr>
            <w:tcW w:w="1409" w:type="pct"/>
            <w:vAlign w:val="center"/>
          </w:tcPr>
          <w:p w:rsidR="00B12279" w:rsidRPr="00AB09B4" w:rsidRDefault="00B12279" w:rsidP="00B12279">
            <w:pPr>
              <w:suppressAutoHyphens w:val="0"/>
              <w:spacing w:line="276" w:lineRule="auto"/>
              <w:jc w:val="both"/>
              <w:rPr>
                <w:sz w:val="22"/>
                <w:szCs w:val="22"/>
                <w:lang w:eastAsia="ru-RU"/>
              </w:rPr>
            </w:pPr>
          </w:p>
        </w:tc>
        <w:tc>
          <w:tcPr>
            <w:tcW w:w="269" w:type="pct"/>
            <w:vAlign w:val="center"/>
          </w:tcPr>
          <w:p w:rsidR="00B12279" w:rsidRPr="00AB09B4" w:rsidRDefault="00205587" w:rsidP="00B12279">
            <w:pPr>
              <w:suppressAutoHyphens w:val="0"/>
              <w:spacing w:line="276" w:lineRule="auto"/>
              <w:jc w:val="center"/>
              <w:rPr>
                <w:sz w:val="22"/>
                <w:szCs w:val="22"/>
                <w:lang w:eastAsia="ru-RU"/>
              </w:rPr>
            </w:pPr>
            <w:r>
              <w:rPr>
                <w:sz w:val="22"/>
                <w:szCs w:val="22"/>
                <w:lang w:eastAsia="ru-RU"/>
              </w:rPr>
              <w:t>7</w:t>
            </w:r>
          </w:p>
        </w:tc>
        <w:tc>
          <w:tcPr>
            <w:tcW w:w="271" w:type="pct"/>
            <w:tcBorders>
              <w:top w:val="nil"/>
              <w:left w:val="single" w:sz="8" w:space="0" w:color="auto"/>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AB09B4" w:rsidRDefault="00B12279" w:rsidP="00B12279">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AB09B4" w:rsidRDefault="00AE4486" w:rsidP="00123C7C">
            <w:pPr>
              <w:jc w:val="center"/>
              <w:rPr>
                <w:color w:val="000000"/>
                <w:sz w:val="22"/>
                <w:szCs w:val="22"/>
              </w:rPr>
            </w:pPr>
            <w:r>
              <w:rPr>
                <w:color w:val="000000"/>
                <w:sz w:val="22"/>
                <w:szCs w:val="22"/>
              </w:rPr>
              <w:t>0,3</w:t>
            </w:r>
          </w:p>
        </w:tc>
        <w:tc>
          <w:tcPr>
            <w:tcW w:w="356" w:type="pct"/>
            <w:tcBorders>
              <w:top w:val="nil"/>
              <w:left w:val="nil"/>
              <w:bottom w:val="single" w:sz="8" w:space="0" w:color="auto"/>
              <w:right w:val="single" w:sz="8" w:space="0" w:color="auto"/>
            </w:tcBorders>
            <w:vAlign w:val="center"/>
          </w:tcPr>
          <w:p w:rsidR="00B12279" w:rsidRPr="00AB09B4" w:rsidRDefault="001E2500" w:rsidP="00B12279">
            <w:pPr>
              <w:jc w:val="center"/>
              <w:rPr>
                <w:color w:val="000000"/>
                <w:sz w:val="22"/>
                <w:szCs w:val="22"/>
              </w:rPr>
            </w:pPr>
            <w:r>
              <w:rPr>
                <w:color w:val="000000"/>
                <w:sz w:val="22"/>
                <w:szCs w:val="22"/>
              </w:rPr>
              <w:t>3</w:t>
            </w:r>
            <w:r w:rsidR="00340E3C">
              <w:rPr>
                <w:color w:val="000000"/>
                <w:sz w:val="22"/>
                <w:szCs w:val="22"/>
              </w:rPr>
              <w:t>,7</w:t>
            </w:r>
          </w:p>
        </w:tc>
        <w:tc>
          <w:tcPr>
            <w:tcW w:w="1334" w:type="pct"/>
            <w:vAlign w:val="center"/>
          </w:tcPr>
          <w:p w:rsidR="00B12279" w:rsidRPr="00AB09B4" w:rsidRDefault="00E72057" w:rsidP="00B12279">
            <w:pPr>
              <w:suppressAutoHyphens w:val="0"/>
              <w:spacing w:line="276" w:lineRule="auto"/>
              <w:jc w:val="center"/>
              <w:rPr>
                <w:sz w:val="22"/>
                <w:szCs w:val="22"/>
                <w:lang w:eastAsia="ru-RU"/>
              </w:rPr>
            </w:pPr>
            <w:r>
              <w:rPr>
                <w:sz w:val="22"/>
                <w:szCs w:val="22"/>
                <w:lang w:eastAsia="ru-RU"/>
              </w:rPr>
              <w:t>Зачет</w:t>
            </w:r>
          </w:p>
        </w:tc>
      </w:tr>
      <w:tr w:rsidR="00C31920" w:rsidRPr="00391B4A" w:rsidTr="00B12279">
        <w:tc>
          <w:tcPr>
            <w:tcW w:w="276" w:type="pct"/>
          </w:tcPr>
          <w:p w:rsidR="00B12279" w:rsidRPr="00AB09B4" w:rsidRDefault="00B12279" w:rsidP="00B12279">
            <w:pPr>
              <w:suppressAutoHyphens w:val="0"/>
              <w:jc w:val="both"/>
              <w:rPr>
                <w:sz w:val="22"/>
                <w:szCs w:val="22"/>
                <w:lang w:eastAsia="ru-RU"/>
              </w:rPr>
            </w:pPr>
          </w:p>
        </w:tc>
        <w:tc>
          <w:tcPr>
            <w:tcW w:w="1409" w:type="pct"/>
          </w:tcPr>
          <w:p w:rsidR="00B12279" w:rsidRPr="00AB09B4" w:rsidRDefault="00B12279" w:rsidP="00AE4486">
            <w:pPr>
              <w:suppressAutoHyphens w:val="0"/>
              <w:spacing w:line="276" w:lineRule="auto"/>
              <w:jc w:val="both"/>
              <w:rPr>
                <w:b/>
                <w:bCs/>
                <w:sz w:val="22"/>
                <w:szCs w:val="22"/>
                <w:lang w:eastAsia="ru-RU"/>
              </w:rPr>
            </w:pPr>
            <w:r w:rsidRPr="00AB09B4">
              <w:rPr>
                <w:b/>
                <w:bCs/>
                <w:sz w:val="22"/>
                <w:szCs w:val="22"/>
                <w:lang w:eastAsia="ru-RU"/>
              </w:rPr>
              <w:t xml:space="preserve">Всего                       </w:t>
            </w:r>
            <w:r w:rsidR="00AE4486">
              <w:rPr>
                <w:b/>
                <w:bCs/>
                <w:sz w:val="22"/>
                <w:szCs w:val="22"/>
                <w:lang w:eastAsia="ru-RU"/>
              </w:rPr>
              <w:t xml:space="preserve">108 </w:t>
            </w:r>
            <w:r w:rsidRPr="00AB09B4">
              <w:rPr>
                <w:b/>
                <w:bCs/>
                <w:sz w:val="22"/>
                <w:szCs w:val="22"/>
                <w:lang w:eastAsia="ru-RU"/>
              </w:rPr>
              <w:t>ч.</w:t>
            </w:r>
          </w:p>
        </w:tc>
        <w:tc>
          <w:tcPr>
            <w:tcW w:w="269" w:type="pct"/>
          </w:tcPr>
          <w:p w:rsidR="00B12279" w:rsidRPr="00AB09B4" w:rsidRDefault="00B12279" w:rsidP="00B12279">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rsidR="00B12279" w:rsidRPr="00AB09B4" w:rsidRDefault="00AE4486" w:rsidP="00411289">
            <w:pPr>
              <w:suppressAutoHyphens w:val="0"/>
              <w:jc w:val="center"/>
              <w:rPr>
                <w:color w:val="000000"/>
                <w:sz w:val="22"/>
                <w:szCs w:val="22"/>
                <w:lang w:eastAsia="ru-RU"/>
              </w:rPr>
            </w:pPr>
            <w:r>
              <w:rPr>
                <w:color w:val="000000"/>
                <w:sz w:val="22"/>
                <w:szCs w:val="22"/>
                <w:lang w:eastAsia="ru-RU"/>
              </w:rPr>
              <w:t>22</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AE4486" w:rsidP="00B12279">
            <w:pPr>
              <w:jc w:val="center"/>
              <w:rPr>
                <w:color w:val="000000"/>
                <w:sz w:val="22"/>
                <w:szCs w:val="22"/>
              </w:rPr>
            </w:pPr>
            <w:r>
              <w:rPr>
                <w:color w:val="000000"/>
                <w:sz w:val="22"/>
                <w:szCs w:val="22"/>
              </w:rPr>
              <w:t>18</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B12279" w:rsidP="00B12279">
            <w:pPr>
              <w:jc w:val="center"/>
              <w:rPr>
                <w:color w:val="000000"/>
                <w:sz w:val="22"/>
                <w:szCs w:val="22"/>
              </w:rPr>
            </w:pP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AB09B4" w:rsidRDefault="00AE4486" w:rsidP="00B12279">
            <w:pPr>
              <w:jc w:val="center"/>
              <w:rPr>
                <w:color w:val="000000"/>
                <w:sz w:val="22"/>
                <w:szCs w:val="22"/>
              </w:rPr>
            </w:pPr>
            <w:r>
              <w:rPr>
                <w:color w:val="000000"/>
                <w:sz w:val="22"/>
                <w:szCs w:val="22"/>
              </w:rPr>
              <w:t>3</w:t>
            </w:r>
          </w:p>
        </w:tc>
        <w:tc>
          <w:tcPr>
            <w:tcW w:w="272" w:type="pct"/>
            <w:tcBorders>
              <w:top w:val="single" w:sz="8" w:space="0" w:color="auto"/>
              <w:left w:val="single" w:sz="8" w:space="0" w:color="auto"/>
              <w:bottom w:val="single" w:sz="8" w:space="0" w:color="auto"/>
              <w:right w:val="single" w:sz="8" w:space="0" w:color="auto"/>
            </w:tcBorders>
            <w:vAlign w:val="bottom"/>
          </w:tcPr>
          <w:p w:rsidR="00B12279" w:rsidRPr="00AB09B4" w:rsidRDefault="00AE4486" w:rsidP="00123C7C">
            <w:pPr>
              <w:jc w:val="center"/>
              <w:rPr>
                <w:color w:val="000000"/>
                <w:sz w:val="22"/>
                <w:szCs w:val="22"/>
              </w:rPr>
            </w:pPr>
            <w:r>
              <w:rPr>
                <w:color w:val="000000"/>
                <w:sz w:val="22"/>
                <w:szCs w:val="22"/>
              </w:rPr>
              <w:t>0,3</w:t>
            </w:r>
          </w:p>
        </w:tc>
        <w:tc>
          <w:tcPr>
            <w:tcW w:w="356" w:type="pct"/>
            <w:tcBorders>
              <w:top w:val="single" w:sz="8" w:space="0" w:color="auto"/>
              <w:left w:val="single" w:sz="8" w:space="0" w:color="auto"/>
              <w:bottom w:val="single" w:sz="8" w:space="0" w:color="auto"/>
              <w:right w:val="nil"/>
            </w:tcBorders>
            <w:vAlign w:val="bottom"/>
          </w:tcPr>
          <w:p w:rsidR="00B12279" w:rsidRPr="00AB09B4" w:rsidRDefault="00AE4486" w:rsidP="001E2500">
            <w:pPr>
              <w:jc w:val="center"/>
              <w:rPr>
                <w:color w:val="000000"/>
                <w:sz w:val="22"/>
                <w:szCs w:val="22"/>
              </w:rPr>
            </w:pPr>
            <w:r>
              <w:rPr>
                <w:color w:val="000000"/>
                <w:sz w:val="22"/>
                <w:szCs w:val="22"/>
              </w:rPr>
              <w:t>6</w:t>
            </w:r>
            <w:r w:rsidR="001E2500">
              <w:rPr>
                <w:color w:val="000000"/>
                <w:sz w:val="22"/>
                <w:szCs w:val="22"/>
              </w:rPr>
              <w:t>4</w:t>
            </w:r>
            <w:r>
              <w:rPr>
                <w:color w:val="000000"/>
                <w:sz w:val="22"/>
                <w:szCs w:val="22"/>
              </w:rPr>
              <w:t>,7</w:t>
            </w:r>
          </w:p>
        </w:tc>
        <w:tc>
          <w:tcPr>
            <w:tcW w:w="1334" w:type="pct"/>
          </w:tcPr>
          <w:p w:rsidR="00B12279" w:rsidRPr="00391B4A" w:rsidRDefault="00B12279" w:rsidP="00B12279">
            <w:pPr>
              <w:suppressAutoHyphens w:val="0"/>
              <w:spacing w:line="276" w:lineRule="auto"/>
              <w:jc w:val="both"/>
              <w:rPr>
                <w:b/>
                <w:bCs/>
                <w:sz w:val="22"/>
                <w:szCs w:val="22"/>
                <w:lang w:eastAsia="ru-RU"/>
              </w:rPr>
            </w:pPr>
          </w:p>
        </w:tc>
      </w:tr>
    </w:tbl>
    <w:p w:rsidR="008C20F4" w:rsidRDefault="008C20F4" w:rsidP="008C20F4">
      <w:pPr>
        <w:pStyle w:val="a"/>
        <w:numPr>
          <w:ilvl w:val="0"/>
          <w:numId w:val="0"/>
        </w:numPr>
        <w:spacing w:line="240" w:lineRule="auto"/>
        <w:rPr>
          <w:sz w:val="22"/>
          <w:szCs w:val="22"/>
        </w:rPr>
      </w:pPr>
    </w:p>
    <w:p w:rsidR="00BE2C20" w:rsidRDefault="00BE2C20" w:rsidP="00BE2C20">
      <w:pPr>
        <w:keepNext/>
        <w:suppressAutoHyphens w:val="0"/>
        <w:jc w:val="both"/>
        <w:rPr>
          <w:sz w:val="24"/>
          <w:szCs w:val="24"/>
          <w:lang w:eastAsia="ru-RU"/>
        </w:rPr>
      </w:pPr>
    </w:p>
    <w:p w:rsidR="00C4325D" w:rsidRPr="00322FA9" w:rsidRDefault="00C4325D" w:rsidP="00C4325D">
      <w:pPr>
        <w:pStyle w:val="a"/>
        <w:numPr>
          <w:ilvl w:val="0"/>
          <w:numId w:val="0"/>
        </w:numPr>
        <w:spacing w:line="240" w:lineRule="auto"/>
        <w:jc w:val="center"/>
        <w:rPr>
          <w:b/>
        </w:rPr>
      </w:pPr>
      <w:r w:rsidRPr="00322FA9">
        <w:rPr>
          <w:b/>
        </w:rPr>
        <w:t>Содержание разделов дисциплины:</w:t>
      </w:r>
    </w:p>
    <w:p w:rsidR="00C4325D" w:rsidRPr="00322FA9" w:rsidRDefault="00C4325D" w:rsidP="00C4325D">
      <w:pPr>
        <w:suppressAutoHyphens w:val="0"/>
        <w:jc w:val="both"/>
        <w:rPr>
          <w:b/>
          <w:bCs/>
          <w:sz w:val="24"/>
          <w:szCs w:val="24"/>
          <w:lang w:eastAsia="ru-RU"/>
        </w:rPr>
      </w:pPr>
    </w:p>
    <w:p w:rsidR="000D4D60" w:rsidRPr="00322FA9" w:rsidRDefault="000D4D60" w:rsidP="000D4D60">
      <w:pPr>
        <w:suppressAutoHyphens w:val="0"/>
        <w:autoSpaceDE w:val="0"/>
        <w:autoSpaceDN w:val="0"/>
        <w:adjustRightInd w:val="0"/>
        <w:ind w:firstLine="567"/>
        <w:jc w:val="both"/>
        <w:rPr>
          <w:b/>
          <w:iCs/>
          <w:sz w:val="24"/>
          <w:szCs w:val="24"/>
          <w:lang w:eastAsia="ru-RU"/>
        </w:rPr>
      </w:pPr>
      <w:r w:rsidRPr="00322FA9">
        <w:rPr>
          <w:b/>
          <w:iCs/>
          <w:sz w:val="24"/>
          <w:szCs w:val="24"/>
          <w:lang w:eastAsia="ru-RU"/>
        </w:rPr>
        <w:t xml:space="preserve">Тема 1. </w:t>
      </w:r>
      <w:r w:rsidR="00A305D0" w:rsidRPr="00A305D0">
        <w:rPr>
          <w:b/>
          <w:sz w:val="24"/>
          <w:szCs w:val="24"/>
        </w:rPr>
        <w:t>Программно-целевой метод и его роль в системе стратегического управления социально-экономическими процессами</w:t>
      </w:r>
    </w:p>
    <w:p w:rsidR="00A305D0" w:rsidRDefault="00A305D0" w:rsidP="000D4D60">
      <w:pPr>
        <w:suppressAutoHyphens w:val="0"/>
        <w:autoSpaceDE w:val="0"/>
        <w:autoSpaceDN w:val="0"/>
        <w:adjustRightInd w:val="0"/>
        <w:ind w:firstLine="567"/>
        <w:jc w:val="both"/>
        <w:rPr>
          <w:iCs/>
          <w:sz w:val="24"/>
          <w:szCs w:val="24"/>
          <w:lang w:eastAsia="ru-RU"/>
        </w:rPr>
      </w:pPr>
      <w:r>
        <w:rPr>
          <w:iCs/>
          <w:sz w:val="24"/>
          <w:szCs w:val="24"/>
          <w:lang w:eastAsia="ru-RU"/>
        </w:rPr>
        <w:t xml:space="preserve">Система стратегического планирования в Российской Федерации. </w:t>
      </w:r>
      <w:r w:rsidRPr="00A305D0">
        <w:rPr>
          <w:iCs/>
          <w:sz w:val="24"/>
          <w:szCs w:val="24"/>
          <w:lang w:eastAsia="ru-RU"/>
        </w:rPr>
        <w:t>Программно-</w:t>
      </w:r>
      <w:r>
        <w:rPr>
          <w:iCs/>
          <w:sz w:val="24"/>
          <w:szCs w:val="24"/>
          <w:lang w:eastAsia="ru-RU"/>
        </w:rPr>
        <w:t xml:space="preserve">целевой метод планирования как инструмент достижения целей социально-экономического развития </w:t>
      </w:r>
      <w:r w:rsidR="0080467D">
        <w:rPr>
          <w:iCs/>
          <w:sz w:val="24"/>
          <w:szCs w:val="24"/>
          <w:lang w:eastAsia="ru-RU"/>
        </w:rPr>
        <w:t>государственного/муниципального уровня</w:t>
      </w:r>
      <w:r>
        <w:rPr>
          <w:iCs/>
          <w:sz w:val="24"/>
          <w:szCs w:val="24"/>
          <w:lang w:eastAsia="ru-RU"/>
        </w:rPr>
        <w:t xml:space="preserve">. </w:t>
      </w:r>
    </w:p>
    <w:p w:rsidR="001B27B9" w:rsidRPr="00A305D0" w:rsidRDefault="001B27B9" w:rsidP="000D4D60">
      <w:pPr>
        <w:suppressAutoHyphens w:val="0"/>
        <w:autoSpaceDE w:val="0"/>
        <w:autoSpaceDN w:val="0"/>
        <w:adjustRightInd w:val="0"/>
        <w:ind w:firstLine="567"/>
        <w:jc w:val="both"/>
        <w:rPr>
          <w:iCs/>
          <w:sz w:val="24"/>
          <w:szCs w:val="24"/>
          <w:lang w:eastAsia="ru-RU"/>
        </w:rPr>
      </w:pPr>
    </w:p>
    <w:p w:rsidR="000D4D60" w:rsidRDefault="000D4D60" w:rsidP="000D4D60">
      <w:pPr>
        <w:suppressAutoHyphens w:val="0"/>
        <w:autoSpaceDE w:val="0"/>
        <w:autoSpaceDN w:val="0"/>
        <w:adjustRightInd w:val="0"/>
        <w:ind w:firstLine="567"/>
        <w:jc w:val="both"/>
        <w:rPr>
          <w:b/>
          <w:sz w:val="24"/>
          <w:szCs w:val="24"/>
        </w:rPr>
      </w:pPr>
      <w:r w:rsidRPr="00322FA9">
        <w:rPr>
          <w:b/>
          <w:iCs/>
          <w:sz w:val="24"/>
          <w:szCs w:val="24"/>
          <w:lang w:eastAsia="ru-RU"/>
        </w:rPr>
        <w:t xml:space="preserve">Тема 2. </w:t>
      </w:r>
      <w:r w:rsidR="0080467D" w:rsidRPr="0080467D">
        <w:rPr>
          <w:b/>
          <w:sz w:val="24"/>
          <w:szCs w:val="24"/>
        </w:rPr>
        <w:t>Организационно-правовые основы формирования и реализации государственных/муниципальных целевых программ</w:t>
      </w:r>
    </w:p>
    <w:p w:rsidR="00D60418" w:rsidRDefault="00D60418" w:rsidP="000D4D60">
      <w:pPr>
        <w:suppressAutoHyphens w:val="0"/>
        <w:autoSpaceDE w:val="0"/>
        <w:autoSpaceDN w:val="0"/>
        <w:adjustRightInd w:val="0"/>
        <w:ind w:firstLine="567"/>
        <w:jc w:val="both"/>
        <w:rPr>
          <w:sz w:val="24"/>
          <w:szCs w:val="24"/>
        </w:rPr>
      </w:pPr>
      <w:r w:rsidRPr="00D60418">
        <w:rPr>
          <w:sz w:val="24"/>
          <w:szCs w:val="24"/>
        </w:rPr>
        <w:lastRenderedPageBreak/>
        <w:t xml:space="preserve">Методические </w:t>
      </w:r>
      <w:r>
        <w:rPr>
          <w:sz w:val="24"/>
          <w:szCs w:val="24"/>
        </w:rPr>
        <w:t>подходы к формированию государственных программ</w:t>
      </w:r>
      <w:r w:rsidR="004645F5">
        <w:rPr>
          <w:sz w:val="24"/>
          <w:szCs w:val="24"/>
        </w:rPr>
        <w:t>. Нормативные правовые документы федерального, регионального и муниципального уровня, регламентирующие порядок формирования государственных/муниципальных программ. Структура государственных/муниципальных программ.</w:t>
      </w:r>
      <w:r w:rsidR="009371B6">
        <w:rPr>
          <w:sz w:val="24"/>
          <w:szCs w:val="24"/>
        </w:rPr>
        <w:t xml:space="preserve"> Дерево целей, </w:t>
      </w:r>
      <w:r w:rsidR="009371B6">
        <w:rPr>
          <w:sz w:val="24"/>
          <w:szCs w:val="24"/>
          <w:lang w:val="en-US"/>
        </w:rPr>
        <w:t>SWOT</w:t>
      </w:r>
      <w:r w:rsidR="009371B6">
        <w:rPr>
          <w:sz w:val="24"/>
          <w:szCs w:val="24"/>
        </w:rPr>
        <w:t xml:space="preserve"> – анализ (как метод анализа ситуации), сценарный подход, дерево решений. Количественные методы: статистическое моделирование (как метод прогнозирования), индикаторы и др. Реализация государственных/муниципальных программ: прямые и косвенные методы публичного управления, методология проектного управления</w:t>
      </w:r>
      <w:r w:rsidR="001B27B9">
        <w:rPr>
          <w:sz w:val="24"/>
          <w:szCs w:val="24"/>
        </w:rPr>
        <w:t>.</w:t>
      </w:r>
    </w:p>
    <w:p w:rsidR="001B27B9" w:rsidRPr="00D60418" w:rsidRDefault="001B27B9" w:rsidP="000D4D60">
      <w:pPr>
        <w:suppressAutoHyphens w:val="0"/>
        <w:autoSpaceDE w:val="0"/>
        <w:autoSpaceDN w:val="0"/>
        <w:adjustRightInd w:val="0"/>
        <w:ind w:firstLine="567"/>
        <w:jc w:val="both"/>
        <w:rPr>
          <w:iCs/>
          <w:sz w:val="24"/>
          <w:szCs w:val="24"/>
          <w:lang w:eastAsia="ru-RU"/>
        </w:rPr>
      </w:pPr>
    </w:p>
    <w:p w:rsidR="000D4D60" w:rsidRDefault="000D4D60" w:rsidP="004645F5">
      <w:pPr>
        <w:suppressAutoHyphens w:val="0"/>
        <w:autoSpaceDE w:val="0"/>
        <w:autoSpaceDN w:val="0"/>
        <w:adjustRightInd w:val="0"/>
        <w:ind w:firstLine="567"/>
        <w:jc w:val="both"/>
        <w:rPr>
          <w:b/>
          <w:iCs/>
          <w:sz w:val="24"/>
          <w:szCs w:val="24"/>
          <w:lang w:eastAsia="ru-RU"/>
        </w:rPr>
      </w:pPr>
      <w:r w:rsidRPr="00322FA9">
        <w:rPr>
          <w:b/>
          <w:iCs/>
          <w:sz w:val="24"/>
          <w:szCs w:val="24"/>
          <w:lang w:eastAsia="ru-RU"/>
        </w:rPr>
        <w:t xml:space="preserve">Тема 3. </w:t>
      </w:r>
      <w:r w:rsidR="004645F5">
        <w:rPr>
          <w:b/>
          <w:iCs/>
          <w:sz w:val="24"/>
          <w:szCs w:val="24"/>
          <w:lang w:eastAsia="ru-RU"/>
        </w:rPr>
        <w:t>Государственные/муниципальные программы, как инструмент бюджетирования, ориентированного на результат</w:t>
      </w:r>
    </w:p>
    <w:p w:rsidR="004645F5" w:rsidRDefault="009371B6" w:rsidP="004645F5">
      <w:pPr>
        <w:suppressAutoHyphens w:val="0"/>
        <w:autoSpaceDE w:val="0"/>
        <w:autoSpaceDN w:val="0"/>
        <w:adjustRightInd w:val="0"/>
        <w:ind w:firstLine="567"/>
        <w:jc w:val="both"/>
        <w:rPr>
          <w:iCs/>
          <w:sz w:val="24"/>
          <w:szCs w:val="24"/>
          <w:lang w:eastAsia="ru-RU"/>
        </w:rPr>
      </w:pPr>
      <w:r>
        <w:rPr>
          <w:iCs/>
          <w:sz w:val="24"/>
          <w:szCs w:val="24"/>
          <w:lang w:eastAsia="ru-RU"/>
        </w:rPr>
        <w:t xml:space="preserve">Цели, задачи, мероприятия государственных/муниципальных программ, источники финансирования. </w:t>
      </w:r>
      <w:r w:rsidR="004645F5">
        <w:rPr>
          <w:iCs/>
          <w:sz w:val="24"/>
          <w:szCs w:val="24"/>
          <w:lang w:eastAsia="ru-RU"/>
        </w:rPr>
        <w:t>Методические подходы к проведению оценки эффективности государственных/муниципальных программ</w:t>
      </w:r>
      <w:r>
        <w:rPr>
          <w:iCs/>
          <w:sz w:val="24"/>
          <w:szCs w:val="24"/>
          <w:lang w:eastAsia="ru-RU"/>
        </w:rPr>
        <w:t>. Краткосрочные и долгосрочные эффекты реализации государственных/муниципальных программ. Критерии принятия решения о реализации проектов/программ с точки зрения государства и бизнеса.</w:t>
      </w:r>
    </w:p>
    <w:p w:rsidR="001B27B9" w:rsidRPr="004645F5" w:rsidRDefault="001B27B9" w:rsidP="004645F5">
      <w:pPr>
        <w:suppressAutoHyphens w:val="0"/>
        <w:autoSpaceDE w:val="0"/>
        <w:autoSpaceDN w:val="0"/>
        <w:adjustRightInd w:val="0"/>
        <w:ind w:firstLine="567"/>
        <w:jc w:val="both"/>
        <w:rPr>
          <w:iCs/>
          <w:sz w:val="24"/>
          <w:szCs w:val="24"/>
          <w:lang w:eastAsia="ru-RU"/>
        </w:rPr>
      </w:pPr>
    </w:p>
    <w:p w:rsidR="000D4D60" w:rsidRDefault="000D4D60" w:rsidP="000D4D60">
      <w:pPr>
        <w:suppressAutoHyphens w:val="0"/>
        <w:autoSpaceDE w:val="0"/>
        <w:autoSpaceDN w:val="0"/>
        <w:adjustRightInd w:val="0"/>
        <w:ind w:firstLine="567"/>
        <w:jc w:val="both"/>
        <w:rPr>
          <w:b/>
          <w:iCs/>
          <w:sz w:val="24"/>
          <w:szCs w:val="24"/>
          <w:lang w:eastAsia="ru-RU"/>
        </w:rPr>
      </w:pPr>
      <w:r w:rsidRPr="00322FA9">
        <w:rPr>
          <w:b/>
          <w:iCs/>
          <w:sz w:val="24"/>
          <w:szCs w:val="24"/>
          <w:lang w:eastAsia="ru-RU"/>
        </w:rPr>
        <w:t xml:space="preserve">Тема 4. </w:t>
      </w:r>
      <w:r w:rsidR="009371B6">
        <w:rPr>
          <w:b/>
          <w:iCs/>
          <w:sz w:val="24"/>
          <w:szCs w:val="24"/>
          <w:lang w:eastAsia="ru-RU"/>
        </w:rPr>
        <w:t xml:space="preserve">Особенности формирования государственных </w:t>
      </w:r>
      <w:r w:rsidR="00D1501D">
        <w:rPr>
          <w:b/>
          <w:iCs/>
          <w:sz w:val="24"/>
          <w:szCs w:val="24"/>
          <w:lang w:eastAsia="ru-RU"/>
        </w:rPr>
        <w:t>целевых программ приоритетных направлений экономического блока экономики</w:t>
      </w:r>
    </w:p>
    <w:p w:rsidR="00D1501D" w:rsidRDefault="00D1501D" w:rsidP="000D4D60">
      <w:pPr>
        <w:suppressAutoHyphens w:val="0"/>
        <w:autoSpaceDE w:val="0"/>
        <w:autoSpaceDN w:val="0"/>
        <w:adjustRightInd w:val="0"/>
        <w:ind w:firstLine="567"/>
        <w:jc w:val="both"/>
        <w:rPr>
          <w:iCs/>
          <w:sz w:val="24"/>
          <w:szCs w:val="24"/>
          <w:lang w:eastAsia="ru-RU"/>
        </w:rPr>
      </w:pPr>
      <w:r>
        <w:rPr>
          <w:iCs/>
          <w:sz w:val="24"/>
          <w:szCs w:val="24"/>
          <w:lang w:eastAsia="ru-RU"/>
        </w:rPr>
        <w:t>Государственные программы, как инструмент достижений стратегических целей экономического развития</w:t>
      </w:r>
      <w:r w:rsidR="00D02CA9">
        <w:rPr>
          <w:iCs/>
          <w:sz w:val="24"/>
          <w:szCs w:val="24"/>
          <w:lang w:eastAsia="ru-RU"/>
        </w:rPr>
        <w:t xml:space="preserve"> РФ, регионального</w:t>
      </w:r>
      <w:r w:rsidR="00E705FF">
        <w:rPr>
          <w:iCs/>
          <w:sz w:val="24"/>
          <w:szCs w:val="24"/>
          <w:lang w:eastAsia="ru-RU"/>
        </w:rPr>
        <w:t>/</w:t>
      </w:r>
      <w:r w:rsidR="00D02CA9">
        <w:rPr>
          <w:iCs/>
          <w:sz w:val="24"/>
          <w:szCs w:val="24"/>
          <w:lang w:eastAsia="ru-RU"/>
        </w:rPr>
        <w:t>муниципального уровней.</w:t>
      </w:r>
    </w:p>
    <w:p w:rsidR="001B27B9" w:rsidRDefault="001B27B9" w:rsidP="000D4D60">
      <w:pPr>
        <w:suppressAutoHyphens w:val="0"/>
        <w:autoSpaceDE w:val="0"/>
        <w:autoSpaceDN w:val="0"/>
        <w:adjustRightInd w:val="0"/>
        <w:ind w:firstLine="567"/>
        <w:jc w:val="both"/>
        <w:rPr>
          <w:iCs/>
          <w:sz w:val="24"/>
          <w:szCs w:val="24"/>
          <w:lang w:eastAsia="ru-RU"/>
        </w:rPr>
      </w:pPr>
    </w:p>
    <w:p w:rsidR="00D02CA9" w:rsidRDefault="00D02CA9" w:rsidP="00D02CA9">
      <w:pPr>
        <w:suppressAutoHyphens w:val="0"/>
        <w:autoSpaceDE w:val="0"/>
        <w:autoSpaceDN w:val="0"/>
        <w:adjustRightInd w:val="0"/>
        <w:ind w:firstLine="567"/>
        <w:jc w:val="both"/>
        <w:rPr>
          <w:b/>
          <w:iCs/>
          <w:sz w:val="24"/>
          <w:szCs w:val="24"/>
          <w:lang w:eastAsia="ru-RU"/>
        </w:rPr>
      </w:pPr>
      <w:r w:rsidRPr="00322FA9">
        <w:rPr>
          <w:b/>
          <w:iCs/>
          <w:sz w:val="24"/>
          <w:szCs w:val="24"/>
          <w:lang w:eastAsia="ru-RU"/>
        </w:rPr>
        <w:t xml:space="preserve">Тема </w:t>
      </w:r>
      <w:r>
        <w:rPr>
          <w:b/>
          <w:iCs/>
          <w:sz w:val="24"/>
          <w:szCs w:val="24"/>
          <w:lang w:eastAsia="ru-RU"/>
        </w:rPr>
        <w:t>5</w:t>
      </w:r>
      <w:r w:rsidRPr="00322FA9">
        <w:rPr>
          <w:b/>
          <w:iCs/>
          <w:sz w:val="24"/>
          <w:szCs w:val="24"/>
          <w:lang w:eastAsia="ru-RU"/>
        </w:rPr>
        <w:t xml:space="preserve">. </w:t>
      </w:r>
      <w:r>
        <w:rPr>
          <w:b/>
          <w:iCs/>
          <w:sz w:val="24"/>
          <w:szCs w:val="24"/>
          <w:lang w:eastAsia="ru-RU"/>
        </w:rPr>
        <w:t>Особенности формирования государственных целевых программ приоритетных направлений социального блока экономики</w:t>
      </w:r>
    </w:p>
    <w:p w:rsidR="00D02CA9" w:rsidRDefault="00D02CA9" w:rsidP="00D02CA9">
      <w:pPr>
        <w:suppressAutoHyphens w:val="0"/>
        <w:autoSpaceDE w:val="0"/>
        <w:autoSpaceDN w:val="0"/>
        <w:adjustRightInd w:val="0"/>
        <w:ind w:firstLine="567"/>
        <w:jc w:val="both"/>
        <w:rPr>
          <w:iCs/>
          <w:sz w:val="24"/>
          <w:szCs w:val="24"/>
          <w:lang w:eastAsia="ru-RU"/>
        </w:rPr>
      </w:pPr>
      <w:r>
        <w:rPr>
          <w:iCs/>
          <w:sz w:val="24"/>
          <w:szCs w:val="24"/>
          <w:lang w:eastAsia="ru-RU"/>
        </w:rPr>
        <w:t>Государственные программы, как инструмент достижений стратегических целей социального развития РФ, регионального</w:t>
      </w:r>
      <w:r w:rsidR="00E705FF">
        <w:rPr>
          <w:iCs/>
          <w:sz w:val="24"/>
          <w:szCs w:val="24"/>
          <w:lang w:eastAsia="ru-RU"/>
        </w:rPr>
        <w:t>/</w:t>
      </w:r>
      <w:r>
        <w:rPr>
          <w:iCs/>
          <w:sz w:val="24"/>
          <w:szCs w:val="24"/>
          <w:lang w:eastAsia="ru-RU"/>
        </w:rPr>
        <w:t>муниципального уровней.</w:t>
      </w:r>
    </w:p>
    <w:p w:rsidR="00675837" w:rsidRPr="00C31920" w:rsidRDefault="00675837" w:rsidP="008C20F4">
      <w:pPr>
        <w:suppressAutoHyphens w:val="0"/>
        <w:jc w:val="both"/>
        <w:rPr>
          <w:b/>
          <w:bCs/>
          <w:sz w:val="24"/>
          <w:szCs w:val="24"/>
          <w:lang w:eastAsia="ru-RU"/>
        </w:rPr>
      </w:pPr>
    </w:p>
    <w:p w:rsidR="000317DE" w:rsidRPr="00EC01C8" w:rsidRDefault="000317DE" w:rsidP="000317DE">
      <w:pPr>
        <w:keepNext/>
        <w:suppressAutoHyphens w:val="0"/>
        <w:spacing w:after="240"/>
        <w:jc w:val="both"/>
        <w:rPr>
          <w:b/>
          <w:bCs/>
          <w:sz w:val="24"/>
          <w:szCs w:val="24"/>
          <w:lang w:eastAsia="ru-RU"/>
        </w:rPr>
      </w:pPr>
      <w:r w:rsidRPr="00EC01C8">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0317DE" w:rsidRPr="00EC01C8"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EC01C8">
        <w:rPr>
          <w:bCs/>
          <w:sz w:val="24"/>
          <w:szCs w:val="24"/>
          <w:lang w:eastAsia="ru-RU"/>
        </w:rPr>
        <w:t>В процессе обучения используются следующие образовательные технологии:</w:t>
      </w:r>
    </w:p>
    <w:p w:rsidR="000317DE" w:rsidRPr="00EC01C8" w:rsidRDefault="000317DE" w:rsidP="000317DE">
      <w:pPr>
        <w:tabs>
          <w:tab w:val="left" w:pos="708"/>
        </w:tabs>
        <w:suppressAutoHyphens w:val="0"/>
        <w:ind w:firstLine="709"/>
        <w:jc w:val="both"/>
        <w:rPr>
          <w:sz w:val="24"/>
          <w:szCs w:val="24"/>
        </w:rPr>
      </w:pPr>
      <w:r w:rsidRPr="00EC01C8">
        <w:rPr>
          <w:b/>
          <w:sz w:val="24"/>
          <w:szCs w:val="24"/>
        </w:rPr>
        <w:t>Академическая лекция</w:t>
      </w:r>
      <w:r w:rsidRPr="00EC01C8">
        <w:rPr>
          <w:sz w:val="24"/>
          <w:szCs w:val="24"/>
          <w:lang w:val="en-US"/>
        </w:rPr>
        <w:t> </w:t>
      </w:r>
      <w:r w:rsidRPr="00EC01C8">
        <w:rPr>
          <w:sz w:val="24"/>
          <w:szCs w:val="24"/>
        </w:rPr>
        <w:t>–</w:t>
      </w:r>
      <w:r w:rsidRPr="00EC01C8">
        <w:rPr>
          <w:sz w:val="24"/>
          <w:szCs w:val="24"/>
          <w:lang w:val="en-US"/>
        </w:rPr>
        <w:t> </w:t>
      </w:r>
      <w:r w:rsidRPr="00EC01C8">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0317DE" w:rsidRPr="00EC01C8" w:rsidRDefault="000317DE" w:rsidP="000317DE">
      <w:pPr>
        <w:suppressAutoHyphens w:val="0"/>
        <w:ind w:firstLine="709"/>
        <w:jc w:val="both"/>
        <w:rPr>
          <w:sz w:val="24"/>
          <w:szCs w:val="24"/>
          <w:lang w:eastAsia="ru-RU"/>
        </w:rPr>
      </w:pPr>
      <w:r w:rsidRPr="00EC01C8">
        <w:rPr>
          <w:b/>
          <w:sz w:val="24"/>
          <w:szCs w:val="24"/>
          <w:lang w:eastAsia="ru-RU"/>
        </w:rPr>
        <w:t>Практическое (семинарское) занятие</w:t>
      </w:r>
      <w:r w:rsidRPr="00EC01C8">
        <w:rPr>
          <w:sz w:val="24"/>
          <w:szCs w:val="24"/>
          <w:lang w:val="en-US" w:eastAsia="ru-RU"/>
        </w:rPr>
        <w:t> </w:t>
      </w:r>
      <w:r w:rsidRPr="00EC01C8">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w:t>
      </w:r>
      <w:r w:rsidRPr="00EC01C8">
        <w:rPr>
          <w:sz w:val="24"/>
          <w:szCs w:val="24"/>
          <w:lang w:eastAsia="ru-RU"/>
        </w:rPr>
        <w:lastRenderedPageBreak/>
        <w:t xml:space="preserve">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rsidR="000317DE" w:rsidRPr="00EC01C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EC01C8">
        <w:rPr>
          <w:b/>
          <w:sz w:val="24"/>
          <w:szCs w:val="24"/>
          <w:lang w:eastAsia="ru-RU"/>
        </w:rPr>
        <w:t xml:space="preserve">Консультации </w:t>
      </w:r>
      <w:r w:rsidRPr="00EC01C8">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0317DE" w:rsidRPr="00EC01C8"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rsidR="000317DE" w:rsidRPr="00EC01C8"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EC01C8">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rsidR="000317DE" w:rsidRPr="00EC01C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EC01C8">
        <w:rPr>
          <w:b/>
          <w:sz w:val="24"/>
          <w:szCs w:val="24"/>
          <w:lang w:eastAsia="ru-RU"/>
        </w:rPr>
        <w:t xml:space="preserve">Электронный университет </w:t>
      </w:r>
      <w:r w:rsidRPr="00EC01C8">
        <w:rPr>
          <w:b/>
          <w:sz w:val="24"/>
          <w:szCs w:val="24"/>
          <w:lang w:val="en-US" w:eastAsia="ru-RU"/>
        </w:rPr>
        <w:t>Moodle</w:t>
      </w:r>
      <w:r w:rsidRPr="00EC01C8">
        <w:rPr>
          <w:b/>
          <w:sz w:val="24"/>
          <w:szCs w:val="24"/>
          <w:lang w:eastAsia="ru-RU"/>
        </w:rPr>
        <w:t xml:space="preserve"> ЯрГУ</w:t>
      </w:r>
      <w:r w:rsidRPr="00EC01C8">
        <w:rPr>
          <w:sz w:val="24"/>
          <w:szCs w:val="24"/>
          <w:lang w:eastAsia="ru-RU"/>
        </w:rPr>
        <w:t>, в котором:</w:t>
      </w:r>
    </w:p>
    <w:p w:rsidR="000317DE" w:rsidRPr="00EC01C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EC01C8">
        <w:rPr>
          <w:sz w:val="24"/>
          <w:szCs w:val="24"/>
          <w:lang w:eastAsia="ru-RU"/>
        </w:rPr>
        <w:t>- представлены задания для самостоятельной работы обучающихся по темам дисциплины;</w:t>
      </w:r>
    </w:p>
    <w:p w:rsidR="000317DE" w:rsidRPr="00EC01C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EC01C8">
        <w:rPr>
          <w:sz w:val="24"/>
          <w:szCs w:val="24"/>
          <w:lang w:eastAsia="ru-RU"/>
        </w:rPr>
        <w:t>- осуществляется проведение отдельных мероприятий текущего контроля успеваемости студентов;</w:t>
      </w:r>
    </w:p>
    <w:p w:rsidR="000317DE" w:rsidRPr="00EC01C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EC01C8">
        <w:rPr>
          <w:sz w:val="24"/>
          <w:szCs w:val="24"/>
          <w:lang w:eastAsia="ru-RU"/>
        </w:rPr>
        <w:t>- представлены тексты лекций по отдельным темам дисциплины;</w:t>
      </w:r>
    </w:p>
    <w:p w:rsidR="000317DE" w:rsidRPr="00EC01C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EC01C8">
        <w:rPr>
          <w:sz w:val="24"/>
          <w:szCs w:val="24"/>
          <w:lang w:eastAsia="ru-RU"/>
        </w:rPr>
        <w:t xml:space="preserve">- представлены правила прохождения промежуточной аттестации по дисциплине; </w:t>
      </w:r>
    </w:p>
    <w:p w:rsidR="000317DE" w:rsidRPr="00EC01C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EC01C8">
        <w:rPr>
          <w:sz w:val="24"/>
          <w:szCs w:val="24"/>
          <w:lang w:eastAsia="ru-RU"/>
        </w:rPr>
        <w:t>- представлен список учебной литературы, рекомендуемой для освоения дисциплины;</w:t>
      </w:r>
    </w:p>
    <w:p w:rsidR="000317DE" w:rsidRPr="00EC01C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EC01C8">
        <w:rPr>
          <w:sz w:val="24"/>
          <w:szCs w:val="24"/>
          <w:lang w:eastAsia="ru-RU"/>
        </w:rPr>
        <w:t>- представлена информация о форме и времени проведения консультаций по дисциплине в режиме онлайн;</w:t>
      </w:r>
    </w:p>
    <w:p w:rsidR="000317DE" w:rsidRPr="00EC01C8"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EC01C8">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0317DE" w:rsidRPr="00EC01C8" w:rsidRDefault="000317DE" w:rsidP="000317DE">
      <w:pPr>
        <w:suppressAutoHyphens w:val="0"/>
        <w:ind w:firstLine="709"/>
        <w:jc w:val="both"/>
        <w:rPr>
          <w:sz w:val="24"/>
          <w:szCs w:val="24"/>
          <w:lang w:eastAsia="ru-RU"/>
        </w:rPr>
      </w:pPr>
    </w:p>
    <w:p w:rsidR="000317DE" w:rsidRPr="00EC01C8" w:rsidRDefault="000317DE" w:rsidP="000317DE">
      <w:pPr>
        <w:keepNext/>
        <w:suppressAutoHyphens w:val="0"/>
        <w:spacing w:after="240"/>
        <w:jc w:val="both"/>
        <w:rPr>
          <w:b/>
          <w:bCs/>
          <w:sz w:val="24"/>
          <w:szCs w:val="24"/>
          <w:lang w:eastAsia="ru-RU"/>
        </w:rPr>
      </w:pPr>
      <w:r w:rsidRPr="00EC01C8">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0317DE" w:rsidRPr="00EC01C8" w:rsidRDefault="000317DE" w:rsidP="000317DE">
      <w:pPr>
        <w:tabs>
          <w:tab w:val="left" w:pos="5670"/>
        </w:tabs>
        <w:suppressAutoHyphens w:val="0"/>
        <w:ind w:firstLine="709"/>
        <w:jc w:val="both"/>
        <w:rPr>
          <w:sz w:val="24"/>
          <w:szCs w:val="24"/>
          <w:lang w:eastAsia="ru-RU"/>
        </w:rPr>
      </w:pPr>
      <w:r w:rsidRPr="00EC01C8">
        <w:rPr>
          <w:sz w:val="24"/>
          <w:szCs w:val="24"/>
          <w:lang w:eastAsia="ru-RU"/>
        </w:rPr>
        <w:t xml:space="preserve">В процессе осуществления образовательного процесса по дисциплине используются: </w:t>
      </w:r>
    </w:p>
    <w:p w:rsidR="000317DE" w:rsidRPr="00EC01C8" w:rsidRDefault="000317DE" w:rsidP="000317DE">
      <w:pPr>
        <w:tabs>
          <w:tab w:val="left" w:pos="5670"/>
        </w:tabs>
        <w:suppressAutoHyphens w:val="0"/>
        <w:ind w:firstLine="709"/>
        <w:jc w:val="both"/>
        <w:rPr>
          <w:sz w:val="24"/>
          <w:szCs w:val="24"/>
          <w:lang w:eastAsia="ru-RU"/>
        </w:rPr>
      </w:pPr>
      <w:r w:rsidRPr="00EC01C8">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0317DE" w:rsidRPr="00EC01C8" w:rsidRDefault="000317DE" w:rsidP="000317DE">
      <w:pPr>
        <w:tabs>
          <w:tab w:val="left" w:pos="5670"/>
        </w:tabs>
        <w:suppressAutoHyphens w:val="0"/>
        <w:ind w:firstLine="709"/>
        <w:jc w:val="both"/>
        <w:rPr>
          <w:sz w:val="24"/>
          <w:szCs w:val="24"/>
          <w:lang w:val="en-US" w:eastAsia="ru-RU"/>
        </w:rPr>
      </w:pPr>
      <w:r w:rsidRPr="00EC01C8">
        <w:rPr>
          <w:sz w:val="24"/>
          <w:szCs w:val="24"/>
          <w:lang w:val="en-US" w:eastAsia="ru-RU"/>
        </w:rPr>
        <w:t xml:space="preserve">- </w:t>
      </w:r>
      <w:r w:rsidRPr="00EC01C8">
        <w:rPr>
          <w:sz w:val="24"/>
          <w:szCs w:val="24"/>
          <w:lang w:eastAsia="ru-RU"/>
        </w:rPr>
        <w:t>программы</w:t>
      </w:r>
      <w:r w:rsidRPr="00EC01C8">
        <w:rPr>
          <w:sz w:val="24"/>
          <w:szCs w:val="24"/>
          <w:lang w:val="en-US" w:eastAsia="ru-RU"/>
        </w:rPr>
        <w:t xml:space="preserve"> Microsoft Office;</w:t>
      </w:r>
    </w:p>
    <w:p w:rsidR="000317DE" w:rsidRPr="00EC01C8" w:rsidRDefault="000317DE" w:rsidP="000317DE">
      <w:pPr>
        <w:tabs>
          <w:tab w:val="left" w:pos="5670"/>
        </w:tabs>
        <w:suppressAutoHyphens w:val="0"/>
        <w:ind w:left="709"/>
        <w:jc w:val="both"/>
        <w:rPr>
          <w:sz w:val="24"/>
          <w:szCs w:val="24"/>
          <w:lang w:val="en-US" w:eastAsia="ru-RU"/>
        </w:rPr>
      </w:pPr>
      <w:r w:rsidRPr="00EC01C8">
        <w:rPr>
          <w:sz w:val="24"/>
          <w:szCs w:val="24"/>
          <w:lang w:val="en-US" w:eastAsia="en-US"/>
        </w:rPr>
        <w:t>- Adobe Acrobat Reader DC.</w:t>
      </w:r>
    </w:p>
    <w:p w:rsidR="000317DE" w:rsidRPr="00EC01C8" w:rsidRDefault="000317DE" w:rsidP="000317DE">
      <w:pPr>
        <w:suppressAutoHyphens w:val="0"/>
        <w:autoSpaceDE w:val="0"/>
        <w:autoSpaceDN w:val="0"/>
        <w:adjustRightInd w:val="0"/>
        <w:jc w:val="both"/>
        <w:rPr>
          <w:bCs/>
          <w:sz w:val="24"/>
          <w:szCs w:val="24"/>
          <w:lang w:val="en-US" w:eastAsia="ru-RU"/>
        </w:rPr>
      </w:pPr>
    </w:p>
    <w:p w:rsidR="000317DE" w:rsidRPr="00EC01C8" w:rsidRDefault="000317DE" w:rsidP="000317DE">
      <w:pPr>
        <w:keepNext/>
        <w:suppressAutoHyphens w:val="0"/>
        <w:spacing w:after="240"/>
        <w:jc w:val="both"/>
        <w:rPr>
          <w:b/>
          <w:bCs/>
          <w:sz w:val="24"/>
          <w:szCs w:val="24"/>
          <w:lang w:eastAsia="ru-RU"/>
        </w:rPr>
      </w:pPr>
      <w:r w:rsidRPr="00EC01C8">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0317DE" w:rsidRPr="00EC01C8" w:rsidRDefault="000317DE" w:rsidP="000317DE">
      <w:pPr>
        <w:tabs>
          <w:tab w:val="left" w:pos="5670"/>
        </w:tabs>
        <w:suppressAutoHyphens w:val="0"/>
        <w:ind w:firstLine="709"/>
        <w:jc w:val="both"/>
        <w:rPr>
          <w:sz w:val="24"/>
          <w:szCs w:val="24"/>
          <w:lang w:eastAsia="ru-RU"/>
        </w:rPr>
      </w:pPr>
      <w:r w:rsidRPr="00EC01C8">
        <w:rPr>
          <w:sz w:val="24"/>
          <w:szCs w:val="24"/>
          <w:lang w:eastAsia="ru-RU"/>
        </w:rPr>
        <w:t xml:space="preserve">В процессе осуществления образовательного процесса по дисциплине используются: </w:t>
      </w:r>
    </w:p>
    <w:p w:rsidR="000317DE" w:rsidRPr="00EC01C8" w:rsidRDefault="000317DE" w:rsidP="000317DE">
      <w:pPr>
        <w:suppressAutoHyphens w:val="0"/>
        <w:autoSpaceDE w:val="0"/>
        <w:autoSpaceDN w:val="0"/>
        <w:adjustRightInd w:val="0"/>
        <w:ind w:firstLine="709"/>
        <w:jc w:val="both"/>
        <w:rPr>
          <w:bCs/>
          <w:sz w:val="24"/>
          <w:szCs w:val="24"/>
          <w:lang w:eastAsia="ru-RU"/>
        </w:rPr>
      </w:pPr>
      <w:r w:rsidRPr="00EC01C8">
        <w:rPr>
          <w:sz w:val="24"/>
          <w:szCs w:val="24"/>
          <w:lang w:eastAsia="ru-RU"/>
        </w:rPr>
        <w:t>Автоматизированная библиотечно-информационная система «БУКИ-NEXT»</w:t>
      </w:r>
      <w:r w:rsidRPr="00EC01C8">
        <w:rPr>
          <w:bCs/>
          <w:sz w:val="24"/>
          <w:szCs w:val="24"/>
          <w:u w:val="single"/>
          <w:lang w:eastAsia="ru-RU"/>
        </w:rPr>
        <w:t xml:space="preserve"> </w:t>
      </w:r>
      <w:hyperlink r:id="rId9" w:history="1">
        <w:r w:rsidRPr="00EC01C8">
          <w:rPr>
            <w:bCs/>
            <w:sz w:val="24"/>
            <w:szCs w:val="24"/>
            <w:lang w:eastAsia="ru-RU"/>
          </w:rPr>
          <w:t>http://www.lib.uniyar.ac.ru/opac/bk_cat_find.php</w:t>
        </w:r>
      </w:hyperlink>
      <w:r w:rsidRPr="00EC01C8">
        <w:rPr>
          <w:bCs/>
          <w:sz w:val="24"/>
          <w:szCs w:val="24"/>
          <w:lang w:eastAsia="ru-RU"/>
        </w:rPr>
        <w:t xml:space="preserve">  </w:t>
      </w:r>
    </w:p>
    <w:p w:rsidR="000317DE" w:rsidRPr="00EC01C8" w:rsidRDefault="000317DE" w:rsidP="000317DE">
      <w:pPr>
        <w:suppressAutoHyphens w:val="0"/>
        <w:autoSpaceDE w:val="0"/>
        <w:autoSpaceDN w:val="0"/>
        <w:adjustRightInd w:val="0"/>
        <w:ind w:firstLine="709"/>
        <w:jc w:val="both"/>
        <w:rPr>
          <w:sz w:val="24"/>
          <w:szCs w:val="24"/>
          <w:lang w:eastAsia="ru-RU"/>
        </w:rPr>
      </w:pPr>
      <w:r w:rsidRPr="00EC01C8">
        <w:rPr>
          <w:sz w:val="24"/>
          <w:szCs w:val="24"/>
          <w:lang w:eastAsia="ru-RU"/>
        </w:rPr>
        <w:t>Информационные справочные системы, в т.ч. профессиональные базы данных:</w:t>
      </w:r>
    </w:p>
    <w:p w:rsidR="000317DE" w:rsidRPr="00EC01C8" w:rsidRDefault="000317DE" w:rsidP="000317DE">
      <w:pPr>
        <w:tabs>
          <w:tab w:val="left" w:pos="5670"/>
        </w:tabs>
        <w:suppressAutoHyphens w:val="0"/>
        <w:spacing w:line="228" w:lineRule="auto"/>
        <w:ind w:firstLine="720"/>
        <w:jc w:val="both"/>
        <w:rPr>
          <w:sz w:val="24"/>
          <w:szCs w:val="24"/>
          <w:lang w:eastAsia="ru-RU"/>
        </w:rPr>
      </w:pPr>
      <w:r w:rsidRPr="00EC01C8">
        <w:rPr>
          <w:sz w:val="24"/>
          <w:szCs w:val="24"/>
          <w:lang w:eastAsia="ru-RU"/>
        </w:rPr>
        <w:t>- справочная правовая система ГАРАНТ;</w:t>
      </w:r>
    </w:p>
    <w:p w:rsidR="000317DE" w:rsidRPr="000317DE" w:rsidRDefault="000317DE" w:rsidP="000317DE">
      <w:pPr>
        <w:tabs>
          <w:tab w:val="left" w:pos="5670"/>
        </w:tabs>
        <w:suppressAutoHyphens w:val="0"/>
        <w:spacing w:line="228" w:lineRule="auto"/>
        <w:ind w:firstLine="720"/>
        <w:jc w:val="both"/>
        <w:rPr>
          <w:sz w:val="24"/>
          <w:szCs w:val="24"/>
          <w:lang w:eastAsia="ru-RU"/>
        </w:rPr>
      </w:pPr>
      <w:r w:rsidRPr="00EC01C8">
        <w:rPr>
          <w:sz w:val="24"/>
          <w:szCs w:val="24"/>
          <w:lang w:eastAsia="ru-RU"/>
        </w:rPr>
        <w:t>- справочная правовая система КонсультантПлюс.</w:t>
      </w:r>
    </w:p>
    <w:p w:rsidR="001B27B9" w:rsidRDefault="001B27B9" w:rsidP="000317DE">
      <w:pPr>
        <w:keepNext/>
        <w:suppressAutoHyphens w:val="0"/>
        <w:spacing w:after="240"/>
        <w:jc w:val="both"/>
        <w:rPr>
          <w:b/>
          <w:bCs/>
          <w:sz w:val="24"/>
          <w:szCs w:val="24"/>
          <w:lang w:eastAsia="ru-RU"/>
        </w:rPr>
      </w:pPr>
    </w:p>
    <w:p w:rsidR="000317DE" w:rsidRPr="000317DE" w:rsidRDefault="000317DE" w:rsidP="000317DE">
      <w:pPr>
        <w:keepNext/>
        <w:suppressAutoHyphens w:val="0"/>
        <w:spacing w:after="240"/>
        <w:jc w:val="both"/>
        <w:rPr>
          <w:b/>
          <w:bCs/>
          <w:sz w:val="24"/>
          <w:szCs w:val="24"/>
          <w:lang w:eastAsia="ru-RU"/>
        </w:rPr>
      </w:pPr>
      <w:r w:rsidRPr="000317DE">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0317DE" w:rsidRPr="000317DE" w:rsidRDefault="000317DE" w:rsidP="000317DE">
      <w:pPr>
        <w:keepNext/>
        <w:suppressAutoHyphens w:val="0"/>
        <w:spacing w:line="228" w:lineRule="auto"/>
        <w:ind w:firstLine="709"/>
        <w:rPr>
          <w:b/>
          <w:sz w:val="24"/>
          <w:szCs w:val="24"/>
          <w:lang w:eastAsia="ru-RU"/>
        </w:rPr>
      </w:pPr>
      <w:r w:rsidRPr="000317DE">
        <w:rPr>
          <w:b/>
          <w:sz w:val="24"/>
          <w:szCs w:val="24"/>
          <w:lang w:eastAsia="ru-RU"/>
        </w:rPr>
        <w:t>а) основная литература</w:t>
      </w:r>
    </w:p>
    <w:p w:rsidR="00434EEE" w:rsidRPr="00434EEE" w:rsidRDefault="00D26732" w:rsidP="00575D0D">
      <w:pPr>
        <w:pStyle w:val="HTML"/>
        <w:jc w:val="both"/>
        <w:rPr>
          <w:rFonts w:ascii="Times New Roman" w:hAnsi="Times New Roman" w:cs="Times New Roman"/>
          <w:sz w:val="24"/>
          <w:szCs w:val="24"/>
        </w:rPr>
      </w:pPr>
      <w:r w:rsidRPr="00D26732">
        <w:rPr>
          <w:rFonts w:ascii="Times New Roman" w:hAnsi="Times New Roman" w:cs="Times New Roman"/>
          <w:sz w:val="24"/>
          <w:szCs w:val="24"/>
        </w:rPr>
        <w:t>1</w:t>
      </w:r>
      <w:r w:rsidR="000317DE" w:rsidRPr="000317DE">
        <w:rPr>
          <w:sz w:val="24"/>
          <w:szCs w:val="24"/>
        </w:rPr>
        <w:t xml:space="preserve">. </w:t>
      </w:r>
      <w:r w:rsidR="00434EEE" w:rsidRPr="00434EEE">
        <w:rPr>
          <w:rFonts w:ascii="Times New Roman" w:hAnsi="Times New Roman" w:cs="Times New Roman"/>
          <w:sz w:val="24"/>
          <w:szCs w:val="24"/>
        </w:rPr>
        <w:t>Угрюмова Александра Анатольевна</w:t>
      </w:r>
      <w:r w:rsidR="00434EEE">
        <w:rPr>
          <w:rFonts w:ascii="Times New Roman" w:hAnsi="Times New Roman" w:cs="Times New Roman"/>
          <w:sz w:val="24"/>
          <w:szCs w:val="24"/>
        </w:rPr>
        <w:t xml:space="preserve">. </w:t>
      </w:r>
      <w:r w:rsidR="00434EEE" w:rsidRPr="00434EEE">
        <w:rPr>
          <w:rFonts w:ascii="Times New Roman" w:hAnsi="Times New Roman" w:cs="Times New Roman"/>
          <w:sz w:val="24"/>
          <w:szCs w:val="24"/>
        </w:rPr>
        <w:t xml:space="preserve"> Региональная экономика и управление: Учебник и практикум для вузов / Угрюмова А. А., Ерохина Е. В., Савельева М. В. - 2-е изд. - Москва: </w:t>
      </w:r>
      <w:r w:rsidR="00434EEE">
        <w:rPr>
          <w:rFonts w:ascii="Times New Roman" w:hAnsi="Times New Roman" w:cs="Times New Roman"/>
          <w:sz w:val="24"/>
          <w:szCs w:val="24"/>
        </w:rPr>
        <w:lastRenderedPageBreak/>
        <w:t xml:space="preserve">Издательство </w:t>
      </w:r>
      <w:r w:rsidR="00434EEE" w:rsidRPr="00434EEE">
        <w:rPr>
          <w:rFonts w:ascii="Times New Roman" w:hAnsi="Times New Roman" w:cs="Times New Roman"/>
          <w:sz w:val="24"/>
          <w:szCs w:val="24"/>
        </w:rPr>
        <w:t>Юрайт, 2020. – 477 с. - (Высшее образование). - ISBN 978-5-534-07638-7</w:t>
      </w:r>
      <w:r w:rsidR="00434EEE">
        <w:rPr>
          <w:rFonts w:ascii="Times New Roman" w:hAnsi="Times New Roman" w:cs="Times New Roman"/>
          <w:sz w:val="24"/>
          <w:szCs w:val="24"/>
        </w:rPr>
        <w:t>. Текст: электронный// ЭБС Юрайт (сайт) -</w:t>
      </w:r>
      <w:r w:rsidR="00434EEE" w:rsidRPr="00434EEE">
        <w:rPr>
          <w:rFonts w:ascii="Times New Roman" w:hAnsi="Times New Roman" w:cs="Times New Roman"/>
          <w:sz w:val="24"/>
          <w:szCs w:val="24"/>
        </w:rPr>
        <w:t xml:space="preserve"> URL: https://urait.</w:t>
      </w:r>
      <w:r w:rsidR="00B21090">
        <w:rPr>
          <w:rFonts w:ascii="Times New Roman" w:hAnsi="Times New Roman" w:cs="Times New Roman"/>
          <w:sz w:val="24"/>
          <w:szCs w:val="24"/>
        </w:rPr>
        <w:t>ru/bcode/450957</w:t>
      </w:r>
      <w:r w:rsidR="00434EEE" w:rsidRPr="00434EEE">
        <w:rPr>
          <w:rFonts w:ascii="Times New Roman" w:hAnsi="Times New Roman" w:cs="Times New Roman"/>
          <w:sz w:val="24"/>
          <w:szCs w:val="24"/>
        </w:rPr>
        <w:t>.</w:t>
      </w:r>
    </w:p>
    <w:p w:rsidR="000317DE" w:rsidRDefault="000317DE" w:rsidP="000317DE">
      <w:pPr>
        <w:keepNext/>
        <w:suppressAutoHyphens w:val="0"/>
        <w:spacing w:line="228" w:lineRule="auto"/>
        <w:ind w:firstLine="709"/>
        <w:jc w:val="both"/>
        <w:rPr>
          <w:b/>
          <w:sz w:val="24"/>
          <w:szCs w:val="24"/>
          <w:lang w:eastAsia="ru-RU"/>
        </w:rPr>
      </w:pPr>
      <w:r w:rsidRPr="000317DE">
        <w:rPr>
          <w:b/>
          <w:sz w:val="24"/>
          <w:szCs w:val="24"/>
          <w:lang w:eastAsia="ru-RU"/>
        </w:rPr>
        <w:t xml:space="preserve">б) дополнительная литература </w:t>
      </w:r>
    </w:p>
    <w:p w:rsidR="00B21090" w:rsidRPr="00B21090" w:rsidRDefault="00B21090" w:rsidP="00B21090">
      <w:pPr>
        <w:pStyle w:val="HTML"/>
        <w:jc w:val="both"/>
        <w:rPr>
          <w:rFonts w:ascii="Times New Roman" w:hAnsi="Times New Roman" w:cs="Times New Roman"/>
          <w:sz w:val="24"/>
          <w:szCs w:val="24"/>
          <w:lang w:eastAsia="ar-SA"/>
        </w:rPr>
      </w:pPr>
      <w:r>
        <w:rPr>
          <w:rFonts w:ascii="Times New Roman" w:hAnsi="Times New Roman" w:cs="Times New Roman"/>
          <w:sz w:val="24"/>
          <w:szCs w:val="24"/>
        </w:rPr>
        <w:t>1.</w:t>
      </w:r>
      <w:r w:rsidR="00BD0988">
        <w:rPr>
          <w:rFonts w:ascii="Times New Roman" w:hAnsi="Times New Roman" w:cs="Times New Roman"/>
          <w:sz w:val="24"/>
          <w:szCs w:val="24"/>
        </w:rPr>
        <w:t xml:space="preserve"> </w:t>
      </w:r>
      <w:r w:rsidRPr="00B21090">
        <w:rPr>
          <w:rFonts w:ascii="Times New Roman" w:hAnsi="Times New Roman" w:cs="Times New Roman"/>
          <w:color w:val="000000"/>
          <w:sz w:val="24"/>
          <w:szCs w:val="24"/>
          <w:shd w:val="clear" w:color="auto" w:fill="FFFFFF"/>
          <w:lang w:eastAsia="ar-SA"/>
        </w:rPr>
        <w:t>Регио</w:t>
      </w:r>
      <w:r>
        <w:rPr>
          <w:rFonts w:ascii="Times New Roman" w:hAnsi="Times New Roman" w:cs="Times New Roman"/>
          <w:color w:val="000000"/>
          <w:sz w:val="24"/>
          <w:szCs w:val="24"/>
          <w:shd w:val="clear" w:color="auto" w:fill="FFFFFF"/>
          <w:lang w:eastAsia="ar-SA"/>
        </w:rPr>
        <w:t>нальные и муниципальные финансы</w:t>
      </w:r>
      <w:r w:rsidRPr="00B21090">
        <w:rPr>
          <w:rFonts w:ascii="Times New Roman" w:hAnsi="Times New Roman" w:cs="Times New Roman"/>
          <w:color w:val="000000"/>
          <w:sz w:val="24"/>
          <w:szCs w:val="24"/>
          <w:shd w:val="clear" w:color="auto" w:fill="FFFFFF"/>
          <w:lang w:eastAsia="ar-SA"/>
        </w:rPr>
        <w:t>: учебник и практикум для вузов / Л. Л. Игонина [и др.] ; под редакцией Л. Л. Игониной. — 3-е изд., перераб. и доп. — Москва : Издательство Юрайт, 2023. — 581 с. — (Высшее образование). — ISBN 978-5-534-16406-0. — Текст : электронный // Образовательная платформа Юрайт [сайт]. — URL: </w:t>
      </w:r>
      <w:hyperlink r:id="rId10" w:tgtFrame="_blank" w:history="1">
        <w:r w:rsidRPr="00B21090">
          <w:rPr>
            <w:rFonts w:ascii="Times New Roman" w:hAnsi="Times New Roman" w:cs="Times New Roman"/>
            <w:color w:val="486C97"/>
            <w:sz w:val="24"/>
            <w:szCs w:val="24"/>
            <w:u w:val="single"/>
            <w:shd w:val="clear" w:color="auto" w:fill="FFFFFF"/>
            <w:lang w:eastAsia="ar-SA"/>
          </w:rPr>
          <w:t>https://urait.ru/bcode/530953</w:t>
        </w:r>
      </w:hyperlink>
    </w:p>
    <w:p w:rsidR="000317DE" w:rsidRPr="00B21090" w:rsidRDefault="000317DE" w:rsidP="00B21090">
      <w:pPr>
        <w:pStyle w:val="HTML"/>
        <w:jc w:val="both"/>
        <w:rPr>
          <w:rFonts w:ascii="Times New Roman" w:hAnsi="Times New Roman" w:cs="Times New Roman"/>
          <w:b/>
          <w:bCs/>
          <w:sz w:val="24"/>
          <w:szCs w:val="24"/>
        </w:rPr>
      </w:pPr>
      <w:r w:rsidRPr="00B21090">
        <w:rPr>
          <w:rFonts w:ascii="Times New Roman" w:hAnsi="Times New Roman" w:cs="Times New Roman"/>
          <w:b/>
          <w:bCs/>
          <w:sz w:val="24"/>
          <w:szCs w:val="24"/>
        </w:rPr>
        <w:t xml:space="preserve">9. Материально-техническая база, необходимая для осуществления образовательного процесса по дисциплине </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 xml:space="preserve">- учебные аудитории для проведения занятий лекционного типа; </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 xml:space="preserve">- учебные аудитории для проведения практических занятий (семинаров); </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 xml:space="preserve">- учебные аудитории для проведения групповых и индивидуальных консультаций; </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 xml:space="preserve">- учебные аудитории для проведения текущего контроля и промежуточной аттестации; </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 помещения для самостоятельной работы;</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 помещения для хранения и профилактического обслуживания технических средств обучения.</w:t>
      </w:r>
    </w:p>
    <w:p w:rsidR="000317DE" w:rsidRPr="00EC01C8" w:rsidRDefault="000317DE" w:rsidP="000317DE">
      <w:pPr>
        <w:suppressAutoHyphens w:val="0"/>
        <w:ind w:firstLine="709"/>
        <w:jc w:val="both"/>
        <w:rPr>
          <w:sz w:val="24"/>
          <w:szCs w:val="24"/>
          <w:lang w:eastAsia="ru-RU"/>
        </w:rPr>
      </w:pPr>
      <w:r w:rsidRPr="00EC01C8">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0317DE" w:rsidRPr="000317DE" w:rsidRDefault="000317DE" w:rsidP="000317DE">
      <w:pPr>
        <w:suppressAutoHyphens w:val="0"/>
        <w:ind w:firstLine="709"/>
        <w:jc w:val="both"/>
        <w:rPr>
          <w:sz w:val="24"/>
          <w:szCs w:val="24"/>
          <w:lang w:eastAsia="ru-RU"/>
        </w:rPr>
      </w:pPr>
      <w:r w:rsidRPr="00EC01C8">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rsidR="000317DE" w:rsidRPr="000317DE" w:rsidRDefault="000317DE" w:rsidP="00EC01C8">
      <w:pPr>
        <w:suppressAutoHyphens w:val="0"/>
        <w:ind w:firstLine="709"/>
        <w:jc w:val="center"/>
        <w:rPr>
          <w:sz w:val="24"/>
          <w:szCs w:val="24"/>
          <w:lang w:eastAsia="ru-RU"/>
        </w:rPr>
      </w:pPr>
    </w:p>
    <w:p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p w:rsidR="000317DE" w:rsidRPr="000317DE"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0317DE" w:rsidTr="005162DB">
        <w:trPr>
          <w:trHeight w:val="599"/>
        </w:trPr>
        <w:tc>
          <w:tcPr>
            <w:tcW w:w="4320" w:type="dxa"/>
            <w:tcBorders>
              <w:bottom w:val="single" w:sz="4" w:space="0" w:color="auto"/>
            </w:tcBorders>
            <w:vAlign w:val="bottom"/>
          </w:tcPr>
          <w:p w:rsidR="000317DE" w:rsidRPr="000317DE" w:rsidRDefault="00EC01C8" w:rsidP="00EC01C8">
            <w:pPr>
              <w:suppressAutoHyphens w:val="0"/>
              <w:rPr>
                <w:sz w:val="24"/>
                <w:szCs w:val="24"/>
                <w:lang w:eastAsia="ru-RU"/>
              </w:rPr>
            </w:pPr>
            <w:r>
              <w:rPr>
                <w:sz w:val="24"/>
                <w:szCs w:val="24"/>
                <w:lang w:eastAsia="ru-RU"/>
              </w:rPr>
              <w:t>Доцент</w:t>
            </w:r>
            <w:r w:rsidR="00E122AB">
              <w:rPr>
                <w:sz w:val="24"/>
                <w:szCs w:val="24"/>
                <w:lang w:eastAsia="ru-RU"/>
              </w:rPr>
              <w:t xml:space="preserve"> </w:t>
            </w:r>
            <w:r w:rsidR="000317DE" w:rsidRPr="000317DE">
              <w:rPr>
                <w:sz w:val="24"/>
                <w:szCs w:val="24"/>
                <w:lang w:eastAsia="ru-RU"/>
              </w:rPr>
              <w:t>кафедры финансов и кредита</w:t>
            </w:r>
          </w:p>
        </w:tc>
        <w:tc>
          <w:tcPr>
            <w:tcW w:w="236" w:type="dxa"/>
            <w:vAlign w:val="bottom"/>
          </w:tcPr>
          <w:p w:rsidR="000317DE" w:rsidRPr="000317DE" w:rsidRDefault="000317DE" w:rsidP="000317DE">
            <w:pPr>
              <w:suppressAutoHyphens w:val="0"/>
              <w:rPr>
                <w:sz w:val="24"/>
                <w:szCs w:val="24"/>
                <w:lang w:eastAsia="ru-RU"/>
              </w:rPr>
            </w:pPr>
          </w:p>
        </w:tc>
        <w:tc>
          <w:tcPr>
            <w:tcW w:w="2160" w:type="dxa"/>
            <w:tcBorders>
              <w:bottom w:val="single" w:sz="4" w:space="0" w:color="auto"/>
            </w:tcBorders>
            <w:vAlign w:val="bottom"/>
          </w:tcPr>
          <w:p w:rsidR="000317DE" w:rsidRPr="000317DE" w:rsidRDefault="000317DE" w:rsidP="000317DE">
            <w:pPr>
              <w:suppressAutoHyphens w:val="0"/>
              <w:rPr>
                <w:sz w:val="24"/>
                <w:szCs w:val="24"/>
                <w:lang w:eastAsia="ru-RU"/>
              </w:rPr>
            </w:pPr>
          </w:p>
        </w:tc>
        <w:tc>
          <w:tcPr>
            <w:tcW w:w="249" w:type="dxa"/>
            <w:vAlign w:val="bottom"/>
          </w:tcPr>
          <w:p w:rsidR="000317DE" w:rsidRPr="000317DE" w:rsidRDefault="000317DE" w:rsidP="000317DE">
            <w:pPr>
              <w:suppressAutoHyphens w:val="0"/>
              <w:rPr>
                <w:sz w:val="24"/>
                <w:szCs w:val="24"/>
                <w:lang w:eastAsia="ru-RU"/>
              </w:rPr>
            </w:pPr>
          </w:p>
        </w:tc>
        <w:tc>
          <w:tcPr>
            <w:tcW w:w="2658" w:type="dxa"/>
            <w:tcBorders>
              <w:bottom w:val="single" w:sz="4" w:space="0" w:color="auto"/>
            </w:tcBorders>
            <w:vAlign w:val="bottom"/>
          </w:tcPr>
          <w:p w:rsidR="000317DE" w:rsidRPr="000317DE" w:rsidRDefault="00BD0988" w:rsidP="00BD0988">
            <w:pPr>
              <w:suppressAutoHyphens w:val="0"/>
              <w:jc w:val="center"/>
              <w:rPr>
                <w:sz w:val="24"/>
                <w:szCs w:val="24"/>
                <w:lang w:eastAsia="ru-RU"/>
              </w:rPr>
            </w:pPr>
            <w:r>
              <w:rPr>
                <w:sz w:val="24"/>
                <w:szCs w:val="24"/>
                <w:lang w:eastAsia="ru-RU"/>
              </w:rPr>
              <w:t>А.С.Векшин</w:t>
            </w:r>
          </w:p>
        </w:tc>
      </w:tr>
      <w:tr w:rsidR="000317DE" w:rsidRPr="000317DE" w:rsidTr="005162DB">
        <w:tc>
          <w:tcPr>
            <w:tcW w:w="4320"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rsidR="000317DE" w:rsidRPr="000317DE" w:rsidRDefault="000317DE" w:rsidP="000317DE">
            <w:pPr>
              <w:suppressAutoHyphens w:val="0"/>
              <w:jc w:val="center"/>
              <w:rPr>
                <w:sz w:val="28"/>
                <w:szCs w:val="28"/>
                <w:lang w:eastAsia="ru-RU"/>
              </w:rPr>
            </w:pPr>
          </w:p>
        </w:tc>
        <w:tc>
          <w:tcPr>
            <w:tcW w:w="2160"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rsidR="000317DE" w:rsidRPr="000317DE" w:rsidRDefault="000317DE" w:rsidP="000317DE">
            <w:pPr>
              <w:suppressAutoHyphens w:val="0"/>
              <w:jc w:val="center"/>
              <w:rPr>
                <w:sz w:val="28"/>
                <w:szCs w:val="28"/>
                <w:lang w:eastAsia="ru-RU"/>
              </w:rPr>
            </w:pPr>
          </w:p>
        </w:tc>
        <w:tc>
          <w:tcPr>
            <w:tcW w:w="2658" w:type="dxa"/>
            <w:tcBorders>
              <w:top w:val="single" w:sz="4" w:space="0" w:color="auto"/>
            </w:tcBorders>
          </w:tcPr>
          <w:p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И.О. Фамилия</w:t>
            </w:r>
          </w:p>
        </w:tc>
      </w:tr>
    </w:tbl>
    <w:p w:rsidR="000317DE" w:rsidRPr="000317DE" w:rsidRDefault="000317DE" w:rsidP="000317DE">
      <w:pPr>
        <w:suppressAutoHyphens w:val="0"/>
        <w:autoSpaceDE w:val="0"/>
        <w:autoSpaceDN w:val="0"/>
        <w:adjustRightInd w:val="0"/>
        <w:rPr>
          <w:sz w:val="24"/>
          <w:szCs w:val="24"/>
          <w:lang w:eastAsia="ru-RU"/>
        </w:rPr>
      </w:pPr>
    </w:p>
    <w:p w:rsidR="008C20F4" w:rsidRPr="00C31920" w:rsidRDefault="008C20F4" w:rsidP="008C20F4">
      <w:pPr>
        <w:suppressAutoHyphens w:val="0"/>
        <w:jc w:val="both"/>
        <w:rPr>
          <w:sz w:val="24"/>
          <w:szCs w:val="24"/>
          <w:lang w:eastAsia="ru-RU"/>
        </w:rPr>
      </w:pPr>
    </w:p>
    <w:p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D11B71" w:rsidRPr="00D11B71">
        <w:rPr>
          <w:b/>
          <w:color w:val="000000"/>
          <w:sz w:val="24"/>
          <w:szCs w:val="24"/>
        </w:rPr>
        <w:t>Региональные аспекты формирования и реализации государственных программ</w:t>
      </w:r>
      <w:r w:rsidR="008C20F4" w:rsidRPr="00C31920">
        <w:rPr>
          <w:b/>
          <w:bCs/>
          <w:sz w:val="24"/>
          <w:szCs w:val="24"/>
          <w:lang w:eastAsia="ru-RU"/>
        </w:rPr>
        <w:t>»</w:t>
      </w:r>
    </w:p>
    <w:p w:rsidR="008C20F4" w:rsidRPr="00C31920" w:rsidRDefault="008C20F4" w:rsidP="008C20F4">
      <w:pPr>
        <w:suppressAutoHyphens w:val="0"/>
        <w:autoSpaceDE w:val="0"/>
        <w:autoSpaceDN w:val="0"/>
        <w:adjustRightInd w:val="0"/>
        <w:ind w:left="1080"/>
        <w:jc w:val="both"/>
        <w:rPr>
          <w:b/>
          <w:color w:val="000080"/>
          <w:sz w:val="24"/>
          <w:szCs w:val="24"/>
          <w:lang w:eastAsia="ru-RU"/>
        </w:rPr>
      </w:pP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по дисциплине</w:t>
      </w:r>
    </w:p>
    <w:p w:rsidR="008C20F4" w:rsidRPr="00C31920" w:rsidRDefault="008C20F4" w:rsidP="008C20F4">
      <w:pPr>
        <w:suppressAutoHyphens w:val="0"/>
        <w:autoSpaceDE w:val="0"/>
        <w:autoSpaceDN w:val="0"/>
        <w:adjustRightInd w:val="0"/>
        <w:jc w:val="both"/>
        <w:rPr>
          <w:b/>
          <w:bCs/>
          <w:color w:val="000080"/>
          <w:sz w:val="24"/>
          <w:szCs w:val="24"/>
          <w:lang w:eastAsia="ru-RU"/>
        </w:rPr>
      </w:pPr>
    </w:p>
    <w:p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1. Типовые контрольные задания или иные материалы, </w:t>
      </w:r>
    </w:p>
    <w:p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rsidR="008C20F4" w:rsidRPr="00C31920" w:rsidRDefault="008C20F4" w:rsidP="008C20F4">
      <w:pPr>
        <w:suppressAutoHyphens w:val="0"/>
        <w:autoSpaceDE w:val="0"/>
        <w:autoSpaceDN w:val="0"/>
        <w:adjustRightInd w:val="0"/>
        <w:jc w:val="center"/>
        <w:rPr>
          <w:b/>
          <w:sz w:val="24"/>
          <w:szCs w:val="24"/>
          <w:lang w:eastAsia="ru-RU"/>
        </w:rPr>
      </w:pPr>
    </w:p>
    <w:p w:rsidR="00B73B1D" w:rsidRPr="00EC01C8" w:rsidRDefault="00D24995" w:rsidP="00A420CA">
      <w:pPr>
        <w:pStyle w:val="Default"/>
        <w:jc w:val="center"/>
        <w:rPr>
          <w:b/>
          <w:iCs/>
        </w:rPr>
      </w:pPr>
      <w:r w:rsidRPr="00C31920">
        <w:rPr>
          <w:b/>
        </w:rPr>
        <w:t xml:space="preserve">Тема 1. </w:t>
      </w:r>
      <w:r w:rsidR="00EC01C8" w:rsidRPr="00EC01C8">
        <w:rPr>
          <w:b/>
        </w:rPr>
        <w:t>Программно-целевой метод и его роль в системе стратегического управления социально-экономическими процессами</w:t>
      </w:r>
    </w:p>
    <w:p w:rsidR="008510CB" w:rsidRPr="008510CB" w:rsidRDefault="008510CB" w:rsidP="008510CB">
      <w:pPr>
        <w:tabs>
          <w:tab w:val="left" w:pos="5670"/>
        </w:tabs>
        <w:suppressAutoHyphens w:val="0"/>
        <w:ind w:right="141" w:firstLine="709"/>
        <w:jc w:val="both"/>
        <w:rPr>
          <w:sz w:val="24"/>
          <w:szCs w:val="24"/>
          <w:lang w:eastAsia="ru-RU"/>
        </w:rPr>
      </w:pPr>
      <w:r w:rsidRPr="008510CB">
        <w:rPr>
          <w:sz w:val="24"/>
          <w:szCs w:val="24"/>
          <w:lang w:eastAsia="ru-RU"/>
        </w:rPr>
        <w:t>Компетенция ПК(ИМ)-1, индикатор ПК(ИМ)-1.2,</w:t>
      </w:r>
      <w:r w:rsidRPr="008510CB">
        <w:t xml:space="preserve"> </w:t>
      </w:r>
      <w:r>
        <w:rPr>
          <w:sz w:val="24"/>
          <w:szCs w:val="24"/>
        </w:rPr>
        <w:t xml:space="preserve">в части знания </w:t>
      </w:r>
      <w:r>
        <w:rPr>
          <w:sz w:val="24"/>
          <w:szCs w:val="24"/>
          <w:lang w:eastAsia="ru-RU"/>
        </w:rPr>
        <w:t>программно-целевого</w:t>
      </w:r>
      <w:r w:rsidRPr="008510CB">
        <w:rPr>
          <w:sz w:val="24"/>
          <w:szCs w:val="24"/>
          <w:lang w:eastAsia="ru-RU"/>
        </w:rPr>
        <w:t xml:space="preserve"> метод</w:t>
      </w:r>
      <w:r>
        <w:rPr>
          <w:sz w:val="24"/>
          <w:szCs w:val="24"/>
          <w:lang w:eastAsia="ru-RU"/>
        </w:rPr>
        <w:t>а и его роли</w:t>
      </w:r>
      <w:r w:rsidRPr="008510CB">
        <w:rPr>
          <w:sz w:val="24"/>
          <w:szCs w:val="24"/>
          <w:lang w:eastAsia="ru-RU"/>
        </w:rPr>
        <w:t xml:space="preserve"> в системе стратегического управления социально-экономическими процессами;</w:t>
      </w:r>
    </w:p>
    <w:p w:rsidR="001B27B9" w:rsidRPr="00AE1089" w:rsidRDefault="001B27B9" w:rsidP="001B27B9">
      <w:pPr>
        <w:tabs>
          <w:tab w:val="left" w:pos="5670"/>
        </w:tabs>
        <w:suppressAutoHyphens w:val="0"/>
        <w:ind w:right="141" w:firstLine="709"/>
        <w:jc w:val="both"/>
        <w:rPr>
          <w:b/>
          <w:i/>
          <w:iCs/>
          <w:color w:val="000099"/>
          <w:sz w:val="24"/>
          <w:szCs w:val="24"/>
          <w:lang w:eastAsia="ru-RU"/>
        </w:rPr>
      </w:pPr>
      <w:r w:rsidRPr="00AE1089">
        <w:rPr>
          <w:b/>
          <w:sz w:val="24"/>
          <w:szCs w:val="24"/>
          <w:lang w:eastAsia="ru-RU"/>
        </w:rPr>
        <w:t xml:space="preserve">Вопросы </w:t>
      </w:r>
      <w:r>
        <w:rPr>
          <w:b/>
          <w:sz w:val="24"/>
          <w:szCs w:val="24"/>
          <w:lang w:eastAsia="ru-RU"/>
        </w:rPr>
        <w:t>к проведению диалога-собеседования</w:t>
      </w:r>
    </w:p>
    <w:p w:rsidR="00EC01C8" w:rsidRPr="00C31920" w:rsidRDefault="00EC01C8" w:rsidP="00EC01C8">
      <w:pPr>
        <w:numPr>
          <w:ilvl w:val="0"/>
          <w:numId w:val="18"/>
        </w:numPr>
        <w:suppressAutoHyphens w:val="0"/>
        <w:autoSpaceDE w:val="0"/>
        <w:autoSpaceDN w:val="0"/>
        <w:adjustRightInd w:val="0"/>
        <w:spacing w:line="264" w:lineRule="auto"/>
        <w:ind w:left="0" w:firstLine="709"/>
        <w:jc w:val="both"/>
        <w:rPr>
          <w:iCs/>
          <w:sz w:val="24"/>
          <w:szCs w:val="24"/>
          <w:lang w:eastAsia="ru-RU"/>
        </w:rPr>
      </w:pPr>
      <w:r>
        <w:rPr>
          <w:sz w:val="24"/>
          <w:szCs w:val="24"/>
          <w:lang w:eastAsia="ru-RU"/>
        </w:rPr>
        <w:t>Нормативная правовая база формирования системы стратегического планирования в Российской Федерации</w:t>
      </w:r>
    </w:p>
    <w:p w:rsidR="00EC01C8" w:rsidRPr="00D579D9" w:rsidRDefault="00EC01C8" w:rsidP="00D579D9">
      <w:pPr>
        <w:numPr>
          <w:ilvl w:val="0"/>
          <w:numId w:val="18"/>
        </w:numPr>
        <w:suppressAutoHyphens w:val="0"/>
        <w:autoSpaceDE w:val="0"/>
        <w:autoSpaceDN w:val="0"/>
        <w:adjustRightInd w:val="0"/>
        <w:spacing w:line="264" w:lineRule="auto"/>
        <w:ind w:left="0" w:firstLine="709"/>
        <w:jc w:val="both"/>
        <w:rPr>
          <w:sz w:val="24"/>
          <w:szCs w:val="24"/>
          <w:lang w:eastAsia="ru-RU"/>
        </w:rPr>
      </w:pPr>
      <w:r w:rsidRPr="00D579D9">
        <w:rPr>
          <w:sz w:val="24"/>
          <w:szCs w:val="24"/>
          <w:lang w:eastAsia="ru-RU"/>
        </w:rPr>
        <w:t xml:space="preserve">Программно-целевой метод планирования: методология, принципы. </w:t>
      </w:r>
    </w:p>
    <w:p w:rsidR="00EC01C8" w:rsidRPr="00D579D9" w:rsidRDefault="00EC01C8" w:rsidP="00D579D9">
      <w:pPr>
        <w:numPr>
          <w:ilvl w:val="0"/>
          <w:numId w:val="18"/>
        </w:numPr>
        <w:suppressAutoHyphens w:val="0"/>
        <w:autoSpaceDE w:val="0"/>
        <w:autoSpaceDN w:val="0"/>
        <w:adjustRightInd w:val="0"/>
        <w:spacing w:line="264" w:lineRule="auto"/>
        <w:ind w:left="0" w:firstLine="709"/>
        <w:jc w:val="both"/>
        <w:rPr>
          <w:sz w:val="24"/>
          <w:szCs w:val="24"/>
          <w:lang w:eastAsia="ru-RU"/>
        </w:rPr>
      </w:pPr>
      <w:r w:rsidRPr="00D579D9">
        <w:rPr>
          <w:sz w:val="24"/>
          <w:szCs w:val="24"/>
          <w:lang w:eastAsia="ru-RU"/>
        </w:rPr>
        <w:t xml:space="preserve">Программно-целевой метод планирования как инструмент достижения целей социально-экономического развития государственного/муниципального уровня. </w:t>
      </w:r>
    </w:p>
    <w:p w:rsidR="00B80012" w:rsidRDefault="00D579D9" w:rsidP="00D579D9">
      <w:pPr>
        <w:numPr>
          <w:ilvl w:val="0"/>
          <w:numId w:val="18"/>
        </w:numPr>
        <w:suppressAutoHyphens w:val="0"/>
        <w:autoSpaceDE w:val="0"/>
        <w:autoSpaceDN w:val="0"/>
        <w:adjustRightInd w:val="0"/>
        <w:spacing w:line="264" w:lineRule="auto"/>
        <w:ind w:left="0" w:firstLine="709"/>
        <w:jc w:val="both"/>
        <w:rPr>
          <w:sz w:val="24"/>
          <w:szCs w:val="24"/>
          <w:lang w:eastAsia="ru-RU"/>
        </w:rPr>
      </w:pPr>
      <w:r w:rsidRPr="00D579D9">
        <w:rPr>
          <w:sz w:val="24"/>
          <w:szCs w:val="24"/>
          <w:lang w:eastAsia="ru-RU"/>
        </w:rPr>
        <w:t>Бюджетирование, ориентированное на результат, как разновидность программно-целевого управления</w:t>
      </w:r>
      <w:r>
        <w:rPr>
          <w:sz w:val="24"/>
          <w:szCs w:val="24"/>
          <w:lang w:eastAsia="ru-RU"/>
        </w:rPr>
        <w:t>.</w:t>
      </w:r>
    </w:p>
    <w:p w:rsidR="00D579D9" w:rsidRPr="00C31920" w:rsidRDefault="00D579D9" w:rsidP="00D579D9">
      <w:pPr>
        <w:numPr>
          <w:ilvl w:val="0"/>
          <w:numId w:val="18"/>
        </w:numPr>
        <w:suppressAutoHyphens w:val="0"/>
        <w:autoSpaceDE w:val="0"/>
        <w:autoSpaceDN w:val="0"/>
        <w:adjustRightInd w:val="0"/>
        <w:spacing w:line="264" w:lineRule="auto"/>
        <w:ind w:left="0" w:firstLine="709"/>
        <w:jc w:val="both"/>
        <w:rPr>
          <w:sz w:val="24"/>
          <w:szCs w:val="24"/>
          <w:lang w:eastAsia="ru-RU"/>
        </w:rPr>
      </w:pPr>
      <w:r>
        <w:rPr>
          <w:sz w:val="24"/>
          <w:szCs w:val="24"/>
          <w:lang w:eastAsia="ru-RU"/>
        </w:rPr>
        <w:t>Проектное управление в реализации целевых программ</w:t>
      </w:r>
    </w:p>
    <w:p w:rsidR="001B27B9" w:rsidRDefault="001B27B9" w:rsidP="004C17BC">
      <w:pPr>
        <w:suppressAutoHyphens w:val="0"/>
        <w:autoSpaceDE w:val="0"/>
        <w:autoSpaceDN w:val="0"/>
        <w:adjustRightInd w:val="0"/>
        <w:ind w:firstLine="567"/>
        <w:jc w:val="both"/>
        <w:rPr>
          <w:b/>
          <w:iCs/>
          <w:sz w:val="24"/>
          <w:szCs w:val="24"/>
          <w:lang w:eastAsia="ru-RU"/>
        </w:rPr>
      </w:pPr>
    </w:p>
    <w:p w:rsidR="00EA3B28" w:rsidRPr="00C31920" w:rsidRDefault="00D77FFE" w:rsidP="004C17BC">
      <w:pPr>
        <w:suppressAutoHyphens w:val="0"/>
        <w:autoSpaceDE w:val="0"/>
        <w:autoSpaceDN w:val="0"/>
        <w:adjustRightInd w:val="0"/>
        <w:ind w:firstLine="567"/>
        <w:jc w:val="both"/>
        <w:rPr>
          <w:b/>
          <w:iCs/>
          <w:sz w:val="24"/>
          <w:szCs w:val="24"/>
          <w:lang w:eastAsia="ru-RU"/>
        </w:rPr>
      </w:pPr>
      <w:r>
        <w:rPr>
          <w:b/>
          <w:iCs/>
          <w:sz w:val="24"/>
          <w:szCs w:val="24"/>
          <w:lang w:eastAsia="ru-RU"/>
        </w:rPr>
        <w:t>Примерн</w:t>
      </w:r>
      <w:r w:rsidR="00D579D9">
        <w:rPr>
          <w:b/>
          <w:iCs/>
          <w:sz w:val="24"/>
          <w:szCs w:val="24"/>
          <w:lang w:eastAsia="ru-RU"/>
        </w:rPr>
        <w:t>ые</w:t>
      </w:r>
      <w:r>
        <w:rPr>
          <w:b/>
          <w:iCs/>
          <w:sz w:val="24"/>
          <w:szCs w:val="24"/>
          <w:lang w:eastAsia="ru-RU"/>
        </w:rPr>
        <w:t xml:space="preserve"> тем</w:t>
      </w:r>
      <w:r w:rsidR="00D579D9">
        <w:rPr>
          <w:b/>
          <w:iCs/>
          <w:sz w:val="24"/>
          <w:szCs w:val="24"/>
          <w:lang w:eastAsia="ru-RU"/>
        </w:rPr>
        <w:t>ы</w:t>
      </w:r>
      <w:r>
        <w:rPr>
          <w:b/>
          <w:iCs/>
          <w:sz w:val="24"/>
          <w:szCs w:val="24"/>
          <w:lang w:eastAsia="ru-RU"/>
        </w:rPr>
        <w:t xml:space="preserve"> </w:t>
      </w:r>
      <w:r w:rsidR="00EA3B28" w:rsidRPr="00C31920">
        <w:rPr>
          <w:b/>
          <w:iCs/>
          <w:sz w:val="24"/>
          <w:szCs w:val="24"/>
          <w:lang w:eastAsia="ru-RU"/>
        </w:rPr>
        <w:t xml:space="preserve">докладов </w:t>
      </w:r>
    </w:p>
    <w:p w:rsidR="00EA3B28" w:rsidRDefault="00A420CA" w:rsidP="00A420CA">
      <w:pPr>
        <w:pStyle w:val="Default"/>
        <w:ind w:firstLine="709"/>
        <w:jc w:val="both"/>
      </w:pPr>
      <w:r>
        <w:t>Стратегическое планирование в Российской Федерации</w:t>
      </w:r>
      <w:r w:rsidR="00D579D9">
        <w:t>: правовое регулирование, состояние, перспективы</w:t>
      </w:r>
      <w:r>
        <w:t>.</w:t>
      </w:r>
    </w:p>
    <w:p w:rsidR="00A420CA" w:rsidRDefault="00A420CA" w:rsidP="00A420CA">
      <w:pPr>
        <w:pStyle w:val="Default"/>
        <w:ind w:firstLine="709"/>
        <w:jc w:val="both"/>
      </w:pPr>
      <w:r>
        <w:t>Стратегическое планирование в субъектах Российской Федерации: правовое регулирование, состояние, перспективы (на примере одного из регионов РФ/обзор нескольких субъектов РФ).</w:t>
      </w:r>
    </w:p>
    <w:p w:rsidR="00A420CA" w:rsidRPr="00C31920" w:rsidRDefault="00A420CA" w:rsidP="00A420CA">
      <w:pPr>
        <w:pStyle w:val="Default"/>
        <w:ind w:firstLine="709"/>
        <w:jc w:val="both"/>
      </w:pPr>
    </w:p>
    <w:p w:rsidR="00A420CA" w:rsidRDefault="00A420CA" w:rsidP="00A420CA">
      <w:pPr>
        <w:suppressAutoHyphens w:val="0"/>
        <w:autoSpaceDE w:val="0"/>
        <w:autoSpaceDN w:val="0"/>
        <w:adjustRightInd w:val="0"/>
        <w:ind w:firstLine="567"/>
        <w:jc w:val="both"/>
        <w:rPr>
          <w:b/>
          <w:sz w:val="24"/>
          <w:szCs w:val="24"/>
        </w:rPr>
      </w:pPr>
      <w:r w:rsidRPr="00322FA9">
        <w:rPr>
          <w:b/>
          <w:iCs/>
          <w:sz w:val="24"/>
          <w:szCs w:val="24"/>
          <w:lang w:eastAsia="ru-RU"/>
        </w:rPr>
        <w:t xml:space="preserve">Тема 2. </w:t>
      </w:r>
      <w:r w:rsidRPr="0080467D">
        <w:rPr>
          <w:b/>
          <w:sz w:val="24"/>
          <w:szCs w:val="24"/>
        </w:rPr>
        <w:t>Организационно-правовые основы формирования и реализации государственных/муниципальных целевых программ</w:t>
      </w:r>
    </w:p>
    <w:p w:rsidR="00E154A0" w:rsidRDefault="00E154A0" w:rsidP="008510CB">
      <w:pPr>
        <w:tabs>
          <w:tab w:val="left" w:pos="5670"/>
        </w:tabs>
        <w:suppressAutoHyphens w:val="0"/>
        <w:ind w:right="141" w:firstLine="709"/>
        <w:jc w:val="both"/>
        <w:rPr>
          <w:sz w:val="24"/>
          <w:szCs w:val="24"/>
          <w:lang w:eastAsia="ru-RU"/>
        </w:rPr>
      </w:pPr>
      <w:r w:rsidRPr="00E154A0">
        <w:rPr>
          <w:sz w:val="24"/>
          <w:szCs w:val="24"/>
          <w:lang w:eastAsia="ru-RU"/>
        </w:rPr>
        <w:t>Компетенция ПК(ИМ)-2, индикатор ПК(ИМ)-2.2,</w:t>
      </w:r>
      <w:r w:rsidR="008510CB" w:rsidRPr="008510CB">
        <w:rPr>
          <w:sz w:val="24"/>
          <w:szCs w:val="24"/>
          <w:lang w:eastAsia="ru-RU"/>
        </w:rPr>
        <w:t xml:space="preserve"> </w:t>
      </w:r>
      <w:r w:rsidR="008510CB">
        <w:rPr>
          <w:sz w:val="24"/>
          <w:szCs w:val="24"/>
          <w:lang w:eastAsia="ru-RU"/>
        </w:rPr>
        <w:t>в части знани</w:t>
      </w:r>
      <w:r>
        <w:rPr>
          <w:sz w:val="24"/>
          <w:szCs w:val="24"/>
          <w:lang w:eastAsia="ru-RU"/>
        </w:rPr>
        <w:t xml:space="preserve">я </w:t>
      </w:r>
      <w:r w:rsidRPr="00E154A0">
        <w:rPr>
          <w:sz w:val="24"/>
          <w:szCs w:val="24"/>
          <w:lang w:eastAsia="ru-RU"/>
        </w:rPr>
        <w:t>- организационно-правовы</w:t>
      </w:r>
      <w:r>
        <w:rPr>
          <w:sz w:val="24"/>
          <w:szCs w:val="24"/>
          <w:lang w:eastAsia="ru-RU"/>
        </w:rPr>
        <w:t>х основ</w:t>
      </w:r>
      <w:r w:rsidRPr="00E154A0">
        <w:rPr>
          <w:sz w:val="24"/>
          <w:szCs w:val="24"/>
          <w:lang w:eastAsia="ru-RU"/>
        </w:rPr>
        <w:t xml:space="preserve"> формирования и реализации государственных/муниципальных программ</w:t>
      </w:r>
    </w:p>
    <w:p w:rsidR="001B27B9" w:rsidRPr="00AE1089" w:rsidRDefault="001B27B9" w:rsidP="001B27B9">
      <w:pPr>
        <w:tabs>
          <w:tab w:val="left" w:pos="5670"/>
        </w:tabs>
        <w:suppressAutoHyphens w:val="0"/>
        <w:ind w:right="141" w:firstLine="709"/>
        <w:jc w:val="both"/>
        <w:rPr>
          <w:b/>
          <w:i/>
          <w:iCs/>
          <w:color w:val="000099"/>
          <w:sz w:val="24"/>
          <w:szCs w:val="24"/>
          <w:lang w:eastAsia="ru-RU"/>
        </w:rPr>
      </w:pPr>
      <w:r w:rsidRPr="00AE1089">
        <w:rPr>
          <w:b/>
          <w:sz w:val="24"/>
          <w:szCs w:val="24"/>
          <w:lang w:eastAsia="ru-RU"/>
        </w:rPr>
        <w:t xml:space="preserve">Вопросы </w:t>
      </w:r>
      <w:r>
        <w:rPr>
          <w:b/>
          <w:sz w:val="24"/>
          <w:szCs w:val="24"/>
          <w:lang w:eastAsia="ru-RU"/>
        </w:rPr>
        <w:t>к проведению диалога-собеседования</w:t>
      </w:r>
    </w:p>
    <w:p w:rsidR="00A420CA" w:rsidRPr="00A420CA" w:rsidRDefault="00A420CA" w:rsidP="00A420CA">
      <w:pPr>
        <w:numPr>
          <w:ilvl w:val="0"/>
          <w:numId w:val="19"/>
        </w:numPr>
        <w:suppressAutoHyphens w:val="0"/>
        <w:autoSpaceDE w:val="0"/>
        <w:autoSpaceDN w:val="0"/>
        <w:adjustRightInd w:val="0"/>
        <w:ind w:left="0" w:firstLine="567"/>
        <w:jc w:val="both"/>
        <w:rPr>
          <w:iCs/>
          <w:sz w:val="24"/>
          <w:szCs w:val="24"/>
          <w:lang w:eastAsia="ru-RU"/>
        </w:rPr>
      </w:pPr>
      <w:r w:rsidRPr="00D60418">
        <w:rPr>
          <w:sz w:val="24"/>
          <w:szCs w:val="24"/>
        </w:rPr>
        <w:t xml:space="preserve">Методические </w:t>
      </w:r>
      <w:r>
        <w:rPr>
          <w:sz w:val="24"/>
          <w:szCs w:val="24"/>
        </w:rPr>
        <w:t xml:space="preserve">подходы к формированию государственных программ. </w:t>
      </w:r>
    </w:p>
    <w:p w:rsidR="00A420CA" w:rsidRPr="00A420CA" w:rsidRDefault="00A420CA" w:rsidP="00A420CA">
      <w:pPr>
        <w:numPr>
          <w:ilvl w:val="0"/>
          <w:numId w:val="19"/>
        </w:numPr>
        <w:suppressAutoHyphens w:val="0"/>
        <w:autoSpaceDE w:val="0"/>
        <w:autoSpaceDN w:val="0"/>
        <w:adjustRightInd w:val="0"/>
        <w:ind w:left="0" w:firstLine="567"/>
        <w:jc w:val="both"/>
        <w:rPr>
          <w:iCs/>
          <w:sz w:val="24"/>
          <w:szCs w:val="24"/>
          <w:lang w:eastAsia="ru-RU"/>
        </w:rPr>
      </w:pPr>
      <w:r>
        <w:rPr>
          <w:sz w:val="24"/>
          <w:szCs w:val="24"/>
        </w:rPr>
        <w:t xml:space="preserve">Нормативные правовые документы федерального, регионального и муниципального уровня, регламентирующие порядок формирования государственных/муниципальных программ. </w:t>
      </w:r>
    </w:p>
    <w:p w:rsidR="00A420CA" w:rsidRPr="00A420CA" w:rsidRDefault="00A420CA" w:rsidP="00A420CA">
      <w:pPr>
        <w:numPr>
          <w:ilvl w:val="0"/>
          <w:numId w:val="19"/>
        </w:numPr>
        <w:suppressAutoHyphens w:val="0"/>
        <w:autoSpaceDE w:val="0"/>
        <w:autoSpaceDN w:val="0"/>
        <w:adjustRightInd w:val="0"/>
        <w:ind w:left="0" w:firstLine="567"/>
        <w:jc w:val="both"/>
        <w:rPr>
          <w:iCs/>
          <w:sz w:val="24"/>
          <w:szCs w:val="24"/>
          <w:lang w:eastAsia="ru-RU"/>
        </w:rPr>
      </w:pPr>
      <w:r>
        <w:rPr>
          <w:sz w:val="24"/>
          <w:szCs w:val="24"/>
        </w:rPr>
        <w:t xml:space="preserve">Структура государственных/муниципальных программ. </w:t>
      </w:r>
    </w:p>
    <w:p w:rsidR="00A420CA" w:rsidRPr="00A420CA" w:rsidRDefault="00A420CA" w:rsidP="00A420CA">
      <w:pPr>
        <w:numPr>
          <w:ilvl w:val="0"/>
          <w:numId w:val="19"/>
        </w:numPr>
        <w:suppressAutoHyphens w:val="0"/>
        <w:autoSpaceDE w:val="0"/>
        <w:autoSpaceDN w:val="0"/>
        <w:adjustRightInd w:val="0"/>
        <w:ind w:left="0" w:firstLine="567"/>
        <w:jc w:val="both"/>
        <w:rPr>
          <w:iCs/>
          <w:sz w:val="24"/>
          <w:szCs w:val="24"/>
          <w:lang w:eastAsia="ru-RU"/>
        </w:rPr>
      </w:pPr>
      <w:r>
        <w:rPr>
          <w:sz w:val="24"/>
          <w:szCs w:val="24"/>
        </w:rPr>
        <w:t xml:space="preserve">Дерево целей, </w:t>
      </w:r>
      <w:r>
        <w:rPr>
          <w:sz w:val="24"/>
          <w:szCs w:val="24"/>
          <w:lang w:val="en-US"/>
        </w:rPr>
        <w:t>SWOT</w:t>
      </w:r>
      <w:r>
        <w:rPr>
          <w:sz w:val="24"/>
          <w:szCs w:val="24"/>
        </w:rPr>
        <w:t xml:space="preserve"> – анализ (как метод анализа ситуации), сценарный подход, дерево решений. </w:t>
      </w:r>
    </w:p>
    <w:p w:rsidR="00A420CA" w:rsidRPr="00A420CA" w:rsidRDefault="00A420CA" w:rsidP="00A420CA">
      <w:pPr>
        <w:numPr>
          <w:ilvl w:val="0"/>
          <w:numId w:val="19"/>
        </w:numPr>
        <w:suppressAutoHyphens w:val="0"/>
        <w:autoSpaceDE w:val="0"/>
        <w:autoSpaceDN w:val="0"/>
        <w:adjustRightInd w:val="0"/>
        <w:ind w:left="0" w:firstLine="567"/>
        <w:jc w:val="both"/>
        <w:rPr>
          <w:iCs/>
          <w:sz w:val="24"/>
          <w:szCs w:val="24"/>
          <w:lang w:eastAsia="ru-RU"/>
        </w:rPr>
      </w:pPr>
      <w:r>
        <w:rPr>
          <w:sz w:val="24"/>
          <w:szCs w:val="24"/>
        </w:rPr>
        <w:t xml:space="preserve">Количественные методы: статистическое моделирование (как метод прогнозирования), индикаторы и др. </w:t>
      </w:r>
    </w:p>
    <w:p w:rsidR="00A420CA" w:rsidRPr="00D60418" w:rsidRDefault="00A420CA" w:rsidP="00A420CA">
      <w:pPr>
        <w:numPr>
          <w:ilvl w:val="0"/>
          <w:numId w:val="19"/>
        </w:numPr>
        <w:suppressAutoHyphens w:val="0"/>
        <w:autoSpaceDE w:val="0"/>
        <w:autoSpaceDN w:val="0"/>
        <w:adjustRightInd w:val="0"/>
        <w:ind w:left="0" w:firstLine="567"/>
        <w:jc w:val="both"/>
        <w:rPr>
          <w:iCs/>
          <w:sz w:val="24"/>
          <w:szCs w:val="24"/>
          <w:lang w:eastAsia="ru-RU"/>
        </w:rPr>
      </w:pPr>
      <w:r>
        <w:rPr>
          <w:sz w:val="24"/>
          <w:szCs w:val="24"/>
        </w:rPr>
        <w:t>Реализация государственных/муниципальных программ: прямые и косвенные методы публичного управления, методология проектного управления</w:t>
      </w:r>
      <w:r w:rsidR="00CB19AE">
        <w:rPr>
          <w:sz w:val="24"/>
          <w:szCs w:val="24"/>
        </w:rPr>
        <w:t>.</w:t>
      </w:r>
    </w:p>
    <w:p w:rsidR="001B27B9" w:rsidRDefault="001B27B9" w:rsidP="00A9727E">
      <w:pPr>
        <w:suppressAutoHyphens w:val="0"/>
        <w:autoSpaceDE w:val="0"/>
        <w:autoSpaceDN w:val="0"/>
        <w:adjustRightInd w:val="0"/>
        <w:ind w:left="567"/>
        <w:jc w:val="both"/>
        <w:rPr>
          <w:b/>
          <w:iCs/>
          <w:sz w:val="24"/>
          <w:szCs w:val="24"/>
          <w:lang w:eastAsia="ru-RU"/>
        </w:rPr>
      </w:pPr>
    </w:p>
    <w:p w:rsidR="00A9727E" w:rsidRPr="00C31920" w:rsidRDefault="00A9727E" w:rsidP="00A9727E">
      <w:pPr>
        <w:suppressAutoHyphens w:val="0"/>
        <w:autoSpaceDE w:val="0"/>
        <w:autoSpaceDN w:val="0"/>
        <w:adjustRightInd w:val="0"/>
        <w:ind w:left="567"/>
        <w:jc w:val="both"/>
        <w:rPr>
          <w:b/>
          <w:iCs/>
          <w:sz w:val="24"/>
          <w:szCs w:val="24"/>
          <w:lang w:eastAsia="ru-RU"/>
        </w:rPr>
      </w:pPr>
      <w:r>
        <w:rPr>
          <w:b/>
          <w:iCs/>
          <w:sz w:val="24"/>
          <w:szCs w:val="24"/>
          <w:lang w:eastAsia="ru-RU"/>
        </w:rPr>
        <w:lastRenderedPageBreak/>
        <w:t xml:space="preserve">Примерные темы </w:t>
      </w:r>
      <w:r w:rsidRPr="00C31920">
        <w:rPr>
          <w:b/>
          <w:iCs/>
          <w:sz w:val="24"/>
          <w:szCs w:val="24"/>
          <w:lang w:eastAsia="ru-RU"/>
        </w:rPr>
        <w:t xml:space="preserve">докладов </w:t>
      </w:r>
    </w:p>
    <w:p w:rsidR="003E7752" w:rsidRDefault="00A9727E" w:rsidP="003E7752">
      <w:pPr>
        <w:pStyle w:val="Default"/>
        <w:tabs>
          <w:tab w:val="left" w:pos="851"/>
        </w:tabs>
        <w:ind w:firstLine="567"/>
        <w:jc w:val="both"/>
      </w:pPr>
      <w:r w:rsidRPr="00A9727E">
        <w:t xml:space="preserve">Управление социально-экономическим развитием </w:t>
      </w:r>
      <w:r>
        <w:t>субъекта Российской Федерации/муниципального образования путем реализации целевых программ (на примере одного из субъектов РФ)</w:t>
      </w:r>
    </w:p>
    <w:p w:rsidR="00A9727E" w:rsidRDefault="00A9727E" w:rsidP="00A9727E">
      <w:pPr>
        <w:pStyle w:val="Default"/>
        <w:tabs>
          <w:tab w:val="left" w:pos="851"/>
        </w:tabs>
        <w:ind w:firstLine="567"/>
        <w:jc w:val="both"/>
      </w:pPr>
      <w:r>
        <w:t>Государственные программы субъектов Российской Федерации: правовое регулирование, состояние, перспективы (на примере одного из субъектов РФ/обзор нескольких субъектов РФ).</w:t>
      </w:r>
    </w:p>
    <w:p w:rsidR="00A9727E" w:rsidRPr="00A9727E" w:rsidRDefault="00A9727E" w:rsidP="003E7752">
      <w:pPr>
        <w:pStyle w:val="Default"/>
        <w:tabs>
          <w:tab w:val="left" w:pos="851"/>
        </w:tabs>
        <w:ind w:firstLine="567"/>
        <w:jc w:val="both"/>
      </w:pPr>
    </w:p>
    <w:p w:rsidR="00CB19AE" w:rsidRDefault="00EF17BB" w:rsidP="00CB19AE">
      <w:pPr>
        <w:suppressAutoHyphens w:val="0"/>
        <w:autoSpaceDE w:val="0"/>
        <w:autoSpaceDN w:val="0"/>
        <w:adjustRightInd w:val="0"/>
        <w:ind w:firstLine="567"/>
        <w:jc w:val="both"/>
        <w:rPr>
          <w:b/>
          <w:iCs/>
          <w:sz w:val="24"/>
          <w:szCs w:val="24"/>
          <w:lang w:eastAsia="ru-RU"/>
        </w:rPr>
      </w:pPr>
      <w:r w:rsidRPr="005A241E">
        <w:rPr>
          <w:b/>
          <w:sz w:val="24"/>
          <w:szCs w:val="24"/>
        </w:rPr>
        <w:t>Тема № 3.</w:t>
      </w:r>
      <w:r w:rsidRPr="00C31920">
        <w:rPr>
          <w:b/>
        </w:rPr>
        <w:t xml:space="preserve"> </w:t>
      </w:r>
      <w:r w:rsidR="00CB19AE">
        <w:rPr>
          <w:b/>
          <w:iCs/>
          <w:sz w:val="24"/>
          <w:szCs w:val="24"/>
          <w:lang w:eastAsia="ru-RU"/>
        </w:rPr>
        <w:t>Государственные/муниципальные программы, как инструмент бюджетирования, ориентированного на результат</w:t>
      </w:r>
    </w:p>
    <w:p w:rsidR="001F1F0B" w:rsidRPr="008510CB" w:rsidRDefault="00E154A0" w:rsidP="008510CB">
      <w:pPr>
        <w:pStyle w:val="Default"/>
        <w:ind w:firstLine="567"/>
        <w:jc w:val="both"/>
      </w:pPr>
      <w:r w:rsidRPr="00E154A0">
        <w:t>Компетенция ПК(ИМ)-1, индикатор ПК(ИМ)-1.2, в части владения навыками разработки проектов государственных/муниципальных программ</w:t>
      </w:r>
      <w:r>
        <w:t xml:space="preserve">, в части владения </w:t>
      </w:r>
      <w:r w:rsidR="008510CB">
        <w:t>навыками оценки эффективности государственных программ.</w:t>
      </w:r>
    </w:p>
    <w:p w:rsidR="001B27B9" w:rsidRPr="00AE1089" w:rsidRDefault="001B27B9" w:rsidP="001B27B9">
      <w:pPr>
        <w:tabs>
          <w:tab w:val="left" w:pos="5670"/>
        </w:tabs>
        <w:suppressAutoHyphens w:val="0"/>
        <w:ind w:right="141" w:firstLine="709"/>
        <w:jc w:val="both"/>
        <w:rPr>
          <w:b/>
          <w:i/>
          <w:iCs/>
          <w:color w:val="000099"/>
          <w:sz w:val="24"/>
          <w:szCs w:val="24"/>
          <w:lang w:eastAsia="ru-RU"/>
        </w:rPr>
      </w:pPr>
      <w:r w:rsidRPr="00AE1089">
        <w:rPr>
          <w:b/>
          <w:sz w:val="24"/>
          <w:szCs w:val="24"/>
          <w:lang w:eastAsia="ru-RU"/>
        </w:rPr>
        <w:t xml:space="preserve">Вопросы </w:t>
      </w:r>
      <w:r>
        <w:rPr>
          <w:b/>
          <w:sz w:val="24"/>
          <w:szCs w:val="24"/>
          <w:lang w:eastAsia="ru-RU"/>
        </w:rPr>
        <w:t>к проведению диалога-собеседования</w:t>
      </w:r>
    </w:p>
    <w:p w:rsidR="00CB19AE" w:rsidRDefault="00CB19AE" w:rsidP="00CB19AE">
      <w:pPr>
        <w:numPr>
          <w:ilvl w:val="0"/>
          <w:numId w:val="20"/>
        </w:numPr>
        <w:suppressAutoHyphens w:val="0"/>
        <w:autoSpaceDE w:val="0"/>
        <w:autoSpaceDN w:val="0"/>
        <w:adjustRightInd w:val="0"/>
        <w:ind w:left="0" w:firstLine="709"/>
        <w:jc w:val="both"/>
        <w:rPr>
          <w:iCs/>
          <w:sz w:val="24"/>
          <w:szCs w:val="24"/>
          <w:lang w:eastAsia="ru-RU"/>
        </w:rPr>
      </w:pPr>
      <w:r w:rsidRPr="00CB19AE">
        <w:rPr>
          <w:sz w:val="24"/>
          <w:szCs w:val="24"/>
        </w:rPr>
        <w:t>Цели, задачи, мероприятия государственных/муниципальных программ, источники финансирования.</w:t>
      </w:r>
      <w:r>
        <w:rPr>
          <w:iCs/>
          <w:sz w:val="24"/>
          <w:szCs w:val="24"/>
          <w:lang w:eastAsia="ru-RU"/>
        </w:rPr>
        <w:t xml:space="preserve"> </w:t>
      </w:r>
    </w:p>
    <w:p w:rsidR="00CB19AE" w:rsidRPr="00CB19AE" w:rsidRDefault="00CB19AE" w:rsidP="00CB19AE">
      <w:pPr>
        <w:numPr>
          <w:ilvl w:val="0"/>
          <w:numId w:val="20"/>
        </w:numPr>
        <w:suppressAutoHyphens w:val="0"/>
        <w:autoSpaceDE w:val="0"/>
        <w:autoSpaceDN w:val="0"/>
        <w:adjustRightInd w:val="0"/>
        <w:ind w:left="0" w:firstLine="709"/>
        <w:jc w:val="both"/>
        <w:rPr>
          <w:sz w:val="24"/>
          <w:szCs w:val="24"/>
        </w:rPr>
      </w:pPr>
      <w:r w:rsidRPr="00CB19AE">
        <w:rPr>
          <w:sz w:val="24"/>
          <w:szCs w:val="24"/>
        </w:rPr>
        <w:t xml:space="preserve">Методические подходы к проведению оценки эффективности государственных/муниципальных программ. </w:t>
      </w:r>
    </w:p>
    <w:p w:rsidR="00CB19AE" w:rsidRPr="00CB19AE" w:rsidRDefault="00CB19AE" w:rsidP="00CB19AE">
      <w:pPr>
        <w:numPr>
          <w:ilvl w:val="0"/>
          <w:numId w:val="20"/>
        </w:numPr>
        <w:suppressAutoHyphens w:val="0"/>
        <w:autoSpaceDE w:val="0"/>
        <w:autoSpaceDN w:val="0"/>
        <w:adjustRightInd w:val="0"/>
        <w:ind w:left="0" w:firstLine="709"/>
        <w:jc w:val="both"/>
        <w:rPr>
          <w:sz w:val="24"/>
          <w:szCs w:val="24"/>
        </w:rPr>
      </w:pPr>
      <w:r w:rsidRPr="00CB19AE">
        <w:rPr>
          <w:sz w:val="24"/>
          <w:szCs w:val="24"/>
        </w:rPr>
        <w:t xml:space="preserve">Краткосрочные и долгосрочные эффекты реализации государственных/муниципальных программ. </w:t>
      </w:r>
    </w:p>
    <w:p w:rsidR="00CB19AE" w:rsidRDefault="00CB19AE" w:rsidP="00CB19AE">
      <w:pPr>
        <w:numPr>
          <w:ilvl w:val="0"/>
          <w:numId w:val="20"/>
        </w:numPr>
        <w:suppressAutoHyphens w:val="0"/>
        <w:autoSpaceDE w:val="0"/>
        <w:autoSpaceDN w:val="0"/>
        <w:adjustRightInd w:val="0"/>
        <w:ind w:left="0" w:firstLine="709"/>
        <w:jc w:val="both"/>
        <w:rPr>
          <w:sz w:val="24"/>
          <w:szCs w:val="24"/>
        </w:rPr>
      </w:pPr>
      <w:r w:rsidRPr="00CB19AE">
        <w:rPr>
          <w:sz w:val="24"/>
          <w:szCs w:val="24"/>
        </w:rPr>
        <w:t>Критерии принятия решения о реализации проектов/программ с точки зрения государства и бизнеса.</w:t>
      </w:r>
    </w:p>
    <w:p w:rsidR="001B27B9" w:rsidRDefault="001B27B9" w:rsidP="005A241E">
      <w:pPr>
        <w:suppressAutoHyphens w:val="0"/>
        <w:autoSpaceDE w:val="0"/>
        <w:autoSpaceDN w:val="0"/>
        <w:adjustRightInd w:val="0"/>
        <w:ind w:left="567"/>
        <w:jc w:val="both"/>
        <w:rPr>
          <w:b/>
          <w:iCs/>
          <w:sz w:val="24"/>
          <w:szCs w:val="24"/>
          <w:lang w:eastAsia="ru-RU"/>
        </w:rPr>
      </w:pPr>
    </w:p>
    <w:p w:rsidR="005A241E" w:rsidRDefault="005A241E" w:rsidP="005A241E">
      <w:pPr>
        <w:suppressAutoHyphens w:val="0"/>
        <w:autoSpaceDE w:val="0"/>
        <w:autoSpaceDN w:val="0"/>
        <w:adjustRightInd w:val="0"/>
        <w:ind w:left="567"/>
        <w:jc w:val="both"/>
        <w:rPr>
          <w:b/>
          <w:iCs/>
          <w:sz w:val="24"/>
          <w:szCs w:val="24"/>
          <w:lang w:eastAsia="ru-RU"/>
        </w:rPr>
      </w:pPr>
      <w:r>
        <w:rPr>
          <w:b/>
          <w:iCs/>
          <w:sz w:val="24"/>
          <w:szCs w:val="24"/>
          <w:lang w:eastAsia="ru-RU"/>
        </w:rPr>
        <w:t xml:space="preserve">Примерные темы </w:t>
      </w:r>
      <w:r w:rsidRPr="00C31920">
        <w:rPr>
          <w:b/>
          <w:iCs/>
          <w:sz w:val="24"/>
          <w:szCs w:val="24"/>
          <w:lang w:eastAsia="ru-RU"/>
        </w:rPr>
        <w:t>докладов</w:t>
      </w:r>
    </w:p>
    <w:p w:rsidR="005A241E" w:rsidRDefault="005A241E" w:rsidP="005A241E">
      <w:pPr>
        <w:suppressAutoHyphens w:val="0"/>
        <w:autoSpaceDE w:val="0"/>
        <w:autoSpaceDN w:val="0"/>
        <w:adjustRightInd w:val="0"/>
        <w:ind w:firstLine="709"/>
        <w:jc w:val="both"/>
        <w:rPr>
          <w:b/>
          <w:iCs/>
          <w:sz w:val="24"/>
          <w:szCs w:val="24"/>
          <w:lang w:eastAsia="ru-RU"/>
        </w:rPr>
      </w:pPr>
      <w:r>
        <w:rPr>
          <w:iCs/>
          <w:sz w:val="24"/>
          <w:szCs w:val="24"/>
          <w:lang w:eastAsia="ru-RU"/>
        </w:rPr>
        <w:t>Методические подходы к проведению оценки эффективности и результативности государственных программ Российской Федерации и субъектов Российской Федерации</w:t>
      </w:r>
      <w:r>
        <w:rPr>
          <w:b/>
          <w:iCs/>
          <w:sz w:val="24"/>
          <w:szCs w:val="24"/>
          <w:lang w:eastAsia="ru-RU"/>
        </w:rPr>
        <w:t>.</w:t>
      </w:r>
    </w:p>
    <w:p w:rsidR="005A241E" w:rsidRPr="005A241E" w:rsidRDefault="005A241E" w:rsidP="005A241E">
      <w:pPr>
        <w:suppressAutoHyphens w:val="0"/>
        <w:autoSpaceDE w:val="0"/>
        <w:autoSpaceDN w:val="0"/>
        <w:adjustRightInd w:val="0"/>
        <w:ind w:firstLine="709"/>
        <w:jc w:val="both"/>
        <w:rPr>
          <w:iCs/>
          <w:sz w:val="24"/>
          <w:szCs w:val="24"/>
          <w:lang w:eastAsia="ru-RU"/>
        </w:rPr>
      </w:pPr>
      <w:r w:rsidRPr="005A241E">
        <w:rPr>
          <w:iCs/>
          <w:sz w:val="24"/>
          <w:szCs w:val="24"/>
          <w:lang w:eastAsia="ru-RU"/>
        </w:rPr>
        <w:t>Организационно-правов</w:t>
      </w:r>
      <w:r>
        <w:rPr>
          <w:iCs/>
          <w:sz w:val="24"/>
          <w:szCs w:val="24"/>
          <w:lang w:eastAsia="ru-RU"/>
        </w:rPr>
        <w:t>ые</w:t>
      </w:r>
      <w:r w:rsidRPr="005A241E">
        <w:rPr>
          <w:iCs/>
          <w:sz w:val="24"/>
          <w:szCs w:val="24"/>
          <w:lang w:eastAsia="ru-RU"/>
        </w:rPr>
        <w:t xml:space="preserve"> ме</w:t>
      </w:r>
      <w:r>
        <w:rPr>
          <w:iCs/>
          <w:sz w:val="24"/>
          <w:szCs w:val="24"/>
          <w:lang w:eastAsia="ru-RU"/>
        </w:rPr>
        <w:t>ханизмы контроля и оценки эффективности реализации государственных программ (на примере субъекта Российской Федерации/муниципальных образований субъектов Российской Федерации).</w:t>
      </w:r>
    </w:p>
    <w:p w:rsidR="005A241E" w:rsidRPr="00CB19AE" w:rsidRDefault="005A241E" w:rsidP="005A241E">
      <w:pPr>
        <w:suppressAutoHyphens w:val="0"/>
        <w:autoSpaceDE w:val="0"/>
        <w:autoSpaceDN w:val="0"/>
        <w:adjustRightInd w:val="0"/>
        <w:ind w:left="709"/>
        <w:jc w:val="both"/>
        <w:rPr>
          <w:sz w:val="24"/>
          <w:szCs w:val="24"/>
        </w:rPr>
      </w:pPr>
    </w:p>
    <w:p w:rsidR="00E705FF" w:rsidRDefault="00206396" w:rsidP="00E705FF">
      <w:pPr>
        <w:suppressAutoHyphens w:val="0"/>
        <w:autoSpaceDE w:val="0"/>
        <w:autoSpaceDN w:val="0"/>
        <w:adjustRightInd w:val="0"/>
        <w:ind w:firstLine="567"/>
        <w:jc w:val="both"/>
        <w:rPr>
          <w:b/>
          <w:iCs/>
          <w:sz w:val="24"/>
          <w:szCs w:val="24"/>
          <w:lang w:eastAsia="ru-RU"/>
        </w:rPr>
      </w:pPr>
      <w:r w:rsidRPr="00E705FF">
        <w:rPr>
          <w:b/>
          <w:sz w:val="24"/>
          <w:szCs w:val="24"/>
        </w:rPr>
        <w:t xml:space="preserve">Тема № </w:t>
      </w:r>
      <w:r w:rsidR="00EF17BB" w:rsidRPr="00E705FF">
        <w:rPr>
          <w:b/>
          <w:sz w:val="24"/>
          <w:szCs w:val="24"/>
        </w:rPr>
        <w:t>4</w:t>
      </w:r>
      <w:r w:rsidRPr="00E705FF">
        <w:rPr>
          <w:b/>
          <w:sz w:val="24"/>
          <w:szCs w:val="24"/>
        </w:rPr>
        <w:t>.</w:t>
      </w:r>
      <w:r w:rsidRPr="00C31920">
        <w:rPr>
          <w:b/>
        </w:rPr>
        <w:t xml:space="preserve"> </w:t>
      </w:r>
      <w:r w:rsidR="00E705FF">
        <w:rPr>
          <w:b/>
          <w:iCs/>
          <w:sz w:val="24"/>
          <w:szCs w:val="24"/>
          <w:lang w:eastAsia="ru-RU"/>
        </w:rPr>
        <w:t>Особенности формирования государственных целевых программ приоритетных направлений экономического блока экономики</w:t>
      </w:r>
    </w:p>
    <w:p w:rsidR="00793042" w:rsidRPr="008510CB" w:rsidRDefault="008510CB" w:rsidP="003E7752">
      <w:pPr>
        <w:pStyle w:val="Default"/>
        <w:ind w:firstLine="567"/>
        <w:jc w:val="both"/>
      </w:pPr>
      <w:r w:rsidRPr="008510CB">
        <w:t xml:space="preserve">Компетенция ПК(ИМ)-1, индикатор ПК(ИМ)-1.2, </w:t>
      </w:r>
      <w:r w:rsidR="00E154A0" w:rsidRPr="00E154A0">
        <w:t>в части умений осуществлять эффективный поиск информации о методических основах формирования государственных/муниципальных программ,</w:t>
      </w:r>
    </w:p>
    <w:p w:rsidR="001B27B9" w:rsidRPr="00AE1089" w:rsidRDefault="001B27B9" w:rsidP="001B27B9">
      <w:pPr>
        <w:tabs>
          <w:tab w:val="left" w:pos="5670"/>
        </w:tabs>
        <w:suppressAutoHyphens w:val="0"/>
        <w:ind w:right="141" w:firstLine="709"/>
        <w:jc w:val="both"/>
        <w:rPr>
          <w:b/>
          <w:i/>
          <w:iCs/>
          <w:color w:val="000099"/>
          <w:sz w:val="24"/>
          <w:szCs w:val="24"/>
          <w:lang w:eastAsia="ru-RU"/>
        </w:rPr>
      </w:pPr>
      <w:r w:rsidRPr="00AE1089">
        <w:rPr>
          <w:b/>
          <w:sz w:val="24"/>
          <w:szCs w:val="24"/>
          <w:lang w:eastAsia="ru-RU"/>
        </w:rPr>
        <w:t xml:space="preserve">Вопрос </w:t>
      </w:r>
      <w:r>
        <w:rPr>
          <w:b/>
          <w:sz w:val="24"/>
          <w:szCs w:val="24"/>
          <w:lang w:eastAsia="ru-RU"/>
        </w:rPr>
        <w:t>к проведению диалога-собеседования</w:t>
      </w:r>
    </w:p>
    <w:p w:rsidR="00E705FF" w:rsidRDefault="00E705FF" w:rsidP="00E705FF">
      <w:pPr>
        <w:numPr>
          <w:ilvl w:val="0"/>
          <w:numId w:val="21"/>
        </w:numPr>
        <w:suppressAutoHyphens w:val="0"/>
        <w:autoSpaceDE w:val="0"/>
        <w:autoSpaceDN w:val="0"/>
        <w:adjustRightInd w:val="0"/>
        <w:ind w:left="0" w:firstLine="709"/>
        <w:jc w:val="both"/>
        <w:rPr>
          <w:iCs/>
          <w:sz w:val="24"/>
          <w:szCs w:val="24"/>
          <w:lang w:eastAsia="ru-RU"/>
        </w:rPr>
      </w:pPr>
      <w:r>
        <w:rPr>
          <w:iCs/>
          <w:sz w:val="24"/>
          <w:szCs w:val="24"/>
          <w:lang w:eastAsia="ru-RU"/>
        </w:rPr>
        <w:t xml:space="preserve">Государственные программы, как инструмент достижений стратегических целей экономического развития РФ, </w:t>
      </w:r>
      <w:r w:rsidR="00820EF4">
        <w:rPr>
          <w:iCs/>
          <w:sz w:val="24"/>
          <w:szCs w:val="24"/>
          <w:lang w:eastAsia="ru-RU"/>
        </w:rPr>
        <w:t xml:space="preserve">а также </w:t>
      </w:r>
      <w:r>
        <w:rPr>
          <w:iCs/>
          <w:sz w:val="24"/>
          <w:szCs w:val="24"/>
          <w:lang w:eastAsia="ru-RU"/>
        </w:rPr>
        <w:t>регионального/муниципального уровней.</w:t>
      </w:r>
    </w:p>
    <w:p w:rsidR="007D2C62" w:rsidRDefault="007D2C62" w:rsidP="007E2F56">
      <w:pPr>
        <w:tabs>
          <w:tab w:val="left" w:pos="5670"/>
        </w:tabs>
        <w:suppressAutoHyphens w:val="0"/>
        <w:ind w:right="141" w:firstLine="720"/>
        <w:jc w:val="both"/>
        <w:rPr>
          <w:b/>
          <w:iCs/>
          <w:sz w:val="24"/>
          <w:szCs w:val="24"/>
          <w:lang w:eastAsia="ru-RU"/>
        </w:rPr>
      </w:pPr>
    </w:p>
    <w:p w:rsidR="007E2F56" w:rsidRPr="00C31920" w:rsidRDefault="007E2F56" w:rsidP="001B27B9">
      <w:pPr>
        <w:tabs>
          <w:tab w:val="left" w:pos="5670"/>
        </w:tabs>
        <w:suppressAutoHyphens w:val="0"/>
        <w:ind w:right="141" w:firstLine="720"/>
        <w:jc w:val="both"/>
        <w:rPr>
          <w:rFonts w:eastAsia="MS Mincho"/>
          <w:sz w:val="24"/>
          <w:szCs w:val="24"/>
        </w:rPr>
      </w:pPr>
      <w:r w:rsidRPr="007E2F56">
        <w:rPr>
          <w:b/>
          <w:iCs/>
          <w:sz w:val="24"/>
          <w:szCs w:val="24"/>
          <w:lang w:eastAsia="ru-RU"/>
        </w:rPr>
        <w:t xml:space="preserve">Примеры </w:t>
      </w:r>
      <w:r w:rsidR="003D255B">
        <w:rPr>
          <w:b/>
          <w:iCs/>
          <w:sz w:val="24"/>
          <w:szCs w:val="24"/>
          <w:lang w:eastAsia="ru-RU"/>
        </w:rPr>
        <w:t xml:space="preserve">кейсов </w:t>
      </w:r>
    </w:p>
    <w:p w:rsidR="002E2A8D" w:rsidRPr="002E2A8D" w:rsidRDefault="003D255B" w:rsidP="002E2A8D">
      <w:pPr>
        <w:autoSpaceDE w:val="0"/>
        <w:autoSpaceDN w:val="0"/>
        <w:adjustRightInd w:val="0"/>
        <w:ind w:firstLine="720"/>
        <w:jc w:val="both"/>
        <w:rPr>
          <w:b/>
          <w:i/>
          <w:sz w:val="24"/>
          <w:szCs w:val="24"/>
        </w:rPr>
      </w:pPr>
      <w:r>
        <w:rPr>
          <w:b/>
          <w:i/>
          <w:sz w:val="24"/>
          <w:szCs w:val="24"/>
        </w:rPr>
        <w:t>Кейс</w:t>
      </w:r>
      <w:r w:rsidR="007D2C62" w:rsidRPr="002E2A8D">
        <w:rPr>
          <w:b/>
          <w:i/>
          <w:sz w:val="24"/>
          <w:szCs w:val="24"/>
        </w:rPr>
        <w:t xml:space="preserve"> </w:t>
      </w:r>
      <w:r w:rsidR="009E4424" w:rsidRPr="002E2A8D">
        <w:rPr>
          <w:b/>
          <w:i/>
          <w:sz w:val="24"/>
          <w:szCs w:val="24"/>
        </w:rPr>
        <w:t>«</w:t>
      </w:r>
      <w:r w:rsidR="00E705FF">
        <w:rPr>
          <w:b/>
          <w:i/>
          <w:sz w:val="24"/>
          <w:szCs w:val="24"/>
        </w:rPr>
        <w:t xml:space="preserve">Развитие сельского хозяйства в </w:t>
      </w:r>
      <w:r w:rsidR="002E2A8D" w:rsidRPr="002E2A8D">
        <w:rPr>
          <w:b/>
          <w:i/>
          <w:sz w:val="24"/>
          <w:szCs w:val="24"/>
        </w:rPr>
        <w:t xml:space="preserve">Ярославской области» </w:t>
      </w:r>
    </w:p>
    <w:p w:rsidR="002E2A8D" w:rsidRPr="002E2A8D" w:rsidRDefault="002E2A8D" w:rsidP="001E230A">
      <w:pPr>
        <w:ind w:firstLine="709"/>
        <w:jc w:val="both"/>
        <w:rPr>
          <w:sz w:val="24"/>
          <w:szCs w:val="24"/>
        </w:rPr>
      </w:pPr>
      <w:r w:rsidRPr="002E2A8D">
        <w:rPr>
          <w:iCs/>
          <w:sz w:val="24"/>
          <w:szCs w:val="24"/>
        </w:rPr>
        <w:t>Кейс решается путем анализа и разбора документа «</w:t>
      </w:r>
      <w:r w:rsidR="00E705FF" w:rsidRPr="00820EF4">
        <w:rPr>
          <w:bCs/>
          <w:sz w:val="24"/>
          <w:szCs w:val="24"/>
        </w:rPr>
        <w:t>постановление Правительства области от 30.03.2021 № 167-п</w:t>
      </w:r>
      <w:r w:rsidR="00E705FF" w:rsidRPr="002E2A8D">
        <w:rPr>
          <w:sz w:val="24"/>
          <w:szCs w:val="24"/>
        </w:rPr>
        <w:t xml:space="preserve"> </w:t>
      </w:r>
      <w:r w:rsidRPr="002E2A8D">
        <w:rPr>
          <w:sz w:val="24"/>
          <w:szCs w:val="24"/>
        </w:rPr>
        <w:t>«</w:t>
      </w:r>
      <w:r w:rsidR="00E705FF" w:rsidRPr="00E705FF">
        <w:rPr>
          <w:sz w:val="24"/>
          <w:szCs w:val="24"/>
        </w:rPr>
        <w:t>Постановление Правительства ЯО от 30.03.2021 № 167-п</w:t>
      </w:r>
      <w:r w:rsidR="001E230A">
        <w:rPr>
          <w:sz w:val="24"/>
          <w:szCs w:val="24"/>
        </w:rPr>
        <w:t xml:space="preserve"> </w:t>
      </w:r>
      <w:r w:rsidR="001E230A">
        <w:rPr>
          <w:sz w:val="24"/>
          <w:szCs w:val="24"/>
        </w:rPr>
        <w:br/>
      </w:r>
      <w:r w:rsidR="00E705FF" w:rsidRPr="00E705FF">
        <w:rPr>
          <w:sz w:val="24"/>
          <w:szCs w:val="24"/>
        </w:rPr>
        <w:t>"Об утверждении государственной программы ЯО "Развитие сельского хозяйства в Ярославской области" на 2021-2025</w:t>
      </w:r>
      <w:r w:rsidR="00E705FF">
        <w:rPr>
          <w:sz w:val="24"/>
          <w:szCs w:val="24"/>
        </w:rPr>
        <w:t xml:space="preserve"> годы»</w:t>
      </w:r>
      <w:r w:rsidR="001E230A">
        <w:rPr>
          <w:sz w:val="24"/>
          <w:szCs w:val="24"/>
        </w:rPr>
        <w:t xml:space="preserve"> </w:t>
      </w:r>
      <w:r w:rsidRPr="002E2A8D">
        <w:rPr>
          <w:sz w:val="24"/>
          <w:szCs w:val="24"/>
        </w:rPr>
        <w:t xml:space="preserve">(Режим доступа: </w:t>
      </w:r>
      <w:r w:rsidR="001E230A" w:rsidRPr="001E230A">
        <w:rPr>
          <w:sz w:val="24"/>
          <w:szCs w:val="24"/>
        </w:rPr>
        <w:t>https://www.yarregion.ru/depts/dapk/tmpPages/programs.aspx</w:t>
      </w:r>
      <w:r w:rsidRPr="002E2A8D">
        <w:rPr>
          <w:sz w:val="24"/>
          <w:szCs w:val="24"/>
        </w:rPr>
        <w:t xml:space="preserve">). </w:t>
      </w:r>
    </w:p>
    <w:p w:rsidR="002E2A8D" w:rsidRPr="002E2A8D" w:rsidRDefault="002E2A8D" w:rsidP="002E2A8D">
      <w:pPr>
        <w:ind w:firstLine="720"/>
        <w:jc w:val="both"/>
        <w:rPr>
          <w:sz w:val="24"/>
          <w:szCs w:val="24"/>
        </w:rPr>
      </w:pPr>
      <w:r w:rsidRPr="002E2A8D">
        <w:rPr>
          <w:sz w:val="24"/>
          <w:szCs w:val="24"/>
        </w:rPr>
        <w:t>Вопросы для обсуждения:</w:t>
      </w:r>
    </w:p>
    <w:p w:rsidR="002E2A8D" w:rsidRPr="002E2A8D" w:rsidRDefault="002E2A8D" w:rsidP="002E2A8D">
      <w:pPr>
        <w:autoSpaceDE w:val="0"/>
        <w:autoSpaceDN w:val="0"/>
        <w:adjustRightInd w:val="0"/>
        <w:ind w:firstLine="720"/>
        <w:jc w:val="both"/>
        <w:rPr>
          <w:sz w:val="24"/>
          <w:szCs w:val="24"/>
        </w:rPr>
      </w:pPr>
      <w:r w:rsidRPr="002E2A8D">
        <w:rPr>
          <w:sz w:val="24"/>
          <w:szCs w:val="24"/>
        </w:rPr>
        <w:t>1. В соответстви</w:t>
      </w:r>
      <w:r w:rsidR="001E230A">
        <w:rPr>
          <w:sz w:val="24"/>
          <w:szCs w:val="24"/>
        </w:rPr>
        <w:t>е</w:t>
      </w:r>
      <w:r w:rsidRPr="002E2A8D">
        <w:rPr>
          <w:sz w:val="24"/>
          <w:szCs w:val="24"/>
        </w:rPr>
        <w:t xml:space="preserve"> с какими </w:t>
      </w:r>
      <w:r w:rsidR="001E230A">
        <w:rPr>
          <w:sz w:val="24"/>
          <w:szCs w:val="24"/>
        </w:rPr>
        <w:t xml:space="preserve">нормативными правовыми </w:t>
      </w:r>
      <w:r w:rsidRPr="002E2A8D">
        <w:rPr>
          <w:sz w:val="24"/>
          <w:szCs w:val="24"/>
        </w:rPr>
        <w:t>документами разработан</w:t>
      </w:r>
      <w:r w:rsidR="001E230A">
        <w:rPr>
          <w:sz w:val="24"/>
          <w:szCs w:val="24"/>
        </w:rPr>
        <w:t xml:space="preserve">а государственная программа </w:t>
      </w:r>
      <w:r w:rsidR="001E230A" w:rsidRPr="00E705FF">
        <w:rPr>
          <w:sz w:val="24"/>
          <w:szCs w:val="24"/>
        </w:rPr>
        <w:t>"Развитие сельского хозяйства в Ярославской области" на 2021-2025</w:t>
      </w:r>
      <w:r w:rsidR="001E230A">
        <w:rPr>
          <w:sz w:val="24"/>
          <w:szCs w:val="24"/>
        </w:rPr>
        <w:t xml:space="preserve"> годы</w:t>
      </w:r>
      <w:r w:rsidRPr="002E2A8D">
        <w:rPr>
          <w:sz w:val="24"/>
          <w:szCs w:val="24"/>
        </w:rPr>
        <w:t xml:space="preserve">? </w:t>
      </w:r>
    </w:p>
    <w:p w:rsidR="002E2A8D" w:rsidRPr="002E2A8D" w:rsidRDefault="002E2A8D" w:rsidP="002E2A8D">
      <w:pPr>
        <w:autoSpaceDE w:val="0"/>
        <w:autoSpaceDN w:val="0"/>
        <w:adjustRightInd w:val="0"/>
        <w:ind w:firstLine="720"/>
        <w:jc w:val="both"/>
        <w:rPr>
          <w:sz w:val="24"/>
          <w:szCs w:val="24"/>
        </w:rPr>
      </w:pPr>
      <w:r w:rsidRPr="002E2A8D">
        <w:rPr>
          <w:sz w:val="24"/>
          <w:szCs w:val="24"/>
        </w:rPr>
        <w:t>2.</w:t>
      </w:r>
      <w:r w:rsidR="001E230A">
        <w:rPr>
          <w:sz w:val="24"/>
          <w:szCs w:val="24"/>
        </w:rPr>
        <w:t xml:space="preserve"> Какова цель государственной программы</w:t>
      </w:r>
      <w:r w:rsidRPr="002E2A8D">
        <w:rPr>
          <w:sz w:val="24"/>
          <w:szCs w:val="24"/>
        </w:rPr>
        <w:t xml:space="preserve">? </w:t>
      </w:r>
      <w:r w:rsidR="001E230A">
        <w:rPr>
          <w:sz w:val="24"/>
          <w:szCs w:val="24"/>
        </w:rPr>
        <w:t>В какой части цель госпрограммы коррелирует со стратегическими целями развития Ярославской области?</w:t>
      </w:r>
    </w:p>
    <w:p w:rsidR="002E2A8D" w:rsidRPr="002E2A8D" w:rsidRDefault="002E2A8D" w:rsidP="002E2A8D">
      <w:pPr>
        <w:autoSpaceDE w:val="0"/>
        <w:autoSpaceDN w:val="0"/>
        <w:adjustRightInd w:val="0"/>
        <w:ind w:firstLine="720"/>
        <w:jc w:val="both"/>
        <w:rPr>
          <w:sz w:val="24"/>
          <w:szCs w:val="24"/>
        </w:rPr>
      </w:pPr>
      <w:r w:rsidRPr="002E2A8D">
        <w:rPr>
          <w:sz w:val="24"/>
          <w:szCs w:val="24"/>
        </w:rPr>
        <w:lastRenderedPageBreak/>
        <w:t xml:space="preserve">3. </w:t>
      </w:r>
      <w:r w:rsidR="001E230A">
        <w:rPr>
          <w:sz w:val="24"/>
          <w:szCs w:val="24"/>
        </w:rPr>
        <w:t>Каковы источники финансирования мероприятий государственной программы?</w:t>
      </w:r>
    </w:p>
    <w:p w:rsidR="002E2A8D" w:rsidRPr="002E2A8D" w:rsidRDefault="002E2A8D" w:rsidP="002E2A8D">
      <w:pPr>
        <w:autoSpaceDE w:val="0"/>
        <w:autoSpaceDN w:val="0"/>
        <w:adjustRightInd w:val="0"/>
        <w:ind w:firstLine="720"/>
        <w:jc w:val="both"/>
        <w:rPr>
          <w:sz w:val="24"/>
          <w:szCs w:val="24"/>
        </w:rPr>
      </w:pPr>
      <w:r w:rsidRPr="002E2A8D">
        <w:rPr>
          <w:sz w:val="24"/>
          <w:szCs w:val="24"/>
        </w:rPr>
        <w:t xml:space="preserve">4. </w:t>
      </w:r>
      <w:r w:rsidR="001E230A">
        <w:rPr>
          <w:sz w:val="24"/>
          <w:szCs w:val="24"/>
        </w:rPr>
        <w:t xml:space="preserve">Определите достаточность/недостаточность мероприятий госпрограммы для целей социально-экономического развития Ярославской области, определенных стратегией </w:t>
      </w:r>
      <w:r w:rsidR="001B27B9">
        <w:rPr>
          <w:sz w:val="24"/>
          <w:szCs w:val="24"/>
        </w:rPr>
        <w:t xml:space="preserve">социально-экономического развития </w:t>
      </w:r>
      <w:r w:rsidR="001E230A">
        <w:rPr>
          <w:sz w:val="24"/>
          <w:szCs w:val="24"/>
        </w:rPr>
        <w:t>региона до 2025 года.</w:t>
      </w:r>
    </w:p>
    <w:p w:rsidR="002E2A8D" w:rsidRPr="002E2A8D" w:rsidRDefault="002E2A8D" w:rsidP="002E2A8D">
      <w:pPr>
        <w:widowControl w:val="0"/>
        <w:autoSpaceDE w:val="0"/>
        <w:autoSpaceDN w:val="0"/>
        <w:adjustRightInd w:val="0"/>
        <w:ind w:firstLine="720"/>
        <w:jc w:val="both"/>
        <w:rPr>
          <w:sz w:val="24"/>
          <w:szCs w:val="24"/>
        </w:rPr>
      </w:pPr>
      <w:r w:rsidRPr="002E2A8D">
        <w:rPr>
          <w:sz w:val="24"/>
          <w:szCs w:val="24"/>
        </w:rPr>
        <w:t xml:space="preserve">5. </w:t>
      </w:r>
      <w:r w:rsidR="001E230A">
        <w:rPr>
          <w:sz w:val="24"/>
          <w:szCs w:val="24"/>
        </w:rPr>
        <w:t>Определите эффективность и результативность госпрограммы.</w:t>
      </w:r>
      <w:r w:rsidRPr="002E2A8D">
        <w:rPr>
          <w:sz w:val="24"/>
          <w:szCs w:val="24"/>
        </w:rPr>
        <w:t xml:space="preserve"> </w:t>
      </w:r>
    </w:p>
    <w:p w:rsidR="002E2A8D" w:rsidRPr="002E2A8D" w:rsidRDefault="002E2A8D" w:rsidP="002E2A8D">
      <w:pPr>
        <w:widowControl w:val="0"/>
        <w:autoSpaceDE w:val="0"/>
        <w:autoSpaceDN w:val="0"/>
        <w:adjustRightInd w:val="0"/>
        <w:ind w:firstLine="720"/>
        <w:jc w:val="both"/>
        <w:rPr>
          <w:sz w:val="24"/>
          <w:szCs w:val="24"/>
        </w:rPr>
      </w:pPr>
      <w:r w:rsidRPr="002E2A8D">
        <w:rPr>
          <w:sz w:val="24"/>
          <w:szCs w:val="24"/>
        </w:rPr>
        <w:t xml:space="preserve">6. </w:t>
      </w:r>
      <w:r w:rsidR="001E230A">
        <w:rPr>
          <w:sz w:val="24"/>
          <w:szCs w:val="24"/>
        </w:rPr>
        <w:t>Сделайте вывод о целесообразности/нецелесообразности пролонг</w:t>
      </w:r>
      <w:r w:rsidR="00820EF4">
        <w:rPr>
          <w:sz w:val="24"/>
          <w:szCs w:val="24"/>
        </w:rPr>
        <w:t>ации, либо корректировки</w:t>
      </w:r>
      <w:r w:rsidR="001E230A">
        <w:rPr>
          <w:sz w:val="24"/>
          <w:szCs w:val="24"/>
        </w:rPr>
        <w:t xml:space="preserve"> госпрограммы на основе </w:t>
      </w:r>
      <w:r w:rsidR="00820EF4">
        <w:rPr>
          <w:sz w:val="24"/>
          <w:szCs w:val="24"/>
        </w:rPr>
        <w:t>анализа</w:t>
      </w:r>
      <w:r w:rsidR="001E230A">
        <w:rPr>
          <w:sz w:val="24"/>
          <w:szCs w:val="24"/>
        </w:rPr>
        <w:t xml:space="preserve"> </w:t>
      </w:r>
      <w:r w:rsidR="00820EF4">
        <w:rPr>
          <w:sz w:val="24"/>
          <w:szCs w:val="24"/>
        </w:rPr>
        <w:t>места и роли сельского хозяйства в экономике региона.</w:t>
      </w:r>
    </w:p>
    <w:p w:rsidR="007D2C62" w:rsidRDefault="007D2C62" w:rsidP="002E2A8D">
      <w:pPr>
        <w:pStyle w:val="Default"/>
        <w:ind w:firstLine="567"/>
        <w:jc w:val="both"/>
        <w:rPr>
          <w:b/>
        </w:rPr>
      </w:pPr>
    </w:p>
    <w:p w:rsidR="00820EF4" w:rsidRDefault="00820EF4" w:rsidP="00820EF4">
      <w:pPr>
        <w:suppressAutoHyphens w:val="0"/>
        <w:autoSpaceDE w:val="0"/>
        <w:autoSpaceDN w:val="0"/>
        <w:adjustRightInd w:val="0"/>
        <w:ind w:firstLine="567"/>
        <w:jc w:val="both"/>
        <w:rPr>
          <w:b/>
          <w:iCs/>
          <w:sz w:val="24"/>
          <w:szCs w:val="24"/>
          <w:lang w:eastAsia="ru-RU"/>
        </w:rPr>
      </w:pPr>
      <w:r w:rsidRPr="00E705FF">
        <w:rPr>
          <w:b/>
          <w:sz w:val="24"/>
          <w:szCs w:val="24"/>
        </w:rPr>
        <w:t xml:space="preserve">Тема № </w:t>
      </w:r>
      <w:r>
        <w:rPr>
          <w:b/>
          <w:sz w:val="24"/>
          <w:szCs w:val="24"/>
        </w:rPr>
        <w:t>5</w:t>
      </w:r>
      <w:r w:rsidRPr="00E705FF">
        <w:rPr>
          <w:b/>
          <w:sz w:val="24"/>
          <w:szCs w:val="24"/>
        </w:rPr>
        <w:t>.</w:t>
      </w:r>
      <w:r w:rsidRPr="00C31920">
        <w:rPr>
          <w:b/>
        </w:rPr>
        <w:t xml:space="preserve"> </w:t>
      </w:r>
      <w:r>
        <w:rPr>
          <w:b/>
          <w:iCs/>
          <w:sz w:val="24"/>
          <w:szCs w:val="24"/>
          <w:lang w:eastAsia="ru-RU"/>
        </w:rPr>
        <w:t>Особенности формирования государственных целевых программ приоритетных направлений социального блока экономики</w:t>
      </w:r>
    </w:p>
    <w:p w:rsidR="00820EF4" w:rsidRPr="008510CB" w:rsidRDefault="008510CB" w:rsidP="00E154A0">
      <w:pPr>
        <w:pStyle w:val="Default"/>
        <w:ind w:firstLine="567"/>
        <w:jc w:val="both"/>
      </w:pPr>
      <w:r w:rsidRPr="008510CB">
        <w:t>Компетенция ПК(ИМ)-2, индикатор ПК(ИМ)-2.2,</w:t>
      </w:r>
      <w:r w:rsidR="00E154A0" w:rsidRPr="00E154A0">
        <w:t xml:space="preserve"> </w:t>
      </w:r>
      <w:r w:rsidR="00E154A0">
        <w:t>в части умения анализировать возможность достижения целей государственного/муниципального развития в ходе реализации государственных/муниципальных программ.</w:t>
      </w:r>
    </w:p>
    <w:p w:rsidR="001B27B9" w:rsidRPr="00AE1089" w:rsidRDefault="001B27B9" w:rsidP="001B27B9">
      <w:pPr>
        <w:tabs>
          <w:tab w:val="left" w:pos="5670"/>
        </w:tabs>
        <w:suppressAutoHyphens w:val="0"/>
        <w:ind w:right="141" w:firstLine="709"/>
        <w:jc w:val="both"/>
        <w:rPr>
          <w:b/>
          <w:i/>
          <w:iCs/>
          <w:color w:val="000099"/>
          <w:sz w:val="24"/>
          <w:szCs w:val="24"/>
          <w:lang w:eastAsia="ru-RU"/>
        </w:rPr>
      </w:pPr>
      <w:r w:rsidRPr="00AE1089">
        <w:rPr>
          <w:b/>
          <w:sz w:val="24"/>
          <w:szCs w:val="24"/>
          <w:lang w:eastAsia="ru-RU"/>
        </w:rPr>
        <w:t xml:space="preserve">Вопрос </w:t>
      </w:r>
      <w:r>
        <w:rPr>
          <w:b/>
          <w:sz w:val="24"/>
          <w:szCs w:val="24"/>
          <w:lang w:eastAsia="ru-RU"/>
        </w:rPr>
        <w:t>к проведению диалога-собеседования</w:t>
      </w:r>
    </w:p>
    <w:p w:rsidR="00820EF4" w:rsidRDefault="003D255B" w:rsidP="003D255B">
      <w:pPr>
        <w:suppressAutoHyphens w:val="0"/>
        <w:autoSpaceDE w:val="0"/>
        <w:autoSpaceDN w:val="0"/>
        <w:adjustRightInd w:val="0"/>
        <w:ind w:firstLine="709"/>
        <w:jc w:val="both"/>
        <w:rPr>
          <w:iCs/>
          <w:sz w:val="24"/>
          <w:szCs w:val="24"/>
          <w:lang w:eastAsia="ru-RU"/>
        </w:rPr>
      </w:pPr>
      <w:r>
        <w:rPr>
          <w:iCs/>
          <w:sz w:val="24"/>
          <w:szCs w:val="24"/>
          <w:lang w:eastAsia="ru-RU"/>
        </w:rPr>
        <w:t xml:space="preserve">1. </w:t>
      </w:r>
      <w:r w:rsidR="00820EF4">
        <w:rPr>
          <w:iCs/>
          <w:sz w:val="24"/>
          <w:szCs w:val="24"/>
          <w:lang w:eastAsia="ru-RU"/>
        </w:rPr>
        <w:t>Государственные программы, как инструмент достижений стратегических целей социального развития РФ, а также регионального/муниципального уровней.</w:t>
      </w:r>
    </w:p>
    <w:p w:rsidR="00820EF4" w:rsidRDefault="00820EF4" w:rsidP="00820EF4">
      <w:pPr>
        <w:tabs>
          <w:tab w:val="left" w:pos="5670"/>
        </w:tabs>
        <w:suppressAutoHyphens w:val="0"/>
        <w:ind w:right="141" w:firstLine="720"/>
        <w:jc w:val="both"/>
        <w:rPr>
          <w:b/>
          <w:iCs/>
          <w:sz w:val="24"/>
          <w:szCs w:val="24"/>
          <w:lang w:eastAsia="ru-RU"/>
        </w:rPr>
      </w:pPr>
    </w:p>
    <w:p w:rsidR="00820EF4" w:rsidRPr="007E2F56" w:rsidRDefault="00820EF4" w:rsidP="001B27B9">
      <w:pPr>
        <w:tabs>
          <w:tab w:val="left" w:pos="5670"/>
        </w:tabs>
        <w:suppressAutoHyphens w:val="0"/>
        <w:ind w:right="141" w:firstLine="720"/>
        <w:jc w:val="both"/>
        <w:rPr>
          <w:b/>
          <w:iCs/>
          <w:sz w:val="24"/>
          <w:szCs w:val="24"/>
          <w:lang w:eastAsia="ru-RU"/>
        </w:rPr>
      </w:pPr>
      <w:r w:rsidRPr="007E2F56">
        <w:rPr>
          <w:b/>
          <w:iCs/>
          <w:sz w:val="24"/>
          <w:szCs w:val="24"/>
          <w:lang w:eastAsia="ru-RU"/>
        </w:rPr>
        <w:t xml:space="preserve">Примеры </w:t>
      </w:r>
      <w:r w:rsidR="003D255B">
        <w:rPr>
          <w:b/>
          <w:iCs/>
          <w:sz w:val="24"/>
          <w:szCs w:val="24"/>
          <w:lang w:eastAsia="ru-RU"/>
        </w:rPr>
        <w:t xml:space="preserve">кейсов </w:t>
      </w:r>
    </w:p>
    <w:p w:rsidR="00820EF4" w:rsidRPr="002E2A8D" w:rsidRDefault="003D255B" w:rsidP="00820EF4">
      <w:pPr>
        <w:autoSpaceDE w:val="0"/>
        <w:autoSpaceDN w:val="0"/>
        <w:adjustRightInd w:val="0"/>
        <w:ind w:firstLine="720"/>
        <w:jc w:val="both"/>
        <w:rPr>
          <w:b/>
          <w:i/>
          <w:sz w:val="24"/>
          <w:szCs w:val="24"/>
        </w:rPr>
      </w:pPr>
      <w:r>
        <w:rPr>
          <w:b/>
          <w:i/>
          <w:sz w:val="24"/>
          <w:szCs w:val="24"/>
        </w:rPr>
        <w:t>Кейс</w:t>
      </w:r>
      <w:r w:rsidR="00820EF4" w:rsidRPr="002E2A8D">
        <w:rPr>
          <w:b/>
          <w:i/>
          <w:sz w:val="24"/>
          <w:szCs w:val="24"/>
        </w:rPr>
        <w:t xml:space="preserve"> «</w:t>
      </w:r>
      <w:r w:rsidR="00820EF4">
        <w:rPr>
          <w:b/>
          <w:i/>
          <w:sz w:val="24"/>
          <w:szCs w:val="24"/>
        </w:rPr>
        <w:t xml:space="preserve">Развитие здравоохранения в </w:t>
      </w:r>
      <w:r w:rsidR="00820EF4" w:rsidRPr="002E2A8D">
        <w:rPr>
          <w:b/>
          <w:i/>
          <w:sz w:val="24"/>
          <w:szCs w:val="24"/>
        </w:rPr>
        <w:t xml:space="preserve">Ярославской области» </w:t>
      </w:r>
    </w:p>
    <w:p w:rsidR="00820EF4" w:rsidRPr="002E2A8D" w:rsidRDefault="00820EF4" w:rsidP="00820EF4">
      <w:pPr>
        <w:ind w:firstLine="709"/>
        <w:jc w:val="both"/>
        <w:rPr>
          <w:sz w:val="24"/>
          <w:szCs w:val="24"/>
        </w:rPr>
      </w:pPr>
      <w:r w:rsidRPr="002E2A8D">
        <w:rPr>
          <w:iCs/>
          <w:sz w:val="24"/>
          <w:szCs w:val="24"/>
        </w:rPr>
        <w:t xml:space="preserve">Кейс решается путем анализа и разбора документа </w:t>
      </w:r>
      <w:r w:rsidRPr="00E705FF">
        <w:rPr>
          <w:sz w:val="24"/>
          <w:szCs w:val="24"/>
        </w:rPr>
        <w:t>Постановление Правительства </w:t>
      </w:r>
      <w:r>
        <w:rPr>
          <w:sz w:val="24"/>
          <w:szCs w:val="24"/>
        </w:rPr>
        <w:t>Ярославской области</w:t>
      </w:r>
      <w:r w:rsidRPr="00E705FF">
        <w:rPr>
          <w:sz w:val="24"/>
          <w:szCs w:val="24"/>
        </w:rPr>
        <w:t xml:space="preserve"> от 30.03.2021 № 167-п</w:t>
      </w:r>
      <w:r>
        <w:rPr>
          <w:sz w:val="24"/>
          <w:szCs w:val="24"/>
        </w:rPr>
        <w:t xml:space="preserve"> «</w:t>
      </w:r>
      <w:r w:rsidRPr="00820EF4">
        <w:rPr>
          <w:sz w:val="24"/>
          <w:szCs w:val="24"/>
        </w:rPr>
        <w:fldChar w:fldCharType="begin"/>
      </w:r>
      <w:r w:rsidRPr="00820EF4">
        <w:rPr>
          <w:sz w:val="24"/>
          <w:szCs w:val="24"/>
        </w:rPr>
        <w:instrText xml:space="preserve"> DOCPROPERTY "Содержание" \* MERGEFORMAT </w:instrText>
      </w:r>
      <w:r w:rsidRPr="00820EF4">
        <w:rPr>
          <w:sz w:val="24"/>
          <w:szCs w:val="24"/>
        </w:rPr>
        <w:fldChar w:fldCharType="separate"/>
      </w:r>
      <w:r w:rsidRPr="00820EF4">
        <w:rPr>
          <w:sz w:val="24"/>
          <w:szCs w:val="24"/>
        </w:rPr>
        <w:t>Об утверждении государственной программы Ярославской области «Развитие здравоохранения в Ярославской области» на 2020 – 2024 годы и признании утратившими силу отдельных постановлений Правительства области</w:t>
      </w:r>
      <w:r w:rsidRPr="00820EF4">
        <w:rPr>
          <w:sz w:val="24"/>
          <w:szCs w:val="24"/>
        </w:rPr>
        <w:fldChar w:fldCharType="end"/>
      </w:r>
      <w:r>
        <w:rPr>
          <w:sz w:val="24"/>
          <w:szCs w:val="24"/>
        </w:rPr>
        <w:t xml:space="preserve">» </w:t>
      </w:r>
      <w:r w:rsidRPr="002E2A8D">
        <w:rPr>
          <w:sz w:val="24"/>
          <w:szCs w:val="24"/>
        </w:rPr>
        <w:t>(Режим доступа:</w:t>
      </w:r>
      <w:r>
        <w:rPr>
          <w:sz w:val="24"/>
          <w:szCs w:val="24"/>
        </w:rPr>
        <w:t xml:space="preserve"> </w:t>
      </w:r>
      <w:r w:rsidRPr="00820EF4">
        <w:rPr>
          <w:sz w:val="24"/>
          <w:szCs w:val="24"/>
        </w:rPr>
        <w:t>https://www.yarregion.ru/depts/zdrav/tmpPages/programs.aspx</w:t>
      </w:r>
      <w:r w:rsidRPr="002E2A8D">
        <w:rPr>
          <w:sz w:val="24"/>
          <w:szCs w:val="24"/>
        </w:rPr>
        <w:t xml:space="preserve">). </w:t>
      </w:r>
    </w:p>
    <w:p w:rsidR="00820EF4" w:rsidRPr="002E2A8D" w:rsidRDefault="00820EF4" w:rsidP="00820EF4">
      <w:pPr>
        <w:ind w:firstLine="720"/>
        <w:jc w:val="both"/>
        <w:rPr>
          <w:sz w:val="24"/>
          <w:szCs w:val="24"/>
        </w:rPr>
      </w:pPr>
      <w:r w:rsidRPr="002E2A8D">
        <w:rPr>
          <w:sz w:val="24"/>
          <w:szCs w:val="24"/>
        </w:rPr>
        <w:t>Вопросы для обсуждения:</w:t>
      </w:r>
    </w:p>
    <w:p w:rsidR="00820EF4" w:rsidRPr="002E2A8D" w:rsidRDefault="00820EF4" w:rsidP="00820EF4">
      <w:pPr>
        <w:autoSpaceDE w:val="0"/>
        <w:autoSpaceDN w:val="0"/>
        <w:adjustRightInd w:val="0"/>
        <w:ind w:firstLine="720"/>
        <w:jc w:val="both"/>
        <w:rPr>
          <w:sz w:val="24"/>
          <w:szCs w:val="24"/>
        </w:rPr>
      </w:pPr>
      <w:r w:rsidRPr="002E2A8D">
        <w:rPr>
          <w:sz w:val="24"/>
          <w:szCs w:val="24"/>
        </w:rPr>
        <w:t xml:space="preserve">1. </w:t>
      </w:r>
      <w:r w:rsidR="001B27B9">
        <w:rPr>
          <w:sz w:val="24"/>
          <w:szCs w:val="24"/>
        </w:rPr>
        <w:t>Н</w:t>
      </w:r>
      <w:r>
        <w:rPr>
          <w:sz w:val="24"/>
          <w:szCs w:val="24"/>
        </w:rPr>
        <w:t>ормативны</w:t>
      </w:r>
      <w:r w:rsidR="001B27B9">
        <w:rPr>
          <w:sz w:val="24"/>
          <w:szCs w:val="24"/>
        </w:rPr>
        <w:t>е</w:t>
      </w:r>
      <w:r>
        <w:rPr>
          <w:sz w:val="24"/>
          <w:szCs w:val="24"/>
        </w:rPr>
        <w:t xml:space="preserve"> правовы</w:t>
      </w:r>
      <w:r w:rsidR="001B27B9">
        <w:rPr>
          <w:sz w:val="24"/>
          <w:szCs w:val="24"/>
        </w:rPr>
        <w:t>е</w:t>
      </w:r>
      <w:r>
        <w:rPr>
          <w:sz w:val="24"/>
          <w:szCs w:val="24"/>
        </w:rPr>
        <w:t xml:space="preserve"> </w:t>
      </w:r>
      <w:r w:rsidR="001B27B9">
        <w:rPr>
          <w:sz w:val="24"/>
          <w:szCs w:val="24"/>
        </w:rPr>
        <w:t xml:space="preserve">основания для </w:t>
      </w:r>
      <w:r w:rsidRPr="002E2A8D">
        <w:rPr>
          <w:sz w:val="24"/>
          <w:szCs w:val="24"/>
        </w:rPr>
        <w:t>разработ</w:t>
      </w:r>
      <w:r w:rsidR="001B27B9">
        <w:rPr>
          <w:sz w:val="24"/>
          <w:szCs w:val="24"/>
        </w:rPr>
        <w:t>ки</w:t>
      </w:r>
      <w:r>
        <w:rPr>
          <w:sz w:val="24"/>
          <w:szCs w:val="24"/>
        </w:rPr>
        <w:t xml:space="preserve"> государственн</w:t>
      </w:r>
      <w:r w:rsidR="001B27B9">
        <w:rPr>
          <w:sz w:val="24"/>
          <w:szCs w:val="24"/>
        </w:rPr>
        <w:t>ой</w:t>
      </w:r>
      <w:r>
        <w:rPr>
          <w:sz w:val="24"/>
          <w:szCs w:val="24"/>
        </w:rPr>
        <w:t xml:space="preserve"> программ</w:t>
      </w:r>
      <w:r w:rsidR="001B27B9">
        <w:rPr>
          <w:sz w:val="24"/>
          <w:szCs w:val="24"/>
        </w:rPr>
        <w:t>ы</w:t>
      </w:r>
      <w:r>
        <w:rPr>
          <w:sz w:val="24"/>
          <w:szCs w:val="24"/>
        </w:rPr>
        <w:t xml:space="preserve"> </w:t>
      </w:r>
      <w:r w:rsidRPr="00E705FF">
        <w:rPr>
          <w:sz w:val="24"/>
          <w:szCs w:val="24"/>
        </w:rPr>
        <w:t xml:space="preserve">"Развитие </w:t>
      </w:r>
      <w:r>
        <w:rPr>
          <w:sz w:val="24"/>
          <w:szCs w:val="24"/>
        </w:rPr>
        <w:t xml:space="preserve">здравоохранения </w:t>
      </w:r>
      <w:r w:rsidRPr="00E705FF">
        <w:rPr>
          <w:sz w:val="24"/>
          <w:szCs w:val="24"/>
        </w:rPr>
        <w:t>в Ярославской области" на 202</w:t>
      </w:r>
      <w:r>
        <w:rPr>
          <w:sz w:val="24"/>
          <w:szCs w:val="24"/>
        </w:rPr>
        <w:t>0</w:t>
      </w:r>
      <w:r w:rsidRPr="00E705FF">
        <w:rPr>
          <w:sz w:val="24"/>
          <w:szCs w:val="24"/>
        </w:rPr>
        <w:t>-202</w:t>
      </w:r>
      <w:r>
        <w:rPr>
          <w:sz w:val="24"/>
          <w:szCs w:val="24"/>
        </w:rPr>
        <w:t>4 годы</w:t>
      </w:r>
      <w:r w:rsidRPr="002E2A8D">
        <w:rPr>
          <w:sz w:val="24"/>
          <w:szCs w:val="24"/>
        </w:rPr>
        <w:t xml:space="preserve">? </w:t>
      </w:r>
    </w:p>
    <w:p w:rsidR="00820EF4" w:rsidRPr="002E2A8D" w:rsidRDefault="00820EF4" w:rsidP="00820EF4">
      <w:pPr>
        <w:autoSpaceDE w:val="0"/>
        <w:autoSpaceDN w:val="0"/>
        <w:adjustRightInd w:val="0"/>
        <w:ind w:firstLine="720"/>
        <w:jc w:val="both"/>
        <w:rPr>
          <w:sz w:val="24"/>
          <w:szCs w:val="24"/>
        </w:rPr>
      </w:pPr>
      <w:r w:rsidRPr="002E2A8D">
        <w:rPr>
          <w:sz w:val="24"/>
          <w:szCs w:val="24"/>
        </w:rPr>
        <w:t>2.</w:t>
      </w:r>
      <w:r>
        <w:rPr>
          <w:sz w:val="24"/>
          <w:szCs w:val="24"/>
        </w:rPr>
        <w:t xml:space="preserve"> Какова цель государственной программы</w:t>
      </w:r>
      <w:r w:rsidRPr="002E2A8D">
        <w:rPr>
          <w:sz w:val="24"/>
          <w:szCs w:val="24"/>
        </w:rPr>
        <w:t xml:space="preserve">? </w:t>
      </w:r>
      <w:r>
        <w:rPr>
          <w:sz w:val="24"/>
          <w:szCs w:val="24"/>
        </w:rPr>
        <w:t>В какой части цель госпрограммы коррелирует со стратегическими целями развития Ярославской области?</w:t>
      </w:r>
    </w:p>
    <w:p w:rsidR="00820EF4" w:rsidRPr="002E2A8D" w:rsidRDefault="00820EF4" w:rsidP="00820EF4">
      <w:pPr>
        <w:autoSpaceDE w:val="0"/>
        <w:autoSpaceDN w:val="0"/>
        <w:adjustRightInd w:val="0"/>
        <w:ind w:firstLine="720"/>
        <w:jc w:val="both"/>
        <w:rPr>
          <w:sz w:val="24"/>
          <w:szCs w:val="24"/>
        </w:rPr>
      </w:pPr>
      <w:r w:rsidRPr="002E2A8D">
        <w:rPr>
          <w:sz w:val="24"/>
          <w:szCs w:val="24"/>
        </w:rPr>
        <w:t xml:space="preserve">3. </w:t>
      </w:r>
      <w:r>
        <w:rPr>
          <w:sz w:val="24"/>
          <w:szCs w:val="24"/>
        </w:rPr>
        <w:t>Каковы источники финансирования мероприятий государственной программы?</w:t>
      </w:r>
    </w:p>
    <w:p w:rsidR="00820EF4" w:rsidRPr="002E2A8D" w:rsidRDefault="00820EF4" w:rsidP="00820EF4">
      <w:pPr>
        <w:autoSpaceDE w:val="0"/>
        <w:autoSpaceDN w:val="0"/>
        <w:adjustRightInd w:val="0"/>
        <w:ind w:firstLine="720"/>
        <w:jc w:val="both"/>
        <w:rPr>
          <w:sz w:val="24"/>
          <w:szCs w:val="24"/>
        </w:rPr>
      </w:pPr>
      <w:r w:rsidRPr="002E2A8D">
        <w:rPr>
          <w:sz w:val="24"/>
          <w:szCs w:val="24"/>
        </w:rPr>
        <w:t xml:space="preserve">4. </w:t>
      </w:r>
      <w:r>
        <w:rPr>
          <w:sz w:val="24"/>
          <w:szCs w:val="24"/>
        </w:rPr>
        <w:t>Определите достаточность/недостаточность мероприятий госпрограммы для целей социально-экономического развития Ярославской области, определенных стратегией региона до 2025 года.</w:t>
      </w:r>
    </w:p>
    <w:p w:rsidR="00820EF4" w:rsidRPr="002E2A8D" w:rsidRDefault="00820EF4" w:rsidP="00820EF4">
      <w:pPr>
        <w:widowControl w:val="0"/>
        <w:autoSpaceDE w:val="0"/>
        <w:autoSpaceDN w:val="0"/>
        <w:adjustRightInd w:val="0"/>
        <w:ind w:firstLine="720"/>
        <w:jc w:val="both"/>
        <w:rPr>
          <w:sz w:val="24"/>
          <w:szCs w:val="24"/>
        </w:rPr>
      </w:pPr>
      <w:r w:rsidRPr="002E2A8D">
        <w:rPr>
          <w:sz w:val="24"/>
          <w:szCs w:val="24"/>
        </w:rPr>
        <w:t xml:space="preserve">5. </w:t>
      </w:r>
      <w:r>
        <w:rPr>
          <w:sz w:val="24"/>
          <w:szCs w:val="24"/>
        </w:rPr>
        <w:t>Определите эффективность и результативность госпрограммы.</w:t>
      </w:r>
      <w:r w:rsidRPr="002E2A8D">
        <w:rPr>
          <w:sz w:val="24"/>
          <w:szCs w:val="24"/>
        </w:rPr>
        <w:t xml:space="preserve"> </w:t>
      </w:r>
    </w:p>
    <w:p w:rsidR="00820EF4" w:rsidRPr="002E2A8D" w:rsidRDefault="00820EF4" w:rsidP="00820EF4">
      <w:pPr>
        <w:widowControl w:val="0"/>
        <w:autoSpaceDE w:val="0"/>
        <w:autoSpaceDN w:val="0"/>
        <w:adjustRightInd w:val="0"/>
        <w:ind w:firstLine="720"/>
        <w:jc w:val="both"/>
        <w:rPr>
          <w:sz w:val="24"/>
          <w:szCs w:val="24"/>
        </w:rPr>
      </w:pPr>
      <w:r w:rsidRPr="002E2A8D">
        <w:rPr>
          <w:sz w:val="24"/>
          <w:szCs w:val="24"/>
        </w:rPr>
        <w:t xml:space="preserve">6. </w:t>
      </w:r>
      <w:r>
        <w:rPr>
          <w:sz w:val="24"/>
          <w:szCs w:val="24"/>
        </w:rPr>
        <w:t xml:space="preserve">Сделайте вывод о целесообразности/нецелесообразности пролонгации, либо корректировки госпрограммы на основе анализа </w:t>
      </w:r>
      <w:r w:rsidR="003C5548">
        <w:rPr>
          <w:sz w:val="24"/>
          <w:szCs w:val="24"/>
        </w:rPr>
        <w:t>состояния и развития системы здравоохранения региона</w:t>
      </w:r>
    </w:p>
    <w:p w:rsidR="00D437E1" w:rsidRPr="00C31920" w:rsidRDefault="00D437E1" w:rsidP="00D437E1">
      <w:pPr>
        <w:pStyle w:val="Default"/>
        <w:tabs>
          <w:tab w:val="left" w:pos="993"/>
        </w:tabs>
        <w:jc w:val="both"/>
      </w:pPr>
    </w:p>
    <w:p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rsidR="007E1C7B" w:rsidRPr="007E1C7B" w:rsidRDefault="007E1C7B" w:rsidP="007E1C7B">
      <w:pPr>
        <w:keepNext/>
        <w:suppressAutoHyphens w:val="0"/>
        <w:autoSpaceDE w:val="0"/>
        <w:autoSpaceDN w:val="0"/>
        <w:adjustRightInd w:val="0"/>
        <w:jc w:val="center"/>
        <w:rPr>
          <w:b/>
          <w:bCs/>
          <w:sz w:val="24"/>
          <w:szCs w:val="24"/>
          <w:lang w:eastAsia="ru-RU"/>
        </w:rPr>
      </w:pPr>
    </w:p>
    <w:p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rsidR="007E1C7B" w:rsidRPr="007E1C7B" w:rsidRDefault="007E1C7B" w:rsidP="007E1C7B">
      <w:pPr>
        <w:suppressAutoHyphens w:val="0"/>
        <w:autoSpaceDE w:val="0"/>
        <w:autoSpaceDN w:val="0"/>
        <w:adjustRightInd w:val="0"/>
        <w:jc w:val="center"/>
        <w:rPr>
          <w:b/>
          <w:sz w:val="24"/>
          <w:szCs w:val="24"/>
          <w:lang w:eastAsia="ru-RU"/>
        </w:rPr>
      </w:pPr>
    </w:p>
    <w:p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lastRenderedPageBreak/>
        <w:t>Критерии оценки вопросов для самостоятельного изучения</w:t>
      </w:r>
    </w:p>
    <w:p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 xml:space="preserve"> по шка</w:t>
      </w:r>
      <w:r w:rsidRPr="007E1C7B">
        <w:rPr>
          <w:b/>
          <w:bCs/>
          <w:sz w:val="24"/>
          <w:szCs w:val="24"/>
          <w:lang w:eastAsia="ru-RU"/>
        </w:rPr>
        <w:t>ле зачтено / не зачтено</w:t>
      </w:r>
    </w:p>
    <w:p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 xml:space="preserve">Вопросы для самостоятельного изучения (для </w:t>
      </w:r>
      <w:r w:rsidR="00E31D7F">
        <w:rPr>
          <w:sz w:val="24"/>
          <w:szCs w:val="24"/>
          <w:lang w:eastAsia="ru-RU"/>
        </w:rPr>
        <w:t>очно-</w:t>
      </w:r>
      <w:r w:rsidRPr="007E1C7B">
        <w:rPr>
          <w:sz w:val="24"/>
          <w:szCs w:val="24"/>
          <w:lang w:eastAsia="ru-RU"/>
        </w:rPr>
        <w:t>заочной формы обучения) – метод контроля знаний, заключающийся в осуществлении взаимодействия между преподавателем и обучающегося посредством получения от студента письменных ответов на заранее предложенные вопросы. Критерии оценивания: полный и правильный развернутый ответ на поставленный вопрос.</w:t>
      </w:r>
    </w:p>
    <w:p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rsidR="007E1C7B" w:rsidRPr="007E1C7B" w:rsidRDefault="007E1C7B" w:rsidP="007E1C7B">
      <w:pPr>
        <w:suppressAutoHyphens w:val="0"/>
        <w:rPr>
          <w:iCs/>
          <w:sz w:val="22"/>
          <w:szCs w:val="22"/>
          <w:lang w:eastAsia="ru-RU"/>
        </w:rPr>
      </w:pPr>
    </w:p>
    <w:p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 и обсуждения</w:t>
      </w:r>
    </w:p>
    <w:p w:rsidR="007E1C7B" w:rsidRPr="007E1C7B" w:rsidRDefault="007E1C7B" w:rsidP="007E1C7B">
      <w:pPr>
        <w:suppressAutoHyphens w:val="0"/>
        <w:ind w:firstLine="709"/>
        <w:jc w:val="both"/>
        <w:rPr>
          <w:sz w:val="24"/>
          <w:szCs w:val="24"/>
        </w:rPr>
      </w:pPr>
      <w:r w:rsidRPr="007E1C7B">
        <w:rPr>
          <w:sz w:val="24"/>
          <w:szCs w:val="24"/>
        </w:rPr>
        <w:t xml:space="preserve">При решении и обсуждении </w:t>
      </w:r>
      <w:r w:rsidR="00B17649">
        <w:rPr>
          <w:sz w:val="24"/>
          <w:szCs w:val="24"/>
        </w:rPr>
        <w:t xml:space="preserve">кейсов и </w:t>
      </w:r>
      <w:r w:rsidRPr="007E1C7B">
        <w:rPr>
          <w:sz w:val="24"/>
          <w:szCs w:val="24"/>
        </w:rPr>
        <w:t xml:space="preserve">ситуационных задач необходимо пользоваться нормативными и справочными материалами. </w:t>
      </w:r>
    </w:p>
    <w:p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задания с обоснованием точной ссылкой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 xml:space="preserve">обучающийся </w:t>
      </w:r>
      <w:r w:rsidRPr="007E1C7B">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задания или решение не обосновал ссылками на формулы / правила / закономерности / явления.</w:t>
      </w:r>
    </w:p>
    <w:p w:rsidR="007E1C7B" w:rsidRPr="007E1C7B" w:rsidRDefault="007E1C7B" w:rsidP="007E1C7B">
      <w:pPr>
        <w:suppressAutoHyphens w:val="0"/>
        <w:autoSpaceDE w:val="0"/>
        <w:autoSpaceDN w:val="0"/>
        <w:adjustRightInd w:val="0"/>
        <w:jc w:val="center"/>
        <w:rPr>
          <w:b/>
          <w:sz w:val="24"/>
          <w:szCs w:val="24"/>
          <w:lang w:eastAsia="ru-RU"/>
        </w:rPr>
      </w:pPr>
    </w:p>
    <w:p w:rsidR="007E1C7B" w:rsidRPr="007E1C7B" w:rsidRDefault="007E1C7B" w:rsidP="007E1C7B">
      <w:pPr>
        <w:keepNext/>
        <w:suppressAutoHyphens w:val="0"/>
        <w:jc w:val="center"/>
        <w:rPr>
          <w:b/>
          <w:iCs/>
          <w:sz w:val="24"/>
          <w:szCs w:val="24"/>
          <w:lang w:eastAsia="ru-RU"/>
        </w:rPr>
      </w:pPr>
      <w:r w:rsidRPr="007E1C7B">
        <w:rPr>
          <w:b/>
          <w:sz w:val="24"/>
          <w:szCs w:val="24"/>
          <w:lang w:eastAsia="ru-RU"/>
        </w:rPr>
        <w:t xml:space="preserve">Критерии оценки </w:t>
      </w:r>
      <w:r w:rsidR="00B17649">
        <w:rPr>
          <w:b/>
          <w:sz w:val="24"/>
          <w:szCs w:val="24"/>
          <w:lang w:eastAsia="ru-RU"/>
        </w:rPr>
        <w:t xml:space="preserve">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w:t>
      </w:r>
    </w:p>
    <w:p w:rsidR="007E1C7B" w:rsidRPr="007E1C7B" w:rsidRDefault="007E1C7B" w:rsidP="007E1C7B">
      <w:pPr>
        <w:suppressAutoHyphens w:val="0"/>
        <w:ind w:firstLine="709"/>
        <w:jc w:val="both"/>
        <w:rPr>
          <w:sz w:val="24"/>
          <w:szCs w:val="24"/>
        </w:rPr>
      </w:pPr>
      <w:r w:rsidRPr="007E1C7B">
        <w:rPr>
          <w:sz w:val="24"/>
          <w:szCs w:val="24"/>
        </w:rPr>
        <w:t xml:space="preserve">При решении </w:t>
      </w:r>
      <w:r w:rsidR="00B17649">
        <w:rPr>
          <w:sz w:val="24"/>
          <w:szCs w:val="24"/>
        </w:rPr>
        <w:t xml:space="preserve">кейсов и </w:t>
      </w:r>
      <w:r w:rsidRPr="007E1C7B">
        <w:rPr>
          <w:sz w:val="24"/>
          <w:szCs w:val="24"/>
        </w:rPr>
        <w:t>ситуационных задач для самостоятельного изучения (для заочной формы обучения) необходимо пользоваться нормативными и справочными материалами. Решение задачи оформляется письменно.</w:t>
      </w:r>
    </w:p>
    <w:p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задачи с обоснованием точной ссылкой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задачи, но с отдельными несущественными неточностями при ссылках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 xml:space="preserve">обучающийся </w:t>
      </w:r>
      <w:r w:rsidRPr="007E1C7B">
        <w:rPr>
          <w:sz w:val="24"/>
          <w:szCs w:val="24"/>
        </w:rPr>
        <w:t>в целом изложил условие решения задачи, но с отдельными существенными неточностями при ссылках на формулы / правила / закономерности / явления;</w:t>
      </w:r>
    </w:p>
    <w:p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задачи или решение не обосновал ссылками на формулы / правила / закономерности / явления.</w:t>
      </w:r>
    </w:p>
    <w:p w:rsidR="007E1C7B" w:rsidRPr="007E1C7B" w:rsidRDefault="007E1C7B" w:rsidP="007E1C7B">
      <w:pPr>
        <w:suppressAutoHyphens w:val="0"/>
        <w:autoSpaceDE w:val="0"/>
        <w:autoSpaceDN w:val="0"/>
        <w:adjustRightInd w:val="0"/>
        <w:jc w:val="center"/>
        <w:rPr>
          <w:b/>
          <w:sz w:val="24"/>
          <w:szCs w:val="24"/>
          <w:lang w:eastAsia="ru-RU"/>
        </w:rPr>
      </w:pPr>
    </w:p>
    <w:p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t>Критерии оценки доклада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C31920">
        <w:rPr>
          <w:rFonts w:eastAsia="MS Mincho"/>
          <w:sz w:val="24"/>
          <w:szCs w:val="24"/>
          <w:lang w:eastAsia="ru-RU"/>
        </w:rPr>
        <w:t>стратегии и современной модели управления в сфере</w:t>
      </w:r>
      <w:r w:rsidR="003C5548">
        <w:rPr>
          <w:rFonts w:eastAsia="MS Mincho"/>
          <w:sz w:val="24"/>
          <w:szCs w:val="24"/>
          <w:lang w:eastAsia="ru-RU"/>
        </w:rPr>
        <w:t xml:space="preserve"> программно-целевого планирования</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lastRenderedPageBreak/>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w:t>
      </w:r>
      <w:r w:rsidR="003C5548">
        <w:rPr>
          <w:rFonts w:eastAsia="MS Mincho"/>
          <w:sz w:val="24"/>
          <w:szCs w:val="24"/>
          <w:lang w:eastAsia="ru-RU"/>
        </w:rPr>
        <w:t xml:space="preserve">государственной власти </w:t>
      </w:r>
      <w:r w:rsidRPr="00C31920">
        <w:rPr>
          <w:rFonts w:eastAsia="MS Mincho"/>
          <w:sz w:val="24"/>
          <w:szCs w:val="24"/>
          <w:lang w:eastAsia="ru-RU"/>
        </w:rPr>
        <w:t xml:space="preserve">и </w:t>
      </w:r>
      <w:r w:rsidR="003C5548">
        <w:rPr>
          <w:rFonts w:eastAsia="MS Mincho"/>
          <w:sz w:val="24"/>
          <w:szCs w:val="24"/>
          <w:lang w:eastAsia="ru-RU"/>
        </w:rPr>
        <w:t xml:space="preserve">Министерства экономического развития Российской Федерации </w:t>
      </w:r>
      <w:r w:rsidRPr="00C31920">
        <w:rPr>
          <w:rFonts w:eastAsia="MS Mincho"/>
          <w:sz w:val="24"/>
          <w:szCs w:val="24"/>
          <w:lang w:eastAsia="ru-RU"/>
        </w:rPr>
        <w:t>(</w:t>
      </w:r>
      <w:r w:rsidR="003C5548">
        <w:rPr>
          <w:rFonts w:eastAsia="MS Mincho"/>
          <w:sz w:val="24"/>
          <w:szCs w:val="24"/>
          <w:lang w:eastAsia="ru-RU"/>
        </w:rPr>
        <w:t>https://www.economy.gov.ru</w:t>
      </w:r>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lastRenderedPageBreak/>
        <w:t>- мысль должна пониматься однозначно, не заключать в себе противоречия.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теме, сформулировано свое отношение к дискуссионным проблемам.</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почерпнутые из литературных источников, статистических справоч</w:t>
      </w:r>
      <w:r w:rsidRPr="00C31920">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B95969"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lastRenderedPageBreak/>
        <w:t>Оценка «неудовлетворительно» – сообщение студентом не подготовлено либо подготовлено по одному источнику информации либо не соответствует теме.</w:t>
      </w:r>
    </w:p>
    <w:p w:rsidR="00B95969" w:rsidRDefault="00B95969" w:rsidP="006C299A">
      <w:pPr>
        <w:suppressAutoHyphens w:val="0"/>
        <w:autoSpaceDE w:val="0"/>
        <w:autoSpaceDN w:val="0"/>
        <w:adjustRightInd w:val="0"/>
        <w:jc w:val="both"/>
        <w:rPr>
          <w:sz w:val="23"/>
          <w:szCs w:val="23"/>
        </w:rPr>
      </w:pPr>
    </w:p>
    <w:p w:rsidR="00D11B71" w:rsidRDefault="00D11B71" w:rsidP="006C299A">
      <w:pPr>
        <w:suppressAutoHyphens w:val="0"/>
        <w:autoSpaceDE w:val="0"/>
        <w:autoSpaceDN w:val="0"/>
        <w:adjustRightInd w:val="0"/>
        <w:jc w:val="both"/>
        <w:rPr>
          <w:sz w:val="23"/>
          <w:szCs w:val="23"/>
        </w:rPr>
      </w:pPr>
    </w:p>
    <w:p w:rsidR="00D11B71" w:rsidRDefault="00D11B71" w:rsidP="006C299A">
      <w:pPr>
        <w:suppressAutoHyphens w:val="0"/>
        <w:autoSpaceDE w:val="0"/>
        <w:autoSpaceDN w:val="0"/>
        <w:adjustRightInd w:val="0"/>
        <w:jc w:val="both"/>
        <w:rPr>
          <w:sz w:val="23"/>
          <w:szCs w:val="23"/>
        </w:rPr>
      </w:pPr>
    </w:p>
    <w:p w:rsidR="00D11B71" w:rsidRDefault="00D11B71" w:rsidP="006C299A">
      <w:pPr>
        <w:suppressAutoHyphens w:val="0"/>
        <w:autoSpaceDE w:val="0"/>
        <w:autoSpaceDN w:val="0"/>
        <w:adjustRightInd w:val="0"/>
        <w:jc w:val="both"/>
        <w:rPr>
          <w:sz w:val="23"/>
          <w:szCs w:val="23"/>
        </w:rPr>
      </w:pPr>
    </w:p>
    <w:p w:rsidR="00D11B71" w:rsidRDefault="00D11B71" w:rsidP="006C299A">
      <w:pPr>
        <w:suppressAutoHyphens w:val="0"/>
        <w:autoSpaceDE w:val="0"/>
        <w:autoSpaceDN w:val="0"/>
        <w:adjustRightInd w:val="0"/>
        <w:jc w:val="both"/>
        <w:rPr>
          <w:sz w:val="23"/>
          <w:szCs w:val="23"/>
        </w:rPr>
      </w:pPr>
    </w:p>
    <w:p w:rsidR="00D11B71" w:rsidRPr="00C31920" w:rsidRDefault="00D11B71" w:rsidP="006C299A">
      <w:pPr>
        <w:suppressAutoHyphens w:val="0"/>
        <w:autoSpaceDE w:val="0"/>
        <w:autoSpaceDN w:val="0"/>
        <w:adjustRightInd w:val="0"/>
        <w:jc w:val="both"/>
        <w:rPr>
          <w:sz w:val="23"/>
          <w:szCs w:val="23"/>
        </w:rPr>
      </w:pPr>
    </w:p>
    <w:p w:rsidR="008C20F4" w:rsidRPr="00C31920" w:rsidRDefault="00E45255" w:rsidP="00E45255">
      <w:pPr>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rsidR="00A81A3C" w:rsidRPr="00A81A3C" w:rsidRDefault="00A81A3C" w:rsidP="00A81A3C">
      <w:pPr>
        <w:suppressAutoHyphens w:val="0"/>
        <w:autoSpaceDE w:val="0"/>
        <w:autoSpaceDN w:val="0"/>
        <w:adjustRightInd w:val="0"/>
        <w:ind w:left="720"/>
        <w:jc w:val="both"/>
        <w:rPr>
          <w:sz w:val="24"/>
          <w:szCs w:val="24"/>
          <w:lang w:eastAsia="ru-RU"/>
        </w:rPr>
      </w:pPr>
      <w:r>
        <w:rPr>
          <w:sz w:val="24"/>
          <w:szCs w:val="24"/>
          <w:lang w:eastAsia="ru-RU"/>
        </w:rPr>
        <w:t xml:space="preserve">Компетенция </w:t>
      </w:r>
      <w:r w:rsidRPr="00A81A3C">
        <w:rPr>
          <w:sz w:val="24"/>
          <w:szCs w:val="24"/>
          <w:lang w:eastAsia="ru-RU"/>
        </w:rPr>
        <w:t>ПК(ИМ)-1</w:t>
      </w:r>
      <w:r>
        <w:rPr>
          <w:sz w:val="24"/>
          <w:szCs w:val="24"/>
          <w:lang w:eastAsia="ru-RU"/>
        </w:rPr>
        <w:t>, с</w:t>
      </w:r>
      <w:r w:rsidRPr="00A81A3C">
        <w:rPr>
          <w:sz w:val="24"/>
          <w:szCs w:val="24"/>
          <w:lang w:eastAsia="ru-RU"/>
        </w:rPr>
        <w:t>пособен решать стандартные задачи в области бюджетной политики, регулирования системы межбюджетных отношений, анализа, прогнозирования, формирования и исполнения бюджетов бюджетной системы Российской Федерации</w:t>
      </w:r>
      <w:r>
        <w:rPr>
          <w:sz w:val="24"/>
          <w:szCs w:val="24"/>
          <w:lang w:eastAsia="ru-RU"/>
        </w:rPr>
        <w:t xml:space="preserve">, индикатор </w:t>
      </w:r>
      <w:r w:rsidRPr="00A81A3C">
        <w:rPr>
          <w:sz w:val="24"/>
          <w:szCs w:val="24"/>
          <w:lang w:eastAsia="ru-RU"/>
        </w:rPr>
        <w:t>ПК(ИМ)-1.2</w:t>
      </w:r>
      <w:r>
        <w:rPr>
          <w:sz w:val="24"/>
          <w:szCs w:val="24"/>
          <w:lang w:eastAsia="ru-RU"/>
        </w:rPr>
        <w:t>, с</w:t>
      </w:r>
      <w:r w:rsidRPr="00A81A3C">
        <w:rPr>
          <w:sz w:val="24"/>
          <w:szCs w:val="24"/>
          <w:lang w:eastAsia="ru-RU"/>
        </w:rPr>
        <w:t>пособен оценивать основные факторы, влияющие на формирование и исполнение бюджетов бюджетной сис</w:t>
      </w:r>
      <w:r w:rsidR="008510CB">
        <w:rPr>
          <w:sz w:val="24"/>
          <w:szCs w:val="24"/>
          <w:lang w:eastAsia="ru-RU"/>
        </w:rPr>
        <w:t xml:space="preserve">темы Российской Федерации, Компетенция </w:t>
      </w:r>
      <w:r w:rsidRPr="00A81A3C">
        <w:rPr>
          <w:sz w:val="24"/>
          <w:szCs w:val="24"/>
          <w:lang w:eastAsia="ru-RU"/>
        </w:rPr>
        <w:t>ПК(ИМ)-2</w:t>
      </w:r>
      <w:r w:rsidR="008510CB">
        <w:rPr>
          <w:sz w:val="24"/>
          <w:szCs w:val="24"/>
          <w:lang w:eastAsia="ru-RU"/>
        </w:rPr>
        <w:t>, с</w:t>
      </w:r>
      <w:r w:rsidRPr="00A81A3C">
        <w:rPr>
          <w:sz w:val="24"/>
          <w:szCs w:val="24"/>
          <w:lang w:eastAsia="ru-RU"/>
        </w:rPr>
        <w:t>пособен решать стандартные задачи в области бюджетной методологии, а также мониторинга, обработки, подготовки и презентации нормативно-правовой, финан</w:t>
      </w:r>
      <w:r w:rsidR="008510CB">
        <w:rPr>
          <w:sz w:val="24"/>
          <w:szCs w:val="24"/>
          <w:lang w:eastAsia="ru-RU"/>
        </w:rPr>
        <w:t>совой и аналитической информации,</w:t>
      </w:r>
      <w:r w:rsidRPr="00A81A3C">
        <w:rPr>
          <w:sz w:val="24"/>
          <w:szCs w:val="24"/>
          <w:lang w:eastAsia="ru-RU"/>
        </w:rPr>
        <w:tab/>
      </w:r>
      <w:r w:rsidR="008510CB">
        <w:rPr>
          <w:sz w:val="24"/>
          <w:szCs w:val="24"/>
          <w:lang w:eastAsia="ru-RU"/>
        </w:rPr>
        <w:t xml:space="preserve">индикатор </w:t>
      </w:r>
      <w:r w:rsidRPr="00A81A3C">
        <w:rPr>
          <w:sz w:val="24"/>
          <w:szCs w:val="24"/>
          <w:lang w:eastAsia="ru-RU"/>
        </w:rPr>
        <w:t>ПК(ИМ)-2.2</w:t>
      </w:r>
      <w:r w:rsidR="008510CB">
        <w:rPr>
          <w:sz w:val="24"/>
          <w:szCs w:val="24"/>
          <w:lang w:eastAsia="ru-RU"/>
        </w:rPr>
        <w:t>, с</w:t>
      </w:r>
      <w:r w:rsidRPr="00A81A3C">
        <w:rPr>
          <w:sz w:val="24"/>
          <w:szCs w:val="24"/>
          <w:lang w:eastAsia="ru-RU"/>
        </w:rPr>
        <w:t>пособен собирать, группировать и обрабатывать нормативно-правовую, финансовую и аналитическую информацию с помощью различных инструментов</w:t>
      </w:r>
      <w:r w:rsidR="008510CB">
        <w:rPr>
          <w:sz w:val="24"/>
          <w:szCs w:val="24"/>
          <w:lang w:eastAsia="ru-RU"/>
        </w:rPr>
        <w:t>.</w:t>
      </w:r>
    </w:p>
    <w:p w:rsidR="00E45255" w:rsidRPr="00A81A3C" w:rsidRDefault="00E45255" w:rsidP="00A81A3C">
      <w:pPr>
        <w:suppressAutoHyphens w:val="0"/>
        <w:autoSpaceDE w:val="0"/>
        <w:autoSpaceDN w:val="0"/>
        <w:adjustRightInd w:val="0"/>
        <w:ind w:left="720"/>
        <w:jc w:val="both"/>
        <w:rPr>
          <w:sz w:val="24"/>
          <w:szCs w:val="24"/>
          <w:lang w:eastAsia="ru-RU"/>
        </w:rPr>
      </w:pPr>
    </w:p>
    <w:p w:rsidR="00E45255" w:rsidRDefault="00E45255" w:rsidP="00661526">
      <w:pPr>
        <w:suppressAutoHyphens w:val="0"/>
        <w:autoSpaceDE w:val="0"/>
        <w:autoSpaceDN w:val="0"/>
        <w:adjustRightInd w:val="0"/>
        <w:ind w:left="720"/>
        <w:jc w:val="center"/>
        <w:rPr>
          <w:b/>
          <w:sz w:val="24"/>
          <w:szCs w:val="24"/>
          <w:lang w:eastAsia="ru-RU"/>
        </w:rPr>
      </w:pPr>
      <w:r w:rsidRPr="00E45255">
        <w:rPr>
          <w:b/>
          <w:sz w:val="24"/>
          <w:szCs w:val="24"/>
          <w:lang w:eastAsia="ru-RU"/>
        </w:rPr>
        <w:t xml:space="preserve">Список вопросов для подготовки к </w:t>
      </w:r>
      <w:r w:rsidR="003C5548">
        <w:rPr>
          <w:b/>
          <w:sz w:val="24"/>
          <w:szCs w:val="24"/>
          <w:lang w:eastAsia="ru-RU"/>
        </w:rPr>
        <w:t>зачету</w:t>
      </w:r>
    </w:p>
    <w:p w:rsidR="003C5548" w:rsidRPr="00C31920" w:rsidRDefault="003C5548" w:rsidP="003C5548">
      <w:pPr>
        <w:numPr>
          <w:ilvl w:val="0"/>
          <w:numId w:val="22"/>
        </w:numPr>
        <w:suppressAutoHyphens w:val="0"/>
        <w:autoSpaceDE w:val="0"/>
        <w:autoSpaceDN w:val="0"/>
        <w:adjustRightInd w:val="0"/>
        <w:spacing w:line="264" w:lineRule="auto"/>
        <w:ind w:left="0" w:firstLine="709"/>
        <w:jc w:val="both"/>
        <w:rPr>
          <w:iCs/>
          <w:sz w:val="24"/>
          <w:szCs w:val="24"/>
          <w:lang w:eastAsia="ru-RU"/>
        </w:rPr>
      </w:pPr>
      <w:r>
        <w:rPr>
          <w:sz w:val="24"/>
          <w:szCs w:val="24"/>
          <w:lang w:eastAsia="ru-RU"/>
        </w:rPr>
        <w:t>Нормативная правовая база формирования системы стратегического планирования в Российской Федерации</w:t>
      </w:r>
    </w:p>
    <w:p w:rsidR="003C5548" w:rsidRPr="00D579D9" w:rsidRDefault="003C5548" w:rsidP="003C5548">
      <w:pPr>
        <w:numPr>
          <w:ilvl w:val="0"/>
          <w:numId w:val="22"/>
        </w:numPr>
        <w:suppressAutoHyphens w:val="0"/>
        <w:autoSpaceDE w:val="0"/>
        <w:autoSpaceDN w:val="0"/>
        <w:adjustRightInd w:val="0"/>
        <w:spacing w:line="264" w:lineRule="auto"/>
        <w:ind w:left="0" w:firstLine="709"/>
        <w:jc w:val="both"/>
        <w:rPr>
          <w:sz w:val="24"/>
          <w:szCs w:val="24"/>
          <w:lang w:eastAsia="ru-RU"/>
        </w:rPr>
      </w:pPr>
      <w:r w:rsidRPr="00D579D9">
        <w:rPr>
          <w:sz w:val="24"/>
          <w:szCs w:val="24"/>
          <w:lang w:eastAsia="ru-RU"/>
        </w:rPr>
        <w:t xml:space="preserve">Программно-целевой метод планирования: методология, принципы. </w:t>
      </w:r>
    </w:p>
    <w:p w:rsidR="003C5548" w:rsidRPr="00D579D9" w:rsidRDefault="003C5548" w:rsidP="003C5548">
      <w:pPr>
        <w:numPr>
          <w:ilvl w:val="0"/>
          <w:numId w:val="22"/>
        </w:numPr>
        <w:suppressAutoHyphens w:val="0"/>
        <w:autoSpaceDE w:val="0"/>
        <w:autoSpaceDN w:val="0"/>
        <w:adjustRightInd w:val="0"/>
        <w:spacing w:line="264" w:lineRule="auto"/>
        <w:ind w:left="0" w:firstLine="709"/>
        <w:jc w:val="both"/>
        <w:rPr>
          <w:sz w:val="24"/>
          <w:szCs w:val="24"/>
          <w:lang w:eastAsia="ru-RU"/>
        </w:rPr>
      </w:pPr>
      <w:r w:rsidRPr="00D579D9">
        <w:rPr>
          <w:sz w:val="24"/>
          <w:szCs w:val="24"/>
          <w:lang w:eastAsia="ru-RU"/>
        </w:rPr>
        <w:t xml:space="preserve">Программно-целевой метод планирования как инструмент достижения целей социально-экономического развития государственного/муниципального уровня. </w:t>
      </w:r>
    </w:p>
    <w:p w:rsidR="003C5548" w:rsidRDefault="003C5548" w:rsidP="003C5548">
      <w:pPr>
        <w:numPr>
          <w:ilvl w:val="0"/>
          <w:numId w:val="22"/>
        </w:numPr>
        <w:suppressAutoHyphens w:val="0"/>
        <w:autoSpaceDE w:val="0"/>
        <w:autoSpaceDN w:val="0"/>
        <w:adjustRightInd w:val="0"/>
        <w:spacing w:line="264" w:lineRule="auto"/>
        <w:ind w:left="0" w:firstLine="709"/>
        <w:jc w:val="both"/>
        <w:rPr>
          <w:sz w:val="24"/>
          <w:szCs w:val="24"/>
          <w:lang w:eastAsia="ru-RU"/>
        </w:rPr>
      </w:pPr>
      <w:r w:rsidRPr="00D579D9">
        <w:rPr>
          <w:sz w:val="24"/>
          <w:szCs w:val="24"/>
          <w:lang w:eastAsia="ru-RU"/>
        </w:rPr>
        <w:t>Бюджетирование, ориентированное на результат, как разновидность программно-целевого управления</w:t>
      </w:r>
      <w:r>
        <w:rPr>
          <w:sz w:val="24"/>
          <w:szCs w:val="24"/>
          <w:lang w:eastAsia="ru-RU"/>
        </w:rPr>
        <w:t>.</w:t>
      </w:r>
    </w:p>
    <w:p w:rsidR="003C5548" w:rsidRDefault="003C5548" w:rsidP="003C5548">
      <w:pPr>
        <w:numPr>
          <w:ilvl w:val="0"/>
          <w:numId w:val="22"/>
        </w:numPr>
        <w:suppressAutoHyphens w:val="0"/>
        <w:autoSpaceDE w:val="0"/>
        <w:autoSpaceDN w:val="0"/>
        <w:adjustRightInd w:val="0"/>
        <w:spacing w:line="264" w:lineRule="auto"/>
        <w:ind w:left="0" w:firstLine="709"/>
        <w:jc w:val="both"/>
        <w:rPr>
          <w:sz w:val="24"/>
          <w:szCs w:val="24"/>
          <w:lang w:eastAsia="ru-RU"/>
        </w:rPr>
      </w:pPr>
      <w:r>
        <w:rPr>
          <w:sz w:val="24"/>
          <w:szCs w:val="24"/>
          <w:lang w:eastAsia="ru-RU"/>
        </w:rPr>
        <w:t>Проектное управление в реализации целевых программ</w:t>
      </w:r>
    </w:p>
    <w:p w:rsidR="003C5548" w:rsidRPr="00A420CA" w:rsidRDefault="003C5548" w:rsidP="003C5548">
      <w:pPr>
        <w:numPr>
          <w:ilvl w:val="0"/>
          <w:numId w:val="22"/>
        </w:numPr>
        <w:suppressAutoHyphens w:val="0"/>
        <w:autoSpaceDE w:val="0"/>
        <w:autoSpaceDN w:val="0"/>
        <w:adjustRightInd w:val="0"/>
        <w:jc w:val="both"/>
        <w:rPr>
          <w:iCs/>
          <w:sz w:val="24"/>
          <w:szCs w:val="24"/>
          <w:lang w:eastAsia="ru-RU"/>
        </w:rPr>
      </w:pPr>
      <w:r w:rsidRPr="00D60418">
        <w:rPr>
          <w:sz w:val="24"/>
          <w:szCs w:val="24"/>
        </w:rPr>
        <w:t xml:space="preserve">Методические </w:t>
      </w:r>
      <w:r>
        <w:rPr>
          <w:sz w:val="24"/>
          <w:szCs w:val="24"/>
        </w:rPr>
        <w:t xml:space="preserve">подходы к формированию государственных программ. </w:t>
      </w:r>
    </w:p>
    <w:p w:rsidR="003C5548" w:rsidRPr="00A420CA" w:rsidRDefault="003C5548" w:rsidP="003C5548">
      <w:pPr>
        <w:numPr>
          <w:ilvl w:val="0"/>
          <w:numId w:val="22"/>
        </w:numPr>
        <w:suppressAutoHyphens w:val="0"/>
        <w:autoSpaceDE w:val="0"/>
        <w:autoSpaceDN w:val="0"/>
        <w:adjustRightInd w:val="0"/>
        <w:jc w:val="both"/>
        <w:rPr>
          <w:iCs/>
          <w:sz w:val="24"/>
          <w:szCs w:val="24"/>
          <w:lang w:eastAsia="ru-RU"/>
        </w:rPr>
      </w:pPr>
      <w:r>
        <w:rPr>
          <w:sz w:val="24"/>
          <w:szCs w:val="24"/>
        </w:rPr>
        <w:t xml:space="preserve">Нормативные правовые документы федерального, регионального и муниципального уровня, регламентирующие порядок формирования государственных/муниципальных программ. </w:t>
      </w:r>
    </w:p>
    <w:p w:rsidR="003C5548" w:rsidRPr="00A420CA" w:rsidRDefault="003C5548" w:rsidP="003C5548">
      <w:pPr>
        <w:numPr>
          <w:ilvl w:val="0"/>
          <w:numId w:val="22"/>
        </w:numPr>
        <w:suppressAutoHyphens w:val="0"/>
        <w:autoSpaceDE w:val="0"/>
        <w:autoSpaceDN w:val="0"/>
        <w:adjustRightInd w:val="0"/>
        <w:jc w:val="both"/>
        <w:rPr>
          <w:iCs/>
          <w:sz w:val="24"/>
          <w:szCs w:val="24"/>
          <w:lang w:eastAsia="ru-RU"/>
        </w:rPr>
      </w:pPr>
      <w:r>
        <w:rPr>
          <w:sz w:val="24"/>
          <w:szCs w:val="24"/>
        </w:rPr>
        <w:t xml:space="preserve">Структура государственных/муниципальных программ. </w:t>
      </w:r>
    </w:p>
    <w:p w:rsidR="003C5548" w:rsidRPr="00A420CA" w:rsidRDefault="003C5548" w:rsidP="003C5548">
      <w:pPr>
        <w:numPr>
          <w:ilvl w:val="0"/>
          <w:numId w:val="22"/>
        </w:numPr>
        <w:suppressAutoHyphens w:val="0"/>
        <w:autoSpaceDE w:val="0"/>
        <w:autoSpaceDN w:val="0"/>
        <w:adjustRightInd w:val="0"/>
        <w:jc w:val="both"/>
        <w:rPr>
          <w:iCs/>
          <w:sz w:val="24"/>
          <w:szCs w:val="24"/>
          <w:lang w:eastAsia="ru-RU"/>
        </w:rPr>
      </w:pPr>
      <w:r>
        <w:rPr>
          <w:sz w:val="24"/>
          <w:szCs w:val="24"/>
        </w:rPr>
        <w:t xml:space="preserve">Дерево целей, </w:t>
      </w:r>
      <w:r>
        <w:rPr>
          <w:sz w:val="24"/>
          <w:szCs w:val="24"/>
          <w:lang w:val="en-US"/>
        </w:rPr>
        <w:t>SWOT</w:t>
      </w:r>
      <w:r>
        <w:rPr>
          <w:sz w:val="24"/>
          <w:szCs w:val="24"/>
        </w:rPr>
        <w:t xml:space="preserve"> – анализ (как метод анализа ситуации), сценарный подход, дерево решений. </w:t>
      </w:r>
    </w:p>
    <w:p w:rsidR="003C5548" w:rsidRPr="00A420CA" w:rsidRDefault="003C5548" w:rsidP="003C5548">
      <w:pPr>
        <w:numPr>
          <w:ilvl w:val="0"/>
          <w:numId w:val="22"/>
        </w:numPr>
        <w:suppressAutoHyphens w:val="0"/>
        <w:autoSpaceDE w:val="0"/>
        <w:autoSpaceDN w:val="0"/>
        <w:adjustRightInd w:val="0"/>
        <w:jc w:val="both"/>
        <w:rPr>
          <w:iCs/>
          <w:sz w:val="24"/>
          <w:szCs w:val="24"/>
          <w:lang w:eastAsia="ru-RU"/>
        </w:rPr>
      </w:pPr>
      <w:r>
        <w:rPr>
          <w:sz w:val="24"/>
          <w:szCs w:val="24"/>
        </w:rPr>
        <w:t xml:space="preserve">Количественные методы: статистическое моделирование (как метод прогнозирования), индикаторы и др. </w:t>
      </w:r>
    </w:p>
    <w:p w:rsidR="003C5548" w:rsidRPr="00D60418" w:rsidRDefault="003C5548" w:rsidP="003C5548">
      <w:pPr>
        <w:numPr>
          <w:ilvl w:val="0"/>
          <w:numId w:val="22"/>
        </w:numPr>
        <w:suppressAutoHyphens w:val="0"/>
        <w:autoSpaceDE w:val="0"/>
        <w:autoSpaceDN w:val="0"/>
        <w:adjustRightInd w:val="0"/>
        <w:jc w:val="both"/>
        <w:rPr>
          <w:iCs/>
          <w:sz w:val="24"/>
          <w:szCs w:val="24"/>
          <w:lang w:eastAsia="ru-RU"/>
        </w:rPr>
      </w:pPr>
      <w:r>
        <w:rPr>
          <w:sz w:val="24"/>
          <w:szCs w:val="24"/>
        </w:rPr>
        <w:t>Реализация государственных/муниципальных программ: прямые и косвенные методы публичного управления, методология проектного управления.</w:t>
      </w:r>
    </w:p>
    <w:p w:rsidR="008D22A6" w:rsidRDefault="008D22A6" w:rsidP="008D22A6">
      <w:pPr>
        <w:numPr>
          <w:ilvl w:val="0"/>
          <w:numId w:val="22"/>
        </w:numPr>
        <w:suppressAutoHyphens w:val="0"/>
        <w:autoSpaceDE w:val="0"/>
        <w:autoSpaceDN w:val="0"/>
        <w:adjustRightInd w:val="0"/>
        <w:jc w:val="both"/>
        <w:rPr>
          <w:iCs/>
          <w:sz w:val="24"/>
          <w:szCs w:val="24"/>
          <w:lang w:eastAsia="ru-RU"/>
        </w:rPr>
      </w:pPr>
      <w:r w:rsidRPr="00CB19AE">
        <w:rPr>
          <w:sz w:val="24"/>
          <w:szCs w:val="24"/>
        </w:rPr>
        <w:t>Цели, задачи, мероприятия государственных/муниципальных программ, источники финансирования.</w:t>
      </w:r>
      <w:r>
        <w:rPr>
          <w:iCs/>
          <w:sz w:val="24"/>
          <w:szCs w:val="24"/>
          <w:lang w:eastAsia="ru-RU"/>
        </w:rPr>
        <w:t xml:space="preserve"> </w:t>
      </w:r>
    </w:p>
    <w:p w:rsidR="008D22A6" w:rsidRPr="00CB19AE" w:rsidRDefault="008D22A6" w:rsidP="008D22A6">
      <w:pPr>
        <w:numPr>
          <w:ilvl w:val="0"/>
          <w:numId w:val="22"/>
        </w:numPr>
        <w:suppressAutoHyphens w:val="0"/>
        <w:autoSpaceDE w:val="0"/>
        <w:autoSpaceDN w:val="0"/>
        <w:adjustRightInd w:val="0"/>
        <w:jc w:val="both"/>
        <w:rPr>
          <w:sz w:val="24"/>
          <w:szCs w:val="24"/>
        </w:rPr>
      </w:pPr>
      <w:r w:rsidRPr="00CB19AE">
        <w:rPr>
          <w:sz w:val="24"/>
          <w:szCs w:val="24"/>
        </w:rPr>
        <w:t xml:space="preserve">Методические подходы к проведению оценки эффективности государственных/муниципальных программ. </w:t>
      </w:r>
    </w:p>
    <w:p w:rsidR="008D22A6" w:rsidRPr="00CB19AE" w:rsidRDefault="008D22A6" w:rsidP="008D22A6">
      <w:pPr>
        <w:numPr>
          <w:ilvl w:val="0"/>
          <w:numId w:val="22"/>
        </w:numPr>
        <w:suppressAutoHyphens w:val="0"/>
        <w:autoSpaceDE w:val="0"/>
        <w:autoSpaceDN w:val="0"/>
        <w:adjustRightInd w:val="0"/>
        <w:jc w:val="both"/>
        <w:rPr>
          <w:sz w:val="24"/>
          <w:szCs w:val="24"/>
        </w:rPr>
      </w:pPr>
      <w:r w:rsidRPr="00CB19AE">
        <w:rPr>
          <w:sz w:val="24"/>
          <w:szCs w:val="24"/>
        </w:rPr>
        <w:t xml:space="preserve">Краткосрочные и долгосрочные эффекты реализации государственных/муниципальных программ. </w:t>
      </w:r>
    </w:p>
    <w:p w:rsidR="008D22A6" w:rsidRDefault="008D22A6" w:rsidP="008D22A6">
      <w:pPr>
        <w:numPr>
          <w:ilvl w:val="0"/>
          <w:numId w:val="22"/>
        </w:numPr>
        <w:suppressAutoHyphens w:val="0"/>
        <w:autoSpaceDE w:val="0"/>
        <w:autoSpaceDN w:val="0"/>
        <w:adjustRightInd w:val="0"/>
        <w:jc w:val="both"/>
        <w:rPr>
          <w:sz w:val="24"/>
          <w:szCs w:val="24"/>
        </w:rPr>
      </w:pPr>
      <w:r w:rsidRPr="00CB19AE">
        <w:rPr>
          <w:sz w:val="24"/>
          <w:szCs w:val="24"/>
        </w:rPr>
        <w:t>Критерии принятия решения о реализации проектов/программ с точки зрения государства и бизнеса.</w:t>
      </w:r>
    </w:p>
    <w:p w:rsidR="008D22A6" w:rsidRDefault="008D22A6" w:rsidP="008D22A6">
      <w:pPr>
        <w:numPr>
          <w:ilvl w:val="0"/>
          <w:numId w:val="22"/>
        </w:numPr>
        <w:suppressAutoHyphens w:val="0"/>
        <w:autoSpaceDE w:val="0"/>
        <w:autoSpaceDN w:val="0"/>
        <w:adjustRightInd w:val="0"/>
        <w:jc w:val="both"/>
        <w:rPr>
          <w:iCs/>
          <w:sz w:val="24"/>
          <w:szCs w:val="24"/>
          <w:lang w:eastAsia="ru-RU"/>
        </w:rPr>
      </w:pPr>
      <w:r>
        <w:rPr>
          <w:iCs/>
          <w:sz w:val="24"/>
          <w:szCs w:val="24"/>
          <w:lang w:eastAsia="ru-RU"/>
        </w:rPr>
        <w:t>Государственные программы, как инструмент достижений стратегических целей экономического развития РФ, а также регионального/муниципального уровней.</w:t>
      </w:r>
    </w:p>
    <w:p w:rsidR="003C5548" w:rsidRPr="00C31920" w:rsidRDefault="008D22A6" w:rsidP="003C5548">
      <w:pPr>
        <w:numPr>
          <w:ilvl w:val="0"/>
          <w:numId w:val="22"/>
        </w:numPr>
        <w:suppressAutoHyphens w:val="0"/>
        <w:autoSpaceDE w:val="0"/>
        <w:autoSpaceDN w:val="0"/>
        <w:adjustRightInd w:val="0"/>
        <w:spacing w:line="264" w:lineRule="auto"/>
        <w:ind w:left="0" w:firstLine="709"/>
        <w:jc w:val="both"/>
        <w:rPr>
          <w:sz w:val="24"/>
          <w:szCs w:val="24"/>
          <w:lang w:eastAsia="ru-RU"/>
        </w:rPr>
      </w:pPr>
      <w:r>
        <w:rPr>
          <w:iCs/>
          <w:sz w:val="24"/>
          <w:szCs w:val="24"/>
          <w:lang w:eastAsia="ru-RU"/>
        </w:rPr>
        <w:lastRenderedPageBreak/>
        <w:t>Государственные программы, как инструмент достижений стратегических целей социального развития РФ, а также регионального/муниципального уровней</w:t>
      </w:r>
    </w:p>
    <w:p w:rsidR="00314B6E" w:rsidRDefault="00314B6E" w:rsidP="00314B6E">
      <w:pPr>
        <w:pStyle w:val="Default"/>
        <w:ind w:firstLine="567"/>
        <w:jc w:val="both"/>
      </w:pPr>
    </w:p>
    <w:p w:rsidR="00A611E8" w:rsidRDefault="00A611E8" w:rsidP="00A611E8">
      <w:pPr>
        <w:pStyle w:val="Default"/>
        <w:ind w:firstLine="851"/>
        <w:jc w:val="center"/>
        <w:rPr>
          <w:b/>
        </w:rPr>
      </w:pPr>
      <w:r w:rsidRPr="003537ED">
        <w:rPr>
          <w:b/>
        </w:rPr>
        <w:t xml:space="preserve">Правила выставления оценки на </w:t>
      </w:r>
      <w:r>
        <w:rPr>
          <w:b/>
        </w:rPr>
        <w:t>зачете</w:t>
      </w:r>
    </w:p>
    <w:p w:rsidR="00A611E8" w:rsidRDefault="00A611E8" w:rsidP="00A611E8">
      <w:pPr>
        <w:pStyle w:val="Default"/>
        <w:ind w:firstLine="851"/>
        <w:jc w:val="center"/>
      </w:pPr>
    </w:p>
    <w:p w:rsidR="00A611E8" w:rsidRPr="00B211D1" w:rsidRDefault="00A611E8" w:rsidP="00A611E8">
      <w:pPr>
        <w:pStyle w:val="Default"/>
        <w:ind w:firstLine="851"/>
        <w:jc w:val="both"/>
      </w:pPr>
      <w:r w:rsidRPr="00B211D1">
        <w:t>Изучение дисциплины заканчивается зачетом. Зачет является основной формой итогового контроля за усвоением обучающимися учебной программы по учебной дисциплине и</w:t>
      </w:r>
      <w:r>
        <w:t xml:space="preserve"> </w:t>
      </w:r>
      <w:r w:rsidRPr="00B211D1">
        <w:t xml:space="preserve">оценки уровня знаний персонально каждого студента. В целях более рациональной и эффективной подготовки к зачету </w:t>
      </w:r>
      <w:r>
        <w:t>п</w:t>
      </w:r>
      <w:r w:rsidRPr="00B211D1">
        <w:t>равила выставления оценки по итогам проведения промежуточной аттестации</w:t>
      </w:r>
      <w:r>
        <w:t xml:space="preserve"> озвучиваются студентам заранее,</w:t>
      </w:r>
      <w:r w:rsidRPr="00B211D1">
        <w:t xml:space="preserve"> студентам выдается перечень выносимых на зачет вопросов. Указанные вопросы могут быть изменены, о чем студентам сообщается дополнительно.</w:t>
      </w:r>
    </w:p>
    <w:p w:rsidR="00A611E8" w:rsidRDefault="00A611E8" w:rsidP="00A611E8">
      <w:pPr>
        <w:pStyle w:val="Default"/>
        <w:ind w:firstLine="851"/>
        <w:jc w:val="both"/>
      </w:pPr>
      <w:r>
        <w:t>При подготовке к зачету студент должен использовать: рекомендуемые учебники, лекции, презентации преподавателя, которые он получает в электронном виде, конспекты литературы и интернет источников, которые были рекомендованы преподавателем или самостоятельно исследованы студентом в ходе написания подготовки к занятиям.</w:t>
      </w:r>
    </w:p>
    <w:p w:rsidR="00A611E8" w:rsidRDefault="00A611E8" w:rsidP="00A611E8">
      <w:pPr>
        <w:pStyle w:val="Default"/>
        <w:ind w:firstLine="851"/>
        <w:jc w:val="both"/>
      </w:pPr>
      <w:r>
        <w:t xml:space="preserve">На подготовку к ответу дается не менее академического часа. </w:t>
      </w:r>
    </w:p>
    <w:p w:rsidR="00A611E8" w:rsidRDefault="00A611E8" w:rsidP="00A611E8">
      <w:pPr>
        <w:pStyle w:val="Default"/>
        <w:ind w:firstLine="851"/>
        <w:jc w:val="both"/>
      </w:pPr>
      <w:r>
        <w:t>Оценка выставляется по результатам зачета, который проводится в устной форме по билетам, включающим два вопроса.</w:t>
      </w:r>
    </w:p>
    <w:p w:rsidR="00A611E8" w:rsidRDefault="00A611E8" w:rsidP="00A611E8">
      <w:pPr>
        <w:pStyle w:val="Default"/>
        <w:ind w:firstLine="851"/>
        <w:jc w:val="both"/>
      </w:pPr>
      <w:r>
        <w:t xml:space="preserve">Оценка «зачтено» выставляется студенту», если ответы на вопросы излагаются логично, систематизировано и последовательно; демонстрируются достаточные знания базовых положений дисциплины. </w:t>
      </w:r>
    </w:p>
    <w:p w:rsidR="00A611E8" w:rsidRDefault="00A611E8" w:rsidP="00A611E8">
      <w:pPr>
        <w:pStyle w:val="Default"/>
        <w:ind w:firstLine="851"/>
        <w:jc w:val="both"/>
      </w:pPr>
      <w:r>
        <w:t>Оценка «не зачтено» выставляется студенту, если при ответе на вопросы демонстрируются поверхностные знания, материал излагается непоследовательно и сбивчиво, или не по сути предложенного вопроса.</w:t>
      </w:r>
    </w:p>
    <w:p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rsidR="00031CF0" w:rsidRPr="00031CF0" w:rsidRDefault="00031CF0" w:rsidP="00031CF0">
      <w:pPr>
        <w:suppressAutoHyphens w:val="0"/>
        <w:jc w:val="right"/>
        <w:rPr>
          <w:b/>
          <w:bCs/>
          <w:sz w:val="24"/>
          <w:szCs w:val="24"/>
          <w:lang w:eastAsia="ru-RU"/>
        </w:rPr>
      </w:pPr>
      <w:r w:rsidRPr="00031CF0">
        <w:rPr>
          <w:b/>
          <w:bCs/>
          <w:sz w:val="24"/>
          <w:szCs w:val="24"/>
          <w:lang w:eastAsia="ru-RU"/>
        </w:rPr>
        <w:t>«</w:t>
      </w:r>
      <w:r w:rsidR="00D11B71" w:rsidRPr="00D11B71">
        <w:rPr>
          <w:b/>
          <w:color w:val="000000"/>
          <w:sz w:val="24"/>
          <w:szCs w:val="24"/>
        </w:rPr>
        <w:t>Региональные аспекты формирования и реализации государственных программ</w:t>
      </w:r>
      <w:r w:rsidRPr="00031CF0">
        <w:rPr>
          <w:b/>
          <w:bCs/>
          <w:sz w:val="24"/>
          <w:szCs w:val="24"/>
          <w:lang w:eastAsia="ru-RU"/>
        </w:rPr>
        <w:t>»</w:t>
      </w:r>
    </w:p>
    <w:p w:rsidR="00031CF0" w:rsidRPr="00031CF0" w:rsidRDefault="00031CF0" w:rsidP="00031CF0">
      <w:pPr>
        <w:suppressAutoHyphens w:val="0"/>
        <w:jc w:val="center"/>
        <w:rPr>
          <w:b/>
          <w:sz w:val="24"/>
          <w:szCs w:val="24"/>
          <w:lang w:eastAsia="ru-RU"/>
        </w:rPr>
      </w:pPr>
    </w:p>
    <w:p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r w:rsidR="00D11B71" w:rsidRPr="00D11B71">
        <w:rPr>
          <w:color w:val="000000"/>
          <w:sz w:val="24"/>
          <w:szCs w:val="24"/>
        </w:rPr>
        <w:t>Региональные аспекты формирования и реализации государственных программ</w:t>
      </w:r>
      <w:r w:rsidRPr="00031CF0">
        <w:rPr>
          <w:bCs/>
          <w:sz w:val="24"/>
          <w:szCs w:val="24"/>
          <w:lang w:eastAsia="ru-RU"/>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Свободный доступ к полной информационно-справочной системе «КонсультантПлюс» предоставляется всем студентам экономического факультета в ауд. 205 – 207. Весь лекционный материал строится в виде последовател</w:t>
      </w:r>
      <w:r w:rsidR="008B47E3">
        <w:rPr>
          <w:bCs/>
          <w:sz w:val="24"/>
          <w:szCs w:val="24"/>
          <w:lang w:eastAsia="ru-RU"/>
        </w:rPr>
        <w:t>ьного разъяснения преподавателем теоретических и практических аспектов</w:t>
      </w:r>
      <w:r w:rsidR="00DE72FD">
        <w:rPr>
          <w:bCs/>
          <w:sz w:val="24"/>
          <w:szCs w:val="24"/>
          <w:lang w:eastAsia="ru-RU"/>
        </w:rPr>
        <w:t xml:space="preserve"> формирования и реализации государственных программ</w:t>
      </w:r>
      <w:r w:rsidR="008B47E3">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rsidR="00031CF0" w:rsidRPr="00031CF0" w:rsidRDefault="00031CF0" w:rsidP="00031CF0">
      <w:pPr>
        <w:suppressAutoHyphens w:val="0"/>
        <w:ind w:firstLine="720"/>
        <w:jc w:val="both"/>
        <w:rPr>
          <w:bCs/>
          <w:sz w:val="24"/>
          <w:szCs w:val="24"/>
          <w:lang w:eastAsia="ru-RU"/>
        </w:rPr>
      </w:pPr>
      <w:r w:rsidRPr="00031CF0">
        <w:rPr>
          <w:bCs/>
          <w:sz w:val="24"/>
          <w:szCs w:val="24"/>
          <w:lang w:eastAsia="ru-RU"/>
        </w:rPr>
        <w:t>Студенты должны понимать, что спецификой дисциплины «</w:t>
      </w:r>
      <w:r w:rsidR="00D11B71" w:rsidRPr="00D11B71">
        <w:rPr>
          <w:color w:val="000000"/>
          <w:sz w:val="24"/>
          <w:szCs w:val="24"/>
        </w:rPr>
        <w:t>Региональные аспекты формирования и реализации государственных программ</w:t>
      </w:r>
      <w:r w:rsidRPr="00031CF0">
        <w:rPr>
          <w:bCs/>
          <w:sz w:val="24"/>
          <w:szCs w:val="24"/>
          <w:lang w:eastAsia="ru-RU"/>
        </w:rPr>
        <w:t>» является часто меняющееся законодательство</w:t>
      </w:r>
      <w:r w:rsidR="00BE2599">
        <w:rPr>
          <w:bCs/>
          <w:sz w:val="24"/>
          <w:szCs w:val="24"/>
          <w:lang w:eastAsia="ru-RU"/>
        </w:rPr>
        <w:t xml:space="preserve"> и изменение макроэкономических услови</w:t>
      </w:r>
      <w:r w:rsidR="00DE72FD">
        <w:rPr>
          <w:bCs/>
          <w:sz w:val="24"/>
          <w:szCs w:val="24"/>
          <w:lang w:eastAsia="ru-RU"/>
        </w:rPr>
        <w:t>й</w:t>
      </w:r>
      <w:r w:rsidR="00BE2599">
        <w:rPr>
          <w:bCs/>
          <w:sz w:val="24"/>
          <w:szCs w:val="24"/>
          <w:lang w:eastAsia="ru-RU"/>
        </w:rPr>
        <w:t>, влияющих на</w:t>
      </w:r>
      <w:r w:rsidR="00DE72FD">
        <w:rPr>
          <w:bCs/>
          <w:sz w:val="24"/>
          <w:szCs w:val="24"/>
          <w:lang w:eastAsia="ru-RU"/>
        </w:rPr>
        <w:t xml:space="preserve"> социально-экономическое развитие</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rsidR="007624A5" w:rsidRPr="00991D77" w:rsidRDefault="00031CF0" w:rsidP="007624A5">
      <w:pPr>
        <w:ind w:firstLine="709"/>
        <w:jc w:val="both"/>
        <w:rPr>
          <w:bCs/>
          <w:sz w:val="24"/>
          <w:szCs w:val="24"/>
        </w:rPr>
      </w:pPr>
      <w:r w:rsidRPr="00031CF0">
        <w:rPr>
          <w:bCs/>
          <w:sz w:val="24"/>
          <w:szCs w:val="24"/>
          <w:lang w:eastAsia="ru-RU"/>
        </w:rPr>
        <w:t>В течение семестра преподаватель осуществляет промежуточный контроль знаний студентов</w:t>
      </w:r>
      <w:r w:rsidR="007624A5" w:rsidRPr="007624A5">
        <w:rPr>
          <w:bCs/>
          <w:sz w:val="24"/>
          <w:szCs w:val="24"/>
        </w:rPr>
        <w:t xml:space="preserve"> </w:t>
      </w:r>
      <w:r w:rsidR="007624A5" w:rsidRPr="00991D77">
        <w:rPr>
          <w:bCs/>
          <w:sz w:val="24"/>
          <w:szCs w:val="24"/>
        </w:rPr>
        <w:t xml:space="preserve">в виде устных опросов, заслушивания докладов, рефератов и проверкой их другими студентами группы с написанием рецензии или заключения. </w:t>
      </w:r>
    </w:p>
    <w:p w:rsidR="007624A5" w:rsidRPr="00991D77" w:rsidRDefault="007624A5" w:rsidP="007624A5">
      <w:pPr>
        <w:ind w:firstLine="709"/>
        <w:jc w:val="both"/>
        <w:rPr>
          <w:bCs/>
          <w:sz w:val="24"/>
          <w:szCs w:val="24"/>
        </w:rPr>
      </w:pPr>
      <w:r w:rsidRPr="00991D77">
        <w:rPr>
          <w:bCs/>
          <w:sz w:val="24"/>
          <w:szCs w:val="24"/>
        </w:rPr>
        <w:t>В конце курса студенты сдают зачет.</w:t>
      </w:r>
    </w:p>
    <w:p w:rsidR="00031CF0" w:rsidRPr="00031CF0" w:rsidRDefault="00031CF0" w:rsidP="00031CF0">
      <w:pPr>
        <w:suppressAutoHyphens w:val="0"/>
        <w:ind w:firstLine="720"/>
        <w:jc w:val="both"/>
        <w:rPr>
          <w:bCs/>
          <w:sz w:val="24"/>
          <w:szCs w:val="24"/>
          <w:lang w:eastAsia="ru-RU"/>
        </w:rPr>
      </w:pPr>
    </w:p>
    <w:p w:rsidR="00C92E93" w:rsidRDefault="00C92E93" w:rsidP="00DE4DB8">
      <w:pPr>
        <w:suppressAutoHyphens w:val="0"/>
        <w:autoSpaceDE w:val="0"/>
        <w:autoSpaceDN w:val="0"/>
        <w:adjustRightInd w:val="0"/>
        <w:ind w:firstLine="709"/>
        <w:jc w:val="both"/>
        <w:rPr>
          <w:sz w:val="24"/>
          <w:szCs w:val="24"/>
          <w:lang w:eastAsia="en-US"/>
        </w:rPr>
      </w:pPr>
    </w:p>
    <w:p w:rsidR="00DE4DB8" w:rsidRDefault="00DE4DB8" w:rsidP="00314B6E">
      <w:pPr>
        <w:pStyle w:val="Default"/>
        <w:ind w:firstLine="567"/>
        <w:jc w:val="both"/>
      </w:pPr>
    </w:p>
    <w:sectPr w:rsidR="00DE4DB8" w:rsidSect="00750D2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596" w:rsidRDefault="00325596">
      <w:pPr>
        <w:suppressAutoHyphens w:val="0"/>
        <w:rPr>
          <w:sz w:val="24"/>
          <w:szCs w:val="24"/>
          <w:lang w:eastAsia="ru-RU"/>
        </w:rPr>
      </w:pPr>
      <w:r>
        <w:rPr>
          <w:sz w:val="24"/>
          <w:szCs w:val="24"/>
          <w:lang w:eastAsia="ru-RU"/>
        </w:rPr>
        <w:separator/>
      </w:r>
    </w:p>
  </w:endnote>
  <w:endnote w:type="continuationSeparator" w:id="0">
    <w:p w:rsidR="00325596" w:rsidRDefault="00325596">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596" w:rsidRDefault="00325596">
      <w:pPr>
        <w:suppressAutoHyphens w:val="0"/>
        <w:rPr>
          <w:sz w:val="24"/>
          <w:szCs w:val="24"/>
          <w:lang w:eastAsia="ru-RU"/>
        </w:rPr>
      </w:pPr>
      <w:r>
        <w:rPr>
          <w:sz w:val="24"/>
          <w:szCs w:val="24"/>
          <w:lang w:eastAsia="ru-RU"/>
        </w:rPr>
        <w:separator/>
      </w:r>
    </w:p>
  </w:footnote>
  <w:footnote w:type="continuationSeparator" w:id="0">
    <w:p w:rsidR="00325596" w:rsidRDefault="00325596">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FD373D"/>
    <w:multiLevelType w:val="hybridMultilevel"/>
    <w:tmpl w:val="FCB8DF9A"/>
    <w:lvl w:ilvl="0" w:tplc="14F2F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15:restartNumberingAfterBreak="0">
    <w:nsid w:val="2EA95336"/>
    <w:multiLevelType w:val="hybridMultilevel"/>
    <w:tmpl w:val="446AFA48"/>
    <w:lvl w:ilvl="0" w:tplc="961C5D6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A85286"/>
    <w:multiLevelType w:val="hybridMultilevel"/>
    <w:tmpl w:val="0734A794"/>
    <w:lvl w:ilvl="0" w:tplc="58948C6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6851EE"/>
    <w:multiLevelType w:val="hybridMultilevel"/>
    <w:tmpl w:val="188E8238"/>
    <w:lvl w:ilvl="0" w:tplc="11D09E3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E1E3869"/>
    <w:multiLevelType w:val="hybridMultilevel"/>
    <w:tmpl w:val="AE3CDF40"/>
    <w:lvl w:ilvl="0" w:tplc="55A2899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6"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76B261DC"/>
    <w:multiLevelType w:val="hybridMultilevel"/>
    <w:tmpl w:val="3B8CE7DE"/>
    <w:lvl w:ilvl="0" w:tplc="70BAFA8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2"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0"/>
  </w:num>
  <w:num w:numId="3">
    <w:abstractNumId w:val="4"/>
  </w:num>
  <w:num w:numId="4">
    <w:abstractNumId w:val="22"/>
  </w:num>
  <w:num w:numId="5">
    <w:abstractNumId w:val="18"/>
  </w:num>
  <w:num w:numId="6">
    <w:abstractNumId w:val="12"/>
  </w:num>
  <w:num w:numId="7">
    <w:abstractNumId w:val="21"/>
  </w:num>
  <w:num w:numId="8">
    <w:abstractNumId w:val="19"/>
  </w:num>
  <w:num w:numId="9">
    <w:abstractNumId w:val="5"/>
  </w:num>
  <w:num w:numId="10">
    <w:abstractNumId w:val="13"/>
  </w:num>
  <w:num w:numId="11">
    <w:abstractNumId w:val="16"/>
  </w:num>
  <w:num w:numId="12">
    <w:abstractNumId w:val="2"/>
  </w:num>
  <w:num w:numId="13">
    <w:abstractNumId w:val="3"/>
  </w:num>
  <w:num w:numId="14">
    <w:abstractNumId w:val="17"/>
  </w:num>
  <w:num w:numId="15">
    <w:abstractNumId w:val="14"/>
  </w:num>
  <w:num w:numId="16">
    <w:abstractNumId w:val="8"/>
  </w:num>
  <w:num w:numId="17">
    <w:abstractNumId w:val="7"/>
  </w:num>
  <w:num w:numId="18">
    <w:abstractNumId w:val="11"/>
  </w:num>
  <w:num w:numId="19">
    <w:abstractNumId w:val="6"/>
  </w:num>
  <w:num w:numId="20">
    <w:abstractNumId w:val="9"/>
  </w:num>
  <w:num w:numId="21">
    <w:abstractNumId w:val="15"/>
  </w:num>
  <w:num w:numId="22">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C5F"/>
    <w:rsid w:val="00016EC8"/>
    <w:rsid w:val="00022179"/>
    <w:rsid w:val="00022F01"/>
    <w:rsid w:val="000240AC"/>
    <w:rsid w:val="000272AD"/>
    <w:rsid w:val="00030BC4"/>
    <w:rsid w:val="000317DE"/>
    <w:rsid w:val="00031CF0"/>
    <w:rsid w:val="0003390F"/>
    <w:rsid w:val="0003721C"/>
    <w:rsid w:val="0004423D"/>
    <w:rsid w:val="000443CB"/>
    <w:rsid w:val="00047785"/>
    <w:rsid w:val="00047891"/>
    <w:rsid w:val="0005524D"/>
    <w:rsid w:val="00060E9B"/>
    <w:rsid w:val="00064492"/>
    <w:rsid w:val="00064F2A"/>
    <w:rsid w:val="00065FAC"/>
    <w:rsid w:val="00067A8C"/>
    <w:rsid w:val="00075526"/>
    <w:rsid w:val="0008287E"/>
    <w:rsid w:val="00083983"/>
    <w:rsid w:val="00083DAE"/>
    <w:rsid w:val="0008436A"/>
    <w:rsid w:val="00086EE2"/>
    <w:rsid w:val="00090FB7"/>
    <w:rsid w:val="0009165D"/>
    <w:rsid w:val="00093258"/>
    <w:rsid w:val="000A41AB"/>
    <w:rsid w:val="000B4639"/>
    <w:rsid w:val="000C03E5"/>
    <w:rsid w:val="000C0409"/>
    <w:rsid w:val="000C3A12"/>
    <w:rsid w:val="000D0C76"/>
    <w:rsid w:val="000D4D60"/>
    <w:rsid w:val="000D7CAD"/>
    <w:rsid w:val="000E11C7"/>
    <w:rsid w:val="000E1554"/>
    <w:rsid w:val="000E2081"/>
    <w:rsid w:val="000E2FE8"/>
    <w:rsid w:val="000E4864"/>
    <w:rsid w:val="000E63B1"/>
    <w:rsid w:val="000E65B7"/>
    <w:rsid w:val="000F28F4"/>
    <w:rsid w:val="000F798F"/>
    <w:rsid w:val="00102DEF"/>
    <w:rsid w:val="001052A3"/>
    <w:rsid w:val="00110C6F"/>
    <w:rsid w:val="00121783"/>
    <w:rsid w:val="00121971"/>
    <w:rsid w:val="0012335E"/>
    <w:rsid w:val="00123C7C"/>
    <w:rsid w:val="00124783"/>
    <w:rsid w:val="00125F59"/>
    <w:rsid w:val="00126CDF"/>
    <w:rsid w:val="00132412"/>
    <w:rsid w:val="00133916"/>
    <w:rsid w:val="0013686F"/>
    <w:rsid w:val="00142320"/>
    <w:rsid w:val="0014744C"/>
    <w:rsid w:val="001474F8"/>
    <w:rsid w:val="001553D9"/>
    <w:rsid w:val="00155461"/>
    <w:rsid w:val="00170F34"/>
    <w:rsid w:val="001723E8"/>
    <w:rsid w:val="00172C19"/>
    <w:rsid w:val="001733FA"/>
    <w:rsid w:val="001738C4"/>
    <w:rsid w:val="00175F51"/>
    <w:rsid w:val="00176625"/>
    <w:rsid w:val="0017734F"/>
    <w:rsid w:val="00183CB4"/>
    <w:rsid w:val="0018753E"/>
    <w:rsid w:val="00192A3A"/>
    <w:rsid w:val="00192F76"/>
    <w:rsid w:val="00195F16"/>
    <w:rsid w:val="0019621F"/>
    <w:rsid w:val="00196F59"/>
    <w:rsid w:val="001A0CCA"/>
    <w:rsid w:val="001A0DDE"/>
    <w:rsid w:val="001B27B9"/>
    <w:rsid w:val="001B2E8F"/>
    <w:rsid w:val="001B3353"/>
    <w:rsid w:val="001B468E"/>
    <w:rsid w:val="001C01CF"/>
    <w:rsid w:val="001C1C88"/>
    <w:rsid w:val="001C2327"/>
    <w:rsid w:val="001C2BEE"/>
    <w:rsid w:val="001D2FB1"/>
    <w:rsid w:val="001D576E"/>
    <w:rsid w:val="001E0172"/>
    <w:rsid w:val="001E1656"/>
    <w:rsid w:val="001E230A"/>
    <w:rsid w:val="001E2500"/>
    <w:rsid w:val="001F0199"/>
    <w:rsid w:val="001F1F0B"/>
    <w:rsid w:val="001F2B0C"/>
    <w:rsid w:val="001F5CFB"/>
    <w:rsid w:val="001F5EE7"/>
    <w:rsid w:val="002025B4"/>
    <w:rsid w:val="002039E6"/>
    <w:rsid w:val="00205587"/>
    <w:rsid w:val="00206396"/>
    <w:rsid w:val="00210F9B"/>
    <w:rsid w:val="002141A0"/>
    <w:rsid w:val="002257D3"/>
    <w:rsid w:val="0022638F"/>
    <w:rsid w:val="002307F5"/>
    <w:rsid w:val="00232F5A"/>
    <w:rsid w:val="0024117A"/>
    <w:rsid w:val="002425FA"/>
    <w:rsid w:val="002440B1"/>
    <w:rsid w:val="00244C19"/>
    <w:rsid w:val="00247C4B"/>
    <w:rsid w:val="0025213E"/>
    <w:rsid w:val="002522C5"/>
    <w:rsid w:val="00252B81"/>
    <w:rsid w:val="00254C2D"/>
    <w:rsid w:val="00256B87"/>
    <w:rsid w:val="002620F5"/>
    <w:rsid w:val="0026552E"/>
    <w:rsid w:val="00276DE2"/>
    <w:rsid w:val="00284D9E"/>
    <w:rsid w:val="0029156D"/>
    <w:rsid w:val="002A0B30"/>
    <w:rsid w:val="002A12CC"/>
    <w:rsid w:val="002A167B"/>
    <w:rsid w:val="002A50C8"/>
    <w:rsid w:val="002B5EB5"/>
    <w:rsid w:val="002B64E4"/>
    <w:rsid w:val="002B75AB"/>
    <w:rsid w:val="002C144F"/>
    <w:rsid w:val="002C2145"/>
    <w:rsid w:val="002C2C29"/>
    <w:rsid w:val="002C47F6"/>
    <w:rsid w:val="002C6D82"/>
    <w:rsid w:val="002C786A"/>
    <w:rsid w:val="002D39B9"/>
    <w:rsid w:val="002D3C10"/>
    <w:rsid w:val="002D4993"/>
    <w:rsid w:val="002D5923"/>
    <w:rsid w:val="002E2A2B"/>
    <w:rsid w:val="002E2A8D"/>
    <w:rsid w:val="002E3C5C"/>
    <w:rsid w:val="002E5148"/>
    <w:rsid w:val="002F023E"/>
    <w:rsid w:val="002F2AA9"/>
    <w:rsid w:val="002F76A6"/>
    <w:rsid w:val="00304767"/>
    <w:rsid w:val="00306FB7"/>
    <w:rsid w:val="003102E0"/>
    <w:rsid w:val="00314B6E"/>
    <w:rsid w:val="00322FA9"/>
    <w:rsid w:val="00325596"/>
    <w:rsid w:val="003259D2"/>
    <w:rsid w:val="003373C5"/>
    <w:rsid w:val="00340E3C"/>
    <w:rsid w:val="00341B10"/>
    <w:rsid w:val="00344680"/>
    <w:rsid w:val="00345DC9"/>
    <w:rsid w:val="00347656"/>
    <w:rsid w:val="0035178B"/>
    <w:rsid w:val="003529B1"/>
    <w:rsid w:val="003537ED"/>
    <w:rsid w:val="0035616D"/>
    <w:rsid w:val="00371760"/>
    <w:rsid w:val="00371C45"/>
    <w:rsid w:val="00373A4A"/>
    <w:rsid w:val="0037491D"/>
    <w:rsid w:val="00374D50"/>
    <w:rsid w:val="00375D4D"/>
    <w:rsid w:val="003765C2"/>
    <w:rsid w:val="003809A5"/>
    <w:rsid w:val="00381DFA"/>
    <w:rsid w:val="003828B6"/>
    <w:rsid w:val="00383A36"/>
    <w:rsid w:val="003869E7"/>
    <w:rsid w:val="00390446"/>
    <w:rsid w:val="003907D3"/>
    <w:rsid w:val="0039106C"/>
    <w:rsid w:val="00391B4A"/>
    <w:rsid w:val="00392B47"/>
    <w:rsid w:val="00394C14"/>
    <w:rsid w:val="003972E9"/>
    <w:rsid w:val="003A4010"/>
    <w:rsid w:val="003B05FC"/>
    <w:rsid w:val="003B401C"/>
    <w:rsid w:val="003B7B73"/>
    <w:rsid w:val="003C1443"/>
    <w:rsid w:val="003C39D9"/>
    <w:rsid w:val="003C5548"/>
    <w:rsid w:val="003C7589"/>
    <w:rsid w:val="003D01DD"/>
    <w:rsid w:val="003D04BB"/>
    <w:rsid w:val="003D0578"/>
    <w:rsid w:val="003D1AB4"/>
    <w:rsid w:val="003D255B"/>
    <w:rsid w:val="003D3D10"/>
    <w:rsid w:val="003E0347"/>
    <w:rsid w:val="003E0C98"/>
    <w:rsid w:val="003E7752"/>
    <w:rsid w:val="003F0FBD"/>
    <w:rsid w:val="003F1422"/>
    <w:rsid w:val="003F158F"/>
    <w:rsid w:val="003F2679"/>
    <w:rsid w:val="003F318D"/>
    <w:rsid w:val="003F5DF1"/>
    <w:rsid w:val="00411289"/>
    <w:rsid w:val="0042201A"/>
    <w:rsid w:val="00424217"/>
    <w:rsid w:val="00425C65"/>
    <w:rsid w:val="0042730C"/>
    <w:rsid w:val="004310AC"/>
    <w:rsid w:val="00431B7C"/>
    <w:rsid w:val="00434EEE"/>
    <w:rsid w:val="00441FCA"/>
    <w:rsid w:val="004428CB"/>
    <w:rsid w:val="00442B1C"/>
    <w:rsid w:val="004448A3"/>
    <w:rsid w:val="00446586"/>
    <w:rsid w:val="00447480"/>
    <w:rsid w:val="004615B7"/>
    <w:rsid w:val="00463AD3"/>
    <w:rsid w:val="004645F5"/>
    <w:rsid w:val="00465FA6"/>
    <w:rsid w:val="00467997"/>
    <w:rsid w:val="004770AD"/>
    <w:rsid w:val="00480F27"/>
    <w:rsid w:val="00484135"/>
    <w:rsid w:val="0048755E"/>
    <w:rsid w:val="00487CC0"/>
    <w:rsid w:val="00497644"/>
    <w:rsid w:val="004A13B5"/>
    <w:rsid w:val="004A1702"/>
    <w:rsid w:val="004A4B6F"/>
    <w:rsid w:val="004B3146"/>
    <w:rsid w:val="004B7D00"/>
    <w:rsid w:val="004C17BC"/>
    <w:rsid w:val="004C1990"/>
    <w:rsid w:val="004C25F2"/>
    <w:rsid w:val="004C6A73"/>
    <w:rsid w:val="004D1E36"/>
    <w:rsid w:val="004D29A5"/>
    <w:rsid w:val="004E0BF3"/>
    <w:rsid w:val="004E13FB"/>
    <w:rsid w:val="004E2811"/>
    <w:rsid w:val="004E64D2"/>
    <w:rsid w:val="004E6D11"/>
    <w:rsid w:val="004F14EF"/>
    <w:rsid w:val="004F4A4B"/>
    <w:rsid w:val="004F536D"/>
    <w:rsid w:val="004F5674"/>
    <w:rsid w:val="004F77B4"/>
    <w:rsid w:val="004F7D95"/>
    <w:rsid w:val="005018F0"/>
    <w:rsid w:val="005034B9"/>
    <w:rsid w:val="00512618"/>
    <w:rsid w:val="005162DB"/>
    <w:rsid w:val="00517D70"/>
    <w:rsid w:val="00523098"/>
    <w:rsid w:val="0052422F"/>
    <w:rsid w:val="005249B6"/>
    <w:rsid w:val="00533D88"/>
    <w:rsid w:val="005344A2"/>
    <w:rsid w:val="005413D0"/>
    <w:rsid w:val="0054171A"/>
    <w:rsid w:val="00557CB8"/>
    <w:rsid w:val="00566334"/>
    <w:rsid w:val="00566869"/>
    <w:rsid w:val="005727DE"/>
    <w:rsid w:val="00574D27"/>
    <w:rsid w:val="00575D0D"/>
    <w:rsid w:val="0057787F"/>
    <w:rsid w:val="0058356F"/>
    <w:rsid w:val="00593644"/>
    <w:rsid w:val="00595978"/>
    <w:rsid w:val="005A241E"/>
    <w:rsid w:val="005A27E0"/>
    <w:rsid w:val="005A4FD9"/>
    <w:rsid w:val="005A6718"/>
    <w:rsid w:val="005A751C"/>
    <w:rsid w:val="005B1449"/>
    <w:rsid w:val="005D1095"/>
    <w:rsid w:val="005E0657"/>
    <w:rsid w:val="005E6E4B"/>
    <w:rsid w:val="005F20D3"/>
    <w:rsid w:val="005F5C2C"/>
    <w:rsid w:val="00607AE8"/>
    <w:rsid w:val="00614222"/>
    <w:rsid w:val="00615365"/>
    <w:rsid w:val="0061633A"/>
    <w:rsid w:val="00620763"/>
    <w:rsid w:val="00622B14"/>
    <w:rsid w:val="00645BA1"/>
    <w:rsid w:val="00647975"/>
    <w:rsid w:val="00652304"/>
    <w:rsid w:val="00653582"/>
    <w:rsid w:val="00655E21"/>
    <w:rsid w:val="00656C1D"/>
    <w:rsid w:val="006572F3"/>
    <w:rsid w:val="006573A8"/>
    <w:rsid w:val="00661526"/>
    <w:rsid w:val="00661EFB"/>
    <w:rsid w:val="006627E4"/>
    <w:rsid w:val="006629FC"/>
    <w:rsid w:val="00662E5E"/>
    <w:rsid w:val="00663D8E"/>
    <w:rsid w:val="00666D14"/>
    <w:rsid w:val="006740AC"/>
    <w:rsid w:val="00675837"/>
    <w:rsid w:val="0067648E"/>
    <w:rsid w:val="00681635"/>
    <w:rsid w:val="006817B1"/>
    <w:rsid w:val="0068262B"/>
    <w:rsid w:val="00684C23"/>
    <w:rsid w:val="00685032"/>
    <w:rsid w:val="00685823"/>
    <w:rsid w:val="00687B84"/>
    <w:rsid w:val="006948A5"/>
    <w:rsid w:val="00696920"/>
    <w:rsid w:val="00697A08"/>
    <w:rsid w:val="006A5FE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F4451"/>
    <w:rsid w:val="00702908"/>
    <w:rsid w:val="00702AF4"/>
    <w:rsid w:val="00717925"/>
    <w:rsid w:val="00720B1B"/>
    <w:rsid w:val="00720F96"/>
    <w:rsid w:val="00730BFB"/>
    <w:rsid w:val="00731155"/>
    <w:rsid w:val="00734D0B"/>
    <w:rsid w:val="00742D22"/>
    <w:rsid w:val="00750D20"/>
    <w:rsid w:val="007539FE"/>
    <w:rsid w:val="00757E64"/>
    <w:rsid w:val="00760E2A"/>
    <w:rsid w:val="00761898"/>
    <w:rsid w:val="007624A5"/>
    <w:rsid w:val="00762690"/>
    <w:rsid w:val="00766DDB"/>
    <w:rsid w:val="00777C9A"/>
    <w:rsid w:val="00787EEC"/>
    <w:rsid w:val="007903FC"/>
    <w:rsid w:val="007906C2"/>
    <w:rsid w:val="0079242E"/>
    <w:rsid w:val="00793042"/>
    <w:rsid w:val="00793343"/>
    <w:rsid w:val="00795A79"/>
    <w:rsid w:val="007B0C6B"/>
    <w:rsid w:val="007B60F3"/>
    <w:rsid w:val="007B7AB8"/>
    <w:rsid w:val="007C45E1"/>
    <w:rsid w:val="007C5B27"/>
    <w:rsid w:val="007D2C62"/>
    <w:rsid w:val="007D3B14"/>
    <w:rsid w:val="007D7450"/>
    <w:rsid w:val="007E1C7B"/>
    <w:rsid w:val="007E21CF"/>
    <w:rsid w:val="007E2F56"/>
    <w:rsid w:val="007E4697"/>
    <w:rsid w:val="007E4B91"/>
    <w:rsid w:val="007E7561"/>
    <w:rsid w:val="007E762C"/>
    <w:rsid w:val="007F109F"/>
    <w:rsid w:val="007F1B34"/>
    <w:rsid w:val="007F2ED4"/>
    <w:rsid w:val="00800D1A"/>
    <w:rsid w:val="008012A6"/>
    <w:rsid w:val="0080467D"/>
    <w:rsid w:val="00807BCB"/>
    <w:rsid w:val="0081555B"/>
    <w:rsid w:val="00815EA0"/>
    <w:rsid w:val="00820EF4"/>
    <w:rsid w:val="00826737"/>
    <w:rsid w:val="00830F29"/>
    <w:rsid w:val="008404B9"/>
    <w:rsid w:val="00844A03"/>
    <w:rsid w:val="008510CB"/>
    <w:rsid w:val="00853804"/>
    <w:rsid w:val="00854049"/>
    <w:rsid w:val="00855E22"/>
    <w:rsid w:val="0085618D"/>
    <w:rsid w:val="00863423"/>
    <w:rsid w:val="00872400"/>
    <w:rsid w:val="00882E8A"/>
    <w:rsid w:val="00886FF9"/>
    <w:rsid w:val="00887311"/>
    <w:rsid w:val="00887655"/>
    <w:rsid w:val="00890FAE"/>
    <w:rsid w:val="00896032"/>
    <w:rsid w:val="00896AAB"/>
    <w:rsid w:val="008A21EA"/>
    <w:rsid w:val="008B1337"/>
    <w:rsid w:val="008B47E3"/>
    <w:rsid w:val="008B5794"/>
    <w:rsid w:val="008B6477"/>
    <w:rsid w:val="008C20F4"/>
    <w:rsid w:val="008C4BA4"/>
    <w:rsid w:val="008C555D"/>
    <w:rsid w:val="008D22A6"/>
    <w:rsid w:val="008D4A46"/>
    <w:rsid w:val="008E5BDE"/>
    <w:rsid w:val="008E5FD2"/>
    <w:rsid w:val="008E67A4"/>
    <w:rsid w:val="008F4C2A"/>
    <w:rsid w:val="008F4EB4"/>
    <w:rsid w:val="009014DB"/>
    <w:rsid w:val="00902D26"/>
    <w:rsid w:val="009056AB"/>
    <w:rsid w:val="00905C35"/>
    <w:rsid w:val="00905EE0"/>
    <w:rsid w:val="00906984"/>
    <w:rsid w:val="00915B6F"/>
    <w:rsid w:val="0092188D"/>
    <w:rsid w:val="00922F39"/>
    <w:rsid w:val="00927F7D"/>
    <w:rsid w:val="00932B0A"/>
    <w:rsid w:val="00933DC3"/>
    <w:rsid w:val="00935A91"/>
    <w:rsid w:val="009371B6"/>
    <w:rsid w:val="00937276"/>
    <w:rsid w:val="0093739F"/>
    <w:rsid w:val="00941047"/>
    <w:rsid w:val="00941B1B"/>
    <w:rsid w:val="00942705"/>
    <w:rsid w:val="00943A4C"/>
    <w:rsid w:val="00954BCF"/>
    <w:rsid w:val="00957202"/>
    <w:rsid w:val="00961C9C"/>
    <w:rsid w:val="0096530C"/>
    <w:rsid w:val="00972AEF"/>
    <w:rsid w:val="00974808"/>
    <w:rsid w:val="00983104"/>
    <w:rsid w:val="0099023E"/>
    <w:rsid w:val="00991BC4"/>
    <w:rsid w:val="00991D77"/>
    <w:rsid w:val="009951EA"/>
    <w:rsid w:val="009970F0"/>
    <w:rsid w:val="009A4B8C"/>
    <w:rsid w:val="009B402F"/>
    <w:rsid w:val="009C1D1F"/>
    <w:rsid w:val="009C33D1"/>
    <w:rsid w:val="009C5668"/>
    <w:rsid w:val="009C68FA"/>
    <w:rsid w:val="009D559C"/>
    <w:rsid w:val="009D7CC6"/>
    <w:rsid w:val="009E331F"/>
    <w:rsid w:val="009E35C1"/>
    <w:rsid w:val="009E4050"/>
    <w:rsid w:val="009E4424"/>
    <w:rsid w:val="009E5B1D"/>
    <w:rsid w:val="009F58AF"/>
    <w:rsid w:val="00A0721A"/>
    <w:rsid w:val="00A07615"/>
    <w:rsid w:val="00A07EEB"/>
    <w:rsid w:val="00A1018D"/>
    <w:rsid w:val="00A13E9D"/>
    <w:rsid w:val="00A154FF"/>
    <w:rsid w:val="00A22495"/>
    <w:rsid w:val="00A22582"/>
    <w:rsid w:val="00A2425F"/>
    <w:rsid w:val="00A24934"/>
    <w:rsid w:val="00A305D0"/>
    <w:rsid w:val="00A327AA"/>
    <w:rsid w:val="00A37F4D"/>
    <w:rsid w:val="00A405F0"/>
    <w:rsid w:val="00A420CA"/>
    <w:rsid w:val="00A47107"/>
    <w:rsid w:val="00A5156C"/>
    <w:rsid w:val="00A5210E"/>
    <w:rsid w:val="00A546D5"/>
    <w:rsid w:val="00A5527E"/>
    <w:rsid w:val="00A554C6"/>
    <w:rsid w:val="00A57A54"/>
    <w:rsid w:val="00A6040E"/>
    <w:rsid w:val="00A611E8"/>
    <w:rsid w:val="00A61A8B"/>
    <w:rsid w:val="00A62FFB"/>
    <w:rsid w:val="00A639AA"/>
    <w:rsid w:val="00A661FA"/>
    <w:rsid w:val="00A70172"/>
    <w:rsid w:val="00A70F55"/>
    <w:rsid w:val="00A71593"/>
    <w:rsid w:val="00A76F26"/>
    <w:rsid w:val="00A80F76"/>
    <w:rsid w:val="00A81A3C"/>
    <w:rsid w:val="00A86956"/>
    <w:rsid w:val="00A91D72"/>
    <w:rsid w:val="00A9727E"/>
    <w:rsid w:val="00AA387E"/>
    <w:rsid w:val="00AA6226"/>
    <w:rsid w:val="00AB056B"/>
    <w:rsid w:val="00AB09B4"/>
    <w:rsid w:val="00AB0B14"/>
    <w:rsid w:val="00AB393E"/>
    <w:rsid w:val="00AB4852"/>
    <w:rsid w:val="00AC1923"/>
    <w:rsid w:val="00AC3CE6"/>
    <w:rsid w:val="00AC3F2A"/>
    <w:rsid w:val="00AC4736"/>
    <w:rsid w:val="00AC6263"/>
    <w:rsid w:val="00AC6FE3"/>
    <w:rsid w:val="00AC7B29"/>
    <w:rsid w:val="00AD0AA7"/>
    <w:rsid w:val="00AD185F"/>
    <w:rsid w:val="00AD3B5C"/>
    <w:rsid w:val="00AE086B"/>
    <w:rsid w:val="00AE1089"/>
    <w:rsid w:val="00AE1FEA"/>
    <w:rsid w:val="00AE3412"/>
    <w:rsid w:val="00AE4486"/>
    <w:rsid w:val="00AE58ED"/>
    <w:rsid w:val="00AF1F7B"/>
    <w:rsid w:val="00AF2771"/>
    <w:rsid w:val="00AF2813"/>
    <w:rsid w:val="00AF7366"/>
    <w:rsid w:val="00B0158D"/>
    <w:rsid w:val="00B05651"/>
    <w:rsid w:val="00B05A31"/>
    <w:rsid w:val="00B12279"/>
    <w:rsid w:val="00B12D7F"/>
    <w:rsid w:val="00B155E6"/>
    <w:rsid w:val="00B17649"/>
    <w:rsid w:val="00B17D8A"/>
    <w:rsid w:val="00B21090"/>
    <w:rsid w:val="00B211D1"/>
    <w:rsid w:val="00B234A2"/>
    <w:rsid w:val="00B241FD"/>
    <w:rsid w:val="00B33874"/>
    <w:rsid w:val="00B33CF5"/>
    <w:rsid w:val="00B40096"/>
    <w:rsid w:val="00B40E43"/>
    <w:rsid w:val="00B44CF5"/>
    <w:rsid w:val="00B46DD0"/>
    <w:rsid w:val="00B50EF5"/>
    <w:rsid w:val="00B521F9"/>
    <w:rsid w:val="00B573A4"/>
    <w:rsid w:val="00B61039"/>
    <w:rsid w:val="00B61457"/>
    <w:rsid w:val="00B63863"/>
    <w:rsid w:val="00B67DFB"/>
    <w:rsid w:val="00B70466"/>
    <w:rsid w:val="00B73B1D"/>
    <w:rsid w:val="00B80012"/>
    <w:rsid w:val="00B95969"/>
    <w:rsid w:val="00B96413"/>
    <w:rsid w:val="00B978DF"/>
    <w:rsid w:val="00BA0124"/>
    <w:rsid w:val="00BA58C6"/>
    <w:rsid w:val="00BB0DF0"/>
    <w:rsid w:val="00BB3B38"/>
    <w:rsid w:val="00BB3E5D"/>
    <w:rsid w:val="00BB4182"/>
    <w:rsid w:val="00BB6F50"/>
    <w:rsid w:val="00BB7230"/>
    <w:rsid w:val="00BC1FC4"/>
    <w:rsid w:val="00BC45B2"/>
    <w:rsid w:val="00BD0988"/>
    <w:rsid w:val="00BD31DE"/>
    <w:rsid w:val="00BD7C3D"/>
    <w:rsid w:val="00BE16F3"/>
    <w:rsid w:val="00BE2599"/>
    <w:rsid w:val="00BE2C20"/>
    <w:rsid w:val="00BE464D"/>
    <w:rsid w:val="00BE6D0A"/>
    <w:rsid w:val="00BF15C4"/>
    <w:rsid w:val="00BF7D50"/>
    <w:rsid w:val="00C01E0F"/>
    <w:rsid w:val="00C054AB"/>
    <w:rsid w:val="00C1098E"/>
    <w:rsid w:val="00C153CA"/>
    <w:rsid w:val="00C1657F"/>
    <w:rsid w:val="00C209C3"/>
    <w:rsid w:val="00C22461"/>
    <w:rsid w:val="00C233ED"/>
    <w:rsid w:val="00C25ACF"/>
    <w:rsid w:val="00C2630F"/>
    <w:rsid w:val="00C30A14"/>
    <w:rsid w:val="00C3169B"/>
    <w:rsid w:val="00C31920"/>
    <w:rsid w:val="00C4049B"/>
    <w:rsid w:val="00C4325D"/>
    <w:rsid w:val="00C44FBC"/>
    <w:rsid w:val="00C55095"/>
    <w:rsid w:val="00C55A83"/>
    <w:rsid w:val="00C655E3"/>
    <w:rsid w:val="00C7150D"/>
    <w:rsid w:val="00C760A5"/>
    <w:rsid w:val="00C77F4D"/>
    <w:rsid w:val="00C812DF"/>
    <w:rsid w:val="00C8231E"/>
    <w:rsid w:val="00C86E16"/>
    <w:rsid w:val="00C91F2C"/>
    <w:rsid w:val="00C92E93"/>
    <w:rsid w:val="00C9674E"/>
    <w:rsid w:val="00CA1CFA"/>
    <w:rsid w:val="00CA566C"/>
    <w:rsid w:val="00CB0B0F"/>
    <w:rsid w:val="00CB11F6"/>
    <w:rsid w:val="00CB19AE"/>
    <w:rsid w:val="00CB1C4D"/>
    <w:rsid w:val="00CC010F"/>
    <w:rsid w:val="00CC0554"/>
    <w:rsid w:val="00CD06EC"/>
    <w:rsid w:val="00CD18BE"/>
    <w:rsid w:val="00CD283E"/>
    <w:rsid w:val="00CD36C5"/>
    <w:rsid w:val="00CD7B86"/>
    <w:rsid w:val="00CE1B9D"/>
    <w:rsid w:val="00CE457F"/>
    <w:rsid w:val="00CE612F"/>
    <w:rsid w:val="00CE79C0"/>
    <w:rsid w:val="00CF2FD6"/>
    <w:rsid w:val="00D02CA9"/>
    <w:rsid w:val="00D1136F"/>
    <w:rsid w:val="00D11B71"/>
    <w:rsid w:val="00D14292"/>
    <w:rsid w:val="00D1501D"/>
    <w:rsid w:val="00D206EF"/>
    <w:rsid w:val="00D24995"/>
    <w:rsid w:val="00D26732"/>
    <w:rsid w:val="00D30B10"/>
    <w:rsid w:val="00D30EB0"/>
    <w:rsid w:val="00D3321A"/>
    <w:rsid w:val="00D4085F"/>
    <w:rsid w:val="00D40D11"/>
    <w:rsid w:val="00D437E1"/>
    <w:rsid w:val="00D4742E"/>
    <w:rsid w:val="00D579D9"/>
    <w:rsid w:val="00D60418"/>
    <w:rsid w:val="00D60ABA"/>
    <w:rsid w:val="00D61F67"/>
    <w:rsid w:val="00D66A87"/>
    <w:rsid w:val="00D71656"/>
    <w:rsid w:val="00D74B1D"/>
    <w:rsid w:val="00D74BB5"/>
    <w:rsid w:val="00D76D15"/>
    <w:rsid w:val="00D77FFE"/>
    <w:rsid w:val="00D84CE0"/>
    <w:rsid w:val="00D85438"/>
    <w:rsid w:val="00D95409"/>
    <w:rsid w:val="00D9541D"/>
    <w:rsid w:val="00D96349"/>
    <w:rsid w:val="00DA11D8"/>
    <w:rsid w:val="00DA1E35"/>
    <w:rsid w:val="00DA45D8"/>
    <w:rsid w:val="00DA64FC"/>
    <w:rsid w:val="00DB09EF"/>
    <w:rsid w:val="00DB6194"/>
    <w:rsid w:val="00DC00F1"/>
    <w:rsid w:val="00DC086B"/>
    <w:rsid w:val="00DC10DA"/>
    <w:rsid w:val="00DC3634"/>
    <w:rsid w:val="00DC3F5C"/>
    <w:rsid w:val="00DD7AC8"/>
    <w:rsid w:val="00DE41AA"/>
    <w:rsid w:val="00DE4DB8"/>
    <w:rsid w:val="00DE578A"/>
    <w:rsid w:val="00DE7290"/>
    <w:rsid w:val="00DE72FD"/>
    <w:rsid w:val="00DF002D"/>
    <w:rsid w:val="00DF2A7B"/>
    <w:rsid w:val="00DF3F14"/>
    <w:rsid w:val="00DF5818"/>
    <w:rsid w:val="00DF7076"/>
    <w:rsid w:val="00DF7A77"/>
    <w:rsid w:val="00E00AA5"/>
    <w:rsid w:val="00E01D1A"/>
    <w:rsid w:val="00E0399F"/>
    <w:rsid w:val="00E044C3"/>
    <w:rsid w:val="00E04EC5"/>
    <w:rsid w:val="00E06E21"/>
    <w:rsid w:val="00E07C98"/>
    <w:rsid w:val="00E122AB"/>
    <w:rsid w:val="00E154A0"/>
    <w:rsid w:val="00E21693"/>
    <w:rsid w:val="00E222CC"/>
    <w:rsid w:val="00E25C7A"/>
    <w:rsid w:val="00E27CD9"/>
    <w:rsid w:val="00E31258"/>
    <w:rsid w:val="00E31D7F"/>
    <w:rsid w:val="00E34741"/>
    <w:rsid w:val="00E34A90"/>
    <w:rsid w:val="00E36222"/>
    <w:rsid w:val="00E400B1"/>
    <w:rsid w:val="00E40427"/>
    <w:rsid w:val="00E40CE5"/>
    <w:rsid w:val="00E423B6"/>
    <w:rsid w:val="00E44534"/>
    <w:rsid w:val="00E45255"/>
    <w:rsid w:val="00E47268"/>
    <w:rsid w:val="00E47C6D"/>
    <w:rsid w:val="00E50FBB"/>
    <w:rsid w:val="00E51BAD"/>
    <w:rsid w:val="00E55D27"/>
    <w:rsid w:val="00E55FA7"/>
    <w:rsid w:val="00E57CC5"/>
    <w:rsid w:val="00E66E76"/>
    <w:rsid w:val="00E674F7"/>
    <w:rsid w:val="00E705FF"/>
    <w:rsid w:val="00E72057"/>
    <w:rsid w:val="00E7348C"/>
    <w:rsid w:val="00E741AB"/>
    <w:rsid w:val="00E74D34"/>
    <w:rsid w:val="00E76C46"/>
    <w:rsid w:val="00E81AC7"/>
    <w:rsid w:val="00E82B4E"/>
    <w:rsid w:val="00E86E30"/>
    <w:rsid w:val="00E874FB"/>
    <w:rsid w:val="00E91465"/>
    <w:rsid w:val="00E919DD"/>
    <w:rsid w:val="00E95068"/>
    <w:rsid w:val="00EA3B28"/>
    <w:rsid w:val="00EA6ED1"/>
    <w:rsid w:val="00EB155B"/>
    <w:rsid w:val="00EB1C8B"/>
    <w:rsid w:val="00EB32CD"/>
    <w:rsid w:val="00EB66C8"/>
    <w:rsid w:val="00EB797D"/>
    <w:rsid w:val="00EC01C8"/>
    <w:rsid w:val="00EC15DF"/>
    <w:rsid w:val="00EC6026"/>
    <w:rsid w:val="00EC7D99"/>
    <w:rsid w:val="00ED0F6A"/>
    <w:rsid w:val="00ED2BDB"/>
    <w:rsid w:val="00ED366D"/>
    <w:rsid w:val="00ED5940"/>
    <w:rsid w:val="00EE28CC"/>
    <w:rsid w:val="00EE35FC"/>
    <w:rsid w:val="00EE5AAA"/>
    <w:rsid w:val="00EE7988"/>
    <w:rsid w:val="00EF09F6"/>
    <w:rsid w:val="00EF17BB"/>
    <w:rsid w:val="00EF2228"/>
    <w:rsid w:val="00EF257C"/>
    <w:rsid w:val="00EF30A0"/>
    <w:rsid w:val="00EF6213"/>
    <w:rsid w:val="00EF7652"/>
    <w:rsid w:val="00F001D6"/>
    <w:rsid w:val="00F00E3B"/>
    <w:rsid w:val="00F07FA2"/>
    <w:rsid w:val="00F20589"/>
    <w:rsid w:val="00F22749"/>
    <w:rsid w:val="00F25EEA"/>
    <w:rsid w:val="00F27CED"/>
    <w:rsid w:val="00F32D8B"/>
    <w:rsid w:val="00F363C4"/>
    <w:rsid w:val="00F37663"/>
    <w:rsid w:val="00F4067E"/>
    <w:rsid w:val="00F41639"/>
    <w:rsid w:val="00F42CBE"/>
    <w:rsid w:val="00F46656"/>
    <w:rsid w:val="00F5153D"/>
    <w:rsid w:val="00F51783"/>
    <w:rsid w:val="00F5469C"/>
    <w:rsid w:val="00F54A4F"/>
    <w:rsid w:val="00F637E3"/>
    <w:rsid w:val="00F670AA"/>
    <w:rsid w:val="00F70AF7"/>
    <w:rsid w:val="00F76300"/>
    <w:rsid w:val="00F82F53"/>
    <w:rsid w:val="00F86EF7"/>
    <w:rsid w:val="00F928B8"/>
    <w:rsid w:val="00FA0CEC"/>
    <w:rsid w:val="00FA2448"/>
    <w:rsid w:val="00FA7755"/>
    <w:rsid w:val="00FB29BB"/>
    <w:rsid w:val="00FB6F59"/>
    <w:rsid w:val="00FC2F2F"/>
    <w:rsid w:val="00FC4075"/>
    <w:rsid w:val="00FD04A0"/>
    <w:rsid w:val="00FD1410"/>
    <w:rsid w:val="00FD202C"/>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D8F719"/>
  <w14:defaultImageDpi w14:val="0"/>
  <w15:docId w15:val="{76573A58-B990-4E5F-A281-C73DF1EB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2FFB"/>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semiHidden/>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character" w:styleId="af8">
    <w:name w:val="annotation reference"/>
    <w:basedOn w:val="a2"/>
    <w:uiPriority w:val="99"/>
    <w:rsid w:val="00757E64"/>
    <w:rPr>
      <w:rFonts w:cs="Times New Roman"/>
      <w:sz w:val="16"/>
      <w:szCs w:val="16"/>
    </w:rPr>
  </w:style>
  <w:style w:type="paragraph" w:styleId="af9">
    <w:name w:val="annotation text"/>
    <w:basedOn w:val="a1"/>
    <w:link w:val="afa"/>
    <w:uiPriority w:val="99"/>
    <w:rsid w:val="00757E64"/>
  </w:style>
  <w:style w:type="character" w:customStyle="1" w:styleId="afa">
    <w:name w:val="Текст примечания Знак"/>
    <w:basedOn w:val="a2"/>
    <w:link w:val="af9"/>
    <w:uiPriority w:val="99"/>
    <w:locked/>
    <w:rsid w:val="00757E64"/>
    <w:rPr>
      <w:rFonts w:cs="Times New Roman"/>
      <w:sz w:val="20"/>
      <w:szCs w:val="20"/>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5309">
      <w:marLeft w:val="0"/>
      <w:marRight w:val="0"/>
      <w:marTop w:val="0"/>
      <w:marBottom w:val="0"/>
      <w:divBdr>
        <w:top w:val="none" w:sz="0" w:space="0" w:color="auto"/>
        <w:left w:val="none" w:sz="0" w:space="0" w:color="auto"/>
        <w:bottom w:val="none" w:sz="0" w:space="0" w:color="auto"/>
        <w:right w:val="none" w:sz="0" w:space="0" w:color="auto"/>
      </w:divBdr>
      <w:divsChild>
        <w:div w:id="20595348">
          <w:marLeft w:val="0"/>
          <w:marRight w:val="0"/>
          <w:marTop w:val="0"/>
          <w:marBottom w:val="0"/>
          <w:divBdr>
            <w:top w:val="none" w:sz="0" w:space="0" w:color="auto"/>
            <w:left w:val="none" w:sz="0" w:space="0" w:color="auto"/>
            <w:bottom w:val="none" w:sz="0" w:space="0" w:color="auto"/>
            <w:right w:val="none" w:sz="0" w:space="0" w:color="auto"/>
          </w:divBdr>
          <w:divsChild>
            <w:div w:id="20595351">
              <w:marLeft w:val="0"/>
              <w:marRight w:val="0"/>
              <w:marTop w:val="0"/>
              <w:marBottom w:val="0"/>
              <w:divBdr>
                <w:top w:val="none" w:sz="0" w:space="0" w:color="auto"/>
                <w:left w:val="none" w:sz="0" w:space="0" w:color="auto"/>
                <w:bottom w:val="none" w:sz="0" w:space="0" w:color="auto"/>
                <w:right w:val="none" w:sz="0" w:space="0" w:color="auto"/>
              </w:divBdr>
              <w:divsChild>
                <w:div w:id="20595328">
                  <w:marLeft w:val="0"/>
                  <w:marRight w:val="0"/>
                  <w:marTop w:val="0"/>
                  <w:marBottom w:val="0"/>
                  <w:divBdr>
                    <w:top w:val="none" w:sz="0" w:space="0" w:color="auto"/>
                    <w:left w:val="none" w:sz="0" w:space="0" w:color="auto"/>
                    <w:bottom w:val="none" w:sz="0" w:space="0" w:color="auto"/>
                    <w:right w:val="none" w:sz="0" w:space="0" w:color="auto"/>
                  </w:divBdr>
                  <w:divsChild>
                    <w:div w:id="20595339">
                      <w:marLeft w:val="0"/>
                      <w:marRight w:val="0"/>
                      <w:marTop w:val="300"/>
                      <w:marBottom w:val="1200"/>
                      <w:divBdr>
                        <w:top w:val="none" w:sz="0" w:space="0" w:color="auto"/>
                        <w:left w:val="none" w:sz="0" w:space="0" w:color="auto"/>
                        <w:bottom w:val="none" w:sz="0" w:space="0" w:color="auto"/>
                        <w:right w:val="none" w:sz="0" w:space="0" w:color="auto"/>
                      </w:divBdr>
                      <w:divsChild>
                        <w:div w:id="20595296">
                          <w:marLeft w:val="0"/>
                          <w:marRight w:val="0"/>
                          <w:marTop w:val="0"/>
                          <w:marBottom w:val="0"/>
                          <w:divBdr>
                            <w:top w:val="none" w:sz="0" w:space="0" w:color="auto"/>
                            <w:left w:val="none" w:sz="0" w:space="0" w:color="auto"/>
                            <w:bottom w:val="none" w:sz="0" w:space="0" w:color="auto"/>
                            <w:right w:val="none" w:sz="0" w:space="0" w:color="auto"/>
                          </w:divBdr>
                          <w:divsChild>
                            <w:div w:id="20595343">
                              <w:marLeft w:val="0"/>
                              <w:marRight w:val="0"/>
                              <w:marTop w:val="0"/>
                              <w:marBottom w:val="0"/>
                              <w:divBdr>
                                <w:top w:val="none" w:sz="0" w:space="0" w:color="auto"/>
                                <w:left w:val="none" w:sz="0" w:space="0" w:color="auto"/>
                                <w:bottom w:val="none" w:sz="0" w:space="0" w:color="auto"/>
                                <w:right w:val="none" w:sz="0" w:space="0" w:color="auto"/>
                              </w:divBdr>
                              <w:divsChild>
                                <w:div w:id="20595467">
                                  <w:marLeft w:val="0"/>
                                  <w:marRight w:val="0"/>
                                  <w:marTop w:val="0"/>
                                  <w:marBottom w:val="0"/>
                                  <w:divBdr>
                                    <w:top w:val="none" w:sz="0" w:space="0" w:color="auto"/>
                                    <w:left w:val="none" w:sz="0" w:space="0" w:color="auto"/>
                                    <w:bottom w:val="none" w:sz="0" w:space="0" w:color="auto"/>
                                    <w:right w:val="none" w:sz="0" w:space="0" w:color="auto"/>
                                  </w:divBdr>
                                  <w:divsChild>
                                    <w:div w:id="20595289">
                                      <w:marLeft w:val="0"/>
                                      <w:marRight w:val="0"/>
                                      <w:marTop w:val="0"/>
                                      <w:marBottom w:val="0"/>
                                      <w:divBdr>
                                        <w:top w:val="none" w:sz="0" w:space="0" w:color="auto"/>
                                        <w:left w:val="none" w:sz="0" w:space="0" w:color="auto"/>
                                        <w:bottom w:val="none" w:sz="0" w:space="0" w:color="auto"/>
                                        <w:right w:val="none" w:sz="0" w:space="0" w:color="auto"/>
                                      </w:divBdr>
                                    </w:div>
                                    <w:div w:id="20595292">
                                      <w:marLeft w:val="0"/>
                                      <w:marRight w:val="0"/>
                                      <w:marTop w:val="0"/>
                                      <w:marBottom w:val="0"/>
                                      <w:divBdr>
                                        <w:top w:val="none" w:sz="0" w:space="0" w:color="auto"/>
                                        <w:left w:val="none" w:sz="0" w:space="0" w:color="auto"/>
                                        <w:bottom w:val="none" w:sz="0" w:space="0" w:color="auto"/>
                                        <w:right w:val="none" w:sz="0" w:space="0" w:color="auto"/>
                                      </w:divBdr>
                                    </w:div>
                                    <w:div w:id="20595299">
                                      <w:marLeft w:val="0"/>
                                      <w:marRight w:val="0"/>
                                      <w:marTop w:val="0"/>
                                      <w:marBottom w:val="0"/>
                                      <w:divBdr>
                                        <w:top w:val="none" w:sz="0" w:space="0" w:color="auto"/>
                                        <w:left w:val="none" w:sz="0" w:space="0" w:color="auto"/>
                                        <w:bottom w:val="none" w:sz="0" w:space="0" w:color="auto"/>
                                        <w:right w:val="none" w:sz="0" w:space="0" w:color="auto"/>
                                      </w:divBdr>
                                    </w:div>
                                    <w:div w:id="20595300">
                                      <w:marLeft w:val="0"/>
                                      <w:marRight w:val="0"/>
                                      <w:marTop w:val="0"/>
                                      <w:marBottom w:val="0"/>
                                      <w:divBdr>
                                        <w:top w:val="none" w:sz="0" w:space="0" w:color="auto"/>
                                        <w:left w:val="none" w:sz="0" w:space="0" w:color="auto"/>
                                        <w:bottom w:val="none" w:sz="0" w:space="0" w:color="auto"/>
                                        <w:right w:val="none" w:sz="0" w:space="0" w:color="auto"/>
                                      </w:divBdr>
                                    </w:div>
                                    <w:div w:id="20595303">
                                      <w:marLeft w:val="0"/>
                                      <w:marRight w:val="0"/>
                                      <w:marTop w:val="0"/>
                                      <w:marBottom w:val="0"/>
                                      <w:divBdr>
                                        <w:top w:val="none" w:sz="0" w:space="0" w:color="auto"/>
                                        <w:left w:val="none" w:sz="0" w:space="0" w:color="auto"/>
                                        <w:bottom w:val="none" w:sz="0" w:space="0" w:color="auto"/>
                                        <w:right w:val="none" w:sz="0" w:space="0" w:color="auto"/>
                                      </w:divBdr>
                                    </w:div>
                                    <w:div w:id="20595307">
                                      <w:marLeft w:val="0"/>
                                      <w:marRight w:val="0"/>
                                      <w:marTop w:val="0"/>
                                      <w:marBottom w:val="0"/>
                                      <w:divBdr>
                                        <w:top w:val="none" w:sz="0" w:space="0" w:color="auto"/>
                                        <w:left w:val="none" w:sz="0" w:space="0" w:color="auto"/>
                                        <w:bottom w:val="none" w:sz="0" w:space="0" w:color="auto"/>
                                        <w:right w:val="none" w:sz="0" w:space="0" w:color="auto"/>
                                      </w:divBdr>
                                    </w:div>
                                    <w:div w:id="20595308">
                                      <w:marLeft w:val="0"/>
                                      <w:marRight w:val="0"/>
                                      <w:marTop w:val="0"/>
                                      <w:marBottom w:val="0"/>
                                      <w:divBdr>
                                        <w:top w:val="none" w:sz="0" w:space="0" w:color="auto"/>
                                        <w:left w:val="none" w:sz="0" w:space="0" w:color="auto"/>
                                        <w:bottom w:val="none" w:sz="0" w:space="0" w:color="auto"/>
                                        <w:right w:val="none" w:sz="0" w:space="0" w:color="auto"/>
                                      </w:divBdr>
                                    </w:div>
                                    <w:div w:id="20595320">
                                      <w:marLeft w:val="0"/>
                                      <w:marRight w:val="0"/>
                                      <w:marTop w:val="0"/>
                                      <w:marBottom w:val="0"/>
                                      <w:divBdr>
                                        <w:top w:val="none" w:sz="0" w:space="0" w:color="auto"/>
                                        <w:left w:val="none" w:sz="0" w:space="0" w:color="auto"/>
                                        <w:bottom w:val="none" w:sz="0" w:space="0" w:color="auto"/>
                                        <w:right w:val="none" w:sz="0" w:space="0" w:color="auto"/>
                                      </w:divBdr>
                                    </w:div>
                                    <w:div w:id="20595321">
                                      <w:marLeft w:val="0"/>
                                      <w:marRight w:val="0"/>
                                      <w:marTop w:val="0"/>
                                      <w:marBottom w:val="0"/>
                                      <w:divBdr>
                                        <w:top w:val="none" w:sz="0" w:space="0" w:color="auto"/>
                                        <w:left w:val="none" w:sz="0" w:space="0" w:color="auto"/>
                                        <w:bottom w:val="none" w:sz="0" w:space="0" w:color="auto"/>
                                        <w:right w:val="none" w:sz="0" w:space="0" w:color="auto"/>
                                      </w:divBdr>
                                    </w:div>
                                    <w:div w:id="20595324">
                                      <w:marLeft w:val="0"/>
                                      <w:marRight w:val="0"/>
                                      <w:marTop w:val="0"/>
                                      <w:marBottom w:val="0"/>
                                      <w:divBdr>
                                        <w:top w:val="none" w:sz="0" w:space="0" w:color="auto"/>
                                        <w:left w:val="none" w:sz="0" w:space="0" w:color="auto"/>
                                        <w:bottom w:val="none" w:sz="0" w:space="0" w:color="auto"/>
                                        <w:right w:val="none" w:sz="0" w:space="0" w:color="auto"/>
                                      </w:divBdr>
                                    </w:div>
                                    <w:div w:id="20595329">
                                      <w:marLeft w:val="0"/>
                                      <w:marRight w:val="0"/>
                                      <w:marTop w:val="0"/>
                                      <w:marBottom w:val="0"/>
                                      <w:divBdr>
                                        <w:top w:val="none" w:sz="0" w:space="0" w:color="auto"/>
                                        <w:left w:val="none" w:sz="0" w:space="0" w:color="auto"/>
                                        <w:bottom w:val="none" w:sz="0" w:space="0" w:color="auto"/>
                                        <w:right w:val="none" w:sz="0" w:space="0" w:color="auto"/>
                                      </w:divBdr>
                                    </w:div>
                                    <w:div w:id="20595330">
                                      <w:marLeft w:val="0"/>
                                      <w:marRight w:val="0"/>
                                      <w:marTop w:val="0"/>
                                      <w:marBottom w:val="0"/>
                                      <w:divBdr>
                                        <w:top w:val="none" w:sz="0" w:space="0" w:color="auto"/>
                                        <w:left w:val="none" w:sz="0" w:space="0" w:color="auto"/>
                                        <w:bottom w:val="none" w:sz="0" w:space="0" w:color="auto"/>
                                        <w:right w:val="none" w:sz="0" w:space="0" w:color="auto"/>
                                      </w:divBdr>
                                    </w:div>
                                    <w:div w:id="20595334">
                                      <w:marLeft w:val="0"/>
                                      <w:marRight w:val="0"/>
                                      <w:marTop w:val="0"/>
                                      <w:marBottom w:val="0"/>
                                      <w:divBdr>
                                        <w:top w:val="none" w:sz="0" w:space="0" w:color="auto"/>
                                        <w:left w:val="none" w:sz="0" w:space="0" w:color="auto"/>
                                        <w:bottom w:val="none" w:sz="0" w:space="0" w:color="auto"/>
                                        <w:right w:val="none" w:sz="0" w:space="0" w:color="auto"/>
                                      </w:divBdr>
                                    </w:div>
                                    <w:div w:id="20595335">
                                      <w:marLeft w:val="0"/>
                                      <w:marRight w:val="0"/>
                                      <w:marTop w:val="0"/>
                                      <w:marBottom w:val="0"/>
                                      <w:divBdr>
                                        <w:top w:val="none" w:sz="0" w:space="0" w:color="auto"/>
                                        <w:left w:val="none" w:sz="0" w:space="0" w:color="auto"/>
                                        <w:bottom w:val="none" w:sz="0" w:space="0" w:color="auto"/>
                                        <w:right w:val="none" w:sz="0" w:space="0" w:color="auto"/>
                                      </w:divBdr>
                                    </w:div>
                                    <w:div w:id="20595336">
                                      <w:marLeft w:val="0"/>
                                      <w:marRight w:val="0"/>
                                      <w:marTop w:val="0"/>
                                      <w:marBottom w:val="0"/>
                                      <w:divBdr>
                                        <w:top w:val="none" w:sz="0" w:space="0" w:color="auto"/>
                                        <w:left w:val="none" w:sz="0" w:space="0" w:color="auto"/>
                                        <w:bottom w:val="none" w:sz="0" w:space="0" w:color="auto"/>
                                        <w:right w:val="none" w:sz="0" w:space="0" w:color="auto"/>
                                      </w:divBdr>
                                    </w:div>
                                    <w:div w:id="20595337">
                                      <w:marLeft w:val="0"/>
                                      <w:marRight w:val="0"/>
                                      <w:marTop w:val="0"/>
                                      <w:marBottom w:val="0"/>
                                      <w:divBdr>
                                        <w:top w:val="none" w:sz="0" w:space="0" w:color="auto"/>
                                        <w:left w:val="none" w:sz="0" w:space="0" w:color="auto"/>
                                        <w:bottom w:val="none" w:sz="0" w:space="0" w:color="auto"/>
                                        <w:right w:val="none" w:sz="0" w:space="0" w:color="auto"/>
                                      </w:divBdr>
                                    </w:div>
                                    <w:div w:id="20595338">
                                      <w:marLeft w:val="0"/>
                                      <w:marRight w:val="0"/>
                                      <w:marTop w:val="0"/>
                                      <w:marBottom w:val="0"/>
                                      <w:divBdr>
                                        <w:top w:val="none" w:sz="0" w:space="0" w:color="auto"/>
                                        <w:left w:val="none" w:sz="0" w:space="0" w:color="auto"/>
                                        <w:bottom w:val="none" w:sz="0" w:space="0" w:color="auto"/>
                                        <w:right w:val="none" w:sz="0" w:space="0" w:color="auto"/>
                                      </w:divBdr>
                                    </w:div>
                                    <w:div w:id="20595341">
                                      <w:marLeft w:val="0"/>
                                      <w:marRight w:val="0"/>
                                      <w:marTop w:val="0"/>
                                      <w:marBottom w:val="0"/>
                                      <w:divBdr>
                                        <w:top w:val="none" w:sz="0" w:space="0" w:color="auto"/>
                                        <w:left w:val="none" w:sz="0" w:space="0" w:color="auto"/>
                                        <w:bottom w:val="none" w:sz="0" w:space="0" w:color="auto"/>
                                        <w:right w:val="none" w:sz="0" w:space="0" w:color="auto"/>
                                      </w:divBdr>
                                    </w:div>
                                    <w:div w:id="20595345">
                                      <w:marLeft w:val="0"/>
                                      <w:marRight w:val="0"/>
                                      <w:marTop w:val="0"/>
                                      <w:marBottom w:val="0"/>
                                      <w:divBdr>
                                        <w:top w:val="none" w:sz="0" w:space="0" w:color="auto"/>
                                        <w:left w:val="none" w:sz="0" w:space="0" w:color="auto"/>
                                        <w:bottom w:val="none" w:sz="0" w:space="0" w:color="auto"/>
                                        <w:right w:val="none" w:sz="0" w:space="0" w:color="auto"/>
                                      </w:divBdr>
                                    </w:div>
                                    <w:div w:id="20595346">
                                      <w:marLeft w:val="0"/>
                                      <w:marRight w:val="0"/>
                                      <w:marTop w:val="0"/>
                                      <w:marBottom w:val="0"/>
                                      <w:divBdr>
                                        <w:top w:val="none" w:sz="0" w:space="0" w:color="auto"/>
                                        <w:left w:val="none" w:sz="0" w:space="0" w:color="auto"/>
                                        <w:bottom w:val="none" w:sz="0" w:space="0" w:color="auto"/>
                                        <w:right w:val="none" w:sz="0" w:space="0" w:color="auto"/>
                                      </w:divBdr>
                                    </w:div>
                                    <w:div w:id="20595347">
                                      <w:marLeft w:val="0"/>
                                      <w:marRight w:val="0"/>
                                      <w:marTop w:val="0"/>
                                      <w:marBottom w:val="0"/>
                                      <w:divBdr>
                                        <w:top w:val="none" w:sz="0" w:space="0" w:color="auto"/>
                                        <w:left w:val="none" w:sz="0" w:space="0" w:color="auto"/>
                                        <w:bottom w:val="none" w:sz="0" w:space="0" w:color="auto"/>
                                        <w:right w:val="none" w:sz="0" w:space="0" w:color="auto"/>
                                      </w:divBdr>
                                    </w:div>
                                    <w:div w:id="20595349">
                                      <w:marLeft w:val="0"/>
                                      <w:marRight w:val="0"/>
                                      <w:marTop w:val="0"/>
                                      <w:marBottom w:val="0"/>
                                      <w:divBdr>
                                        <w:top w:val="none" w:sz="0" w:space="0" w:color="auto"/>
                                        <w:left w:val="none" w:sz="0" w:space="0" w:color="auto"/>
                                        <w:bottom w:val="none" w:sz="0" w:space="0" w:color="auto"/>
                                        <w:right w:val="none" w:sz="0" w:space="0" w:color="auto"/>
                                      </w:divBdr>
                                    </w:div>
                                    <w:div w:id="20595464">
                                      <w:marLeft w:val="0"/>
                                      <w:marRight w:val="0"/>
                                      <w:marTop w:val="0"/>
                                      <w:marBottom w:val="0"/>
                                      <w:divBdr>
                                        <w:top w:val="none" w:sz="0" w:space="0" w:color="auto"/>
                                        <w:left w:val="none" w:sz="0" w:space="0" w:color="auto"/>
                                        <w:bottom w:val="none" w:sz="0" w:space="0" w:color="auto"/>
                                        <w:right w:val="none" w:sz="0" w:space="0" w:color="auto"/>
                                      </w:divBdr>
                                    </w:div>
                                    <w:div w:id="20595475">
                                      <w:marLeft w:val="0"/>
                                      <w:marRight w:val="0"/>
                                      <w:marTop w:val="0"/>
                                      <w:marBottom w:val="0"/>
                                      <w:divBdr>
                                        <w:top w:val="none" w:sz="0" w:space="0" w:color="auto"/>
                                        <w:left w:val="none" w:sz="0" w:space="0" w:color="auto"/>
                                        <w:bottom w:val="none" w:sz="0" w:space="0" w:color="auto"/>
                                        <w:right w:val="none" w:sz="0" w:space="0" w:color="auto"/>
                                      </w:divBdr>
                                    </w:div>
                                    <w:div w:id="20595477">
                                      <w:marLeft w:val="0"/>
                                      <w:marRight w:val="0"/>
                                      <w:marTop w:val="0"/>
                                      <w:marBottom w:val="0"/>
                                      <w:divBdr>
                                        <w:top w:val="none" w:sz="0" w:space="0" w:color="auto"/>
                                        <w:left w:val="none" w:sz="0" w:space="0" w:color="auto"/>
                                        <w:bottom w:val="none" w:sz="0" w:space="0" w:color="auto"/>
                                        <w:right w:val="none" w:sz="0" w:space="0" w:color="auto"/>
                                      </w:divBdr>
                                    </w:div>
                                    <w:div w:id="20595481">
                                      <w:marLeft w:val="0"/>
                                      <w:marRight w:val="0"/>
                                      <w:marTop w:val="0"/>
                                      <w:marBottom w:val="0"/>
                                      <w:divBdr>
                                        <w:top w:val="none" w:sz="0" w:space="0" w:color="auto"/>
                                        <w:left w:val="none" w:sz="0" w:space="0" w:color="auto"/>
                                        <w:bottom w:val="none" w:sz="0" w:space="0" w:color="auto"/>
                                        <w:right w:val="none" w:sz="0" w:space="0" w:color="auto"/>
                                      </w:divBdr>
                                    </w:div>
                                    <w:div w:id="20595482">
                                      <w:marLeft w:val="0"/>
                                      <w:marRight w:val="0"/>
                                      <w:marTop w:val="0"/>
                                      <w:marBottom w:val="0"/>
                                      <w:divBdr>
                                        <w:top w:val="none" w:sz="0" w:space="0" w:color="auto"/>
                                        <w:left w:val="none" w:sz="0" w:space="0" w:color="auto"/>
                                        <w:bottom w:val="none" w:sz="0" w:space="0" w:color="auto"/>
                                        <w:right w:val="none" w:sz="0" w:space="0" w:color="auto"/>
                                      </w:divBdr>
                                    </w:div>
                                    <w:div w:id="20595483">
                                      <w:marLeft w:val="0"/>
                                      <w:marRight w:val="0"/>
                                      <w:marTop w:val="0"/>
                                      <w:marBottom w:val="0"/>
                                      <w:divBdr>
                                        <w:top w:val="none" w:sz="0" w:space="0" w:color="auto"/>
                                        <w:left w:val="none" w:sz="0" w:space="0" w:color="auto"/>
                                        <w:bottom w:val="none" w:sz="0" w:space="0" w:color="auto"/>
                                        <w:right w:val="none" w:sz="0" w:space="0" w:color="auto"/>
                                      </w:divBdr>
                                    </w:div>
                                    <w:div w:id="20595484">
                                      <w:marLeft w:val="0"/>
                                      <w:marRight w:val="0"/>
                                      <w:marTop w:val="0"/>
                                      <w:marBottom w:val="0"/>
                                      <w:divBdr>
                                        <w:top w:val="none" w:sz="0" w:space="0" w:color="auto"/>
                                        <w:left w:val="none" w:sz="0" w:space="0" w:color="auto"/>
                                        <w:bottom w:val="none" w:sz="0" w:space="0" w:color="auto"/>
                                        <w:right w:val="none" w:sz="0" w:space="0" w:color="auto"/>
                                      </w:divBdr>
                                    </w:div>
                                    <w:div w:id="20595488">
                                      <w:marLeft w:val="0"/>
                                      <w:marRight w:val="0"/>
                                      <w:marTop w:val="0"/>
                                      <w:marBottom w:val="0"/>
                                      <w:divBdr>
                                        <w:top w:val="none" w:sz="0" w:space="0" w:color="auto"/>
                                        <w:left w:val="none" w:sz="0" w:space="0" w:color="auto"/>
                                        <w:bottom w:val="none" w:sz="0" w:space="0" w:color="auto"/>
                                        <w:right w:val="none" w:sz="0" w:space="0" w:color="auto"/>
                                      </w:divBdr>
                                    </w:div>
                                    <w:div w:id="20595489">
                                      <w:marLeft w:val="0"/>
                                      <w:marRight w:val="0"/>
                                      <w:marTop w:val="0"/>
                                      <w:marBottom w:val="0"/>
                                      <w:divBdr>
                                        <w:top w:val="none" w:sz="0" w:space="0" w:color="auto"/>
                                        <w:left w:val="none" w:sz="0" w:space="0" w:color="auto"/>
                                        <w:bottom w:val="none" w:sz="0" w:space="0" w:color="auto"/>
                                        <w:right w:val="none" w:sz="0" w:space="0" w:color="auto"/>
                                      </w:divBdr>
                                    </w:div>
                                    <w:div w:id="20595490">
                                      <w:marLeft w:val="0"/>
                                      <w:marRight w:val="0"/>
                                      <w:marTop w:val="0"/>
                                      <w:marBottom w:val="0"/>
                                      <w:divBdr>
                                        <w:top w:val="none" w:sz="0" w:space="0" w:color="auto"/>
                                        <w:left w:val="none" w:sz="0" w:space="0" w:color="auto"/>
                                        <w:bottom w:val="none" w:sz="0" w:space="0" w:color="auto"/>
                                        <w:right w:val="none" w:sz="0" w:space="0" w:color="auto"/>
                                      </w:divBdr>
                                    </w:div>
                                    <w:div w:id="20595491">
                                      <w:marLeft w:val="0"/>
                                      <w:marRight w:val="0"/>
                                      <w:marTop w:val="0"/>
                                      <w:marBottom w:val="0"/>
                                      <w:divBdr>
                                        <w:top w:val="none" w:sz="0" w:space="0" w:color="auto"/>
                                        <w:left w:val="none" w:sz="0" w:space="0" w:color="auto"/>
                                        <w:bottom w:val="none" w:sz="0" w:space="0" w:color="auto"/>
                                        <w:right w:val="none" w:sz="0" w:space="0" w:color="auto"/>
                                      </w:divBdr>
                                    </w:div>
                                    <w:div w:id="20595493">
                                      <w:marLeft w:val="0"/>
                                      <w:marRight w:val="0"/>
                                      <w:marTop w:val="0"/>
                                      <w:marBottom w:val="0"/>
                                      <w:divBdr>
                                        <w:top w:val="none" w:sz="0" w:space="0" w:color="auto"/>
                                        <w:left w:val="none" w:sz="0" w:space="0" w:color="auto"/>
                                        <w:bottom w:val="none" w:sz="0" w:space="0" w:color="auto"/>
                                        <w:right w:val="none" w:sz="0" w:space="0" w:color="auto"/>
                                      </w:divBdr>
                                    </w:div>
                                    <w:div w:id="20595494">
                                      <w:marLeft w:val="0"/>
                                      <w:marRight w:val="0"/>
                                      <w:marTop w:val="0"/>
                                      <w:marBottom w:val="0"/>
                                      <w:divBdr>
                                        <w:top w:val="none" w:sz="0" w:space="0" w:color="auto"/>
                                        <w:left w:val="none" w:sz="0" w:space="0" w:color="auto"/>
                                        <w:bottom w:val="none" w:sz="0" w:space="0" w:color="auto"/>
                                        <w:right w:val="none" w:sz="0" w:space="0" w:color="auto"/>
                                      </w:divBdr>
                                    </w:div>
                                    <w:div w:id="20595496">
                                      <w:marLeft w:val="0"/>
                                      <w:marRight w:val="0"/>
                                      <w:marTop w:val="0"/>
                                      <w:marBottom w:val="0"/>
                                      <w:divBdr>
                                        <w:top w:val="none" w:sz="0" w:space="0" w:color="auto"/>
                                        <w:left w:val="none" w:sz="0" w:space="0" w:color="auto"/>
                                        <w:bottom w:val="none" w:sz="0" w:space="0" w:color="auto"/>
                                        <w:right w:val="none" w:sz="0" w:space="0" w:color="auto"/>
                                      </w:divBdr>
                                    </w:div>
                                    <w:div w:id="20595498">
                                      <w:marLeft w:val="0"/>
                                      <w:marRight w:val="0"/>
                                      <w:marTop w:val="0"/>
                                      <w:marBottom w:val="0"/>
                                      <w:divBdr>
                                        <w:top w:val="none" w:sz="0" w:space="0" w:color="auto"/>
                                        <w:left w:val="none" w:sz="0" w:space="0" w:color="auto"/>
                                        <w:bottom w:val="none" w:sz="0" w:space="0" w:color="auto"/>
                                        <w:right w:val="none" w:sz="0" w:space="0" w:color="auto"/>
                                      </w:divBdr>
                                    </w:div>
                                    <w:div w:id="20595501">
                                      <w:marLeft w:val="0"/>
                                      <w:marRight w:val="0"/>
                                      <w:marTop w:val="0"/>
                                      <w:marBottom w:val="0"/>
                                      <w:divBdr>
                                        <w:top w:val="none" w:sz="0" w:space="0" w:color="auto"/>
                                        <w:left w:val="none" w:sz="0" w:space="0" w:color="auto"/>
                                        <w:bottom w:val="none" w:sz="0" w:space="0" w:color="auto"/>
                                        <w:right w:val="none" w:sz="0" w:space="0" w:color="auto"/>
                                      </w:divBdr>
                                    </w:div>
                                    <w:div w:id="20595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95310">
      <w:marLeft w:val="0"/>
      <w:marRight w:val="0"/>
      <w:marTop w:val="0"/>
      <w:marBottom w:val="0"/>
      <w:divBdr>
        <w:top w:val="none" w:sz="0" w:space="0" w:color="auto"/>
        <w:left w:val="none" w:sz="0" w:space="0" w:color="auto"/>
        <w:bottom w:val="none" w:sz="0" w:space="0" w:color="auto"/>
        <w:right w:val="none" w:sz="0" w:space="0" w:color="auto"/>
      </w:divBdr>
    </w:div>
    <w:div w:id="20595323">
      <w:marLeft w:val="0"/>
      <w:marRight w:val="0"/>
      <w:marTop w:val="0"/>
      <w:marBottom w:val="0"/>
      <w:divBdr>
        <w:top w:val="none" w:sz="0" w:space="0" w:color="auto"/>
        <w:left w:val="none" w:sz="0" w:space="0" w:color="auto"/>
        <w:bottom w:val="none" w:sz="0" w:space="0" w:color="auto"/>
        <w:right w:val="none" w:sz="0" w:space="0" w:color="auto"/>
      </w:divBdr>
      <w:divsChild>
        <w:div w:id="20595318">
          <w:marLeft w:val="0"/>
          <w:marRight w:val="0"/>
          <w:marTop w:val="0"/>
          <w:marBottom w:val="0"/>
          <w:divBdr>
            <w:top w:val="none" w:sz="0" w:space="0" w:color="auto"/>
            <w:left w:val="none" w:sz="0" w:space="0" w:color="auto"/>
            <w:bottom w:val="none" w:sz="0" w:space="0" w:color="auto"/>
            <w:right w:val="none" w:sz="0" w:space="0" w:color="auto"/>
          </w:divBdr>
          <w:divsChild>
            <w:div w:id="20595313">
              <w:marLeft w:val="0"/>
              <w:marRight w:val="0"/>
              <w:marTop w:val="0"/>
              <w:marBottom w:val="0"/>
              <w:divBdr>
                <w:top w:val="none" w:sz="0" w:space="0" w:color="auto"/>
                <w:left w:val="none" w:sz="0" w:space="0" w:color="auto"/>
                <w:bottom w:val="none" w:sz="0" w:space="0" w:color="auto"/>
                <w:right w:val="none" w:sz="0" w:space="0" w:color="auto"/>
              </w:divBdr>
              <w:divsChild>
                <w:div w:id="20595312">
                  <w:marLeft w:val="0"/>
                  <w:marRight w:val="0"/>
                  <w:marTop w:val="0"/>
                  <w:marBottom w:val="0"/>
                  <w:divBdr>
                    <w:top w:val="none" w:sz="0" w:space="0" w:color="auto"/>
                    <w:left w:val="none" w:sz="0" w:space="0" w:color="auto"/>
                    <w:bottom w:val="none" w:sz="0" w:space="0" w:color="auto"/>
                    <w:right w:val="none" w:sz="0" w:space="0" w:color="auto"/>
                  </w:divBdr>
                  <w:divsChild>
                    <w:div w:id="20595306">
                      <w:marLeft w:val="0"/>
                      <w:marRight w:val="0"/>
                      <w:marTop w:val="300"/>
                      <w:marBottom w:val="1200"/>
                      <w:divBdr>
                        <w:top w:val="none" w:sz="0" w:space="0" w:color="auto"/>
                        <w:left w:val="none" w:sz="0" w:space="0" w:color="auto"/>
                        <w:bottom w:val="none" w:sz="0" w:space="0" w:color="auto"/>
                        <w:right w:val="none" w:sz="0" w:space="0" w:color="auto"/>
                      </w:divBdr>
                      <w:divsChild>
                        <w:div w:id="20595325">
                          <w:marLeft w:val="0"/>
                          <w:marRight w:val="0"/>
                          <w:marTop w:val="0"/>
                          <w:marBottom w:val="0"/>
                          <w:divBdr>
                            <w:top w:val="none" w:sz="0" w:space="0" w:color="auto"/>
                            <w:left w:val="none" w:sz="0" w:space="0" w:color="auto"/>
                            <w:bottom w:val="none" w:sz="0" w:space="0" w:color="auto"/>
                            <w:right w:val="none" w:sz="0" w:space="0" w:color="auto"/>
                          </w:divBdr>
                          <w:divsChild>
                            <w:div w:id="20595471">
                              <w:marLeft w:val="0"/>
                              <w:marRight w:val="0"/>
                              <w:marTop w:val="0"/>
                              <w:marBottom w:val="0"/>
                              <w:divBdr>
                                <w:top w:val="none" w:sz="0" w:space="0" w:color="auto"/>
                                <w:left w:val="none" w:sz="0" w:space="0" w:color="auto"/>
                                <w:bottom w:val="none" w:sz="0" w:space="0" w:color="auto"/>
                                <w:right w:val="none" w:sz="0" w:space="0" w:color="auto"/>
                              </w:divBdr>
                              <w:divsChild>
                                <w:div w:id="20595301">
                                  <w:marLeft w:val="0"/>
                                  <w:marRight w:val="0"/>
                                  <w:marTop w:val="0"/>
                                  <w:marBottom w:val="0"/>
                                  <w:divBdr>
                                    <w:top w:val="none" w:sz="0" w:space="0" w:color="auto"/>
                                    <w:left w:val="none" w:sz="0" w:space="0" w:color="auto"/>
                                    <w:bottom w:val="none" w:sz="0" w:space="0" w:color="auto"/>
                                    <w:right w:val="none" w:sz="0" w:space="0" w:color="auto"/>
                                  </w:divBdr>
                                  <w:divsChild>
                                    <w:div w:id="20595286">
                                      <w:marLeft w:val="0"/>
                                      <w:marRight w:val="0"/>
                                      <w:marTop w:val="0"/>
                                      <w:marBottom w:val="0"/>
                                      <w:divBdr>
                                        <w:top w:val="none" w:sz="0" w:space="0" w:color="auto"/>
                                        <w:left w:val="none" w:sz="0" w:space="0" w:color="auto"/>
                                        <w:bottom w:val="none" w:sz="0" w:space="0" w:color="auto"/>
                                        <w:right w:val="none" w:sz="0" w:space="0" w:color="auto"/>
                                      </w:divBdr>
                                    </w:div>
                                    <w:div w:id="20595326">
                                      <w:marLeft w:val="0"/>
                                      <w:marRight w:val="0"/>
                                      <w:marTop w:val="0"/>
                                      <w:marBottom w:val="0"/>
                                      <w:divBdr>
                                        <w:top w:val="none" w:sz="0" w:space="0" w:color="auto"/>
                                        <w:left w:val="none" w:sz="0" w:space="0" w:color="auto"/>
                                        <w:bottom w:val="none" w:sz="0" w:space="0" w:color="auto"/>
                                        <w:right w:val="none" w:sz="0" w:space="0" w:color="auto"/>
                                      </w:divBdr>
                                    </w:div>
                                    <w:div w:id="20595331">
                                      <w:marLeft w:val="0"/>
                                      <w:marRight w:val="0"/>
                                      <w:marTop w:val="0"/>
                                      <w:marBottom w:val="0"/>
                                      <w:divBdr>
                                        <w:top w:val="none" w:sz="0" w:space="0" w:color="auto"/>
                                        <w:left w:val="none" w:sz="0" w:space="0" w:color="auto"/>
                                        <w:bottom w:val="none" w:sz="0" w:space="0" w:color="auto"/>
                                        <w:right w:val="none" w:sz="0" w:space="0" w:color="auto"/>
                                      </w:divBdr>
                                    </w:div>
                                    <w:div w:id="20595462">
                                      <w:marLeft w:val="0"/>
                                      <w:marRight w:val="0"/>
                                      <w:marTop w:val="0"/>
                                      <w:marBottom w:val="0"/>
                                      <w:divBdr>
                                        <w:top w:val="none" w:sz="0" w:space="0" w:color="auto"/>
                                        <w:left w:val="none" w:sz="0" w:space="0" w:color="auto"/>
                                        <w:bottom w:val="none" w:sz="0" w:space="0" w:color="auto"/>
                                        <w:right w:val="none" w:sz="0" w:space="0" w:color="auto"/>
                                      </w:divBdr>
                                    </w:div>
                                    <w:div w:id="20595473">
                                      <w:marLeft w:val="0"/>
                                      <w:marRight w:val="0"/>
                                      <w:marTop w:val="0"/>
                                      <w:marBottom w:val="0"/>
                                      <w:divBdr>
                                        <w:top w:val="none" w:sz="0" w:space="0" w:color="auto"/>
                                        <w:left w:val="none" w:sz="0" w:space="0" w:color="auto"/>
                                        <w:bottom w:val="none" w:sz="0" w:space="0" w:color="auto"/>
                                        <w:right w:val="none" w:sz="0" w:space="0" w:color="auto"/>
                                      </w:divBdr>
                                    </w:div>
                                    <w:div w:id="20595480">
                                      <w:marLeft w:val="0"/>
                                      <w:marRight w:val="0"/>
                                      <w:marTop w:val="0"/>
                                      <w:marBottom w:val="0"/>
                                      <w:divBdr>
                                        <w:top w:val="none" w:sz="0" w:space="0" w:color="auto"/>
                                        <w:left w:val="none" w:sz="0" w:space="0" w:color="auto"/>
                                        <w:bottom w:val="none" w:sz="0" w:space="0" w:color="auto"/>
                                        <w:right w:val="none" w:sz="0" w:space="0" w:color="auto"/>
                                      </w:divBdr>
                                    </w:div>
                                    <w:div w:id="2059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95332">
      <w:marLeft w:val="0"/>
      <w:marRight w:val="0"/>
      <w:marTop w:val="0"/>
      <w:marBottom w:val="0"/>
      <w:divBdr>
        <w:top w:val="none" w:sz="0" w:space="0" w:color="auto"/>
        <w:left w:val="none" w:sz="0" w:space="0" w:color="auto"/>
        <w:bottom w:val="none" w:sz="0" w:space="0" w:color="auto"/>
        <w:right w:val="none" w:sz="0" w:space="0" w:color="auto"/>
      </w:divBdr>
    </w:div>
    <w:div w:id="20595355">
      <w:marLeft w:val="0"/>
      <w:marRight w:val="0"/>
      <w:marTop w:val="0"/>
      <w:marBottom w:val="0"/>
      <w:divBdr>
        <w:top w:val="none" w:sz="0" w:space="0" w:color="auto"/>
        <w:left w:val="none" w:sz="0" w:space="0" w:color="auto"/>
        <w:bottom w:val="none" w:sz="0" w:space="0" w:color="auto"/>
        <w:right w:val="none" w:sz="0" w:space="0" w:color="auto"/>
      </w:divBdr>
    </w:div>
    <w:div w:id="20595356">
      <w:marLeft w:val="0"/>
      <w:marRight w:val="0"/>
      <w:marTop w:val="0"/>
      <w:marBottom w:val="0"/>
      <w:divBdr>
        <w:top w:val="none" w:sz="0" w:space="0" w:color="auto"/>
        <w:left w:val="none" w:sz="0" w:space="0" w:color="auto"/>
        <w:bottom w:val="none" w:sz="0" w:space="0" w:color="auto"/>
        <w:right w:val="none" w:sz="0" w:space="0" w:color="auto"/>
      </w:divBdr>
      <w:divsChild>
        <w:div w:id="20595360">
          <w:marLeft w:val="0"/>
          <w:marRight w:val="0"/>
          <w:marTop w:val="0"/>
          <w:marBottom w:val="0"/>
          <w:divBdr>
            <w:top w:val="none" w:sz="0" w:space="0" w:color="auto"/>
            <w:left w:val="none" w:sz="0" w:space="0" w:color="auto"/>
            <w:bottom w:val="none" w:sz="0" w:space="0" w:color="auto"/>
            <w:right w:val="none" w:sz="0" w:space="0" w:color="auto"/>
          </w:divBdr>
        </w:div>
      </w:divsChild>
    </w:div>
    <w:div w:id="20595357">
      <w:marLeft w:val="0"/>
      <w:marRight w:val="0"/>
      <w:marTop w:val="0"/>
      <w:marBottom w:val="0"/>
      <w:divBdr>
        <w:top w:val="none" w:sz="0" w:space="0" w:color="auto"/>
        <w:left w:val="none" w:sz="0" w:space="0" w:color="auto"/>
        <w:bottom w:val="none" w:sz="0" w:space="0" w:color="auto"/>
        <w:right w:val="none" w:sz="0" w:space="0" w:color="auto"/>
      </w:divBdr>
    </w:div>
    <w:div w:id="20595358">
      <w:marLeft w:val="0"/>
      <w:marRight w:val="0"/>
      <w:marTop w:val="0"/>
      <w:marBottom w:val="0"/>
      <w:divBdr>
        <w:top w:val="none" w:sz="0" w:space="0" w:color="auto"/>
        <w:left w:val="none" w:sz="0" w:space="0" w:color="auto"/>
        <w:bottom w:val="none" w:sz="0" w:space="0" w:color="auto"/>
        <w:right w:val="none" w:sz="0" w:space="0" w:color="auto"/>
      </w:divBdr>
    </w:div>
    <w:div w:id="20595359">
      <w:marLeft w:val="0"/>
      <w:marRight w:val="0"/>
      <w:marTop w:val="0"/>
      <w:marBottom w:val="0"/>
      <w:divBdr>
        <w:top w:val="none" w:sz="0" w:space="0" w:color="auto"/>
        <w:left w:val="none" w:sz="0" w:space="0" w:color="auto"/>
        <w:bottom w:val="none" w:sz="0" w:space="0" w:color="auto"/>
        <w:right w:val="none" w:sz="0" w:space="0" w:color="auto"/>
      </w:divBdr>
    </w:div>
    <w:div w:id="20595361">
      <w:marLeft w:val="0"/>
      <w:marRight w:val="0"/>
      <w:marTop w:val="0"/>
      <w:marBottom w:val="0"/>
      <w:divBdr>
        <w:top w:val="none" w:sz="0" w:space="0" w:color="auto"/>
        <w:left w:val="none" w:sz="0" w:space="0" w:color="auto"/>
        <w:bottom w:val="none" w:sz="0" w:space="0" w:color="auto"/>
        <w:right w:val="none" w:sz="0" w:space="0" w:color="auto"/>
      </w:divBdr>
    </w:div>
    <w:div w:id="20595362">
      <w:marLeft w:val="0"/>
      <w:marRight w:val="0"/>
      <w:marTop w:val="0"/>
      <w:marBottom w:val="0"/>
      <w:divBdr>
        <w:top w:val="none" w:sz="0" w:space="0" w:color="auto"/>
        <w:left w:val="none" w:sz="0" w:space="0" w:color="auto"/>
        <w:bottom w:val="none" w:sz="0" w:space="0" w:color="auto"/>
        <w:right w:val="none" w:sz="0" w:space="0" w:color="auto"/>
      </w:divBdr>
    </w:div>
    <w:div w:id="20595363">
      <w:marLeft w:val="0"/>
      <w:marRight w:val="0"/>
      <w:marTop w:val="0"/>
      <w:marBottom w:val="0"/>
      <w:divBdr>
        <w:top w:val="none" w:sz="0" w:space="0" w:color="auto"/>
        <w:left w:val="none" w:sz="0" w:space="0" w:color="auto"/>
        <w:bottom w:val="none" w:sz="0" w:space="0" w:color="auto"/>
        <w:right w:val="none" w:sz="0" w:space="0" w:color="auto"/>
      </w:divBdr>
    </w:div>
    <w:div w:id="20595364">
      <w:marLeft w:val="0"/>
      <w:marRight w:val="0"/>
      <w:marTop w:val="0"/>
      <w:marBottom w:val="0"/>
      <w:divBdr>
        <w:top w:val="none" w:sz="0" w:space="0" w:color="auto"/>
        <w:left w:val="none" w:sz="0" w:space="0" w:color="auto"/>
        <w:bottom w:val="none" w:sz="0" w:space="0" w:color="auto"/>
        <w:right w:val="none" w:sz="0" w:space="0" w:color="auto"/>
      </w:divBdr>
    </w:div>
    <w:div w:id="20595365">
      <w:marLeft w:val="0"/>
      <w:marRight w:val="0"/>
      <w:marTop w:val="0"/>
      <w:marBottom w:val="0"/>
      <w:divBdr>
        <w:top w:val="none" w:sz="0" w:space="0" w:color="auto"/>
        <w:left w:val="none" w:sz="0" w:space="0" w:color="auto"/>
        <w:bottom w:val="none" w:sz="0" w:space="0" w:color="auto"/>
        <w:right w:val="none" w:sz="0" w:space="0" w:color="auto"/>
      </w:divBdr>
    </w:div>
    <w:div w:id="20595366">
      <w:marLeft w:val="0"/>
      <w:marRight w:val="0"/>
      <w:marTop w:val="0"/>
      <w:marBottom w:val="0"/>
      <w:divBdr>
        <w:top w:val="none" w:sz="0" w:space="0" w:color="auto"/>
        <w:left w:val="none" w:sz="0" w:space="0" w:color="auto"/>
        <w:bottom w:val="none" w:sz="0" w:space="0" w:color="auto"/>
        <w:right w:val="none" w:sz="0" w:space="0" w:color="auto"/>
      </w:divBdr>
    </w:div>
    <w:div w:id="20595367">
      <w:marLeft w:val="0"/>
      <w:marRight w:val="0"/>
      <w:marTop w:val="0"/>
      <w:marBottom w:val="0"/>
      <w:divBdr>
        <w:top w:val="none" w:sz="0" w:space="0" w:color="auto"/>
        <w:left w:val="none" w:sz="0" w:space="0" w:color="auto"/>
        <w:bottom w:val="none" w:sz="0" w:space="0" w:color="auto"/>
        <w:right w:val="none" w:sz="0" w:space="0" w:color="auto"/>
      </w:divBdr>
    </w:div>
    <w:div w:id="20595368">
      <w:marLeft w:val="0"/>
      <w:marRight w:val="0"/>
      <w:marTop w:val="0"/>
      <w:marBottom w:val="0"/>
      <w:divBdr>
        <w:top w:val="none" w:sz="0" w:space="0" w:color="auto"/>
        <w:left w:val="none" w:sz="0" w:space="0" w:color="auto"/>
        <w:bottom w:val="none" w:sz="0" w:space="0" w:color="auto"/>
        <w:right w:val="none" w:sz="0" w:space="0" w:color="auto"/>
      </w:divBdr>
    </w:div>
    <w:div w:id="20595369">
      <w:marLeft w:val="0"/>
      <w:marRight w:val="0"/>
      <w:marTop w:val="0"/>
      <w:marBottom w:val="0"/>
      <w:divBdr>
        <w:top w:val="none" w:sz="0" w:space="0" w:color="auto"/>
        <w:left w:val="none" w:sz="0" w:space="0" w:color="auto"/>
        <w:bottom w:val="none" w:sz="0" w:space="0" w:color="auto"/>
        <w:right w:val="none" w:sz="0" w:space="0" w:color="auto"/>
      </w:divBdr>
    </w:div>
    <w:div w:id="20595370">
      <w:marLeft w:val="0"/>
      <w:marRight w:val="0"/>
      <w:marTop w:val="0"/>
      <w:marBottom w:val="0"/>
      <w:divBdr>
        <w:top w:val="none" w:sz="0" w:space="0" w:color="auto"/>
        <w:left w:val="none" w:sz="0" w:space="0" w:color="auto"/>
        <w:bottom w:val="none" w:sz="0" w:space="0" w:color="auto"/>
        <w:right w:val="none" w:sz="0" w:space="0" w:color="auto"/>
      </w:divBdr>
    </w:div>
    <w:div w:id="20595371">
      <w:marLeft w:val="0"/>
      <w:marRight w:val="0"/>
      <w:marTop w:val="0"/>
      <w:marBottom w:val="0"/>
      <w:divBdr>
        <w:top w:val="none" w:sz="0" w:space="0" w:color="auto"/>
        <w:left w:val="none" w:sz="0" w:space="0" w:color="auto"/>
        <w:bottom w:val="none" w:sz="0" w:space="0" w:color="auto"/>
        <w:right w:val="none" w:sz="0" w:space="0" w:color="auto"/>
      </w:divBdr>
    </w:div>
    <w:div w:id="20595372">
      <w:marLeft w:val="0"/>
      <w:marRight w:val="0"/>
      <w:marTop w:val="0"/>
      <w:marBottom w:val="0"/>
      <w:divBdr>
        <w:top w:val="none" w:sz="0" w:space="0" w:color="auto"/>
        <w:left w:val="none" w:sz="0" w:space="0" w:color="auto"/>
        <w:bottom w:val="none" w:sz="0" w:space="0" w:color="auto"/>
        <w:right w:val="none" w:sz="0" w:space="0" w:color="auto"/>
      </w:divBdr>
    </w:div>
    <w:div w:id="20595373">
      <w:marLeft w:val="0"/>
      <w:marRight w:val="0"/>
      <w:marTop w:val="0"/>
      <w:marBottom w:val="0"/>
      <w:divBdr>
        <w:top w:val="none" w:sz="0" w:space="0" w:color="auto"/>
        <w:left w:val="none" w:sz="0" w:space="0" w:color="auto"/>
        <w:bottom w:val="none" w:sz="0" w:space="0" w:color="auto"/>
        <w:right w:val="none" w:sz="0" w:space="0" w:color="auto"/>
      </w:divBdr>
    </w:div>
    <w:div w:id="20595374">
      <w:marLeft w:val="0"/>
      <w:marRight w:val="0"/>
      <w:marTop w:val="0"/>
      <w:marBottom w:val="0"/>
      <w:divBdr>
        <w:top w:val="none" w:sz="0" w:space="0" w:color="auto"/>
        <w:left w:val="none" w:sz="0" w:space="0" w:color="auto"/>
        <w:bottom w:val="none" w:sz="0" w:space="0" w:color="auto"/>
        <w:right w:val="none" w:sz="0" w:space="0" w:color="auto"/>
      </w:divBdr>
    </w:div>
    <w:div w:id="20595378">
      <w:marLeft w:val="0"/>
      <w:marRight w:val="0"/>
      <w:marTop w:val="0"/>
      <w:marBottom w:val="0"/>
      <w:divBdr>
        <w:top w:val="none" w:sz="0" w:space="0" w:color="auto"/>
        <w:left w:val="none" w:sz="0" w:space="0" w:color="auto"/>
        <w:bottom w:val="none" w:sz="0" w:space="0" w:color="auto"/>
        <w:right w:val="none" w:sz="0" w:space="0" w:color="auto"/>
      </w:divBdr>
      <w:divsChild>
        <w:div w:id="20595377">
          <w:marLeft w:val="0"/>
          <w:marRight w:val="0"/>
          <w:marTop w:val="0"/>
          <w:marBottom w:val="0"/>
          <w:divBdr>
            <w:top w:val="none" w:sz="0" w:space="0" w:color="auto"/>
            <w:left w:val="none" w:sz="0" w:space="0" w:color="auto"/>
            <w:bottom w:val="none" w:sz="0" w:space="0" w:color="auto"/>
            <w:right w:val="none" w:sz="0" w:space="0" w:color="auto"/>
          </w:divBdr>
          <w:divsChild>
            <w:div w:id="20595375">
              <w:marLeft w:val="0"/>
              <w:marRight w:val="0"/>
              <w:marTop w:val="0"/>
              <w:marBottom w:val="0"/>
              <w:divBdr>
                <w:top w:val="none" w:sz="0" w:space="0" w:color="auto"/>
                <w:left w:val="none" w:sz="0" w:space="0" w:color="auto"/>
                <w:bottom w:val="none" w:sz="0" w:space="0" w:color="auto"/>
                <w:right w:val="none" w:sz="0" w:space="0" w:color="auto"/>
              </w:divBdr>
              <w:divsChild>
                <w:div w:id="20595376">
                  <w:marLeft w:val="160"/>
                  <w:marRight w:val="240"/>
                  <w:marTop w:val="0"/>
                  <w:marBottom w:val="0"/>
                  <w:divBdr>
                    <w:top w:val="none" w:sz="0" w:space="0" w:color="auto"/>
                    <w:left w:val="none" w:sz="0" w:space="0" w:color="auto"/>
                    <w:bottom w:val="none" w:sz="0" w:space="0" w:color="auto"/>
                    <w:right w:val="none" w:sz="0" w:space="0" w:color="auto"/>
                  </w:divBdr>
                  <w:divsChild>
                    <w:div w:id="20595381">
                      <w:marLeft w:val="288"/>
                      <w:marRight w:val="128"/>
                      <w:marTop w:val="0"/>
                      <w:marBottom w:val="576"/>
                      <w:divBdr>
                        <w:top w:val="none" w:sz="0" w:space="0" w:color="auto"/>
                        <w:left w:val="none" w:sz="0" w:space="0" w:color="auto"/>
                        <w:bottom w:val="none" w:sz="0" w:space="0" w:color="auto"/>
                        <w:right w:val="none" w:sz="0" w:space="0" w:color="auto"/>
                      </w:divBdr>
                      <w:divsChild>
                        <w:div w:id="20595382">
                          <w:marLeft w:val="0"/>
                          <w:marRight w:val="0"/>
                          <w:marTop w:val="0"/>
                          <w:marBottom w:val="768"/>
                          <w:divBdr>
                            <w:top w:val="none" w:sz="0" w:space="0" w:color="auto"/>
                            <w:left w:val="none" w:sz="0" w:space="0" w:color="auto"/>
                            <w:bottom w:val="none" w:sz="0" w:space="0" w:color="auto"/>
                            <w:right w:val="none" w:sz="0" w:space="0" w:color="auto"/>
                          </w:divBdr>
                          <w:divsChild>
                            <w:div w:id="20595379">
                              <w:marLeft w:val="0"/>
                              <w:marRight w:val="0"/>
                              <w:marTop w:val="0"/>
                              <w:marBottom w:val="0"/>
                              <w:divBdr>
                                <w:top w:val="none" w:sz="0" w:space="0" w:color="auto"/>
                                <w:left w:val="none" w:sz="0" w:space="0" w:color="auto"/>
                                <w:bottom w:val="none" w:sz="0" w:space="0" w:color="auto"/>
                                <w:right w:val="none" w:sz="0" w:space="0" w:color="auto"/>
                              </w:divBdr>
                              <w:divsChild>
                                <w:div w:id="20595380">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95384">
      <w:marLeft w:val="0"/>
      <w:marRight w:val="0"/>
      <w:marTop w:val="0"/>
      <w:marBottom w:val="0"/>
      <w:divBdr>
        <w:top w:val="none" w:sz="0" w:space="0" w:color="auto"/>
        <w:left w:val="none" w:sz="0" w:space="0" w:color="auto"/>
        <w:bottom w:val="none" w:sz="0" w:space="0" w:color="auto"/>
        <w:right w:val="none" w:sz="0" w:space="0" w:color="auto"/>
      </w:divBdr>
      <w:divsChild>
        <w:div w:id="20595390">
          <w:marLeft w:val="0"/>
          <w:marRight w:val="0"/>
          <w:marTop w:val="144"/>
          <w:marBottom w:val="0"/>
          <w:divBdr>
            <w:top w:val="none" w:sz="0" w:space="0" w:color="auto"/>
            <w:left w:val="none" w:sz="0" w:space="0" w:color="auto"/>
            <w:bottom w:val="none" w:sz="0" w:space="0" w:color="auto"/>
            <w:right w:val="none" w:sz="0" w:space="0" w:color="auto"/>
          </w:divBdr>
          <w:divsChild>
            <w:div w:id="20595391">
              <w:marLeft w:val="96"/>
              <w:marRight w:val="96"/>
              <w:marTop w:val="144"/>
              <w:marBottom w:val="144"/>
              <w:divBdr>
                <w:top w:val="none" w:sz="0" w:space="0" w:color="auto"/>
                <w:left w:val="none" w:sz="0" w:space="0" w:color="auto"/>
                <w:bottom w:val="none" w:sz="0" w:space="0" w:color="auto"/>
                <w:right w:val="none" w:sz="0" w:space="0" w:color="auto"/>
              </w:divBdr>
              <w:divsChild>
                <w:div w:id="20595385">
                  <w:marLeft w:val="0"/>
                  <w:marRight w:val="0"/>
                  <w:marTop w:val="0"/>
                  <w:marBottom w:val="0"/>
                  <w:divBdr>
                    <w:top w:val="none" w:sz="0" w:space="0" w:color="auto"/>
                    <w:left w:val="none" w:sz="0" w:space="0" w:color="auto"/>
                    <w:bottom w:val="none" w:sz="0" w:space="0" w:color="auto"/>
                    <w:right w:val="none" w:sz="0" w:space="0" w:color="auto"/>
                  </w:divBdr>
                  <w:divsChild>
                    <w:div w:id="20595383">
                      <w:marLeft w:val="0"/>
                      <w:marRight w:val="0"/>
                      <w:marTop w:val="0"/>
                      <w:marBottom w:val="0"/>
                      <w:divBdr>
                        <w:top w:val="none" w:sz="0" w:space="0" w:color="auto"/>
                        <w:left w:val="none" w:sz="0" w:space="0" w:color="auto"/>
                        <w:bottom w:val="none" w:sz="0" w:space="0" w:color="auto"/>
                        <w:right w:val="none" w:sz="0" w:space="0" w:color="auto"/>
                      </w:divBdr>
                      <w:divsChild>
                        <w:div w:id="20595394">
                          <w:marLeft w:val="0"/>
                          <w:marRight w:val="0"/>
                          <w:marTop w:val="0"/>
                          <w:marBottom w:val="0"/>
                          <w:divBdr>
                            <w:top w:val="none" w:sz="0" w:space="0" w:color="auto"/>
                            <w:left w:val="none" w:sz="0" w:space="0" w:color="auto"/>
                            <w:bottom w:val="none" w:sz="0" w:space="0" w:color="auto"/>
                            <w:right w:val="none" w:sz="0" w:space="0" w:color="auto"/>
                          </w:divBdr>
                          <w:divsChild>
                            <w:div w:id="20595393">
                              <w:marLeft w:val="0"/>
                              <w:marRight w:val="0"/>
                              <w:marTop w:val="0"/>
                              <w:marBottom w:val="0"/>
                              <w:divBdr>
                                <w:top w:val="none" w:sz="0" w:space="0" w:color="auto"/>
                                <w:left w:val="none" w:sz="0" w:space="0" w:color="auto"/>
                                <w:bottom w:val="none" w:sz="0" w:space="0" w:color="auto"/>
                                <w:right w:val="none" w:sz="0" w:space="0" w:color="auto"/>
                              </w:divBdr>
                              <w:divsChild>
                                <w:div w:id="20595395">
                                  <w:marLeft w:val="0"/>
                                  <w:marRight w:val="0"/>
                                  <w:marTop w:val="0"/>
                                  <w:marBottom w:val="0"/>
                                  <w:divBdr>
                                    <w:top w:val="none" w:sz="0" w:space="0" w:color="auto"/>
                                    <w:left w:val="none" w:sz="0" w:space="0" w:color="auto"/>
                                    <w:bottom w:val="none" w:sz="0" w:space="0" w:color="auto"/>
                                    <w:right w:val="none" w:sz="0" w:space="0" w:color="auto"/>
                                  </w:divBdr>
                                  <w:divsChild>
                                    <w:div w:id="20595387">
                                      <w:marLeft w:val="0"/>
                                      <w:marRight w:val="0"/>
                                      <w:marTop w:val="0"/>
                                      <w:marBottom w:val="0"/>
                                      <w:divBdr>
                                        <w:top w:val="none" w:sz="0" w:space="0" w:color="auto"/>
                                        <w:left w:val="none" w:sz="0" w:space="0" w:color="auto"/>
                                        <w:bottom w:val="none" w:sz="0" w:space="0" w:color="auto"/>
                                        <w:right w:val="none" w:sz="0" w:space="0" w:color="auto"/>
                                      </w:divBdr>
                                      <w:divsChild>
                                        <w:div w:id="20595392">
                                          <w:marLeft w:val="0"/>
                                          <w:marRight w:val="0"/>
                                          <w:marTop w:val="0"/>
                                          <w:marBottom w:val="0"/>
                                          <w:divBdr>
                                            <w:top w:val="none" w:sz="0" w:space="0" w:color="auto"/>
                                            <w:left w:val="none" w:sz="0" w:space="0" w:color="auto"/>
                                            <w:bottom w:val="none" w:sz="0" w:space="0" w:color="auto"/>
                                            <w:right w:val="none" w:sz="0" w:space="0" w:color="auto"/>
                                          </w:divBdr>
                                          <w:divsChild>
                                            <w:div w:id="2059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95389">
                  <w:marLeft w:val="0"/>
                  <w:marRight w:val="0"/>
                  <w:marTop w:val="0"/>
                  <w:marBottom w:val="0"/>
                  <w:divBdr>
                    <w:top w:val="none" w:sz="0" w:space="0" w:color="auto"/>
                    <w:left w:val="none" w:sz="0" w:space="0" w:color="auto"/>
                    <w:bottom w:val="none" w:sz="0" w:space="0" w:color="auto"/>
                    <w:right w:val="none" w:sz="0" w:space="0" w:color="auto"/>
                  </w:divBdr>
                  <w:divsChild>
                    <w:div w:id="20595396">
                      <w:marLeft w:val="0"/>
                      <w:marRight w:val="0"/>
                      <w:marTop w:val="0"/>
                      <w:marBottom w:val="0"/>
                      <w:divBdr>
                        <w:top w:val="none" w:sz="0" w:space="0" w:color="auto"/>
                        <w:left w:val="none" w:sz="0" w:space="0" w:color="auto"/>
                        <w:bottom w:val="none" w:sz="0" w:space="0" w:color="auto"/>
                        <w:right w:val="none" w:sz="0" w:space="0" w:color="auto"/>
                      </w:divBdr>
                      <w:divsChild>
                        <w:div w:id="2059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5427">
      <w:marLeft w:val="0"/>
      <w:marRight w:val="0"/>
      <w:marTop w:val="0"/>
      <w:marBottom w:val="0"/>
      <w:divBdr>
        <w:top w:val="none" w:sz="0" w:space="0" w:color="auto"/>
        <w:left w:val="none" w:sz="0" w:space="0" w:color="auto"/>
        <w:bottom w:val="none" w:sz="0" w:space="0" w:color="auto"/>
        <w:right w:val="none" w:sz="0" w:space="0" w:color="auto"/>
      </w:divBdr>
      <w:divsChild>
        <w:div w:id="20595420">
          <w:marLeft w:val="0"/>
          <w:marRight w:val="0"/>
          <w:marTop w:val="144"/>
          <w:marBottom w:val="0"/>
          <w:divBdr>
            <w:top w:val="none" w:sz="0" w:space="0" w:color="auto"/>
            <w:left w:val="none" w:sz="0" w:space="0" w:color="auto"/>
            <w:bottom w:val="none" w:sz="0" w:space="0" w:color="auto"/>
            <w:right w:val="none" w:sz="0" w:space="0" w:color="auto"/>
          </w:divBdr>
          <w:divsChild>
            <w:div w:id="20595405">
              <w:marLeft w:val="96"/>
              <w:marRight w:val="96"/>
              <w:marTop w:val="144"/>
              <w:marBottom w:val="144"/>
              <w:divBdr>
                <w:top w:val="none" w:sz="0" w:space="0" w:color="auto"/>
                <w:left w:val="none" w:sz="0" w:space="0" w:color="auto"/>
                <w:bottom w:val="none" w:sz="0" w:space="0" w:color="auto"/>
                <w:right w:val="none" w:sz="0" w:space="0" w:color="auto"/>
              </w:divBdr>
              <w:divsChild>
                <w:div w:id="20595433">
                  <w:marLeft w:val="0"/>
                  <w:marRight w:val="0"/>
                  <w:marTop w:val="0"/>
                  <w:marBottom w:val="0"/>
                  <w:divBdr>
                    <w:top w:val="none" w:sz="0" w:space="0" w:color="auto"/>
                    <w:left w:val="none" w:sz="0" w:space="0" w:color="auto"/>
                    <w:bottom w:val="none" w:sz="0" w:space="0" w:color="auto"/>
                    <w:right w:val="none" w:sz="0" w:space="0" w:color="auto"/>
                  </w:divBdr>
                  <w:divsChild>
                    <w:div w:id="20595452">
                      <w:marLeft w:val="0"/>
                      <w:marRight w:val="0"/>
                      <w:marTop w:val="0"/>
                      <w:marBottom w:val="0"/>
                      <w:divBdr>
                        <w:top w:val="none" w:sz="0" w:space="0" w:color="auto"/>
                        <w:left w:val="none" w:sz="0" w:space="0" w:color="auto"/>
                        <w:bottom w:val="none" w:sz="0" w:space="0" w:color="auto"/>
                        <w:right w:val="none" w:sz="0" w:space="0" w:color="auto"/>
                      </w:divBdr>
                      <w:divsChild>
                        <w:div w:id="20595419">
                          <w:marLeft w:val="0"/>
                          <w:marRight w:val="0"/>
                          <w:marTop w:val="0"/>
                          <w:marBottom w:val="0"/>
                          <w:divBdr>
                            <w:top w:val="none" w:sz="0" w:space="0" w:color="auto"/>
                            <w:left w:val="none" w:sz="0" w:space="0" w:color="auto"/>
                            <w:bottom w:val="none" w:sz="0" w:space="0" w:color="auto"/>
                            <w:right w:val="none" w:sz="0" w:space="0" w:color="auto"/>
                          </w:divBdr>
                          <w:divsChild>
                            <w:div w:id="20595426">
                              <w:marLeft w:val="0"/>
                              <w:marRight w:val="0"/>
                              <w:marTop w:val="0"/>
                              <w:marBottom w:val="0"/>
                              <w:divBdr>
                                <w:top w:val="none" w:sz="0" w:space="0" w:color="auto"/>
                                <w:left w:val="none" w:sz="0" w:space="0" w:color="auto"/>
                                <w:bottom w:val="none" w:sz="0" w:space="0" w:color="auto"/>
                                <w:right w:val="none" w:sz="0" w:space="0" w:color="auto"/>
                              </w:divBdr>
                              <w:divsChild>
                                <w:div w:id="20595455">
                                  <w:marLeft w:val="0"/>
                                  <w:marRight w:val="0"/>
                                  <w:marTop w:val="0"/>
                                  <w:marBottom w:val="0"/>
                                  <w:divBdr>
                                    <w:top w:val="none" w:sz="0" w:space="0" w:color="auto"/>
                                    <w:left w:val="none" w:sz="0" w:space="0" w:color="auto"/>
                                    <w:bottom w:val="none" w:sz="0" w:space="0" w:color="auto"/>
                                    <w:right w:val="none" w:sz="0" w:space="0" w:color="auto"/>
                                  </w:divBdr>
                                  <w:divsChild>
                                    <w:div w:id="20595413">
                                      <w:marLeft w:val="0"/>
                                      <w:marRight w:val="0"/>
                                      <w:marTop w:val="0"/>
                                      <w:marBottom w:val="0"/>
                                      <w:divBdr>
                                        <w:top w:val="none" w:sz="0" w:space="0" w:color="auto"/>
                                        <w:left w:val="none" w:sz="0" w:space="0" w:color="auto"/>
                                        <w:bottom w:val="none" w:sz="0" w:space="0" w:color="auto"/>
                                        <w:right w:val="none" w:sz="0" w:space="0" w:color="auto"/>
                                      </w:divBdr>
                                      <w:divsChild>
                                        <w:div w:id="20595421">
                                          <w:marLeft w:val="0"/>
                                          <w:marRight w:val="0"/>
                                          <w:marTop w:val="0"/>
                                          <w:marBottom w:val="0"/>
                                          <w:divBdr>
                                            <w:top w:val="none" w:sz="0" w:space="0" w:color="auto"/>
                                            <w:left w:val="none" w:sz="0" w:space="0" w:color="auto"/>
                                            <w:bottom w:val="none" w:sz="0" w:space="0" w:color="auto"/>
                                            <w:right w:val="none" w:sz="0" w:space="0" w:color="auto"/>
                                          </w:divBdr>
                                          <w:divsChild>
                                            <w:div w:id="20595409">
                                              <w:marLeft w:val="0"/>
                                              <w:marRight w:val="0"/>
                                              <w:marTop w:val="0"/>
                                              <w:marBottom w:val="0"/>
                                              <w:divBdr>
                                                <w:top w:val="none" w:sz="0" w:space="0" w:color="auto"/>
                                                <w:left w:val="none" w:sz="0" w:space="0" w:color="auto"/>
                                                <w:bottom w:val="none" w:sz="0" w:space="0" w:color="auto"/>
                                                <w:right w:val="none" w:sz="0" w:space="0" w:color="auto"/>
                                              </w:divBdr>
                                              <w:divsChild>
                                                <w:div w:id="20595417">
                                                  <w:marLeft w:val="0"/>
                                                  <w:marRight w:val="0"/>
                                                  <w:marTop w:val="0"/>
                                                  <w:marBottom w:val="0"/>
                                                  <w:divBdr>
                                                    <w:top w:val="none" w:sz="0" w:space="0" w:color="auto"/>
                                                    <w:left w:val="none" w:sz="0" w:space="0" w:color="auto"/>
                                                    <w:bottom w:val="none" w:sz="0" w:space="0" w:color="auto"/>
                                                    <w:right w:val="none" w:sz="0" w:space="0" w:color="auto"/>
                                                  </w:divBdr>
                                                  <w:divsChild>
                                                    <w:div w:id="20595407">
                                                      <w:marLeft w:val="0"/>
                                                      <w:marRight w:val="0"/>
                                                      <w:marTop w:val="0"/>
                                                      <w:marBottom w:val="0"/>
                                                      <w:divBdr>
                                                        <w:top w:val="none" w:sz="0" w:space="0" w:color="auto"/>
                                                        <w:left w:val="none" w:sz="0" w:space="0" w:color="auto"/>
                                                        <w:bottom w:val="single" w:sz="6" w:space="0" w:color="DBDCDF"/>
                                                        <w:right w:val="none" w:sz="0" w:space="0" w:color="auto"/>
                                                      </w:divBdr>
                                                      <w:divsChild>
                                                        <w:div w:id="20595439">
                                                          <w:marLeft w:val="0"/>
                                                          <w:marRight w:val="-320"/>
                                                          <w:marTop w:val="0"/>
                                                          <w:marBottom w:val="0"/>
                                                          <w:divBdr>
                                                            <w:top w:val="none" w:sz="0" w:space="0" w:color="auto"/>
                                                            <w:left w:val="none" w:sz="0" w:space="0" w:color="auto"/>
                                                            <w:bottom w:val="none" w:sz="0" w:space="0" w:color="auto"/>
                                                            <w:right w:val="none" w:sz="0" w:space="0" w:color="auto"/>
                                                          </w:divBdr>
                                                        </w:div>
                                                        <w:div w:id="2059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95431">
      <w:marLeft w:val="0"/>
      <w:marRight w:val="0"/>
      <w:marTop w:val="0"/>
      <w:marBottom w:val="0"/>
      <w:divBdr>
        <w:top w:val="none" w:sz="0" w:space="0" w:color="auto"/>
        <w:left w:val="none" w:sz="0" w:space="0" w:color="auto"/>
        <w:bottom w:val="none" w:sz="0" w:space="0" w:color="auto"/>
        <w:right w:val="none" w:sz="0" w:space="0" w:color="auto"/>
      </w:divBdr>
      <w:divsChild>
        <w:div w:id="20595422">
          <w:marLeft w:val="0"/>
          <w:marRight w:val="0"/>
          <w:marTop w:val="144"/>
          <w:marBottom w:val="0"/>
          <w:divBdr>
            <w:top w:val="none" w:sz="0" w:space="0" w:color="auto"/>
            <w:left w:val="none" w:sz="0" w:space="0" w:color="auto"/>
            <w:bottom w:val="none" w:sz="0" w:space="0" w:color="auto"/>
            <w:right w:val="none" w:sz="0" w:space="0" w:color="auto"/>
          </w:divBdr>
          <w:divsChild>
            <w:div w:id="20595451">
              <w:marLeft w:val="96"/>
              <w:marRight w:val="96"/>
              <w:marTop w:val="144"/>
              <w:marBottom w:val="144"/>
              <w:divBdr>
                <w:top w:val="none" w:sz="0" w:space="0" w:color="auto"/>
                <w:left w:val="none" w:sz="0" w:space="0" w:color="auto"/>
                <w:bottom w:val="none" w:sz="0" w:space="0" w:color="auto"/>
                <w:right w:val="none" w:sz="0" w:space="0" w:color="auto"/>
              </w:divBdr>
              <w:divsChild>
                <w:div w:id="20595415">
                  <w:marLeft w:val="0"/>
                  <w:marRight w:val="0"/>
                  <w:marTop w:val="0"/>
                  <w:marBottom w:val="0"/>
                  <w:divBdr>
                    <w:top w:val="none" w:sz="0" w:space="0" w:color="auto"/>
                    <w:left w:val="none" w:sz="0" w:space="0" w:color="auto"/>
                    <w:bottom w:val="none" w:sz="0" w:space="0" w:color="auto"/>
                    <w:right w:val="none" w:sz="0" w:space="0" w:color="auto"/>
                  </w:divBdr>
                  <w:divsChild>
                    <w:div w:id="20595410">
                      <w:marLeft w:val="0"/>
                      <w:marRight w:val="0"/>
                      <w:marTop w:val="0"/>
                      <w:marBottom w:val="0"/>
                      <w:divBdr>
                        <w:top w:val="none" w:sz="0" w:space="0" w:color="auto"/>
                        <w:left w:val="none" w:sz="0" w:space="0" w:color="auto"/>
                        <w:bottom w:val="none" w:sz="0" w:space="0" w:color="auto"/>
                        <w:right w:val="none" w:sz="0" w:space="0" w:color="auto"/>
                      </w:divBdr>
                      <w:divsChild>
                        <w:div w:id="20595398">
                          <w:marLeft w:val="0"/>
                          <w:marRight w:val="0"/>
                          <w:marTop w:val="0"/>
                          <w:marBottom w:val="0"/>
                          <w:divBdr>
                            <w:top w:val="none" w:sz="0" w:space="0" w:color="auto"/>
                            <w:left w:val="none" w:sz="0" w:space="0" w:color="auto"/>
                            <w:bottom w:val="none" w:sz="0" w:space="0" w:color="auto"/>
                            <w:right w:val="none" w:sz="0" w:space="0" w:color="auto"/>
                          </w:divBdr>
                          <w:divsChild>
                            <w:div w:id="20595434">
                              <w:marLeft w:val="0"/>
                              <w:marRight w:val="0"/>
                              <w:marTop w:val="0"/>
                              <w:marBottom w:val="0"/>
                              <w:divBdr>
                                <w:top w:val="none" w:sz="0" w:space="0" w:color="auto"/>
                                <w:left w:val="none" w:sz="0" w:space="0" w:color="auto"/>
                                <w:bottom w:val="none" w:sz="0" w:space="0" w:color="auto"/>
                                <w:right w:val="none" w:sz="0" w:space="0" w:color="auto"/>
                              </w:divBdr>
                              <w:divsChild>
                                <w:div w:id="20595432">
                                  <w:marLeft w:val="0"/>
                                  <w:marRight w:val="0"/>
                                  <w:marTop w:val="0"/>
                                  <w:marBottom w:val="0"/>
                                  <w:divBdr>
                                    <w:top w:val="none" w:sz="0" w:space="0" w:color="auto"/>
                                    <w:left w:val="none" w:sz="0" w:space="0" w:color="auto"/>
                                    <w:bottom w:val="none" w:sz="0" w:space="0" w:color="auto"/>
                                    <w:right w:val="none" w:sz="0" w:space="0" w:color="auto"/>
                                  </w:divBdr>
                                  <w:divsChild>
                                    <w:div w:id="20595436">
                                      <w:marLeft w:val="0"/>
                                      <w:marRight w:val="0"/>
                                      <w:marTop w:val="0"/>
                                      <w:marBottom w:val="0"/>
                                      <w:divBdr>
                                        <w:top w:val="none" w:sz="0" w:space="0" w:color="auto"/>
                                        <w:left w:val="none" w:sz="0" w:space="0" w:color="auto"/>
                                        <w:bottom w:val="none" w:sz="0" w:space="0" w:color="auto"/>
                                        <w:right w:val="none" w:sz="0" w:space="0" w:color="auto"/>
                                      </w:divBdr>
                                      <w:divsChild>
                                        <w:div w:id="20595445">
                                          <w:marLeft w:val="0"/>
                                          <w:marRight w:val="0"/>
                                          <w:marTop w:val="0"/>
                                          <w:marBottom w:val="0"/>
                                          <w:divBdr>
                                            <w:top w:val="none" w:sz="0" w:space="0" w:color="auto"/>
                                            <w:left w:val="none" w:sz="0" w:space="0" w:color="auto"/>
                                            <w:bottom w:val="none" w:sz="0" w:space="0" w:color="auto"/>
                                            <w:right w:val="none" w:sz="0" w:space="0" w:color="auto"/>
                                          </w:divBdr>
                                          <w:divsChild>
                                            <w:div w:id="20595450">
                                              <w:marLeft w:val="0"/>
                                              <w:marRight w:val="0"/>
                                              <w:marTop w:val="0"/>
                                              <w:marBottom w:val="0"/>
                                              <w:divBdr>
                                                <w:top w:val="none" w:sz="0" w:space="0" w:color="auto"/>
                                                <w:left w:val="none" w:sz="0" w:space="0" w:color="auto"/>
                                                <w:bottom w:val="none" w:sz="0" w:space="0" w:color="auto"/>
                                                <w:right w:val="none" w:sz="0" w:space="0" w:color="auto"/>
                                              </w:divBdr>
                                              <w:divsChild>
                                                <w:div w:id="20595428">
                                                  <w:marLeft w:val="0"/>
                                                  <w:marRight w:val="0"/>
                                                  <w:marTop w:val="0"/>
                                                  <w:marBottom w:val="0"/>
                                                  <w:divBdr>
                                                    <w:top w:val="none" w:sz="0" w:space="0" w:color="auto"/>
                                                    <w:left w:val="none" w:sz="0" w:space="0" w:color="auto"/>
                                                    <w:bottom w:val="none" w:sz="0" w:space="0" w:color="auto"/>
                                                    <w:right w:val="none" w:sz="0" w:space="0" w:color="auto"/>
                                                  </w:divBdr>
                                                  <w:divsChild>
                                                    <w:div w:id="20595442">
                                                      <w:marLeft w:val="0"/>
                                                      <w:marRight w:val="0"/>
                                                      <w:marTop w:val="0"/>
                                                      <w:marBottom w:val="0"/>
                                                      <w:divBdr>
                                                        <w:top w:val="none" w:sz="0" w:space="0" w:color="auto"/>
                                                        <w:left w:val="none" w:sz="0" w:space="0" w:color="auto"/>
                                                        <w:bottom w:val="single" w:sz="6" w:space="0" w:color="DBDCDF"/>
                                                        <w:right w:val="none" w:sz="0" w:space="0" w:color="auto"/>
                                                      </w:divBdr>
                                                      <w:divsChild>
                                                        <w:div w:id="20595402">
                                                          <w:marLeft w:val="0"/>
                                                          <w:marRight w:val="-320"/>
                                                          <w:marTop w:val="0"/>
                                                          <w:marBottom w:val="0"/>
                                                          <w:divBdr>
                                                            <w:top w:val="none" w:sz="0" w:space="0" w:color="auto"/>
                                                            <w:left w:val="none" w:sz="0" w:space="0" w:color="auto"/>
                                                            <w:bottom w:val="none" w:sz="0" w:space="0" w:color="auto"/>
                                                            <w:right w:val="none" w:sz="0" w:space="0" w:color="auto"/>
                                                          </w:divBdr>
                                                        </w:div>
                                                        <w:div w:id="2059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95448">
      <w:marLeft w:val="0"/>
      <w:marRight w:val="0"/>
      <w:marTop w:val="0"/>
      <w:marBottom w:val="0"/>
      <w:divBdr>
        <w:top w:val="none" w:sz="0" w:space="0" w:color="auto"/>
        <w:left w:val="none" w:sz="0" w:space="0" w:color="auto"/>
        <w:bottom w:val="none" w:sz="0" w:space="0" w:color="auto"/>
        <w:right w:val="none" w:sz="0" w:space="0" w:color="auto"/>
      </w:divBdr>
      <w:divsChild>
        <w:div w:id="20595411">
          <w:marLeft w:val="0"/>
          <w:marRight w:val="0"/>
          <w:marTop w:val="144"/>
          <w:marBottom w:val="0"/>
          <w:divBdr>
            <w:top w:val="none" w:sz="0" w:space="0" w:color="auto"/>
            <w:left w:val="none" w:sz="0" w:space="0" w:color="auto"/>
            <w:bottom w:val="none" w:sz="0" w:space="0" w:color="auto"/>
            <w:right w:val="none" w:sz="0" w:space="0" w:color="auto"/>
          </w:divBdr>
          <w:divsChild>
            <w:div w:id="20595435">
              <w:marLeft w:val="96"/>
              <w:marRight w:val="96"/>
              <w:marTop w:val="144"/>
              <w:marBottom w:val="144"/>
              <w:divBdr>
                <w:top w:val="none" w:sz="0" w:space="0" w:color="auto"/>
                <w:left w:val="none" w:sz="0" w:space="0" w:color="auto"/>
                <w:bottom w:val="none" w:sz="0" w:space="0" w:color="auto"/>
                <w:right w:val="none" w:sz="0" w:space="0" w:color="auto"/>
              </w:divBdr>
              <w:divsChild>
                <w:div w:id="20595430">
                  <w:marLeft w:val="0"/>
                  <w:marRight w:val="0"/>
                  <w:marTop w:val="0"/>
                  <w:marBottom w:val="0"/>
                  <w:divBdr>
                    <w:top w:val="none" w:sz="0" w:space="0" w:color="auto"/>
                    <w:left w:val="none" w:sz="0" w:space="0" w:color="auto"/>
                    <w:bottom w:val="none" w:sz="0" w:space="0" w:color="auto"/>
                    <w:right w:val="none" w:sz="0" w:space="0" w:color="auto"/>
                  </w:divBdr>
                  <w:divsChild>
                    <w:div w:id="20595401">
                      <w:marLeft w:val="0"/>
                      <w:marRight w:val="0"/>
                      <w:marTop w:val="0"/>
                      <w:marBottom w:val="0"/>
                      <w:divBdr>
                        <w:top w:val="none" w:sz="0" w:space="0" w:color="auto"/>
                        <w:left w:val="none" w:sz="0" w:space="0" w:color="auto"/>
                        <w:bottom w:val="none" w:sz="0" w:space="0" w:color="auto"/>
                        <w:right w:val="none" w:sz="0" w:space="0" w:color="auto"/>
                      </w:divBdr>
                      <w:divsChild>
                        <w:div w:id="20595446">
                          <w:marLeft w:val="0"/>
                          <w:marRight w:val="0"/>
                          <w:marTop w:val="0"/>
                          <w:marBottom w:val="0"/>
                          <w:divBdr>
                            <w:top w:val="none" w:sz="0" w:space="0" w:color="auto"/>
                            <w:left w:val="none" w:sz="0" w:space="0" w:color="auto"/>
                            <w:bottom w:val="none" w:sz="0" w:space="0" w:color="auto"/>
                            <w:right w:val="none" w:sz="0" w:space="0" w:color="auto"/>
                          </w:divBdr>
                          <w:divsChild>
                            <w:div w:id="20595441">
                              <w:marLeft w:val="0"/>
                              <w:marRight w:val="0"/>
                              <w:marTop w:val="0"/>
                              <w:marBottom w:val="0"/>
                              <w:divBdr>
                                <w:top w:val="none" w:sz="0" w:space="0" w:color="auto"/>
                                <w:left w:val="none" w:sz="0" w:space="0" w:color="auto"/>
                                <w:bottom w:val="none" w:sz="0" w:space="0" w:color="auto"/>
                                <w:right w:val="none" w:sz="0" w:space="0" w:color="auto"/>
                              </w:divBdr>
                              <w:divsChild>
                                <w:div w:id="20595412">
                                  <w:marLeft w:val="0"/>
                                  <w:marRight w:val="0"/>
                                  <w:marTop w:val="0"/>
                                  <w:marBottom w:val="0"/>
                                  <w:divBdr>
                                    <w:top w:val="none" w:sz="0" w:space="0" w:color="auto"/>
                                    <w:left w:val="none" w:sz="0" w:space="0" w:color="auto"/>
                                    <w:bottom w:val="none" w:sz="0" w:space="0" w:color="auto"/>
                                    <w:right w:val="none" w:sz="0" w:space="0" w:color="auto"/>
                                  </w:divBdr>
                                  <w:divsChild>
                                    <w:div w:id="20595408">
                                      <w:marLeft w:val="0"/>
                                      <w:marRight w:val="0"/>
                                      <w:marTop w:val="0"/>
                                      <w:marBottom w:val="0"/>
                                      <w:divBdr>
                                        <w:top w:val="none" w:sz="0" w:space="0" w:color="auto"/>
                                        <w:left w:val="none" w:sz="0" w:space="0" w:color="auto"/>
                                        <w:bottom w:val="none" w:sz="0" w:space="0" w:color="auto"/>
                                        <w:right w:val="none" w:sz="0" w:space="0" w:color="auto"/>
                                      </w:divBdr>
                                      <w:divsChild>
                                        <w:div w:id="20595454">
                                          <w:marLeft w:val="0"/>
                                          <w:marRight w:val="0"/>
                                          <w:marTop w:val="0"/>
                                          <w:marBottom w:val="0"/>
                                          <w:divBdr>
                                            <w:top w:val="none" w:sz="0" w:space="0" w:color="auto"/>
                                            <w:left w:val="none" w:sz="0" w:space="0" w:color="auto"/>
                                            <w:bottom w:val="none" w:sz="0" w:space="0" w:color="auto"/>
                                            <w:right w:val="none" w:sz="0" w:space="0" w:color="auto"/>
                                          </w:divBdr>
                                          <w:divsChild>
                                            <w:div w:id="20595418">
                                              <w:marLeft w:val="0"/>
                                              <w:marRight w:val="0"/>
                                              <w:marTop w:val="0"/>
                                              <w:marBottom w:val="0"/>
                                              <w:divBdr>
                                                <w:top w:val="none" w:sz="0" w:space="0" w:color="auto"/>
                                                <w:left w:val="none" w:sz="0" w:space="0" w:color="auto"/>
                                                <w:bottom w:val="none" w:sz="0" w:space="0" w:color="auto"/>
                                                <w:right w:val="none" w:sz="0" w:space="0" w:color="auto"/>
                                              </w:divBdr>
                                              <w:divsChild>
                                                <w:div w:id="20595449">
                                                  <w:marLeft w:val="0"/>
                                                  <w:marRight w:val="0"/>
                                                  <w:marTop w:val="0"/>
                                                  <w:marBottom w:val="0"/>
                                                  <w:divBdr>
                                                    <w:top w:val="none" w:sz="0" w:space="0" w:color="auto"/>
                                                    <w:left w:val="none" w:sz="0" w:space="0" w:color="auto"/>
                                                    <w:bottom w:val="none" w:sz="0" w:space="0" w:color="auto"/>
                                                    <w:right w:val="none" w:sz="0" w:space="0" w:color="auto"/>
                                                  </w:divBdr>
                                                  <w:divsChild>
                                                    <w:div w:id="20595414">
                                                      <w:marLeft w:val="0"/>
                                                      <w:marRight w:val="0"/>
                                                      <w:marTop w:val="0"/>
                                                      <w:marBottom w:val="0"/>
                                                      <w:divBdr>
                                                        <w:top w:val="none" w:sz="0" w:space="0" w:color="auto"/>
                                                        <w:left w:val="none" w:sz="0" w:space="0" w:color="auto"/>
                                                        <w:bottom w:val="single" w:sz="6" w:space="0" w:color="DBDCDF"/>
                                                        <w:right w:val="none" w:sz="0" w:space="0" w:color="auto"/>
                                                      </w:divBdr>
                                                      <w:divsChild>
                                                        <w:div w:id="20595425">
                                                          <w:marLeft w:val="0"/>
                                                          <w:marRight w:val="0"/>
                                                          <w:marTop w:val="0"/>
                                                          <w:marBottom w:val="0"/>
                                                          <w:divBdr>
                                                            <w:top w:val="none" w:sz="0" w:space="0" w:color="auto"/>
                                                            <w:left w:val="none" w:sz="0" w:space="0" w:color="auto"/>
                                                            <w:bottom w:val="none" w:sz="0" w:space="0" w:color="auto"/>
                                                            <w:right w:val="none" w:sz="0" w:space="0" w:color="auto"/>
                                                          </w:divBdr>
                                                        </w:div>
                                                        <w:div w:id="20595453">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95456">
      <w:marLeft w:val="0"/>
      <w:marRight w:val="0"/>
      <w:marTop w:val="0"/>
      <w:marBottom w:val="0"/>
      <w:divBdr>
        <w:top w:val="none" w:sz="0" w:space="0" w:color="auto"/>
        <w:left w:val="none" w:sz="0" w:space="0" w:color="auto"/>
        <w:bottom w:val="none" w:sz="0" w:space="0" w:color="auto"/>
        <w:right w:val="none" w:sz="0" w:space="0" w:color="auto"/>
      </w:divBdr>
      <w:divsChild>
        <w:div w:id="20595403">
          <w:marLeft w:val="0"/>
          <w:marRight w:val="0"/>
          <w:marTop w:val="144"/>
          <w:marBottom w:val="0"/>
          <w:divBdr>
            <w:top w:val="none" w:sz="0" w:space="0" w:color="auto"/>
            <w:left w:val="none" w:sz="0" w:space="0" w:color="auto"/>
            <w:bottom w:val="none" w:sz="0" w:space="0" w:color="auto"/>
            <w:right w:val="none" w:sz="0" w:space="0" w:color="auto"/>
          </w:divBdr>
          <w:divsChild>
            <w:div w:id="20595406">
              <w:marLeft w:val="96"/>
              <w:marRight w:val="96"/>
              <w:marTop w:val="144"/>
              <w:marBottom w:val="144"/>
              <w:divBdr>
                <w:top w:val="none" w:sz="0" w:space="0" w:color="auto"/>
                <w:left w:val="none" w:sz="0" w:space="0" w:color="auto"/>
                <w:bottom w:val="none" w:sz="0" w:space="0" w:color="auto"/>
                <w:right w:val="none" w:sz="0" w:space="0" w:color="auto"/>
              </w:divBdr>
              <w:divsChild>
                <w:div w:id="20595397">
                  <w:marLeft w:val="0"/>
                  <w:marRight w:val="0"/>
                  <w:marTop w:val="0"/>
                  <w:marBottom w:val="0"/>
                  <w:divBdr>
                    <w:top w:val="none" w:sz="0" w:space="0" w:color="auto"/>
                    <w:left w:val="none" w:sz="0" w:space="0" w:color="auto"/>
                    <w:bottom w:val="none" w:sz="0" w:space="0" w:color="auto"/>
                    <w:right w:val="none" w:sz="0" w:space="0" w:color="auto"/>
                  </w:divBdr>
                  <w:divsChild>
                    <w:div w:id="20595447">
                      <w:marLeft w:val="0"/>
                      <w:marRight w:val="0"/>
                      <w:marTop w:val="0"/>
                      <w:marBottom w:val="0"/>
                      <w:divBdr>
                        <w:top w:val="none" w:sz="0" w:space="0" w:color="auto"/>
                        <w:left w:val="none" w:sz="0" w:space="0" w:color="auto"/>
                        <w:bottom w:val="none" w:sz="0" w:space="0" w:color="auto"/>
                        <w:right w:val="none" w:sz="0" w:space="0" w:color="auto"/>
                      </w:divBdr>
                      <w:divsChild>
                        <w:div w:id="20595438">
                          <w:marLeft w:val="0"/>
                          <w:marRight w:val="0"/>
                          <w:marTop w:val="0"/>
                          <w:marBottom w:val="0"/>
                          <w:divBdr>
                            <w:top w:val="none" w:sz="0" w:space="0" w:color="auto"/>
                            <w:left w:val="none" w:sz="0" w:space="0" w:color="auto"/>
                            <w:bottom w:val="none" w:sz="0" w:space="0" w:color="auto"/>
                            <w:right w:val="none" w:sz="0" w:space="0" w:color="auto"/>
                          </w:divBdr>
                          <w:divsChild>
                            <w:div w:id="20595416">
                              <w:marLeft w:val="0"/>
                              <w:marRight w:val="0"/>
                              <w:marTop w:val="0"/>
                              <w:marBottom w:val="0"/>
                              <w:divBdr>
                                <w:top w:val="none" w:sz="0" w:space="0" w:color="auto"/>
                                <w:left w:val="none" w:sz="0" w:space="0" w:color="auto"/>
                                <w:bottom w:val="none" w:sz="0" w:space="0" w:color="auto"/>
                                <w:right w:val="none" w:sz="0" w:space="0" w:color="auto"/>
                              </w:divBdr>
                              <w:divsChild>
                                <w:div w:id="20595444">
                                  <w:marLeft w:val="0"/>
                                  <w:marRight w:val="0"/>
                                  <w:marTop w:val="0"/>
                                  <w:marBottom w:val="0"/>
                                  <w:divBdr>
                                    <w:top w:val="none" w:sz="0" w:space="0" w:color="auto"/>
                                    <w:left w:val="none" w:sz="0" w:space="0" w:color="auto"/>
                                    <w:bottom w:val="none" w:sz="0" w:space="0" w:color="auto"/>
                                    <w:right w:val="none" w:sz="0" w:space="0" w:color="auto"/>
                                  </w:divBdr>
                                  <w:divsChild>
                                    <w:div w:id="20595429">
                                      <w:marLeft w:val="0"/>
                                      <w:marRight w:val="0"/>
                                      <w:marTop w:val="0"/>
                                      <w:marBottom w:val="0"/>
                                      <w:divBdr>
                                        <w:top w:val="none" w:sz="0" w:space="0" w:color="auto"/>
                                        <w:left w:val="none" w:sz="0" w:space="0" w:color="auto"/>
                                        <w:bottom w:val="none" w:sz="0" w:space="0" w:color="auto"/>
                                        <w:right w:val="none" w:sz="0" w:space="0" w:color="auto"/>
                                      </w:divBdr>
                                      <w:divsChild>
                                        <w:div w:id="20595404">
                                          <w:marLeft w:val="0"/>
                                          <w:marRight w:val="0"/>
                                          <w:marTop w:val="0"/>
                                          <w:marBottom w:val="0"/>
                                          <w:divBdr>
                                            <w:top w:val="none" w:sz="0" w:space="0" w:color="auto"/>
                                            <w:left w:val="none" w:sz="0" w:space="0" w:color="auto"/>
                                            <w:bottom w:val="none" w:sz="0" w:space="0" w:color="auto"/>
                                            <w:right w:val="none" w:sz="0" w:space="0" w:color="auto"/>
                                          </w:divBdr>
                                          <w:divsChild>
                                            <w:div w:id="20595423">
                                              <w:marLeft w:val="0"/>
                                              <w:marRight w:val="0"/>
                                              <w:marTop w:val="0"/>
                                              <w:marBottom w:val="0"/>
                                              <w:divBdr>
                                                <w:top w:val="none" w:sz="0" w:space="0" w:color="auto"/>
                                                <w:left w:val="none" w:sz="0" w:space="0" w:color="auto"/>
                                                <w:bottom w:val="none" w:sz="0" w:space="0" w:color="auto"/>
                                                <w:right w:val="none" w:sz="0" w:space="0" w:color="auto"/>
                                              </w:divBdr>
                                              <w:divsChild>
                                                <w:div w:id="20595443">
                                                  <w:marLeft w:val="0"/>
                                                  <w:marRight w:val="0"/>
                                                  <w:marTop w:val="0"/>
                                                  <w:marBottom w:val="0"/>
                                                  <w:divBdr>
                                                    <w:top w:val="none" w:sz="0" w:space="0" w:color="auto"/>
                                                    <w:left w:val="none" w:sz="0" w:space="0" w:color="auto"/>
                                                    <w:bottom w:val="none" w:sz="0" w:space="0" w:color="auto"/>
                                                    <w:right w:val="none" w:sz="0" w:space="0" w:color="auto"/>
                                                  </w:divBdr>
                                                  <w:divsChild>
                                                    <w:div w:id="20595400">
                                                      <w:marLeft w:val="0"/>
                                                      <w:marRight w:val="0"/>
                                                      <w:marTop w:val="0"/>
                                                      <w:marBottom w:val="0"/>
                                                      <w:divBdr>
                                                        <w:top w:val="none" w:sz="0" w:space="0" w:color="auto"/>
                                                        <w:left w:val="none" w:sz="0" w:space="0" w:color="auto"/>
                                                        <w:bottom w:val="single" w:sz="6" w:space="0" w:color="DBDCDF"/>
                                                        <w:right w:val="none" w:sz="0" w:space="0" w:color="auto"/>
                                                      </w:divBdr>
                                                      <w:divsChild>
                                                        <w:div w:id="20595399">
                                                          <w:marLeft w:val="0"/>
                                                          <w:marRight w:val="-320"/>
                                                          <w:marTop w:val="0"/>
                                                          <w:marBottom w:val="0"/>
                                                          <w:divBdr>
                                                            <w:top w:val="none" w:sz="0" w:space="0" w:color="auto"/>
                                                            <w:left w:val="none" w:sz="0" w:space="0" w:color="auto"/>
                                                            <w:bottom w:val="none" w:sz="0" w:space="0" w:color="auto"/>
                                                            <w:right w:val="none" w:sz="0" w:space="0" w:color="auto"/>
                                                          </w:divBdr>
                                                        </w:div>
                                                        <w:div w:id="2059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95457">
      <w:marLeft w:val="0"/>
      <w:marRight w:val="0"/>
      <w:marTop w:val="0"/>
      <w:marBottom w:val="0"/>
      <w:divBdr>
        <w:top w:val="none" w:sz="0" w:space="0" w:color="auto"/>
        <w:left w:val="none" w:sz="0" w:space="0" w:color="auto"/>
        <w:bottom w:val="none" w:sz="0" w:space="0" w:color="auto"/>
        <w:right w:val="none" w:sz="0" w:space="0" w:color="auto"/>
      </w:divBdr>
    </w:div>
    <w:div w:id="20595458">
      <w:marLeft w:val="0"/>
      <w:marRight w:val="0"/>
      <w:marTop w:val="0"/>
      <w:marBottom w:val="0"/>
      <w:divBdr>
        <w:top w:val="none" w:sz="0" w:space="0" w:color="auto"/>
        <w:left w:val="none" w:sz="0" w:space="0" w:color="auto"/>
        <w:bottom w:val="none" w:sz="0" w:space="0" w:color="auto"/>
        <w:right w:val="none" w:sz="0" w:space="0" w:color="auto"/>
      </w:divBdr>
    </w:div>
    <w:div w:id="20595459">
      <w:marLeft w:val="0"/>
      <w:marRight w:val="0"/>
      <w:marTop w:val="0"/>
      <w:marBottom w:val="0"/>
      <w:divBdr>
        <w:top w:val="none" w:sz="0" w:space="0" w:color="auto"/>
        <w:left w:val="none" w:sz="0" w:space="0" w:color="auto"/>
        <w:bottom w:val="none" w:sz="0" w:space="0" w:color="auto"/>
        <w:right w:val="none" w:sz="0" w:space="0" w:color="auto"/>
      </w:divBdr>
    </w:div>
    <w:div w:id="20595460">
      <w:marLeft w:val="0"/>
      <w:marRight w:val="0"/>
      <w:marTop w:val="0"/>
      <w:marBottom w:val="0"/>
      <w:divBdr>
        <w:top w:val="none" w:sz="0" w:space="0" w:color="auto"/>
        <w:left w:val="none" w:sz="0" w:space="0" w:color="auto"/>
        <w:bottom w:val="none" w:sz="0" w:space="0" w:color="auto"/>
        <w:right w:val="none" w:sz="0" w:space="0" w:color="auto"/>
      </w:divBdr>
    </w:div>
    <w:div w:id="20595461">
      <w:marLeft w:val="0"/>
      <w:marRight w:val="0"/>
      <w:marTop w:val="0"/>
      <w:marBottom w:val="0"/>
      <w:divBdr>
        <w:top w:val="none" w:sz="0" w:space="0" w:color="auto"/>
        <w:left w:val="none" w:sz="0" w:space="0" w:color="auto"/>
        <w:bottom w:val="none" w:sz="0" w:space="0" w:color="auto"/>
        <w:right w:val="none" w:sz="0" w:space="0" w:color="auto"/>
      </w:divBdr>
    </w:div>
    <w:div w:id="20595465">
      <w:marLeft w:val="0"/>
      <w:marRight w:val="0"/>
      <w:marTop w:val="0"/>
      <w:marBottom w:val="0"/>
      <w:divBdr>
        <w:top w:val="none" w:sz="0" w:space="0" w:color="auto"/>
        <w:left w:val="none" w:sz="0" w:space="0" w:color="auto"/>
        <w:bottom w:val="none" w:sz="0" w:space="0" w:color="auto"/>
        <w:right w:val="none" w:sz="0" w:space="0" w:color="auto"/>
      </w:divBdr>
      <w:divsChild>
        <w:div w:id="20595485">
          <w:marLeft w:val="0"/>
          <w:marRight w:val="0"/>
          <w:marTop w:val="0"/>
          <w:marBottom w:val="0"/>
          <w:divBdr>
            <w:top w:val="none" w:sz="0" w:space="0" w:color="auto"/>
            <w:left w:val="none" w:sz="0" w:space="0" w:color="auto"/>
            <w:bottom w:val="none" w:sz="0" w:space="0" w:color="auto"/>
            <w:right w:val="none" w:sz="0" w:space="0" w:color="auto"/>
          </w:divBdr>
          <w:divsChild>
            <w:div w:id="20595492">
              <w:marLeft w:val="0"/>
              <w:marRight w:val="0"/>
              <w:marTop w:val="0"/>
              <w:marBottom w:val="0"/>
              <w:divBdr>
                <w:top w:val="none" w:sz="0" w:space="0" w:color="auto"/>
                <w:left w:val="none" w:sz="0" w:space="0" w:color="auto"/>
                <w:bottom w:val="none" w:sz="0" w:space="0" w:color="auto"/>
                <w:right w:val="none" w:sz="0" w:space="0" w:color="auto"/>
              </w:divBdr>
              <w:divsChild>
                <w:div w:id="20595466">
                  <w:marLeft w:val="0"/>
                  <w:marRight w:val="0"/>
                  <w:marTop w:val="0"/>
                  <w:marBottom w:val="0"/>
                  <w:divBdr>
                    <w:top w:val="none" w:sz="0" w:space="0" w:color="auto"/>
                    <w:left w:val="none" w:sz="0" w:space="0" w:color="auto"/>
                    <w:bottom w:val="none" w:sz="0" w:space="0" w:color="auto"/>
                    <w:right w:val="none" w:sz="0" w:space="0" w:color="auto"/>
                  </w:divBdr>
                  <w:divsChild>
                    <w:div w:id="20595288">
                      <w:marLeft w:val="0"/>
                      <w:marRight w:val="0"/>
                      <w:marTop w:val="300"/>
                      <w:marBottom w:val="1200"/>
                      <w:divBdr>
                        <w:top w:val="none" w:sz="0" w:space="0" w:color="auto"/>
                        <w:left w:val="none" w:sz="0" w:space="0" w:color="auto"/>
                        <w:bottom w:val="none" w:sz="0" w:space="0" w:color="auto"/>
                        <w:right w:val="none" w:sz="0" w:space="0" w:color="auto"/>
                      </w:divBdr>
                      <w:divsChild>
                        <w:div w:id="20595350">
                          <w:marLeft w:val="0"/>
                          <w:marRight w:val="0"/>
                          <w:marTop w:val="0"/>
                          <w:marBottom w:val="0"/>
                          <w:divBdr>
                            <w:top w:val="none" w:sz="0" w:space="0" w:color="auto"/>
                            <w:left w:val="none" w:sz="0" w:space="0" w:color="auto"/>
                            <w:bottom w:val="none" w:sz="0" w:space="0" w:color="auto"/>
                            <w:right w:val="none" w:sz="0" w:space="0" w:color="auto"/>
                          </w:divBdr>
                          <w:divsChild>
                            <w:div w:id="20595497">
                              <w:marLeft w:val="0"/>
                              <w:marRight w:val="0"/>
                              <w:marTop w:val="0"/>
                              <w:marBottom w:val="0"/>
                              <w:divBdr>
                                <w:top w:val="none" w:sz="0" w:space="0" w:color="auto"/>
                                <w:left w:val="none" w:sz="0" w:space="0" w:color="auto"/>
                                <w:bottom w:val="none" w:sz="0" w:space="0" w:color="auto"/>
                                <w:right w:val="none" w:sz="0" w:space="0" w:color="auto"/>
                              </w:divBdr>
                              <w:divsChild>
                                <w:div w:id="20595304">
                                  <w:marLeft w:val="0"/>
                                  <w:marRight w:val="0"/>
                                  <w:marTop w:val="0"/>
                                  <w:marBottom w:val="0"/>
                                  <w:divBdr>
                                    <w:top w:val="none" w:sz="0" w:space="0" w:color="auto"/>
                                    <w:left w:val="none" w:sz="0" w:space="0" w:color="auto"/>
                                    <w:bottom w:val="none" w:sz="0" w:space="0" w:color="auto"/>
                                    <w:right w:val="none" w:sz="0" w:space="0" w:color="auto"/>
                                  </w:divBdr>
                                  <w:divsChild>
                                    <w:div w:id="20595287">
                                      <w:marLeft w:val="0"/>
                                      <w:marRight w:val="0"/>
                                      <w:marTop w:val="0"/>
                                      <w:marBottom w:val="0"/>
                                      <w:divBdr>
                                        <w:top w:val="none" w:sz="0" w:space="0" w:color="auto"/>
                                        <w:left w:val="none" w:sz="0" w:space="0" w:color="auto"/>
                                        <w:bottom w:val="none" w:sz="0" w:space="0" w:color="auto"/>
                                        <w:right w:val="none" w:sz="0" w:space="0" w:color="auto"/>
                                      </w:divBdr>
                                    </w:div>
                                    <w:div w:id="20595290">
                                      <w:marLeft w:val="0"/>
                                      <w:marRight w:val="0"/>
                                      <w:marTop w:val="0"/>
                                      <w:marBottom w:val="0"/>
                                      <w:divBdr>
                                        <w:top w:val="none" w:sz="0" w:space="0" w:color="auto"/>
                                        <w:left w:val="none" w:sz="0" w:space="0" w:color="auto"/>
                                        <w:bottom w:val="none" w:sz="0" w:space="0" w:color="auto"/>
                                        <w:right w:val="none" w:sz="0" w:space="0" w:color="auto"/>
                                      </w:divBdr>
                                    </w:div>
                                    <w:div w:id="20595291">
                                      <w:marLeft w:val="0"/>
                                      <w:marRight w:val="0"/>
                                      <w:marTop w:val="0"/>
                                      <w:marBottom w:val="0"/>
                                      <w:divBdr>
                                        <w:top w:val="none" w:sz="0" w:space="0" w:color="auto"/>
                                        <w:left w:val="none" w:sz="0" w:space="0" w:color="auto"/>
                                        <w:bottom w:val="none" w:sz="0" w:space="0" w:color="auto"/>
                                        <w:right w:val="none" w:sz="0" w:space="0" w:color="auto"/>
                                      </w:divBdr>
                                    </w:div>
                                    <w:div w:id="20595293">
                                      <w:marLeft w:val="0"/>
                                      <w:marRight w:val="0"/>
                                      <w:marTop w:val="0"/>
                                      <w:marBottom w:val="0"/>
                                      <w:divBdr>
                                        <w:top w:val="none" w:sz="0" w:space="0" w:color="auto"/>
                                        <w:left w:val="none" w:sz="0" w:space="0" w:color="auto"/>
                                        <w:bottom w:val="none" w:sz="0" w:space="0" w:color="auto"/>
                                        <w:right w:val="none" w:sz="0" w:space="0" w:color="auto"/>
                                      </w:divBdr>
                                    </w:div>
                                    <w:div w:id="20595294">
                                      <w:marLeft w:val="0"/>
                                      <w:marRight w:val="0"/>
                                      <w:marTop w:val="0"/>
                                      <w:marBottom w:val="0"/>
                                      <w:divBdr>
                                        <w:top w:val="none" w:sz="0" w:space="0" w:color="auto"/>
                                        <w:left w:val="none" w:sz="0" w:space="0" w:color="auto"/>
                                        <w:bottom w:val="none" w:sz="0" w:space="0" w:color="auto"/>
                                        <w:right w:val="none" w:sz="0" w:space="0" w:color="auto"/>
                                      </w:divBdr>
                                    </w:div>
                                    <w:div w:id="20595295">
                                      <w:marLeft w:val="0"/>
                                      <w:marRight w:val="0"/>
                                      <w:marTop w:val="0"/>
                                      <w:marBottom w:val="0"/>
                                      <w:divBdr>
                                        <w:top w:val="none" w:sz="0" w:space="0" w:color="auto"/>
                                        <w:left w:val="none" w:sz="0" w:space="0" w:color="auto"/>
                                        <w:bottom w:val="none" w:sz="0" w:space="0" w:color="auto"/>
                                        <w:right w:val="none" w:sz="0" w:space="0" w:color="auto"/>
                                      </w:divBdr>
                                    </w:div>
                                    <w:div w:id="20595297">
                                      <w:marLeft w:val="0"/>
                                      <w:marRight w:val="0"/>
                                      <w:marTop w:val="0"/>
                                      <w:marBottom w:val="0"/>
                                      <w:divBdr>
                                        <w:top w:val="none" w:sz="0" w:space="0" w:color="auto"/>
                                        <w:left w:val="none" w:sz="0" w:space="0" w:color="auto"/>
                                        <w:bottom w:val="none" w:sz="0" w:space="0" w:color="auto"/>
                                        <w:right w:val="none" w:sz="0" w:space="0" w:color="auto"/>
                                      </w:divBdr>
                                    </w:div>
                                    <w:div w:id="20595298">
                                      <w:marLeft w:val="0"/>
                                      <w:marRight w:val="0"/>
                                      <w:marTop w:val="0"/>
                                      <w:marBottom w:val="0"/>
                                      <w:divBdr>
                                        <w:top w:val="none" w:sz="0" w:space="0" w:color="auto"/>
                                        <w:left w:val="none" w:sz="0" w:space="0" w:color="auto"/>
                                        <w:bottom w:val="none" w:sz="0" w:space="0" w:color="auto"/>
                                        <w:right w:val="none" w:sz="0" w:space="0" w:color="auto"/>
                                      </w:divBdr>
                                    </w:div>
                                    <w:div w:id="20595302">
                                      <w:marLeft w:val="0"/>
                                      <w:marRight w:val="0"/>
                                      <w:marTop w:val="0"/>
                                      <w:marBottom w:val="0"/>
                                      <w:divBdr>
                                        <w:top w:val="none" w:sz="0" w:space="0" w:color="auto"/>
                                        <w:left w:val="none" w:sz="0" w:space="0" w:color="auto"/>
                                        <w:bottom w:val="none" w:sz="0" w:space="0" w:color="auto"/>
                                        <w:right w:val="none" w:sz="0" w:space="0" w:color="auto"/>
                                      </w:divBdr>
                                    </w:div>
                                    <w:div w:id="20595305">
                                      <w:marLeft w:val="0"/>
                                      <w:marRight w:val="0"/>
                                      <w:marTop w:val="0"/>
                                      <w:marBottom w:val="0"/>
                                      <w:divBdr>
                                        <w:top w:val="none" w:sz="0" w:space="0" w:color="auto"/>
                                        <w:left w:val="none" w:sz="0" w:space="0" w:color="auto"/>
                                        <w:bottom w:val="none" w:sz="0" w:space="0" w:color="auto"/>
                                        <w:right w:val="none" w:sz="0" w:space="0" w:color="auto"/>
                                      </w:divBdr>
                                    </w:div>
                                    <w:div w:id="20595311">
                                      <w:marLeft w:val="0"/>
                                      <w:marRight w:val="0"/>
                                      <w:marTop w:val="0"/>
                                      <w:marBottom w:val="0"/>
                                      <w:divBdr>
                                        <w:top w:val="none" w:sz="0" w:space="0" w:color="auto"/>
                                        <w:left w:val="none" w:sz="0" w:space="0" w:color="auto"/>
                                        <w:bottom w:val="none" w:sz="0" w:space="0" w:color="auto"/>
                                        <w:right w:val="none" w:sz="0" w:space="0" w:color="auto"/>
                                      </w:divBdr>
                                    </w:div>
                                    <w:div w:id="20595314">
                                      <w:marLeft w:val="0"/>
                                      <w:marRight w:val="0"/>
                                      <w:marTop w:val="0"/>
                                      <w:marBottom w:val="0"/>
                                      <w:divBdr>
                                        <w:top w:val="none" w:sz="0" w:space="0" w:color="auto"/>
                                        <w:left w:val="none" w:sz="0" w:space="0" w:color="auto"/>
                                        <w:bottom w:val="none" w:sz="0" w:space="0" w:color="auto"/>
                                        <w:right w:val="none" w:sz="0" w:space="0" w:color="auto"/>
                                      </w:divBdr>
                                    </w:div>
                                    <w:div w:id="20595315">
                                      <w:marLeft w:val="0"/>
                                      <w:marRight w:val="0"/>
                                      <w:marTop w:val="0"/>
                                      <w:marBottom w:val="0"/>
                                      <w:divBdr>
                                        <w:top w:val="none" w:sz="0" w:space="0" w:color="auto"/>
                                        <w:left w:val="none" w:sz="0" w:space="0" w:color="auto"/>
                                        <w:bottom w:val="none" w:sz="0" w:space="0" w:color="auto"/>
                                        <w:right w:val="none" w:sz="0" w:space="0" w:color="auto"/>
                                      </w:divBdr>
                                    </w:div>
                                    <w:div w:id="20595316">
                                      <w:marLeft w:val="0"/>
                                      <w:marRight w:val="0"/>
                                      <w:marTop w:val="0"/>
                                      <w:marBottom w:val="0"/>
                                      <w:divBdr>
                                        <w:top w:val="none" w:sz="0" w:space="0" w:color="auto"/>
                                        <w:left w:val="none" w:sz="0" w:space="0" w:color="auto"/>
                                        <w:bottom w:val="none" w:sz="0" w:space="0" w:color="auto"/>
                                        <w:right w:val="none" w:sz="0" w:space="0" w:color="auto"/>
                                      </w:divBdr>
                                    </w:div>
                                    <w:div w:id="20595317">
                                      <w:marLeft w:val="0"/>
                                      <w:marRight w:val="0"/>
                                      <w:marTop w:val="0"/>
                                      <w:marBottom w:val="0"/>
                                      <w:divBdr>
                                        <w:top w:val="none" w:sz="0" w:space="0" w:color="auto"/>
                                        <w:left w:val="none" w:sz="0" w:space="0" w:color="auto"/>
                                        <w:bottom w:val="none" w:sz="0" w:space="0" w:color="auto"/>
                                        <w:right w:val="none" w:sz="0" w:space="0" w:color="auto"/>
                                      </w:divBdr>
                                    </w:div>
                                    <w:div w:id="20595319">
                                      <w:marLeft w:val="0"/>
                                      <w:marRight w:val="0"/>
                                      <w:marTop w:val="0"/>
                                      <w:marBottom w:val="0"/>
                                      <w:divBdr>
                                        <w:top w:val="none" w:sz="0" w:space="0" w:color="auto"/>
                                        <w:left w:val="none" w:sz="0" w:space="0" w:color="auto"/>
                                        <w:bottom w:val="none" w:sz="0" w:space="0" w:color="auto"/>
                                        <w:right w:val="none" w:sz="0" w:space="0" w:color="auto"/>
                                      </w:divBdr>
                                    </w:div>
                                    <w:div w:id="20595322">
                                      <w:marLeft w:val="0"/>
                                      <w:marRight w:val="0"/>
                                      <w:marTop w:val="0"/>
                                      <w:marBottom w:val="0"/>
                                      <w:divBdr>
                                        <w:top w:val="none" w:sz="0" w:space="0" w:color="auto"/>
                                        <w:left w:val="none" w:sz="0" w:space="0" w:color="auto"/>
                                        <w:bottom w:val="none" w:sz="0" w:space="0" w:color="auto"/>
                                        <w:right w:val="none" w:sz="0" w:space="0" w:color="auto"/>
                                      </w:divBdr>
                                    </w:div>
                                    <w:div w:id="20595327">
                                      <w:marLeft w:val="0"/>
                                      <w:marRight w:val="0"/>
                                      <w:marTop w:val="0"/>
                                      <w:marBottom w:val="0"/>
                                      <w:divBdr>
                                        <w:top w:val="none" w:sz="0" w:space="0" w:color="auto"/>
                                        <w:left w:val="none" w:sz="0" w:space="0" w:color="auto"/>
                                        <w:bottom w:val="none" w:sz="0" w:space="0" w:color="auto"/>
                                        <w:right w:val="none" w:sz="0" w:space="0" w:color="auto"/>
                                      </w:divBdr>
                                    </w:div>
                                    <w:div w:id="20595333">
                                      <w:marLeft w:val="0"/>
                                      <w:marRight w:val="0"/>
                                      <w:marTop w:val="0"/>
                                      <w:marBottom w:val="0"/>
                                      <w:divBdr>
                                        <w:top w:val="none" w:sz="0" w:space="0" w:color="auto"/>
                                        <w:left w:val="none" w:sz="0" w:space="0" w:color="auto"/>
                                        <w:bottom w:val="none" w:sz="0" w:space="0" w:color="auto"/>
                                        <w:right w:val="none" w:sz="0" w:space="0" w:color="auto"/>
                                      </w:divBdr>
                                    </w:div>
                                    <w:div w:id="20595340">
                                      <w:marLeft w:val="0"/>
                                      <w:marRight w:val="0"/>
                                      <w:marTop w:val="0"/>
                                      <w:marBottom w:val="0"/>
                                      <w:divBdr>
                                        <w:top w:val="none" w:sz="0" w:space="0" w:color="auto"/>
                                        <w:left w:val="none" w:sz="0" w:space="0" w:color="auto"/>
                                        <w:bottom w:val="none" w:sz="0" w:space="0" w:color="auto"/>
                                        <w:right w:val="none" w:sz="0" w:space="0" w:color="auto"/>
                                      </w:divBdr>
                                    </w:div>
                                    <w:div w:id="20595342">
                                      <w:marLeft w:val="0"/>
                                      <w:marRight w:val="0"/>
                                      <w:marTop w:val="0"/>
                                      <w:marBottom w:val="0"/>
                                      <w:divBdr>
                                        <w:top w:val="none" w:sz="0" w:space="0" w:color="auto"/>
                                        <w:left w:val="none" w:sz="0" w:space="0" w:color="auto"/>
                                        <w:bottom w:val="none" w:sz="0" w:space="0" w:color="auto"/>
                                        <w:right w:val="none" w:sz="0" w:space="0" w:color="auto"/>
                                      </w:divBdr>
                                    </w:div>
                                    <w:div w:id="20595344">
                                      <w:marLeft w:val="0"/>
                                      <w:marRight w:val="0"/>
                                      <w:marTop w:val="0"/>
                                      <w:marBottom w:val="0"/>
                                      <w:divBdr>
                                        <w:top w:val="none" w:sz="0" w:space="0" w:color="auto"/>
                                        <w:left w:val="none" w:sz="0" w:space="0" w:color="auto"/>
                                        <w:bottom w:val="none" w:sz="0" w:space="0" w:color="auto"/>
                                        <w:right w:val="none" w:sz="0" w:space="0" w:color="auto"/>
                                      </w:divBdr>
                                    </w:div>
                                    <w:div w:id="20595352">
                                      <w:marLeft w:val="0"/>
                                      <w:marRight w:val="0"/>
                                      <w:marTop w:val="0"/>
                                      <w:marBottom w:val="0"/>
                                      <w:divBdr>
                                        <w:top w:val="none" w:sz="0" w:space="0" w:color="auto"/>
                                        <w:left w:val="none" w:sz="0" w:space="0" w:color="auto"/>
                                        <w:bottom w:val="none" w:sz="0" w:space="0" w:color="auto"/>
                                        <w:right w:val="none" w:sz="0" w:space="0" w:color="auto"/>
                                      </w:divBdr>
                                    </w:div>
                                    <w:div w:id="20595353">
                                      <w:marLeft w:val="0"/>
                                      <w:marRight w:val="0"/>
                                      <w:marTop w:val="0"/>
                                      <w:marBottom w:val="0"/>
                                      <w:divBdr>
                                        <w:top w:val="none" w:sz="0" w:space="0" w:color="auto"/>
                                        <w:left w:val="none" w:sz="0" w:space="0" w:color="auto"/>
                                        <w:bottom w:val="none" w:sz="0" w:space="0" w:color="auto"/>
                                        <w:right w:val="none" w:sz="0" w:space="0" w:color="auto"/>
                                      </w:divBdr>
                                    </w:div>
                                    <w:div w:id="20595354">
                                      <w:marLeft w:val="0"/>
                                      <w:marRight w:val="0"/>
                                      <w:marTop w:val="0"/>
                                      <w:marBottom w:val="0"/>
                                      <w:divBdr>
                                        <w:top w:val="none" w:sz="0" w:space="0" w:color="auto"/>
                                        <w:left w:val="none" w:sz="0" w:space="0" w:color="auto"/>
                                        <w:bottom w:val="none" w:sz="0" w:space="0" w:color="auto"/>
                                        <w:right w:val="none" w:sz="0" w:space="0" w:color="auto"/>
                                      </w:divBdr>
                                    </w:div>
                                    <w:div w:id="20595463">
                                      <w:marLeft w:val="0"/>
                                      <w:marRight w:val="0"/>
                                      <w:marTop w:val="0"/>
                                      <w:marBottom w:val="0"/>
                                      <w:divBdr>
                                        <w:top w:val="none" w:sz="0" w:space="0" w:color="auto"/>
                                        <w:left w:val="none" w:sz="0" w:space="0" w:color="auto"/>
                                        <w:bottom w:val="none" w:sz="0" w:space="0" w:color="auto"/>
                                        <w:right w:val="none" w:sz="0" w:space="0" w:color="auto"/>
                                      </w:divBdr>
                                    </w:div>
                                    <w:div w:id="20595469">
                                      <w:marLeft w:val="0"/>
                                      <w:marRight w:val="0"/>
                                      <w:marTop w:val="0"/>
                                      <w:marBottom w:val="0"/>
                                      <w:divBdr>
                                        <w:top w:val="none" w:sz="0" w:space="0" w:color="auto"/>
                                        <w:left w:val="none" w:sz="0" w:space="0" w:color="auto"/>
                                        <w:bottom w:val="none" w:sz="0" w:space="0" w:color="auto"/>
                                        <w:right w:val="none" w:sz="0" w:space="0" w:color="auto"/>
                                      </w:divBdr>
                                    </w:div>
                                    <w:div w:id="20595470">
                                      <w:marLeft w:val="0"/>
                                      <w:marRight w:val="0"/>
                                      <w:marTop w:val="0"/>
                                      <w:marBottom w:val="0"/>
                                      <w:divBdr>
                                        <w:top w:val="none" w:sz="0" w:space="0" w:color="auto"/>
                                        <w:left w:val="none" w:sz="0" w:space="0" w:color="auto"/>
                                        <w:bottom w:val="none" w:sz="0" w:space="0" w:color="auto"/>
                                        <w:right w:val="none" w:sz="0" w:space="0" w:color="auto"/>
                                      </w:divBdr>
                                    </w:div>
                                    <w:div w:id="20595472">
                                      <w:marLeft w:val="0"/>
                                      <w:marRight w:val="0"/>
                                      <w:marTop w:val="0"/>
                                      <w:marBottom w:val="0"/>
                                      <w:divBdr>
                                        <w:top w:val="none" w:sz="0" w:space="0" w:color="auto"/>
                                        <w:left w:val="none" w:sz="0" w:space="0" w:color="auto"/>
                                        <w:bottom w:val="none" w:sz="0" w:space="0" w:color="auto"/>
                                        <w:right w:val="none" w:sz="0" w:space="0" w:color="auto"/>
                                      </w:divBdr>
                                    </w:div>
                                    <w:div w:id="20595474">
                                      <w:marLeft w:val="0"/>
                                      <w:marRight w:val="0"/>
                                      <w:marTop w:val="0"/>
                                      <w:marBottom w:val="0"/>
                                      <w:divBdr>
                                        <w:top w:val="none" w:sz="0" w:space="0" w:color="auto"/>
                                        <w:left w:val="none" w:sz="0" w:space="0" w:color="auto"/>
                                        <w:bottom w:val="none" w:sz="0" w:space="0" w:color="auto"/>
                                        <w:right w:val="none" w:sz="0" w:space="0" w:color="auto"/>
                                      </w:divBdr>
                                    </w:div>
                                    <w:div w:id="20595476">
                                      <w:marLeft w:val="0"/>
                                      <w:marRight w:val="0"/>
                                      <w:marTop w:val="0"/>
                                      <w:marBottom w:val="0"/>
                                      <w:divBdr>
                                        <w:top w:val="none" w:sz="0" w:space="0" w:color="auto"/>
                                        <w:left w:val="none" w:sz="0" w:space="0" w:color="auto"/>
                                        <w:bottom w:val="none" w:sz="0" w:space="0" w:color="auto"/>
                                        <w:right w:val="none" w:sz="0" w:space="0" w:color="auto"/>
                                      </w:divBdr>
                                    </w:div>
                                    <w:div w:id="20595478">
                                      <w:marLeft w:val="0"/>
                                      <w:marRight w:val="0"/>
                                      <w:marTop w:val="0"/>
                                      <w:marBottom w:val="0"/>
                                      <w:divBdr>
                                        <w:top w:val="none" w:sz="0" w:space="0" w:color="auto"/>
                                        <w:left w:val="none" w:sz="0" w:space="0" w:color="auto"/>
                                        <w:bottom w:val="none" w:sz="0" w:space="0" w:color="auto"/>
                                        <w:right w:val="none" w:sz="0" w:space="0" w:color="auto"/>
                                      </w:divBdr>
                                    </w:div>
                                    <w:div w:id="20595479">
                                      <w:marLeft w:val="0"/>
                                      <w:marRight w:val="0"/>
                                      <w:marTop w:val="0"/>
                                      <w:marBottom w:val="0"/>
                                      <w:divBdr>
                                        <w:top w:val="none" w:sz="0" w:space="0" w:color="auto"/>
                                        <w:left w:val="none" w:sz="0" w:space="0" w:color="auto"/>
                                        <w:bottom w:val="none" w:sz="0" w:space="0" w:color="auto"/>
                                        <w:right w:val="none" w:sz="0" w:space="0" w:color="auto"/>
                                      </w:divBdr>
                                    </w:div>
                                    <w:div w:id="20595486">
                                      <w:marLeft w:val="0"/>
                                      <w:marRight w:val="0"/>
                                      <w:marTop w:val="0"/>
                                      <w:marBottom w:val="0"/>
                                      <w:divBdr>
                                        <w:top w:val="none" w:sz="0" w:space="0" w:color="auto"/>
                                        <w:left w:val="none" w:sz="0" w:space="0" w:color="auto"/>
                                        <w:bottom w:val="none" w:sz="0" w:space="0" w:color="auto"/>
                                        <w:right w:val="none" w:sz="0" w:space="0" w:color="auto"/>
                                      </w:divBdr>
                                    </w:div>
                                    <w:div w:id="20595495">
                                      <w:marLeft w:val="0"/>
                                      <w:marRight w:val="0"/>
                                      <w:marTop w:val="0"/>
                                      <w:marBottom w:val="0"/>
                                      <w:divBdr>
                                        <w:top w:val="none" w:sz="0" w:space="0" w:color="auto"/>
                                        <w:left w:val="none" w:sz="0" w:space="0" w:color="auto"/>
                                        <w:bottom w:val="none" w:sz="0" w:space="0" w:color="auto"/>
                                        <w:right w:val="none" w:sz="0" w:space="0" w:color="auto"/>
                                      </w:divBdr>
                                    </w:div>
                                    <w:div w:id="20595499">
                                      <w:marLeft w:val="0"/>
                                      <w:marRight w:val="0"/>
                                      <w:marTop w:val="0"/>
                                      <w:marBottom w:val="0"/>
                                      <w:divBdr>
                                        <w:top w:val="none" w:sz="0" w:space="0" w:color="auto"/>
                                        <w:left w:val="none" w:sz="0" w:space="0" w:color="auto"/>
                                        <w:bottom w:val="none" w:sz="0" w:space="0" w:color="auto"/>
                                        <w:right w:val="none" w:sz="0" w:space="0" w:color="auto"/>
                                      </w:divBdr>
                                    </w:div>
                                    <w:div w:id="20595500">
                                      <w:marLeft w:val="0"/>
                                      <w:marRight w:val="0"/>
                                      <w:marTop w:val="0"/>
                                      <w:marBottom w:val="0"/>
                                      <w:divBdr>
                                        <w:top w:val="none" w:sz="0" w:space="0" w:color="auto"/>
                                        <w:left w:val="none" w:sz="0" w:space="0" w:color="auto"/>
                                        <w:bottom w:val="none" w:sz="0" w:space="0" w:color="auto"/>
                                        <w:right w:val="none" w:sz="0" w:space="0" w:color="auto"/>
                                      </w:divBdr>
                                    </w:div>
                                    <w:div w:id="20595503">
                                      <w:marLeft w:val="0"/>
                                      <w:marRight w:val="0"/>
                                      <w:marTop w:val="0"/>
                                      <w:marBottom w:val="0"/>
                                      <w:divBdr>
                                        <w:top w:val="none" w:sz="0" w:space="0" w:color="auto"/>
                                        <w:left w:val="none" w:sz="0" w:space="0" w:color="auto"/>
                                        <w:bottom w:val="none" w:sz="0" w:space="0" w:color="auto"/>
                                        <w:right w:val="none" w:sz="0" w:space="0" w:color="auto"/>
                                      </w:divBdr>
                                    </w:div>
                                    <w:div w:id="2059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95468">
      <w:marLeft w:val="0"/>
      <w:marRight w:val="0"/>
      <w:marTop w:val="0"/>
      <w:marBottom w:val="0"/>
      <w:divBdr>
        <w:top w:val="none" w:sz="0" w:space="0" w:color="auto"/>
        <w:left w:val="none" w:sz="0" w:space="0" w:color="auto"/>
        <w:bottom w:val="none" w:sz="0" w:space="0" w:color="auto"/>
        <w:right w:val="none" w:sz="0" w:space="0" w:color="auto"/>
      </w:divBdr>
    </w:div>
    <w:div w:id="293827772">
      <w:bodyDiv w:val="1"/>
      <w:marLeft w:val="0"/>
      <w:marRight w:val="0"/>
      <w:marTop w:val="0"/>
      <w:marBottom w:val="0"/>
      <w:divBdr>
        <w:top w:val="none" w:sz="0" w:space="0" w:color="auto"/>
        <w:left w:val="none" w:sz="0" w:space="0" w:color="auto"/>
        <w:bottom w:val="none" w:sz="0" w:space="0" w:color="auto"/>
        <w:right w:val="none" w:sz="0" w:space="0" w:color="auto"/>
      </w:divBdr>
    </w:div>
    <w:div w:id="849871321">
      <w:bodyDiv w:val="1"/>
      <w:marLeft w:val="0"/>
      <w:marRight w:val="0"/>
      <w:marTop w:val="0"/>
      <w:marBottom w:val="0"/>
      <w:divBdr>
        <w:top w:val="none" w:sz="0" w:space="0" w:color="auto"/>
        <w:left w:val="none" w:sz="0" w:space="0" w:color="auto"/>
        <w:bottom w:val="none" w:sz="0" w:space="0" w:color="auto"/>
        <w:right w:val="none" w:sz="0" w:space="0" w:color="auto"/>
      </w:divBdr>
    </w:div>
    <w:div w:id="86915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rait.ru/bcode/530953"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A62D5-EBD4-4016-ADB4-9208D5581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5907</Words>
  <Characters>33676</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Кекелева СВ</cp:lastModifiedBy>
  <cp:revision>7</cp:revision>
  <cp:lastPrinted>2018-03-29T08:21:00Z</cp:lastPrinted>
  <dcterms:created xsi:type="dcterms:W3CDTF">2023-06-06T18:01:00Z</dcterms:created>
  <dcterms:modified xsi:type="dcterms:W3CDTF">2024-06-28T06:35:00Z</dcterms:modified>
</cp:coreProperties>
</file>