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729C6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579A5689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56F6BC28" w14:textId="77777777" w:rsidR="00E00D4A" w:rsidRPr="004F4A4B" w:rsidRDefault="00E00D4A" w:rsidP="00E00D4A">
      <w:pPr>
        <w:jc w:val="center"/>
      </w:pPr>
    </w:p>
    <w:p w14:paraId="529D2412" w14:textId="77777777" w:rsidR="00E00D4A" w:rsidRPr="004F4A4B" w:rsidRDefault="00E00D4A" w:rsidP="00E00D4A">
      <w:pPr>
        <w:jc w:val="center"/>
      </w:pPr>
    </w:p>
    <w:p w14:paraId="717DA2B3" w14:textId="77777777" w:rsidR="00B7612E" w:rsidRPr="004F4A4B" w:rsidRDefault="00B7612E" w:rsidP="00B7612E">
      <w:pPr>
        <w:jc w:val="center"/>
      </w:pPr>
      <w:r w:rsidRPr="004F4A4B">
        <w:t>Кафедра финансов и кредита</w:t>
      </w:r>
    </w:p>
    <w:p w14:paraId="60A603C8" w14:textId="77777777" w:rsidR="00F75F9C" w:rsidRDefault="00F75F9C" w:rsidP="00F75F9C">
      <w:pPr>
        <w:jc w:val="center"/>
        <w:rPr>
          <w:szCs w:val="28"/>
        </w:rPr>
      </w:pPr>
    </w:p>
    <w:p w14:paraId="2C60A2A5" w14:textId="77777777" w:rsidR="00F75F9C" w:rsidRDefault="00F75F9C" w:rsidP="00F75F9C">
      <w:pPr>
        <w:jc w:val="center"/>
        <w:rPr>
          <w:szCs w:val="28"/>
        </w:rPr>
      </w:pPr>
    </w:p>
    <w:tbl>
      <w:tblPr>
        <w:tblW w:w="3791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F75F9C" w14:paraId="5FBC3155" w14:textId="77777777" w:rsidTr="00F75F9C">
        <w:tc>
          <w:tcPr>
            <w:tcW w:w="3791" w:type="dxa"/>
            <w:gridSpan w:val="2"/>
            <w:hideMark/>
          </w:tcPr>
          <w:p w14:paraId="5BEBFACD" w14:textId="77777777" w:rsidR="00F75F9C" w:rsidRDefault="00F75F9C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070180F0" w14:textId="77777777" w:rsidR="00F75F9C" w:rsidRDefault="00F75F9C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F75F9C" w14:paraId="7DD4C2F7" w14:textId="77777777" w:rsidTr="00F75F9C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BD61EB" w14:textId="77777777" w:rsidR="00F75F9C" w:rsidRDefault="00F75F9C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69625E9E" w14:textId="77777777" w:rsidR="00F75F9C" w:rsidRDefault="00F75F9C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F75F9C" w14:paraId="54662098" w14:textId="77777777" w:rsidTr="00F75F9C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486953" w14:textId="77777777" w:rsidR="00F75F9C" w:rsidRDefault="00F75F9C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02FD8F11" w14:textId="77777777" w:rsidR="00F75F9C" w:rsidRDefault="00F75F9C" w:rsidP="00467025">
            <w:pPr>
              <w:spacing w:line="276" w:lineRule="auto"/>
              <w:jc w:val="right"/>
            </w:pPr>
          </w:p>
        </w:tc>
      </w:tr>
      <w:tr w:rsidR="00F75F9C" w14:paraId="4AC70459" w14:textId="77777777" w:rsidTr="00F75F9C">
        <w:tc>
          <w:tcPr>
            <w:tcW w:w="3791" w:type="dxa"/>
            <w:gridSpan w:val="2"/>
            <w:hideMark/>
          </w:tcPr>
          <w:p w14:paraId="6CFD4182" w14:textId="77777777" w:rsidR="00F75F9C" w:rsidRDefault="00F75F9C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4FFEA85E" w14:textId="77777777" w:rsidR="00F75F9C" w:rsidRDefault="00F75F9C" w:rsidP="00F75F9C">
      <w:pPr>
        <w:ind w:firstLine="4253"/>
        <w:jc w:val="right"/>
      </w:pPr>
    </w:p>
    <w:p w14:paraId="276295D0" w14:textId="77777777" w:rsidR="00B7612E" w:rsidRPr="003E24B1" w:rsidRDefault="00B7612E" w:rsidP="00B7612E">
      <w:pPr>
        <w:tabs>
          <w:tab w:val="left" w:pos="5670"/>
        </w:tabs>
        <w:jc w:val="center"/>
      </w:pPr>
    </w:p>
    <w:p w14:paraId="0C1A0FED" w14:textId="77777777" w:rsidR="00B7612E" w:rsidRPr="003E24B1" w:rsidRDefault="00B7612E" w:rsidP="00B7612E">
      <w:pPr>
        <w:jc w:val="center"/>
        <w:rPr>
          <w:bCs/>
        </w:rPr>
      </w:pPr>
    </w:p>
    <w:p w14:paraId="5EE1B5E3" w14:textId="77777777" w:rsidR="00B7612E" w:rsidRPr="003E24B1" w:rsidRDefault="00B7612E" w:rsidP="00B7612E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140BA78D" w14:textId="72FF273E" w:rsidR="00B7612E" w:rsidRPr="003E24B1" w:rsidRDefault="00B7612E" w:rsidP="00B7612E">
      <w:pPr>
        <w:jc w:val="center"/>
        <w:rPr>
          <w:b/>
          <w:bCs/>
        </w:rPr>
      </w:pPr>
      <w:r w:rsidRPr="003E24B1">
        <w:rPr>
          <w:b/>
          <w:bCs/>
        </w:rPr>
        <w:t>«</w:t>
      </w:r>
      <w:r w:rsidR="0067228B" w:rsidRPr="0067228B">
        <w:rPr>
          <w:b/>
          <w:bCs/>
        </w:rPr>
        <w:t>Международные и российские стандарты управления рисками»</w:t>
      </w:r>
    </w:p>
    <w:p w14:paraId="1E2776C9" w14:textId="77777777" w:rsidR="00B7612E" w:rsidRPr="003E24B1" w:rsidRDefault="00B7612E" w:rsidP="00B7612E">
      <w:pPr>
        <w:jc w:val="center"/>
        <w:rPr>
          <w:u w:val="single"/>
        </w:rPr>
      </w:pPr>
    </w:p>
    <w:p w14:paraId="6B04B716" w14:textId="77777777" w:rsidR="00B7612E" w:rsidRPr="003E24B1" w:rsidRDefault="00B7612E" w:rsidP="00B7612E">
      <w:pPr>
        <w:jc w:val="center"/>
        <w:rPr>
          <w:u w:val="single"/>
        </w:rPr>
      </w:pPr>
    </w:p>
    <w:p w14:paraId="2EF0BE6E" w14:textId="77777777" w:rsidR="00B7612E" w:rsidRPr="003E24B1" w:rsidRDefault="00B7612E" w:rsidP="00B7612E">
      <w:pPr>
        <w:jc w:val="center"/>
      </w:pPr>
      <w:r w:rsidRPr="003E24B1">
        <w:t>Направление подготовки</w:t>
      </w:r>
    </w:p>
    <w:p w14:paraId="64C64A1D" w14:textId="77777777" w:rsidR="00B7612E" w:rsidRPr="003E24B1" w:rsidRDefault="00B7612E" w:rsidP="00B7612E">
      <w:pPr>
        <w:jc w:val="center"/>
      </w:pPr>
      <w:r w:rsidRPr="003E24B1">
        <w:t>38.04.08 Финансы и кредит</w:t>
      </w:r>
    </w:p>
    <w:p w14:paraId="261637AB" w14:textId="77777777" w:rsidR="00B7612E" w:rsidRPr="003E24B1" w:rsidRDefault="00B7612E" w:rsidP="00B7612E">
      <w:pPr>
        <w:jc w:val="center"/>
      </w:pPr>
    </w:p>
    <w:p w14:paraId="3D625BA3" w14:textId="6A5A35C3" w:rsidR="00B7612E" w:rsidRPr="003E24B1" w:rsidRDefault="00E959F7" w:rsidP="00B7612E">
      <w:pPr>
        <w:jc w:val="center"/>
      </w:pPr>
      <w:r>
        <w:t>Направленность (профиль)</w:t>
      </w:r>
    </w:p>
    <w:p w14:paraId="01623EC1" w14:textId="77777777" w:rsidR="00B7612E" w:rsidRPr="003E24B1" w:rsidRDefault="00B7612E" w:rsidP="00B7612E">
      <w:pPr>
        <w:jc w:val="center"/>
      </w:pPr>
      <w:r w:rsidRPr="003E24B1">
        <w:t>«Финансовая экономика»</w:t>
      </w:r>
    </w:p>
    <w:p w14:paraId="310E30FB" w14:textId="77777777" w:rsidR="00B7612E" w:rsidRPr="003E24B1" w:rsidRDefault="00B7612E" w:rsidP="00B7612E">
      <w:pPr>
        <w:jc w:val="center"/>
        <w:rPr>
          <w:strike/>
        </w:rPr>
      </w:pPr>
    </w:p>
    <w:p w14:paraId="0879CFE0" w14:textId="77777777" w:rsidR="00B7612E" w:rsidRPr="003E24B1" w:rsidRDefault="00B7612E" w:rsidP="00B7612E">
      <w:pPr>
        <w:jc w:val="center"/>
      </w:pPr>
    </w:p>
    <w:p w14:paraId="44287651" w14:textId="77777777" w:rsidR="00B7612E" w:rsidRPr="003E24B1" w:rsidRDefault="00B7612E" w:rsidP="00B7612E">
      <w:pPr>
        <w:jc w:val="center"/>
      </w:pPr>
      <w:r w:rsidRPr="003E24B1">
        <w:t>Форма обучения</w:t>
      </w:r>
    </w:p>
    <w:p w14:paraId="5F4FCA84" w14:textId="77777777" w:rsidR="00B7612E" w:rsidRPr="00616706" w:rsidRDefault="00B7612E" w:rsidP="00B7612E">
      <w:pPr>
        <w:jc w:val="center"/>
      </w:pPr>
      <w:r w:rsidRPr="00616706">
        <w:t>очная, заочная</w:t>
      </w:r>
    </w:p>
    <w:p w14:paraId="13191E3F" w14:textId="77777777" w:rsidR="00B7612E" w:rsidRPr="003E24B1" w:rsidRDefault="00B7612E" w:rsidP="00B7612E">
      <w:pPr>
        <w:jc w:val="both"/>
      </w:pPr>
    </w:p>
    <w:p w14:paraId="45AA06C4" w14:textId="77777777" w:rsidR="00B7612E" w:rsidRPr="003E24B1" w:rsidRDefault="00B7612E" w:rsidP="00B7612E">
      <w:pPr>
        <w:jc w:val="both"/>
      </w:pPr>
    </w:p>
    <w:p w14:paraId="26D269AB" w14:textId="77777777" w:rsidR="00B7612E" w:rsidRPr="003E24B1" w:rsidRDefault="00B7612E" w:rsidP="00B7612E"/>
    <w:p w14:paraId="712C7E24" w14:textId="77777777" w:rsidR="00B7612E" w:rsidRPr="003E24B1" w:rsidRDefault="00B7612E" w:rsidP="00B7612E">
      <w:pPr>
        <w:jc w:val="both"/>
      </w:pPr>
    </w:p>
    <w:p w14:paraId="52F00DAF" w14:textId="77777777" w:rsidR="008473AC" w:rsidRPr="00B95B9E" w:rsidRDefault="008473AC" w:rsidP="008473AC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8473AC" w14:paraId="684C4190" w14:textId="77777777" w:rsidTr="00A32574">
        <w:tc>
          <w:tcPr>
            <w:tcW w:w="4368" w:type="dxa"/>
            <w:hideMark/>
          </w:tcPr>
          <w:p w14:paraId="5E49CDE9" w14:textId="77777777" w:rsidR="008473AC" w:rsidRDefault="008473AC" w:rsidP="00A3257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506D4D98" w14:textId="77777777" w:rsidR="008473AC" w:rsidRDefault="008473AC" w:rsidP="00A3257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на заседании кафедры</w:t>
            </w:r>
          </w:p>
          <w:p w14:paraId="0C4693EB" w14:textId="4CD0837C" w:rsidR="008473AC" w:rsidRDefault="00991397" w:rsidP="00991397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«0</w:t>
            </w:r>
            <w:r w:rsidR="00F75F9C">
              <w:rPr>
                <w:sz w:val="22"/>
              </w:rPr>
              <w:t>3</w:t>
            </w:r>
            <w:r w:rsidR="00695025">
              <w:rPr>
                <w:sz w:val="22"/>
              </w:rPr>
              <w:t xml:space="preserve">» </w:t>
            </w:r>
            <w:r>
              <w:rPr>
                <w:sz w:val="22"/>
              </w:rPr>
              <w:t>апреля 202</w:t>
            </w:r>
            <w:r w:rsidR="00F75F9C">
              <w:rPr>
                <w:sz w:val="22"/>
              </w:rPr>
              <w:t>4</w:t>
            </w:r>
            <w:r>
              <w:rPr>
                <w:sz w:val="22"/>
              </w:rPr>
              <w:t xml:space="preserve"> г., протокол №9</w:t>
            </w:r>
            <w:r w:rsidR="008473AC">
              <w:rPr>
                <w:sz w:val="22"/>
              </w:rPr>
              <w:t xml:space="preserve"> </w:t>
            </w:r>
          </w:p>
        </w:tc>
        <w:tc>
          <w:tcPr>
            <w:tcW w:w="864" w:type="dxa"/>
          </w:tcPr>
          <w:p w14:paraId="0AA54DBB" w14:textId="77777777" w:rsidR="008473AC" w:rsidRDefault="008473AC" w:rsidP="00A3257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02A3AA9F" w14:textId="77777777" w:rsidR="008473AC" w:rsidRDefault="008473AC" w:rsidP="00A3257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5BD54544" w14:textId="77777777" w:rsidR="008473AC" w:rsidRDefault="008473AC" w:rsidP="00A3257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1FCF21B1" w14:textId="2F9963E0" w:rsidR="008473AC" w:rsidRDefault="00991397" w:rsidP="00A3257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№6 от «2</w:t>
            </w:r>
            <w:r w:rsidR="00F75F9C">
              <w:rPr>
                <w:sz w:val="22"/>
              </w:rPr>
              <w:t>4</w:t>
            </w:r>
            <w:r>
              <w:rPr>
                <w:sz w:val="22"/>
              </w:rPr>
              <w:t>» апреля 202</w:t>
            </w:r>
            <w:r w:rsidR="00F75F9C">
              <w:rPr>
                <w:sz w:val="22"/>
              </w:rPr>
              <w:t>4</w:t>
            </w:r>
            <w:r w:rsidR="00695025">
              <w:rPr>
                <w:sz w:val="22"/>
              </w:rPr>
              <w:t xml:space="preserve"> г.</w:t>
            </w:r>
          </w:p>
        </w:tc>
      </w:tr>
    </w:tbl>
    <w:p w14:paraId="507C2F57" w14:textId="77777777" w:rsidR="003E24B1" w:rsidRPr="003E24B1" w:rsidRDefault="003E24B1" w:rsidP="00B7612E">
      <w:pPr>
        <w:jc w:val="both"/>
      </w:pPr>
    </w:p>
    <w:p w14:paraId="47310A60" w14:textId="77777777" w:rsidR="00B7612E" w:rsidRPr="004F4A4B" w:rsidRDefault="00B7612E" w:rsidP="00B7612E">
      <w:pPr>
        <w:jc w:val="both"/>
        <w:rPr>
          <w:sz w:val="28"/>
          <w:szCs w:val="28"/>
        </w:rPr>
      </w:pPr>
    </w:p>
    <w:p w14:paraId="3F67E2B0" w14:textId="77777777" w:rsidR="00B7612E" w:rsidRPr="004F4A4B" w:rsidRDefault="00B7612E" w:rsidP="00B7612E">
      <w:pPr>
        <w:jc w:val="center"/>
      </w:pPr>
    </w:p>
    <w:p w14:paraId="0F703D4D" w14:textId="77777777" w:rsidR="00B7612E" w:rsidRPr="004F4A4B" w:rsidRDefault="00B7612E" w:rsidP="00B7612E">
      <w:pPr>
        <w:jc w:val="center"/>
      </w:pPr>
    </w:p>
    <w:p w14:paraId="5FEC71C3" w14:textId="77777777" w:rsidR="00B7612E" w:rsidRPr="004F4A4B" w:rsidRDefault="00B7612E" w:rsidP="00B7612E">
      <w:pPr>
        <w:jc w:val="center"/>
      </w:pPr>
    </w:p>
    <w:p w14:paraId="0CD527ED" w14:textId="77777777" w:rsidR="00B7612E" w:rsidRPr="004F4A4B" w:rsidRDefault="00B7612E" w:rsidP="00B7612E">
      <w:pPr>
        <w:jc w:val="center"/>
      </w:pPr>
    </w:p>
    <w:p w14:paraId="686959A8" w14:textId="77777777" w:rsidR="00B7612E" w:rsidRDefault="00B7612E" w:rsidP="00B7612E">
      <w:pPr>
        <w:jc w:val="center"/>
      </w:pPr>
    </w:p>
    <w:p w14:paraId="2CA16277" w14:textId="77777777" w:rsidR="003E24B1" w:rsidRDefault="003E24B1" w:rsidP="00B7612E">
      <w:pPr>
        <w:jc w:val="center"/>
      </w:pPr>
    </w:p>
    <w:p w14:paraId="464B404E" w14:textId="77777777" w:rsidR="003E24B1" w:rsidRDefault="003E24B1" w:rsidP="00B7612E">
      <w:pPr>
        <w:jc w:val="center"/>
      </w:pPr>
    </w:p>
    <w:p w14:paraId="4FEEB857" w14:textId="77777777" w:rsidR="003E24B1" w:rsidRDefault="003E24B1" w:rsidP="00B7612E">
      <w:pPr>
        <w:jc w:val="center"/>
      </w:pPr>
    </w:p>
    <w:p w14:paraId="1422D0CD" w14:textId="77777777" w:rsidR="003E24B1" w:rsidRDefault="003E24B1" w:rsidP="00B7612E">
      <w:pPr>
        <w:jc w:val="center"/>
      </w:pPr>
    </w:p>
    <w:p w14:paraId="16B1113B" w14:textId="77777777" w:rsidR="00B7612E" w:rsidRPr="004F4A4B" w:rsidRDefault="00B7612E" w:rsidP="00B7612E">
      <w:pPr>
        <w:jc w:val="center"/>
      </w:pPr>
    </w:p>
    <w:p w14:paraId="21EEC639" w14:textId="77777777" w:rsidR="003E24B1" w:rsidRDefault="00B7612E" w:rsidP="003E24B1">
      <w:pPr>
        <w:jc w:val="center"/>
      </w:pPr>
      <w:r w:rsidRPr="004F4A4B">
        <w:t>Ярославль</w:t>
      </w:r>
    </w:p>
    <w:p w14:paraId="7BDD1392" w14:textId="77777777" w:rsidR="0067228B" w:rsidRDefault="0067228B" w:rsidP="0067228B">
      <w:pPr>
        <w:pStyle w:val="aff"/>
        <w:spacing w:before="7"/>
        <w:rPr>
          <w:b/>
          <w:sz w:val="23"/>
        </w:rPr>
      </w:pPr>
    </w:p>
    <w:p w14:paraId="3C32C51B" w14:textId="77777777" w:rsidR="0067228B" w:rsidRDefault="00B7612E" w:rsidP="0067228B">
      <w:pPr>
        <w:keepNext/>
        <w:spacing w:after="240"/>
        <w:jc w:val="both"/>
        <w:rPr>
          <w:b/>
          <w:bCs/>
        </w:rPr>
      </w:pPr>
      <w:r w:rsidRPr="004F4A4B">
        <w:rPr>
          <w:b/>
          <w:bCs/>
        </w:rPr>
        <w:t>1.</w:t>
      </w:r>
      <w:r w:rsidR="003E24B1">
        <w:rPr>
          <w:b/>
          <w:bCs/>
        </w:rPr>
        <w:t> </w:t>
      </w:r>
      <w:r w:rsidRPr="004F4A4B">
        <w:rPr>
          <w:b/>
          <w:bCs/>
        </w:rPr>
        <w:t>Цели осво</w:t>
      </w:r>
      <w:r w:rsidR="003E24B1">
        <w:rPr>
          <w:b/>
          <w:bCs/>
        </w:rPr>
        <w:t>ения дисциплины</w:t>
      </w:r>
    </w:p>
    <w:p w14:paraId="4343DCC1" w14:textId="02C06E7C" w:rsidR="0067228B" w:rsidRPr="0067228B" w:rsidRDefault="0067228B" w:rsidP="00D54C39">
      <w:pPr>
        <w:ind w:firstLine="709"/>
        <w:jc w:val="both"/>
        <w:rPr>
          <w:b/>
          <w:bCs/>
        </w:rPr>
      </w:pPr>
      <w:r w:rsidRPr="0067228B">
        <w:t>Целью освоения дисциплины «Международные и российские стандарты управления рисками» является приобретение знаний по созданию работоспособной системы управления рисками в соответствии с требованиями существующих российских и международных стандартов и с учетом интересов всех ключевых сторон рабочего процесса.</w:t>
      </w:r>
    </w:p>
    <w:p w14:paraId="5692ADB4" w14:textId="77777777" w:rsidR="00664C32" w:rsidRDefault="00664C32" w:rsidP="00D54C39">
      <w:pPr>
        <w:jc w:val="both"/>
        <w:rPr>
          <w:b/>
          <w:bCs/>
        </w:rPr>
      </w:pPr>
    </w:p>
    <w:p w14:paraId="1BD7E267" w14:textId="77777777" w:rsidR="00B7612E" w:rsidRPr="004F4A4B" w:rsidRDefault="00B7612E" w:rsidP="00D74B1D">
      <w:pPr>
        <w:keepNext/>
        <w:spacing w:after="240"/>
        <w:jc w:val="both"/>
        <w:rPr>
          <w:b/>
          <w:bCs/>
        </w:rPr>
      </w:pPr>
      <w:r w:rsidRPr="004F4A4B">
        <w:rPr>
          <w:b/>
          <w:bCs/>
        </w:rPr>
        <w:t>2.</w:t>
      </w:r>
      <w:r w:rsidRPr="00D74B1D">
        <w:rPr>
          <w:b/>
          <w:bCs/>
        </w:rPr>
        <w:t> </w:t>
      </w:r>
      <w:r w:rsidRPr="004F4A4B">
        <w:rPr>
          <w:b/>
          <w:bCs/>
        </w:rPr>
        <w:t>Место дисциплины в струк</w:t>
      </w:r>
      <w:r w:rsidR="003E24B1">
        <w:rPr>
          <w:b/>
          <w:bCs/>
        </w:rPr>
        <w:t>туре образовательной программы</w:t>
      </w:r>
    </w:p>
    <w:p w14:paraId="54BB5010" w14:textId="77777777" w:rsidR="0067228B" w:rsidRDefault="0067228B" w:rsidP="00B7612E">
      <w:pPr>
        <w:ind w:firstLine="709"/>
        <w:jc w:val="both"/>
      </w:pPr>
      <w:r w:rsidRPr="0067228B">
        <w:t>Дисциплина «Международные и российские стандарты управления рисками» относится к дисциплинам части, формируемой участниками образовательных отношений, Блока 1.</w:t>
      </w:r>
    </w:p>
    <w:p w14:paraId="1B29F70F" w14:textId="77777777" w:rsidR="0067228B" w:rsidRDefault="0067228B" w:rsidP="0067228B">
      <w:pPr>
        <w:ind w:firstLine="709"/>
        <w:jc w:val="both"/>
      </w:pPr>
      <w:r>
        <w:t xml:space="preserve">Для освоения данной дисциплиной студенты должны владеть знаниями методологии и методов научных исследований, основ теории финансов и финансовых кризисов, иметь представление о содержании и финансовых инструментах государственного регулирования экономики.  </w:t>
      </w:r>
    </w:p>
    <w:p w14:paraId="740D76C6" w14:textId="6DD0BCB4" w:rsidR="0067228B" w:rsidRDefault="0067228B" w:rsidP="0067228B">
      <w:pPr>
        <w:ind w:firstLine="709"/>
        <w:jc w:val="both"/>
      </w:pPr>
      <w:r>
        <w:t>Полученные в курсе «</w:t>
      </w:r>
      <w:r w:rsidRPr="0067228B">
        <w:t>Международные и российские стандарты управления рисками</w:t>
      </w:r>
      <w:r>
        <w:t>» знания необходимы для изучения последующих дисциплин «Информационно-аналитические технологии управления рисками», «Интегрированный риск-менеджмент», а также для продолжения обучения в магистратуре по направлению «Финансы и кредит»</w:t>
      </w:r>
      <w:r w:rsidR="00D54C39">
        <w:t>.</w:t>
      </w:r>
    </w:p>
    <w:p w14:paraId="6AEEC063" w14:textId="77777777" w:rsidR="00D54C39" w:rsidRDefault="00D54C39" w:rsidP="0067228B">
      <w:pPr>
        <w:ind w:firstLine="709"/>
        <w:jc w:val="both"/>
      </w:pPr>
    </w:p>
    <w:p w14:paraId="0B4219D4" w14:textId="43928E54" w:rsidR="000D130E" w:rsidRPr="0067228B" w:rsidRDefault="000D130E" w:rsidP="0067228B">
      <w:pPr>
        <w:ind w:firstLine="709"/>
        <w:jc w:val="both"/>
      </w:pPr>
      <w:r w:rsidRPr="00AD7DDA">
        <w:rPr>
          <w:b/>
          <w:bCs/>
        </w:rPr>
        <w:t>3. Планируемые результаты обучения по дисциплине, соотнесенные с планируемыми результатами освоения образовательной программы</w:t>
      </w:r>
    </w:p>
    <w:p w14:paraId="01E596F0" w14:textId="77777777" w:rsidR="000D130E" w:rsidRPr="00AD7DDA" w:rsidRDefault="000D130E" w:rsidP="000D130E">
      <w:pPr>
        <w:ind w:firstLine="709"/>
        <w:jc w:val="both"/>
      </w:pPr>
    </w:p>
    <w:p w14:paraId="5FDC1C26" w14:textId="77777777" w:rsidR="000D130E" w:rsidRPr="00AD7DDA" w:rsidRDefault="000D130E" w:rsidP="000D130E">
      <w:pPr>
        <w:ind w:firstLine="709"/>
        <w:jc w:val="both"/>
        <w:rPr>
          <w:bCs/>
        </w:rPr>
      </w:pPr>
      <w:r w:rsidRPr="00AD7DDA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1A30C908" w14:textId="77777777"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3A542D" w:rsidRPr="00D54C39" w14:paraId="68324E84" w14:textId="77777777" w:rsidTr="00D54C39">
        <w:trPr>
          <w:trHeight w:val="20"/>
          <w:tblHeader/>
        </w:trPr>
        <w:tc>
          <w:tcPr>
            <w:tcW w:w="2518" w:type="dxa"/>
            <w:vAlign w:val="center"/>
          </w:tcPr>
          <w:p w14:paraId="5C9CFF9C" w14:textId="26327ADB" w:rsidR="00B7612E" w:rsidRPr="00D54C39" w:rsidRDefault="00B7612E" w:rsidP="00D54C3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Формируемая компетенция</w:t>
            </w:r>
          </w:p>
          <w:p w14:paraId="0E06FD5C" w14:textId="77777777" w:rsidR="00B7612E" w:rsidRPr="00D54C39" w:rsidRDefault="00B7612E" w:rsidP="00D54C3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vAlign w:val="center"/>
          </w:tcPr>
          <w:p w14:paraId="3D32654C" w14:textId="77777777" w:rsidR="00B7612E" w:rsidRPr="00D54C39" w:rsidRDefault="00B7612E" w:rsidP="00D54C3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5164FB43" w14:textId="77777777" w:rsidR="00B7612E" w:rsidRPr="00D54C39" w:rsidRDefault="00B7612E" w:rsidP="00D54C3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vAlign w:val="center"/>
          </w:tcPr>
          <w:p w14:paraId="2A080D56" w14:textId="799FEF4F" w:rsidR="00B7612E" w:rsidRPr="00D54C39" w:rsidRDefault="00B7612E" w:rsidP="00D54C3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Перечень</w:t>
            </w:r>
          </w:p>
          <w:p w14:paraId="11F46779" w14:textId="07AC9C0B" w:rsidR="00B7612E" w:rsidRPr="00D54C39" w:rsidRDefault="00B7612E" w:rsidP="00D54C3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D54C39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D54C39" w14:paraId="7861DA78" w14:textId="77777777" w:rsidTr="00D74B1D">
        <w:trPr>
          <w:trHeight w:val="20"/>
        </w:trPr>
        <w:tc>
          <w:tcPr>
            <w:tcW w:w="9570" w:type="dxa"/>
            <w:gridSpan w:val="3"/>
            <w:vAlign w:val="center"/>
          </w:tcPr>
          <w:p w14:paraId="6CFB1BAE" w14:textId="77777777" w:rsidR="00B7612E" w:rsidRPr="00D54C39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3A542D" w:rsidRPr="00D54C39" w14:paraId="6E4595A3" w14:textId="77777777" w:rsidTr="003A542D">
        <w:trPr>
          <w:trHeight w:val="20"/>
        </w:trPr>
        <w:tc>
          <w:tcPr>
            <w:tcW w:w="2518" w:type="dxa"/>
          </w:tcPr>
          <w:p w14:paraId="5D071BF6" w14:textId="77777777" w:rsidR="00B7612E" w:rsidRPr="00D54C39" w:rsidRDefault="00B7612E" w:rsidP="00D74B1D">
            <w:pPr>
              <w:rPr>
                <w:b/>
                <w:sz w:val="22"/>
                <w:szCs w:val="22"/>
              </w:rPr>
            </w:pPr>
            <w:r w:rsidRPr="00D54C39">
              <w:rPr>
                <w:b/>
                <w:iCs/>
                <w:sz w:val="22"/>
                <w:szCs w:val="22"/>
              </w:rPr>
              <w:t>ПК(А)-3</w:t>
            </w:r>
            <w:r w:rsidRPr="00D54C39">
              <w:rPr>
                <w:iCs/>
                <w:sz w:val="22"/>
                <w:szCs w:val="22"/>
              </w:rPr>
              <w:t xml:space="preserve"> Способен применять законодательство Российской Федерации и международные стандарты и нормы при осуществлении профессиональной деятельности, в том числе с использованием информационно-телекоммуникационных сетей</w:t>
            </w:r>
          </w:p>
        </w:tc>
        <w:tc>
          <w:tcPr>
            <w:tcW w:w="2693" w:type="dxa"/>
          </w:tcPr>
          <w:p w14:paraId="14F8CA6B" w14:textId="77777777" w:rsidR="00B7612E" w:rsidRDefault="003A542D" w:rsidP="000D48B3">
            <w:pPr>
              <w:rPr>
                <w:color w:val="000000"/>
                <w:sz w:val="22"/>
                <w:szCs w:val="22"/>
              </w:rPr>
            </w:pPr>
            <w:r w:rsidRPr="00D54C39">
              <w:rPr>
                <w:rFonts w:eastAsia="Calibri"/>
                <w:b/>
                <w:sz w:val="22"/>
                <w:szCs w:val="22"/>
                <w:lang w:eastAsia="en-US"/>
              </w:rPr>
              <w:t>ПК(А)-3.1.</w:t>
            </w:r>
            <w:r w:rsidRPr="00D54C3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D54C39">
              <w:rPr>
                <w:color w:val="000000"/>
                <w:sz w:val="22"/>
                <w:szCs w:val="22"/>
              </w:rPr>
              <w:t>Владеет национальными и международными стандартами и нормами в сфере управления финансами организации, совершения финансовых операций и управления рисками.</w:t>
            </w:r>
          </w:p>
          <w:p w14:paraId="277A1728" w14:textId="77777777" w:rsidR="008A723A" w:rsidRDefault="008A723A" w:rsidP="000D48B3">
            <w:pPr>
              <w:rPr>
                <w:color w:val="000000"/>
                <w:sz w:val="22"/>
                <w:szCs w:val="22"/>
              </w:rPr>
            </w:pPr>
          </w:p>
          <w:p w14:paraId="74C89BA2" w14:textId="6079B969" w:rsidR="008A723A" w:rsidRPr="00D54C39" w:rsidRDefault="008A723A" w:rsidP="000D48B3">
            <w:pPr>
              <w:rPr>
                <w:b/>
                <w:sz w:val="22"/>
                <w:szCs w:val="22"/>
              </w:rPr>
            </w:pPr>
          </w:p>
        </w:tc>
        <w:tc>
          <w:tcPr>
            <w:tcW w:w="4359" w:type="dxa"/>
          </w:tcPr>
          <w:p w14:paraId="680D0376" w14:textId="642F9667" w:rsidR="003A542D" w:rsidRPr="00D54C39" w:rsidRDefault="003A542D" w:rsidP="003A542D">
            <w:pPr>
              <w:jc w:val="both"/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 xml:space="preserve">Знать: </w:t>
            </w:r>
          </w:p>
          <w:p w14:paraId="564AC0F9" w14:textId="01BE35A6" w:rsidR="003A542D" w:rsidRPr="00D54C39" w:rsidRDefault="003A542D" w:rsidP="003A542D">
            <w:pPr>
              <w:rPr>
                <w:sz w:val="22"/>
                <w:szCs w:val="22"/>
              </w:rPr>
            </w:pPr>
            <w:r w:rsidRPr="00D54C39">
              <w:rPr>
                <w:sz w:val="22"/>
                <w:szCs w:val="22"/>
              </w:rPr>
              <w:t xml:space="preserve">– Российские и международные стандарты управления рисками; </w:t>
            </w:r>
          </w:p>
          <w:p w14:paraId="0CD9FB02" w14:textId="77777777" w:rsidR="003A542D" w:rsidRPr="00D54C39" w:rsidRDefault="003A542D" w:rsidP="003A542D">
            <w:pPr>
              <w:rPr>
                <w:sz w:val="22"/>
                <w:szCs w:val="22"/>
              </w:rPr>
            </w:pPr>
            <w:r w:rsidRPr="00D54C39">
              <w:rPr>
                <w:sz w:val="22"/>
                <w:szCs w:val="22"/>
              </w:rPr>
              <w:t xml:space="preserve">– методы идентификации, оценки и управления рисками и возможности их применения; </w:t>
            </w:r>
          </w:p>
          <w:p w14:paraId="217F3A72" w14:textId="60271DAD" w:rsidR="003A542D" w:rsidRPr="00D54C39" w:rsidRDefault="003A542D" w:rsidP="003A542D">
            <w:pPr>
              <w:rPr>
                <w:sz w:val="22"/>
                <w:szCs w:val="22"/>
              </w:rPr>
            </w:pPr>
            <w:r w:rsidRPr="00D54C39">
              <w:rPr>
                <w:sz w:val="22"/>
                <w:szCs w:val="22"/>
              </w:rPr>
              <w:t xml:space="preserve">– методики и лучшие российские и международные практики определения ключевых индикаторов риска; </w:t>
            </w:r>
          </w:p>
          <w:p w14:paraId="61980C4D" w14:textId="16E825E8" w:rsidR="003A542D" w:rsidRPr="00D54C39" w:rsidRDefault="003A542D" w:rsidP="003A542D">
            <w:pPr>
              <w:rPr>
                <w:sz w:val="22"/>
                <w:szCs w:val="22"/>
              </w:rPr>
            </w:pPr>
            <w:r w:rsidRPr="00D54C39">
              <w:rPr>
                <w:sz w:val="22"/>
                <w:szCs w:val="22"/>
              </w:rPr>
              <w:t xml:space="preserve">– международные и российские стратегии, методы управления рисками и варианты их применения; </w:t>
            </w:r>
          </w:p>
          <w:p w14:paraId="6B51B836" w14:textId="77777777" w:rsidR="00D54C39" w:rsidRDefault="00D54C39" w:rsidP="003A542D">
            <w:pPr>
              <w:rPr>
                <w:b/>
                <w:sz w:val="22"/>
                <w:szCs w:val="22"/>
              </w:rPr>
            </w:pPr>
          </w:p>
          <w:p w14:paraId="211CC608" w14:textId="03EB0CAB" w:rsidR="003A542D" w:rsidRPr="00D54C39" w:rsidRDefault="003A542D" w:rsidP="003A542D">
            <w:pPr>
              <w:rPr>
                <w:b/>
                <w:sz w:val="22"/>
                <w:szCs w:val="22"/>
              </w:rPr>
            </w:pPr>
            <w:r w:rsidRPr="00D54C39">
              <w:rPr>
                <w:b/>
                <w:sz w:val="22"/>
                <w:szCs w:val="22"/>
              </w:rPr>
              <w:t>Уметь:</w:t>
            </w:r>
          </w:p>
          <w:p w14:paraId="67E5F580" w14:textId="77777777" w:rsidR="003A542D" w:rsidRPr="00D54C39" w:rsidRDefault="003A542D" w:rsidP="003A542D">
            <w:pPr>
              <w:rPr>
                <w:sz w:val="22"/>
                <w:szCs w:val="22"/>
              </w:rPr>
            </w:pPr>
            <w:r w:rsidRPr="00D54C39">
              <w:rPr>
                <w:sz w:val="22"/>
                <w:szCs w:val="22"/>
              </w:rPr>
              <w:t xml:space="preserve">– определять перечень мероприятий, достаточных для покрытия риска; </w:t>
            </w:r>
          </w:p>
          <w:p w14:paraId="1D194A56" w14:textId="78E1C456" w:rsidR="00B7612E" w:rsidRPr="00D54C39" w:rsidRDefault="003A542D" w:rsidP="003A542D">
            <w:pPr>
              <w:rPr>
                <w:sz w:val="22"/>
                <w:szCs w:val="22"/>
              </w:rPr>
            </w:pPr>
            <w:r w:rsidRPr="00D54C39">
              <w:rPr>
                <w:sz w:val="22"/>
                <w:szCs w:val="22"/>
              </w:rPr>
              <w:t>– анализировать, испол</w:t>
            </w:r>
            <w:r w:rsidR="00E70701" w:rsidRPr="00D54C39">
              <w:rPr>
                <w:sz w:val="22"/>
                <w:szCs w:val="22"/>
              </w:rPr>
              <w:t>ь</w:t>
            </w:r>
            <w:r w:rsidRPr="00D54C39">
              <w:rPr>
                <w:sz w:val="22"/>
                <w:szCs w:val="22"/>
              </w:rPr>
              <w:t>зовать и разрабатывать методики оценки и управления рисками.</w:t>
            </w:r>
          </w:p>
        </w:tc>
      </w:tr>
    </w:tbl>
    <w:p w14:paraId="7E8A8A98" w14:textId="77777777" w:rsidR="00B7612E" w:rsidRPr="004F4A4B" w:rsidRDefault="00B7612E" w:rsidP="00B7612E">
      <w:pPr>
        <w:jc w:val="both"/>
        <w:rPr>
          <w:bCs/>
        </w:rPr>
      </w:pPr>
    </w:p>
    <w:p w14:paraId="23F3D724" w14:textId="77777777" w:rsidR="00B7612E" w:rsidRPr="004F4A4B" w:rsidRDefault="00B7612E" w:rsidP="00D74B1D">
      <w:pPr>
        <w:keepNext/>
        <w:spacing w:after="240"/>
        <w:jc w:val="both"/>
        <w:rPr>
          <w:b/>
          <w:bCs/>
        </w:rPr>
      </w:pPr>
      <w:r w:rsidRPr="004F4A4B">
        <w:rPr>
          <w:b/>
          <w:bCs/>
        </w:rPr>
        <w:lastRenderedPageBreak/>
        <w:t>4.</w:t>
      </w:r>
      <w:r w:rsidRPr="00D74B1D">
        <w:rPr>
          <w:b/>
          <w:bCs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5C914589" w14:textId="77777777" w:rsidR="00B7612E" w:rsidRPr="004F4A4B" w:rsidRDefault="00B7612E" w:rsidP="00B7612E">
      <w:pPr>
        <w:jc w:val="both"/>
      </w:pPr>
      <w:r w:rsidRPr="004F4A4B">
        <w:t>Общая трудоемкость дисциплины составляет 2 зачетные единицы, 72 акад</w:t>
      </w:r>
      <w:r w:rsidR="00FE5D52">
        <w:t>.</w:t>
      </w:r>
      <w:r w:rsidRPr="004F4A4B">
        <w:t xml:space="preserve"> часа.</w:t>
      </w:r>
    </w:p>
    <w:p w14:paraId="4C258138" w14:textId="77777777" w:rsidR="00B7612E" w:rsidRPr="004F4A4B" w:rsidRDefault="00B7612E" w:rsidP="00B7612E">
      <w:pPr>
        <w:jc w:val="both"/>
        <w:rPr>
          <w:bCs/>
        </w:rPr>
      </w:pPr>
    </w:p>
    <w:p w14:paraId="55DB2320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t>Очная форма</w:t>
      </w:r>
    </w:p>
    <w:p w14:paraId="52DF5E09" w14:textId="77777777" w:rsidR="00B7612E" w:rsidRPr="004F4A4B" w:rsidRDefault="00B7612E" w:rsidP="0053546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5"/>
        <w:gridCol w:w="506"/>
        <w:gridCol w:w="536"/>
        <w:gridCol w:w="536"/>
        <w:gridCol w:w="538"/>
        <w:gridCol w:w="536"/>
        <w:gridCol w:w="542"/>
        <w:gridCol w:w="548"/>
        <w:gridCol w:w="2503"/>
      </w:tblGrid>
      <w:tr w:rsidR="00B7612E" w:rsidRPr="004F4A4B" w14:paraId="1C38C25C" w14:textId="77777777" w:rsidTr="00407C30">
        <w:trPr>
          <w:cantSplit/>
          <w:trHeight w:val="1312"/>
        </w:trPr>
        <w:tc>
          <w:tcPr>
            <w:tcW w:w="276" w:type="pct"/>
            <w:vMerge w:val="restart"/>
            <w:vAlign w:val="center"/>
          </w:tcPr>
          <w:p w14:paraId="5E27702F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2A07B103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41E9630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2474579A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1E517036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354A831C" w14:textId="77777777" w:rsidR="00B7612E" w:rsidRPr="004F4A4B" w:rsidRDefault="00B7612E" w:rsidP="00D74B1D">
            <w:pPr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9" w:type="pct"/>
            <w:gridSpan w:val="6"/>
            <w:vAlign w:val="center"/>
          </w:tcPr>
          <w:p w14:paraId="0694AB8E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10862D06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0679E8C5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0DE379C7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0" w:type="pct"/>
            <w:vMerge w:val="restart"/>
            <w:vAlign w:val="center"/>
          </w:tcPr>
          <w:p w14:paraId="6AC38136" w14:textId="77777777" w:rsidR="00B7612E" w:rsidRPr="004F4A4B" w:rsidRDefault="00B7612E" w:rsidP="00D74B1D">
            <w:pPr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6940DE1D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</w:p>
          <w:p w14:paraId="7895F525" w14:textId="77777777" w:rsidR="00B7612E" w:rsidRPr="004F4A4B" w:rsidRDefault="00B7612E" w:rsidP="00D74B1D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2BEA7AE3" w14:textId="77777777" w:rsidR="00B7612E" w:rsidRPr="004F4A4B" w:rsidRDefault="00B7612E" w:rsidP="00D74B1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5D792669" w14:textId="77777777" w:rsidR="00B7612E" w:rsidRPr="004F4A4B" w:rsidRDefault="00B7612E" w:rsidP="00D74B1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BC38315" w14:textId="77777777" w:rsidR="00B7612E" w:rsidRPr="004F4A4B" w:rsidRDefault="00B7612E" w:rsidP="00D74B1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6688768C" w14:textId="77777777" w:rsidR="00B7612E" w:rsidRPr="004F4A4B" w:rsidRDefault="00B7612E" w:rsidP="00D74B1D">
            <w:pPr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358CCAD2" w14:textId="77777777" w:rsidTr="00407C30">
        <w:tc>
          <w:tcPr>
            <w:tcW w:w="276" w:type="pct"/>
            <w:vMerge/>
          </w:tcPr>
          <w:p w14:paraId="488513AB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</w:tcPr>
          <w:p w14:paraId="34507591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0DBB0B7A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1428" w:type="pct"/>
            <w:gridSpan w:val="5"/>
          </w:tcPr>
          <w:p w14:paraId="5BB40BF4" w14:textId="77777777" w:rsidR="00B7612E" w:rsidRPr="004F4A4B" w:rsidRDefault="00B7612E" w:rsidP="000D48B3">
            <w:pPr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91" w:type="pct"/>
            <w:vMerge w:val="restart"/>
            <w:textDirection w:val="btLr"/>
          </w:tcPr>
          <w:p w14:paraId="253B782B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757DCC01" w14:textId="77777777" w:rsidR="00B7612E" w:rsidRPr="004F4A4B" w:rsidRDefault="00B7612E" w:rsidP="000D48B3">
            <w:pPr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0" w:type="pct"/>
            <w:vMerge/>
          </w:tcPr>
          <w:p w14:paraId="76084004" w14:textId="77777777" w:rsidR="00B7612E" w:rsidRPr="004F4A4B" w:rsidRDefault="00B7612E" w:rsidP="000D48B3">
            <w:pPr>
              <w:jc w:val="both"/>
            </w:pPr>
          </w:p>
        </w:tc>
      </w:tr>
      <w:tr w:rsidR="00D74B1D" w:rsidRPr="004F4A4B" w14:paraId="77445BBF" w14:textId="77777777" w:rsidTr="00407C30">
        <w:trPr>
          <w:cantSplit/>
          <w:trHeight w:val="1649"/>
        </w:trPr>
        <w:tc>
          <w:tcPr>
            <w:tcW w:w="276" w:type="pct"/>
            <w:vMerge/>
          </w:tcPr>
          <w:p w14:paraId="754DAD62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</w:tcPr>
          <w:p w14:paraId="4001734D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12B11DA1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285" w:type="pct"/>
            <w:textDirection w:val="btLr"/>
            <w:vAlign w:val="center"/>
          </w:tcPr>
          <w:p w14:paraId="2FCA55FF" w14:textId="77777777" w:rsidR="00B7612E" w:rsidRPr="004F4A4B" w:rsidRDefault="00B7612E" w:rsidP="001C2B8D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85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051ED6F" w14:textId="77777777" w:rsidR="00B7612E" w:rsidRPr="004F4A4B" w:rsidRDefault="00B7612E" w:rsidP="001C2B8D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20E6DF9" w14:textId="77777777" w:rsidR="00B7612E" w:rsidRPr="004F4A4B" w:rsidRDefault="00B7612E" w:rsidP="001C2B8D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85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E9DE191" w14:textId="77777777" w:rsidR="00B7612E" w:rsidRPr="004F4A4B" w:rsidRDefault="00B7612E" w:rsidP="001C2B8D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8" w:type="pct"/>
            <w:textDirection w:val="btLr"/>
            <w:vAlign w:val="center"/>
          </w:tcPr>
          <w:p w14:paraId="69E3666B" w14:textId="77777777" w:rsidR="00B7612E" w:rsidRPr="004F4A4B" w:rsidRDefault="00B7612E" w:rsidP="001C2B8D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291" w:type="pct"/>
            <w:vMerge/>
            <w:textDirection w:val="btLr"/>
            <w:vAlign w:val="center"/>
          </w:tcPr>
          <w:p w14:paraId="53DD028B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pct"/>
            <w:vMerge/>
          </w:tcPr>
          <w:p w14:paraId="60B76902" w14:textId="77777777" w:rsidR="00B7612E" w:rsidRPr="004F4A4B" w:rsidRDefault="00B7612E" w:rsidP="000D48B3">
            <w:pPr>
              <w:jc w:val="both"/>
            </w:pPr>
          </w:p>
        </w:tc>
      </w:tr>
      <w:tr w:rsidR="001F41DD" w:rsidRPr="001C2B8D" w14:paraId="7CB8A7C9" w14:textId="77777777" w:rsidTr="00407C30">
        <w:tc>
          <w:tcPr>
            <w:tcW w:w="276" w:type="pct"/>
          </w:tcPr>
          <w:p w14:paraId="1480AF6B" w14:textId="77777777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vAlign w:val="center"/>
          </w:tcPr>
          <w:p w14:paraId="27D64742" w14:textId="362AD176" w:rsidR="001F41DD" w:rsidRPr="001C2B8D" w:rsidRDefault="001F41DD" w:rsidP="001F41DD">
            <w:pPr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Менеджмент риска как инструмент постоянного улучшения</w:t>
            </w:r>
          </w:p>
        </w:tc>
        <w:tc>
          <w:tcPr>
            <w:tcW w:w="269" w:type="pct"/>
            <w:vAlign w:val="center"/>
          </w:tcPr>
          <w:p w14:paraId="627868F8" w14:textId="77777777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285" w:type="pct"/>
            <w:vAlign w:val="center"/>
          </w:tcPr>
          <w:p w14:paraId="405FE290" w14:textId="0CE0553C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vAlign w:val="center"/>
          </w:tcPr>
          <w:p w14:paraId="39837A71" w14:textId="51250D76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vAlign w:val="center"/>
          </w:tcPr>
          <w:p w14:paraId="03FD0983" w14:textId="15824DFF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1D628C82" w14:textId="17C39B0F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" w:type="pct"/>
            <w:vAlign w:val="center"/>
          </w:tcPr>
          <w:p w14:paraId="68B50741" w14:textId="46204D64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1" w:type="pct"/>
            <w:vAlign w:val="center"/>
          </w:tcPr>
          <w:p w14:paraId="03E43304" w14:textId="6EBC923A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0" w:type="pct"/>
            <w:vAlign w:val="center"/>
          </w:tcPr>
          <w:p w14:paraId="6485D13B" w14:textId="77777777" w:rsidR="001F41DD" w:rsidRPr="001C2B8D" w:rsidRDefault="001F41DD" w:rsidP="001F41DD">
            <w:pPr>
              <w:rPr>
                <w:sz w:val="22"/>
                <w:szCs w:val="22"/>
              </w:rPr>
            </w:pPr>
            <w:r w:rsidRPr="001C2B8D">
              <w:rPr>
                <w:iCs/>
                <w:sz w:val="22"/>
                <w:szCs w:val="22"/>
              </w:rPr>
              <w:t>Вопросы для самостоятельного изучения и обсуждения</w:t>
            </w:r>
          </w:p>
        </w:tc>
      </w:tr>
      <w:tr w:rsidR="001F41DD" w:rsidRPr="001C2B8D" w14:paraId="44C48F5E" w14:textId="77777777" w:rsidTr="00407C30">
        <w:tc>
          <w:tcPr>
            <w:tcW w:w="276" w:type="pct"/>
          </w:tcPr>
          <w:p w14:paraId="5309C4AD" w14:textId="77777777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vAlign w:val="center"/>
          </w:tcPr>
          <w:p w14:paraId="38CB0806" w14:textId="609102F1" w:rsidR="001F41DD" w:rsidRPr="001C2B8D" w:rsidRDefault="001F41DD" w:rsidP="001F41DD">
            <w:pPr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Анализ деятельности и выявление рисков. Процессный подход</w:t>
            </w:r>
          </w:p>
        </w:tc>
        <w:tc>
          <w:tcPr>
            <w:tcW w:w="269" w:type="pct"/>
            <w:vAlign w:val="center"/>
          </w:tcPr>
          <w:p w14:paraId="5FFFAC96" w14:textId="77777777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285" w:type="pct"/>
            <w:vAlign w:val="center"/>
          </w:tcPr>
          <w:p w14:paraId="6E8CF199" w14:textId="3D7133B8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vAlign w:val="center"/>
          </w:tcPr>
          <w:p w14:paraId="301D6522" w14:textId="545849E9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vAlign w:val="center"/>
          </w:tcPr>
          <w:p w14:paraId="72BD8837" w14:textId="5A186249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6C1F8F07" w14:textId="55B5B50B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8" w:type="pct"/>
            <w:vAlign w:val="center"/>
          </w:tcPr>
          <w:p w14:paraId="11BEF2DC" w14:textId="36EF3E23" w:rsidR="001F41DD" w:rsidRPr="001C2B8D" w:rsidRDefault="001F41DD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1" w:type="pct"/>
            <w:vAlign w:val="center"/>
          </w:tcPr>
          <w:p w14:paraId="6577AA60" w14:textId="3FA4EEC5" w:rsidR="001F41DD" w:rsidRPr="001C2B8D" w:rsidRDefault="00B00B71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0" w:type="pct"/>
          </w:tcPr>
          <w:p w14:paraId="244368AA" w14:textId="77777777" w:rsidR="001F41DD" w:rsidRDefault="001F41DD" w:rsidP="001F41DD">
            <w:pPr>
              <w:rPr>
                <w:iCs/>
                <w:sz w:val="22"/>
                <w:szCs w:val="22"/>
              </w:rPr>
            </w:pPr>
            <w:r w:rsidRPr="001C2B8D">
              <w:rPr>
                <w:iCs/>
                <w:sz w:val="22"/>
                <w:szCs w:val="22"/>
              </w:rPr>
              <w:t>Вопросы для самостоятельного изучения и обсуждения</w:t>
            </w:r>
          </w:p>
          <w:p w14:paraId="49130A10" w14:textId="77777777" w:rsidR="00407C30" w:rsidRPr="00616706" w:rsidRDefault="00407C30" w:rsidP="00407C30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5C22F958" w14:textId="4E0F2C85" w:rsidR="00407C30" w:rsidRPr="00616706" w:rsidRDefault="00407C30" w:rsidP="00407C30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 w:rsidR="00616706">
              <w:rPr>
                <w:sz w:val="22"/>
                <w:szCs w:val="22"/>
              </w:rPr>
              <w:t xml:space="preserve">: </w:t>
            </w:r>
            <w:r w:rsidR="00616706" w:rsidRPr="00BF57B1">
              <w:rPr>
                <w:sz w:val="22"/>
                <w:szCs w:val="22"/>
              </w:rPr>
              <w:t xml:space="preserve">вопросы </w:t>
            </w:r>
            <w:r w:rsidR="00616706">
              <w:rPr>
                <w:sz w:val="22"/>
                <w:szCs w:val="22"/>
              </w:rPr>
              <w:t>для самоподготовки</w:t>
            </w:r>
          </w:p>
        </w:tc>
      </w:tr>
      <w:tr w:rsidR="00407C30" w:rsidRPr="001C2B8D" w14:paraId="13322980" w14:textId="77777777" w:rsidTr="00407C30">
        <w:tc>
          <w:tcPr>
            <w:tcW w:w="276" w:type="pct"/>
          </w:tcPr>
          <w:p w14:paraId="43BCE04A" w14:textId="0A0CCDDC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vAlign w:val="center"/>
          </w:tcPr>
          <w:p w14:paraId="3FF55A3D" w14:textId="0BAC380B" w:rsidR="00407C30" w:rsidRPr="001C2B8D" w:rsidRDefault="00407C30" w:rsidP="001F41DD">
            <w:pPr>
              <w:rPr>
                <w:i/>
                <w:color w:val="31849B"/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Идентификация рисков</w:t>
            </w:r>
          </w:p>
        </w:tc>
        <w:tc>
          <w:tcPr>
            <w:tcW w:w="269" w:type="pct"/>
            <w:vAlign w:val="center"/>
          </w:tcPr>
          <w:p w14:paraId="4293AA74" w14:textId="68EEA6D4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285" w:type="pct"/>
            <w:vAlign w:val="center"/>
          </w:tcPr>
          <w:p w14:paraId="35FF0B3E" w14:textId="0D7C7D68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vAlign w:val="center"/>
          </w:tcPr>
          <w:p w14:paraId="145F20F8" w14:textId="6B036B15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" w:type="pct"/>
            <w:vAlign w:val="center"/>
          </w:tcPr>
          <w:p w14:paraId="20807C99" w14:textId="35B1F713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7C38BD64" w14:textId="1A059C32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" w:type="pct"/>
            <w:vAlign w:val="center"/>
          </w:tcPr>
          <w:p w14:paraId="27C68DEE" w14:textId="6BAFFC12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1" w:type="pct"/>
            <w:vAlign w:val="center"/>
          </w:tcPr>
          <w:p w14:paraId="073FACD2" w14:textId="0F6B8401" w:rsidR="00407C30" w:rsidRPr="001C2B8D" w:rsidRDefault="00B00B71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0" w:type="pct"/>
          </w:tcPr>
          <w:p w14:paraId="55B66A06" w14:textId="77777777" w:rsidR="00407C30" w:rsidRDefault="00407C30" w:rsidP="001F41DD">
            <w:pPr>
              <w:rPr>
                <w:iCs/>
                <w:sz w:val="22"/>
                <w:szCs w:val="22"/>
              </w:rPr>
            </w:pPr>
            <w:r w:rsidRPr="001C2B8D">
              <w:rPr>
                <w:iCs/>
                <w:sz w:val="22"/>
                <w:szCs w:val="22"/>
              </w:rPr>
              <w:t>Рефераты</w:t>
            </w:r>
          </w:p>
          <w:p w14:paraId="5FC325A7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0E920763" w14:textId="7A818F01" w:rsidR="00407C30" w:rsidRPr="001C2B8D" w:rsidRDefault="00616706" w:rsidP="00616706">
            <w:pPr>
              <w:rPr>
                <w:i/>
                <w:iCs/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: ссылки на информационно-аналитические материалы для подготовки рефератов </w:t>
            </w:r>
          </w:p>
        </w:tc>
      </w:tr>
      <w:tr w:rsidR="00407C30" w:rsidRPr="001C2B8D" w14:paraId="4DDD3A30" w14:textId="77777777" w:rsidTr="00407C30">
        <w:tc>
          <w:tcPr>
            <w:tcW w:w="276" w:type="pct"/>
          </w:tcPr>
          <w:p w14:paraId="066EC063" w14:textId="2EFE16BD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vAlign w:val="center"/>
          </w:tcPr>
          <w:p w14:paraId="61D741DF" w14:textId="768639C7" w:rsidR="00407C30" w:rsidRPr="001C2B8D" w:rsidRDefault="00407C30" w:rsidP="001F41DD">
            <w:pPr>
              <w:rPr>
                <w:sz w:val="22"/>
                <w:szCs w:val="22"/>
              </w:rPr>
            </w:pPr>
            <w:r w:rsidRPr="001C2B8D">
              <w:rPr>
                <w:bCs/>
                <w:sz w:val="22"/>
                <w:szCs w:val="22"/>
              </w:rPr>
              <w:t>Систематизация и оценка рисков</w:t>
            </w:r>
          </w:p>
        </w:tc>
        <w:tc>
          <w:tcPr>
            <w:tcW w:w="269" w:type="pct"/>
            <w:vAlign w:val="center"/>
          </w:tcPr>
          <w:p w14:paraId="1A06F2CA" w14:textId="16638E64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285" w:type="pct"/>
            <w:vAlign w:val="center"/>
          </w:tcPr>
          <w:p w14:paraId="179CDCA4" w14:textId="1914A067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vAlign w:val="center"/>
          </w:tcPr>
          <w:p w14:paraId="77C94E53" w14:textId="6F93BC87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vAlign w:val="center"/>
          </w:tcPr>
          <w:p w14:paraId="00CEC2B0" w14:textId="5678C4D7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170F8938" w14:textId="73D5CF82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" w:type="pct"/>
            <w:vAlign w:val="center"/>
          </w:tcPr>
          <w:p w14:paraId="4A0FF46C" w14:textId="026EEB49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1" w:type="pct"/>
            <w:vAlign w:val="center"/>
          </w:tcPr>
          <w:p w14:paraId="6120B8B9" w14:textId="4E2BEB71" w:rsidR="00407C30" w:rsidRPr="001C2B8D" w:rsidRDefault="00B00B71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0" w:type="pct"/>
          </w:tcPr>
          <w:p w14:paraId="44735BF6" w14:textId="77777777" w:rsidR="00407C30" w:rsidRDefault="00407C30" w:rsidP="001F41DD">
            <w:pPr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Вопросы для самостоятельного изучения и обсуждения</w:t>
            </w:r>
          </w:p>
          <w:p w14:paraId="09BA22CE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45AE6172" w14:textId="44D5DC21" w:rsidR="00407C30" w:rsidRPr="001C2B8D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: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407C30" w:rsidRPr="001C2B8D" w14:paraId="232FD95C" w14:textId="77777777" w:rsidTr="00407C30">
        <w:tc>
          <w:tcPr>
            <w:tcW w:w="276" w:type="pct"/>
          </w:tcPr>
          <w:p w14:paraId="1863CC8E" w14:textId="79805FBC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vAlign w:val="center"/>
          </w:tcPr>
          <w:p w14:paraId="47AB2EF7" w14:textId="22653501" w:rsidR="00407C30" w:rsidRPr="001C2B8D" w:rsidRDefault="00407C30" w:rsidP="001F41DD">
            <w:pPr>
              <w:rPr>
                <w:bCs/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Предотвращение рисков и реагирование на них</w:t>
            </w:r>
          </w:p>
        </w:tc>
        <w:tc>
          <w:tcPr>
            <w:tcW w:w="269" w:type="pct"/>
            <w:vAlign w:val="center"/>
          </w:tcPr>
          <w:p w14:paraId="0D35893C" w14:textId="1FAF378A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285" w:type="pct"/>
            <w:vAlign w:val="center"/>
          </w:tcPr>
          <w:p w14:paraId="59DE6B8E" w14:textId="31E2C6CF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vAlign w:val="center"/>
          </w:tcPr>
          <w:p w14:paraId="44D11F98" w14:textId="4B17EF8D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" w:type="pct"/>
            <w:vAlign w:val="center"/>
          </w:tcPr>
          <w:p w14:paraId="25B5F179" w14:textId="7379D265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4FFD6DF9" w14:textId="6A8ADA48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8" w:type="pct"/>
            <w:vAlign w:val="center"/>
          </w:tcPr>
          <w:p w14:paraId="4870BA14" w14:textId="46AFF543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1" w:type="pct"/>
            <w:vAlign w:val="center"/>
          </w:tcPr>
          <w:p w14:paraId="279F7C31" w14:textId="7D59E650" w:rsidR="00407C30" w:rsidRPr="001C2B8D" w:rsidRDefault="00B00B71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0" w:type="pct"/>
            <w:vAlign w:val="center"/>
          </w:tcPr>
          <w:p w14:paraId="7138E27C" w14:textId="77777777" w:rsidR="00407C30" w:rsidRDefault="00407C30" w:rsidP="001F41DD">
            <w:pPr>
              <w:rPr>
                <w:iCs/>
                <w:sz w:val="22"/>
                <w:szCs w:val="22"/>
              </w:rPr>
            </w:pPr>
            <w:r w:rsidRPr="001C2B8D">
              <w:rPr>
                <w:iCs/>
                <w:sz w:val="22"/>
                <w:szCs w:val="22"/>
              </w:rPr>
              <w:t>Вопросы для самостоятельного изучения и обсуждения</w:t>
            </w:r>
          </w:p>
          <w:p w14:paraId="2588CF4E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4AEDE325" w14:textId="0C85AD5E" w:rsidR="00407C30" w:rsidRPr="001C2B8D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: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407C30" w:rsidRPr="001C2B8D" w14:paraId="366E4EC3" w14:textId="77777777" w:rsidTr="00407C30">
        <w:tc>
          <w:tcPr>
            <w:tcW w:w="276" w:type="pct"/>
          </w:tcPr>
          <w:p w14:paraId="7DB26CDE" w14:textId="38127EAC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vAlign w:val="center"/>
          </w:tcPr>
          <w:p w14:paraId="410787AB" w14:textId="5F6FDDBC" w:rsidR="00407C30" w:rsidRPr="001C2B8D" w:rsidRDefault="00407C30" w:rsidP="001F41DD">
            <w:pPr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Мониторинг</w:t>
            </w:r>
            <w:r w:rsidRPr="001C2B8D">
              <w:rPr>
                <w:spacing w:val="-6"/>
                <w:sz w:val="22"/>
                <w:szCs w:val="22"/>
              </w:rPr>
              <w:t xml:space="preserve"> </w:t>
            </w:r>
            <w:r w:rsidRPr="001C2B8D">
              <w:rPr>
                <w:sz w:val="22"/>
                <w:szCs w:val="22"/>
              </w:rPr>
              <w:t>и</w:t>
            </w:r>
            <w:r w:rsidRPr="001C2B8D">
              <w:rPr>
                <w:spacing w:val="-3"/>
                <w:sz w:val="22"/>
                <w:szCs w:val="22"/>
              </w:rPr>
              <w:t xml:space="preserve"> </w:t>
            </w:r>
            <w:r w:rsidRPr="001C2B8D">
              <w:rPr>
                <w:sz w:val="22"/>
                <w:szCs w:val="22"/>
              </w:rPr>
              <w:t>контроль</w:t>
            </w:r>
            <w:r w:rsidRPr="001C2B8D">
              <w:rPr>
                <w:spacing w:val="-2"/>
                <w:sz w:val="22"/>
                <w:szCs w:val="22"/>
              </w:rPr>
              <w:t xml:space="preserve"> рисков</w:t>
            </w:r>
          </w:p>
        </w:tc>
        <w:tc>
          <w:tcPr>
            <w:tcW w:w="269" w:type="pct"/>
            <w:vAlign w:val="center"/>
          </w:tcPr>
          <w:p w14:paraId="58EC913F" w14:textId="619A53DB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3</w:t>
            </w:r>
          </w:p>
        </w:tc>
        <w:tc>
          <w:tcPr>
            <w:tcW w:w="285" w:type="pct"/>
            <w:vAlign w:val="center"/>
          </w:tcPr>
          <w:p w14:paraId="068D0DD5" w14:textId="41DA9577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" w:type="pct"/>
            <w:vAlign w:val="center"/>
          </w:tcPr>
          <w:p w14:paraId="6C586617" w14:textId="449AFF85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" w:type="pct"/>
            <w:vAlign w:val="center"/>
          </w:tcPr>
          <w:p w14:paraId="165165A9" w14:textId="5F813C22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4BB5CE0C" w14:textId="487C3F1B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8" w:type="pct"/>
            <w:vAlign w:val="center"/>
          </w:tcPr>
          <w:p w14:paraId="18AE9168" w14:textId="16436665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1" w:type="pct"/>
            <w:vAlign w:val="center"/>
          </w:tcPr>
          <w:p w14:paraId="7C0CFD99" w14:textId="0C9B2759" w:rsidR="00407C30" w:rsidRPr="001C2B8D" w:rsidRDefault="00B00B71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0" w:type="pct"/>
            <w:vAlign w:val="center"/>
          </w:tcPr>
          <w:p w14:paraId="3B361F8C" w14:textId="77777777" w:rsidR="00407C30" w:rsidRDefault="00407C30" w:rsidP="001F41DD">
            <w:pPr>
              <w:rPr>
                <w:iCs/>
                <w:sz w:val="22"/>
                <w:szCs w:val="22"/>
              </w:rPr>
            </w:pPr>
            <w:r w:rsidRPr="001C2B8D">
              <w:rPr>
                <w:iCs/>
                <w:sz w:val="22"/>
                <w:szCs w:val="22"/>
              </w:rPr>
              <w:t>Эссе</w:t>
            </w:r>
          </w:p>
          <w:p w14:paraId="5DF2D230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0A0329FC" w14:textId="7D6BB781" w:rsidR="00407C30" w:rsidRPr="001C2B8D" w:rsidRDefault="00616706" w:rsidP="00616706">
            <w:pPr>
              <w:rPr>
                <w:iCs/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>: ссылки на информационно-</w:t>
            </w:r>
            <w:r>
              <w:rPr>
                <w:sz w:val="22"/>
                <w:szCs w:val="22"/>
              </w:rPr>
              <w:lastRenderedPageBreak/>
              <w:t>аналитические материалы для подготовки эссе</w:t>
            </w:r>
          </w:p>
        </w:tc>
      </w:tr>
      <w:tr w:rsidR="00407C30" w:rsidRPr="001C2B8D" w14:paraId="70834915" w14:textId="77777777" w:rsidTr="00407C30">
        <w:tc>
          <w:tcPr>
            <w:tcW w:w="276" w:type="pct"/>
          </w:tcPr>
          <w:p w14:paraId="5FF4D109" w14:textId="6064E67C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4E0434B7" w14:textId="2B4F8F76" w:rsidR="00407C30" w:rsidRPr="001C2B8D" w:rsidRDefault="00407C30" w:rsidP="001F41DD">
            <w:pPr>
              <w:rPr>
                <w:i/>
                <w:color w:val="31849B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12672048" w14:textId="0EB07903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vAlign w:val="center"/>
          </w:tcPr>
          <w:p w14:paraId="194E2ECB" w14:textId="6B09B0FA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6765E3E8" w14:textId="7A16F441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6" w:type="pct"/>
            <w:vAlign w:val="center"/>
          </w:tcPr>
          <w:p w14:paraId="4AE52408" w14:textId="2A283D62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" w:type="pct"/>
            <w:vAlign w:val="center"/>
          </w:tcPr>
          <w:p w14:paraId="53A41E32" w14:textId="5C2F498F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8" w:type="pct"/>
            <w:vAlign w:val="center"/>
          </w:tcPr>
          <w:p w14:paraId="5A275574" w14:textId="4E4DD1A2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91" w:type="pct"/>
            <w:vAlign w:val="center"/>
          </w:tcPr>
          <w:p w14:paraId="3206358F" w14:textId="56AD7DC6" w:rsidR="00407C30" w:rsidRPr="001C2B8D" w:rsidRDefault="00407C30" w:rsidP="001F41DD">
            <w:pPr>
              <w:jc w:val="center"/>
              <w:rPr>
                <w:i/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30" w:type="pct"/>
            <w:vAlign w:val="center"/>
          </w:tcPr>
          <w:p w14:paraId="33417070" w14:textId="336FC3FC" w:rsidR="00407C30" w:rsidRPr="001C2B8D" w:rsidRDefault="00407C30" w:rsidP="001F41DD">
            <w:pPr>
              <w:rPr>
                <w:i/>
                <w:iCs/>
                <w:sz w:val="22"/>
                <w:szCs w:val="22"/>
              </w:rPr>
            </w:pPr>
            <w:r w:rsidRPr="001C2B8D">
              <w:rPr>
                <w:sz w:val="22"/>
                <w:szCs w:val="22"/>
              </w:rPr>
              <w:t>Зачет</w:t>
            </w:r>
          </w:p>
        </w:tc>
      </w:tr>
      <w:tr w:rsidR="00407C30" w:rsidRPr="001C2B8D" w14:paraId="4C4FB635" w14:textId="77777777" w:rsidTr="00407C30">
        <w:tc>
          <w:tcPr>
            <w:tcW w:w="276" w:type="pct"/>
            <w:vAlign w:val="center"/>
          </w:tcPr>
          <w:p w14:paraId="5B9AB5AF" w14:textId="4B2F6DBC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5938DC6E" w14:textId="61BE69AB" w:rsidR="00407C30" w:rsidRPr="001C2B8D" w:rsidRDefault="00407C30" w:rsidP="001F41DD">
            <w:pPr>
              <w:rPr>
                <w:i/>
                <w:color w:val="31849B"/>
                <w:sz w:val="22"/>
                <w:szCs w:val="22"/>
              </w:rPr>
            </w:pPr>
            <w:r w:rsidRPr="001C2B8D"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69" w:type="pct"/>
            <w:vAlign w:val="center"/>
          </w:tcPr>
          <w:p w14:paraId="756D4A57" w14:textId="56A4ADB2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vAlign w:val="center"/>
          </w:tcPr>
          <w:p w14:paraId="7CC9D866" w14:textId="5BD2DF3D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85" w:type="pct"/>
            <w:vAlign w:val="center"/>
          </w:tcPr>
          <w:p w14:paraId="667FB75D" w14:textId="5FACDAC1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1C2B8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86" w:type="pct"/>
            <w:vAlign w:val="center"/>
          </w:tcPr>
          <w:p w14:paraId="4CAA63CB" w14:textId="0551090A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vAlign w:val="center"/>
          </w:tcPr>
          <w:p w14:paraId="3FC349FF" w14:textId="4338AE86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88" w:type="pct"/>
            <w:vAlign w:val="center"/>
          </w:tcPr>
          <w:p w14:paraId="41FAA104" w14:textId="4AF1B908" w:rsidR="00407C30" w:rsidRPr="001C2B8D" w:rsidRDefault="00407C30" w:rsidP="001F41DD">
            <w:pPr>
              <w:jc w:val="center"/>
              <w:rPr>
                <w:sz w:val="22"/>
                <w:szCs w:val="22"/>
              </w:rPr>
            </w:pPr>
            <w:r w:rsidRPr="001C2B8D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291" w:type="pct"/>
            <w:vAlign w:val="center"/>
          </w:tcPr>
          <w:p w14:paraId="46FFE713" w14:textId="50CA2F72" w:rsidR="00407C30" w:rsidRPr="001C2B8D" w:rsidRDefault="003E252D" w:rsidP="001F41DD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  <w:r w:rsidR="00407C30" w:rsidRPr="001C2B8D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30" w:type="pct"/>
            <w:vAlign w:val="center"/>
          </w:tcPr>
          <w:p w14:paraId="6250AED3" w14:textId="1C553CC8" w:rsidR="00407C30" w:rsidRPr="001C2B8D" w:rsidRDefault="00407C30" w:rsidP="001F41DD">
            <w:pPr>
              <w:rPr>
                <w:i/>
                <w:iCs/>
                <w:sz w:val="22"/>
                <w:szCs w:val="22"/>
              </w:rPr>
            </w:pPr>
          </w:p>
        </w:tc>
      </w:tr>
      <w:tr w:rsidR="00207737" w:rsidRPr="001C2B8D" w14:paraId="60F4CE40" w14:textId="77777777" w:rsidTr="00407C30">
        <w:tc>
          <w:tcPr>
            <w:tcW w:w="276" w:type="pct"/>
            <w:vAlign w:val="center"/>
          </w:tcPr>
          <w:p w14:paraId="1CA3E060" w14:textId="77777777" w:rsidR="00207737" w:rsidRPr="001C2B8D" w:rsidRDefault="00207737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55E381BD" w14:textId="77777777" w:rsidR="00207737" w:rsidRPr="001C2B8D" w:rsidRDefault="00207737" w:rsidP="001F41D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13F518B6" w14:textId="77777777" w:rsidR="00207737" w:rsidRPr="001C2B8D" w:rsidRDefault="00207737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vAlign w:val="center"/>
          </w:tcPr>
          <w:p w14:paraId="3CC1CAEB" w14:textId="77777777" w:rsidR="00207737" w:rsidRDefault="00207737" w:rsidP="001F4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5" w:type="pct"/>
            <w:vAlign w:val="center"/>
          </w:tcPr>
          <w:p w14:paraId="71927A2D" w14:textId="77777777" w:rsidR="00207737" w:rsidRDefault="00207737" w:rsidP="001F4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6" w:type="pct"/>
            <w:vAlign w:val="center"/>
          </w:tcPr>
          <w:p w14:paraId="1B660444" w14:textId="77777777" w:rsidR="00207737" w:rsidRPr="001C2B8D" w:rsidRDefault="00207737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" w:type="pct"/>
            <w:vAlign w:val="center"/>
          </w:tcPr>
          <w:p w14:paraId="33BE582E" w14:textId="77777777" w:rsidR="00207737" w:rsidRPr="001C2B8D" w:rsidRDefault="00207737" w:rsidP="001F4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2849AE62" w14:textId="77777777" w:rsidR="00207737" w:rsidRPr="001C2B8D" w:rsidRDefault="00207737" w:rsidP="001F4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" w:type="pct"/>
            <w:vAlign w:val="center"/>
          </w:tcPr>
          <w:p w14:paraId="2DB3BEFE" w14:textId="77777777" w:rsidR="00207737" w:rsidRDefault="00207737" w:rsidP="001F4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14:paraId="63B2E47F" w14:textId="77777777" w:rsidR="00207737" w:rsidRPr="001C2B8D" w:rsidRDefault="00207737" w:rsidP="001F41DD">
            <w:pPr>
              <w:rPr>
                <w:i/>
                <w:iCs/>
                <w:sz w:val="22"/>
                <w:szCs w:val="22"/>
              </w:rPr>
            </w:pPr>
          </w:p>
        </w:tc>
      </w:tr>
    </w:tbl>
    <w:p w14:paraId="1C7C6412" w14:textId="77777777" w:rsidR="00B7612E" w:rsidRPr="004F4A4B" w:rsidRDefault="00B7612E" w:rsidP="009D09EC">
      <w:pPr>
        <w:keepNext/>
        <w:jc w:val="both"/>
        <w:rPr>
          <w:bCs/>
        </w:rPr>
      </w:pPr>
      <w:r w:rsidRPr="004F4A4B">
        <w:rPr>
          <w:bCs/>
        </w:rPr>
        <w:t>Заочная форма</w:t>
      </w:r>
    </w:p>
    <w:p w14:paraId="6B17C866" w14:textId="77777777" w:rsidR="00B7612E" w:rsidRPr="004F4A4B" w:rsidRDefault="00B7612E" w:rsidP="009D09EC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"/>
        <w:gridCol w:w="2645"/>
        <w:gridCol w:w="507"/>
        <w:gridCol w:w="535"/>
        <w:gridCol w:w="534"/>
        <w:gridCol w:w="534"/>
        <w:gridCol w:w="534"/>
        <w:gridCol w:w="538"/>
        <w:gridCol w:w="551"/>
        <w:gridCol w:w="2512"/>
      </w:tblGrid>
      <w:tr w:rsidR="00B7612E" w:rsidRPr="004F4A4B" w14:paraId="7341A768" w14:textId="77777777" w:rsidTr="003E252D">
        <w:trPr>
          <w:cantSplit/>
          <w:trHeight w:val="1312"/>
        </w:trPr>
        <w:tc>
          <w:tcPr>
            <w:tcW w:w="276" w:type="pct"/>
            <w:vMerge w:val="restart"/>
            <w:vAlign w:val="center"/>
          </w:tcPr>
          <w:p w14:paraId="0A6FE44C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0195F92D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5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7184E459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12392299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34F0F4C4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1AEACAFD" w14:textId="77777777" w:rsidR="00B7612E" w:rsidRPr="004F4A4B" w:rsidRDefault="009D09EC" w:rsidP="009D09EC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4" w:type="pct"/>
            <w:gridSpan w:val="6"/>
            <w:vAlign w:val="center"/>
          </w:tcPr>
          <w:p w14:paraId="3C79FFD6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F5889DD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72ADA3F2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0A7771C1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5" w:type="pct"/>
            <w:vMerge w:val="restart"/>
            <w:vAlign w:val="center"/>
          </w:tcPr>
          <w:p w14:paraId="2353AFE3" w14:textId="77777777" w:rsidR="00B7612E" w:rsidRPr="004F4A4B" w:rsidRDefault="00B7612E" w:rsidP="009D09EC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5C8F68D6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</w:p>
          <w:p w14:paraId="04B5BDA0" w14:textId="77777777" w:rsidR="00B7612E" w:rsidRPr="004F4A4B" w:rsidRDefault="00B7612E" w:rsidP="009D09EC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4B385B79" w14:textId="77777777" w:rsidR="00B7612E" w:rsidRPr="004F4A4B" w:rsidRDefault="00B7612E" w:rsidP="009D09E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4C19FB36" w14:textId="77777777" w:rsidR="00B7612E" w:rsidRPr="004F4A4B" w:rsidRDefault="00B7612E" w:rsidP="009D09E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BC720AF" w14:textId="77777777" w:rsidR="00B7612E" w:rsidRPr="004F4A4B" w:rsidRDefault="00B7612E" w:rsidP="009D09EC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13D99CA" w14:textId="77777777" w:rsidR="00B7612E" w:rsidRPr="004F4A4B" w:rsidRDefault="00B7612E" w:rsidP="009D09EC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2191C534" w14:textId="77777777" w:rsidTr="003E252D">
        <w:tc>
          <w:tcPr>
            <w:tcW w:w="276" w:type="pct"/>
            <w:vMerge/>
          </w:tcPr>
          <w:p w14:paraId="38C0367F" w14:textId="77777777" w:rsidR="00B7612E" w:rsidRPr="004F4A4B" w:rsidRDefault="00B7612E" w:rsidP="009D09E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</w:tcPr>
          <w:p w14:paraId="40F76766" w14:textId="77777777" w:rsidR="00B7612E" w:rsidRPr="004F4A4B" w:rsidRDefault="00B7612E" w:rsidP="009D09E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6E4695E9" w14:textId="77777777" w:rsidR="00B7612E" w:rsidRPr="004F4A4B" w:rsidRDefault="00B7612E" w:rsidP="009D09E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21" w:type="pct"/>
            <w:gridSpan w:val="5"/>
          </w:tcPr>
          <w:p w14:paraId="24F1EE07" w14:textId="77777777" w:rsidR="00B7612E" w:rsidRPr="004F4A4B" w:rsidRDefault="00B7612E" w:rsidP="009D09EC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93" w:type="pct"/>
            <w:vMerge w:val="restart"/>
            <w:textDirection w:val="btLr"/>
          </w:tcPr>
          <w:p w14:paraId="7045490C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2D104EA4" w14:textId="77777777" w:rsidR="00B7612E" w:rsidRPr="004F4A4B" w:rsidRDefault="00B7612E" w:rsidP="009D09EC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5" w:type="pct"/>
            <w:vMerge/>
          </w:tcPr>
          <w:p w14:paraId="65A5B807" w14:textId="77777777" w:rsidR="00B7612E" w:rsidRPr="004F4A4B" w:rsidRDefault="00B7612E" w:rsidP="009D09EC">
            <w:pPr>
              <w:keepNext/>
              <w:jc w:val="both"/>
            </w:pPr>
          </w:p>
        </w:tc>
      </w:tr>
      <w:tr w:rsidR="00B7612E" w:rsidRPr="004F4A4B" w14:paraId="4F5DA9AD" w14:textId="77777777" w:rsidTr="003E252D">
        <w:trPr>
          <w:cantSplit/>
          <w:trHeight w:val="1695"/>
        </w:trPr>
        <w:tc>
          <w:tcPr>
            <w:tcW w:w="276" w:type="pct"/>
            <w:vMerge/>
          </w:tcPr>
          <w:p w14:paraId="70471B81" w14:textId="77777777" w:rsidR="00B7612E" w:rsidRPr="004F4A4B" w:rsidRDefault="00B7612E" w:rsidP="009D09E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5" w:type="pct"/>
            <w:vMerge/>
          </w:tcPr>
          <w:p w14:paraId="72F705DE" w14:textId="77777777" w:rsidR="00B7612E" w:rsidRPr="004F4A4B" w:rsidRDefault="00B7612E" w:rsidP="009D09E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09A905F8" w14:textId="77777777" w:rsidR="00B7612E" w:rsidRPr="004F4A4B" w:rsidRDefault="00B7612E" w:rsidP="009D09EC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84" w:type="pct"/>
            <w:textDirection w:val="btLr"/>
            <w:vAlign w:val="center"/>
          </w:tcPr>
          <w:p w14:paraId="3456B95C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8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E11D616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8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D4EF7C4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8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983D1BA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86" w:type="pct"/>
            <w:textDirection w:val="btLr"/>
            <w:vAlign w:val="center"/>
          </w:tcPr>
          <w:p w14:paraId="411196E6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293" w:type="pct"/>
            <w:vMerge/>
            <w:textDirection w:val="btLr"/>
            <w:vAlign w:val="center"/>
          </w:tcPr>
          <w:p w14:paraId="5AD6D696" w14:textId="77777777" w:rsidR="00B7612E" w:rsidRPr="004F4A4B" w:rsidRDefault="00B7612E" w:rsidP="009D09EC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pct"/>
            <w:vMerge/>
          </w:tcPr>
          <w:p w14:paraId="7EF31AF2" w14:textId="77777777" w:rsidR="00B7612E" w:rsidRPr="004F4A4B" w:rsidRDefault="00B7612E" w:rsidP="009D09EC">
            <w:pPr>
              <w:keepNext/>
              <w:jc w:val="both"/>
            </w:pPr>
          </w:p>
        </w:tc>
      </w:tr>
      <w:tr w:rsidR="0070422C" w:rsidRPr="009D09EC" w14:paraId="4C384AD3" w14:textId="77777777" w:rsidTr="003E252D">
        <w:tc>
          <w:tcPr>
            <w:tcW w:w="276" w:type="pct"/>
          </w:tcPr>
          <w:p w14:paraId="5743441D" w14:textId="77777777" w:rsidR="0070422C" w:rsidRPr="009D09EC" w:rsidRDefault="0070422C" w:rsidP="0070422C">
            <w:pPr>
              <w:jc w:val="center"/>
              <w:rPr>
                <w:sz w:val="22"/>
                <w:szCs w:val="22"/>
              </w:rPr>
            </w:pPr>
            <w:r w:rsidRPr="009D09EC">
              <w:rPr>
                <w:sz w:val="22"/>
                <w:szCs w:val="22"/>
              </w:rPr>
              <w:t>1</w:t>
            </w:r>
          </w:p>
        </w:tc>
        <w:tc>
          <w:tcPr>
            <w:tcW w:w="1405" w:type="pct"/>
            <w:vAlign w:val="center"/>
          </w:tcPr>
          <w:p w14:paraId="4A98E673" w14:textId="19229DF0" w:rsidR="0070422C" w:rsidRPr="001F41DD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Менеджмент риска как инструмент постоянного улучшения</w:t>
            </w:r>
          </w:p>
        </w:tc>
        <w:tc>
          <w:tcPr>
            <w:tcW w:w="269" w:type="pct"/>
            <w:vAlign w:val="center"/>
          </w:tcPr>
          <w:p w14:paraId="66CDA26A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2</w:t>
            </w:r>
          </w:p>
        </w:tc>
        <w:tc>
          <w:tcPr>
            <w:tcW w:w="284" w:type="pct"/>
            <w:vAlign w:val="center"/>
          </w:tcPr>
          <w:p w14:paraId="79DCB823" w14:textId="25A30914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4" w:type="pct"/>
            <w:vAlign w:val="center"/>
          </w:tcPr>
          <w:p w14:paraId="23910BAE" w14:textId="699EDB46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0E79DA85" w14:textId="0E4F0358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73C0DEA7" w14:textId="1AFBC7A1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" w:type="pct"/>
            <w:vAlign w:val="center"/>
          </w:tcPr>
          <w:p w14:paraId="492AB1AA" w14:textId="4826319F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3" w:type="pct"/>
            <w:vAlign w:val="center"/>
          </w:tcPr>
          <w:p w14:paraId="05EEB07C" w14:textId="50653695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5" w:type="pct"/>
            <w:vAlign w:val="center"/>
          </w:tcPr>
          <w:p w14:paraId="30F543D7" w14:textId="77777777" w:rsidR="0070422C" w:rsidRPr="001F41DD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iCs/>
                <w:sz w:val="22"/>
                <w:szCs w:val="22"/>
              </w:rPr>
              <w:t>Вопросы для самостоятельного изучения</w:t>
            </w:r>
          </w:p>
        </w:tc>
      </w:tr>
      <w:tr w:rsidR="0070422C" w:rsidRPr="009D09EC" w14:paraId="1148819B" w14:textId="77777777" w:rsidTr="003E252D">
        <w:tc>
          <w:tcPr>
            <w:tcW w:w="276" w:type="pct"/>
          </w:tcPr>
          <w:p w14:paraId="269B5194" w14:textId="77777777" w:rsidR="0070422C" w:rsidRPr="00470763" w:rsidRDefault="0070422C" w:rsidP="0070422C">
            <w:pPr>
              <w:jc w:val="center"/>
              <w:rPr>
                <w:sz w:val="22"/>
                <w:szCs w:val="22"/>
              </w:rPr>
            </w:pPr>
            <w:r w:rsidRPr="00470763">
              <w:rPr>
                <w:sz w:val="22"/>
                <w:szCs w:val="22"/>
              </w:rPr>
              <w:t>2</w:t>
            </w:r>
          </w:p>
        </w:tc>
        <w:tc>
          <w:tcPr>
            <w:tcW w:w="1405" w:type="pct"/>
            <w:vAlign w:val="center"/>
          </w:tcPr>
          <w:p w14:paraId="2F9554D6" w14:textId="6011C100" w:rsidR="0070422C" w:rsidRPr="001F41DD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Анализ деятельности и выявление рисков. Процессный подход</w:t>
            </w:r>
          </w:p>
        </w:tc>
        <w:tc>
          <w:tcPr>
            <w:tcW w:w="269" w:type="pct"/>
            <w:vAlign w:val="center"/>
          </w:tcPr>
          <w:p w14:paraId="0EE466D1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2</w:t>
            </w:r>
          </w:p>
        </w:tc>
        <w:tc>
          <w:tcPr>
            <w:tcW w:w="284" w:type="pct"/>
            <w:vAlign w:val="center"/>
          </w:tcPr>
          <w:p w14:paraId="6B4927EE" w14:textId="52C031F8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708DC4A7" w14:textId="58CF453B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09BE29CA" w14:textId="229FD143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5F55EC3E" w14:textId="6EEE7DF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" w:type="pct"/>
            <w:vAlign w:val="center"/>
          </w:tcPr>
          <w:p w14:paraId="7E54F9C2" w14:textId="4E635F85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3" w:type="pct"/>
            <w:vAlign w:val="center"/>
          </w:tcPr>
          <w:p w14:paraId="1CFE959E" w14:textId="5CA7AE74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0B71">
              <w:rPr>
                <w:sz w:val="22"/>
                <w:szCs w:val="22"/>
              </w:rPr>
              <w:t>0</w:t>
            </w:r>
          </w:p>
        </w:tc>
        <w:tc>
          <w:tcPr>
            <w:tcW w:w="1335" w:type="pct"/>
            <w:vAlign w:val="center"/>
          </w:tcPr>
          <w:p w14:paraId="695C0BBB" w14:textId="77777777" w:rsidR="0070422C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Вопросы для самостоятельного изучения</w:t>
            </w:r>
          </w:p>
          <w:p w14:paraId="23F431B0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43D65A06" w14:textId="6A22FC36" w:rsidR="003E252D" w:rsidRPr="001F41DD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: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70422C" w:rsidRPr="009D09EC" w14:paraId="4C31F830" w14:textId="77777777" w:rsidTr="003E252D">
        <w:tc>
          <w:tcPr>
            <w:tcW w:w="276" w:type="pct"/>
          </w:tcPr>
          <w:p w14:paraId="114246EE" w14:textId="77777777" w:rsidR="0070422C" w:rsidRPr="00470763" w:rsidRDefault="0070422C" w:rsidP="0070422C">
            <w:pPr>
              <w:jc w:val="center"/>
              <w:rPr>
                <w:sz w:val="22"/>
                <w:szCs w:val="22"/>
              </w:rPr>
            </w:pPr>
            <w:r w:rsidRPr="00470763">
              <w:rPr>
                <w:sz w:val="22"/>
                <w:szCs w:val="22"/>
              </w:rPr>
              <w:t>3</w:t>
            </w:r>
          </w:p>
        </w:tc>
        <w:tc>
          <w:tcPr>
            <w:tcW w:w="1405" w:type="pct"/>
            <w:vAlign w:val="center"/>
          </w:tcPr>
          <w:p w14:paraId="36A7C378" w14:textId="639D382F" w:rsidR="0070422C" w:rsidRPr="001F41DD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Идентификация рисков</w:t>
            </w:r>
          </w:p>
        </w:tc>
        <w:tc>
          <w:tcPr>
            <w:tcW w:w="269" w:type="pct"/>
            <w:vAlign w:val="center"/>
          </w:tcPr>
          <w:p w14:paraId="5D02B679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2</w:t>
            </w:r>
          </w:p>
        </w:tc>
        <w:tc>
          <w:tcPr>
            <w:tcW w:w="284" w:type="pct"/>
            <w:vAlign w:val="center"/>
          </w:tcPr>
          <w:p w14:paraId="4C1F1EAA" w14:textId="4FC80602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4" w:type="pct"/>
            <w:vAlign w:val="center"/>
          </w:tcPr>
          <w:p w14:paraId="60E85060" w14:textId="2ED9BB66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4B604CF0" w14:textId="71F70202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487479C4" w14:textId="3992FA01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" w:type="pct"/>
            <w:vAlign w:val="center"/>
          </w:tcPr>
          <w:p w14:paraId="3770213B" w14:textId="568DD1D4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3" w:type="pct"/>
            <w:vAlign w:val="center"/>
          </w:tcPr>
          <w:p w14:paraId="63B7A3C8" w14:textId="52F00F1C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0B71">
              <w:rPr>
                <w:sz w:val="22"/>
                <w:szCs w:val="22"/>
              </w:rPr>
              <w:t>0</w:t>
            </w:r>
          </w:p>
        </w:tc>
        <w:tc>
          <w:tcPr>
            <w:tcW w:w="1335" w:type="pct"/>
            <w:vAlign w:val="center"/>
          </w:tcPr>
          <w:p w14:paraId="115F9E19" w14:textId="77777777" w:rsidR="0070422C" w:rsidRDefault="0070422C" w:rsidP="0070422C">
            <w:pPr>
              <w:rPr>
                <w:iCs/>
                <w:sz w:val="22"/>
                <w:szCs w:val="22"/>
              </w:rPr>
            </w:pPr>
            <w:r w:rsidRPr="001F41DD">
              <w:rPr>
                <w:iCs/>
                <w:sz w:val="22"/>
                <w:szCs w:val="22"/>
              </w:rPr>
              <w:t>Рефераты</w:t>
            </w:r>
          </w:p>
          <w:p w14:paraId="19A48F0D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66E07694" w14:textId="5910B72B" w:rsidR="003E252D" w:rsidRPr="001F41DD" w:rsidRDefault="00616706" w:rsidP="00616706">
            <w:pPr>
              <w:rPr>
                <w:iCs/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>: ссылки на информационно-аналитические материалы для подготовки рефератов</w:t>
            </w:r>
          </w:p>
        </w:tc>
      </w:tr>
      <w:tr w:rsidR="0070422C" w:rsidRPr="009D09EC" w14:paraId="62F403B1" w14:textId="77777777" w:rsidTr="003E252D">
        <w:tc>
          <w:tcPr>
            <w:tcW w:w="276" w:type="pct"/>
          </w:tcPr>
          <w:p w14:paraId="163FD0B3" w14:textId="77777777" w:rsidR="0070422C" w:rsidRPr="00470763" w:rsidRDefault="0070422C" w:rsidP="0070422C">
            <w:pPr>
              <w:jc w:val="center"/>
              <w:rPr>
                <w:sz w:val="22"/>
                <w:szCs w:val="22"/>
              </w:rPr>
            </w:pPr>
            <w:r w:rsidRPr="00470763">
              <w:rPr>
                <w:sz w:val="22"/>
                <w:szCs w:val="22"/>
              </w:rPr>
              <w:t>4</w:t>
            </w:r>
          </w:p>
        </w:tc>
        <w:tc>
          <w:tcPr>
            <w:tcW w:w="1405" w:type="pct"/>
            <w:vAlign w:val="center"/>
          </w:tcPr>
          <w:p w14:paraId="29362D5C" w14:textId="78AB506A" w:rsidR="0070422C" w:rsidRPr="001F41DD" w:rsidRDefault="0070422C" w:rsidP="0070422C">
            <w:pPr>
              <w:rPr>
                <w:bCs/>
                <w:sz w:val="22"/>
                <w:szCs w:val="22"/>
              </w:rPr>
            </w:pPr>
            <w:r w:rsidRPr="001F41DD">
              <w:rPr>
                <w:bCs/>
                <w:sz w:val="22"/>
                <w:szCs w:val="22"/>
              </w:rPr>
              <w:t>Систематизация и оценка рисков</w:t>
            </w:r>
          </w:p>
        </w:tc>
        <w:tc>
          <w:tcPr>
            <w:tcW w:w="269" w:type="pct"/>
            <w:vAlign w:val="center"/>
          </w:tcPr>
          <w:p w14:paraId="1E76DD18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2</w:t>
            </w:r>
          </w:p>
        </w:tc>
        <w:tc>
          <w:tcPr>
            <w:tcW w:w="284" w:type="pct"/>
            <w:vAlign w:val="center"/>
          </w:tcPr>
          <w:p w14:paraId="510C9DCF" w14:textId="79D4BD7E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6C0F01F6" w14:textId="6A9937C2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16CB2C90" w14:textId="12FCEC44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0B793CE6" w14:textId="0DC34542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" w:type="pct"/>
            <w:vAlign w:val="center"/>
          </w:tcPr>
          <w:p w14:paraId="4521F9F4" w14:textId="1744B591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3" w:type="pct"/>
            <w:vAlign w:val="center"/>
          </w:tcPr>
          <w:p w14:paraId="437EDA89" w14:textId="018CF3AA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00B71">
              <w:rPr>
                <w:sz w:val="22"/>
                <w:szCs w:val="22"/>
              </w:rPr>
              <w:t>0</w:t>
            </w:r>
          </w:p>
        </w:tc>
        <w:tc>
          <w:tcPr>
            <w:tcW w:w="1335" w:type="pct"/>
            <w:vAlign w:val="center"/>
          </w:tcPr>
          <w:p w14:paraId="1E1108FF" w14:textId="77777777" w:rsidR="0070422C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Вопросы для самостоятельного изучения</w:t>
            </w:r>
          </w:p>
          <w:p w14:paraId="3C067789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350D86AA" w14:textId="5F24A8E5" w:rsidR="003E252D" w:rsidRPr="001F41DD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: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70422C" w:rsidRPr="009D09EC" w14:paraId="2F96838E" w14:textId="77777777" w:rsidTr="003E252D">
        <w:tc>
          <w:tcPr>
            <w:tcW w:w="276" w:type="pct"/>
          </w:tcPr>
          <w:p w14:paraId="18EECD65" w14:textId="5E0CBF18" w:rsidR="0070422C" w:rsidRPr="00470763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5" w:type="pct"/>
            <w:vAlign w:val="center"/>
          </w:tcPr>
          <w:p w14:paraId="1C4A613A" w14:textId="25E98BB2" w:rsidR="0070422C" w:rsidRPr="001F41DD" w:rsidRDefault="0070422C" w:rsidP="0070422C">
            <w:pPr>
              <w:rPr>
                <w:color w:val="31849B"/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Предотвращение рисков и реагирование на них</w:t>
            </w:r>
          </w:p>
        </w:tc>
        <w:tc>
          <w:tcPr>
            <w:tcW w:w="269" w:type="pct"/>
            <w:vAlign w:val="center"/>
          </w:tcPr>
          <w:p w14:paraId="6C80B71F" w14:textId="543FD52C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2</w:t>
            </w:r>
          </w:p>
        </w:tc>
        <w:tc>
          <w:tcPr>
            <w:tcW w:w="284" w:type="pct"/>
            <w:vAlign w:val="center"/>
          </w:tcPr>
          <w:p w14:paraId="20FE244A" w14:textId="2B550BBF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50C2E075" w14:textId="2257D965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4" w:type="pct"/>
            <w:vAlign w:val="center"/>
          </w:tcPr>
          <w:p w14:paraId="5F29BD79" w14:textId="1F3BBC67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color w:val="31849B"/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5F56A40C" w14:textId="51B7848C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color w:val="31849B"/>
                <w:sz w:val="22"/>
                <w:szCs w:val="22"/>
              </w:rPr>
              <w:t> </w:t>
            </w:r>
          </w:p>
        </w:tc>
        <w:tc>
          <w:tcPr>
            <w:tcW w:w="286" w:type="pct"/>
            <w:vAlign w:val="center"/>
          </w:tcPr>
          <w:p w14:paraId="19E03914" w14:textId="0864D37E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color w:val="31849B"/>
                <w:sz w:val="22"/>
                <w:szCs w:val="22"/>
              </w:rPr>
              <w:t> </w:t>
            </w:r>
          </w:p>
        </w:tc>
        <w:tc>
          <w:tcPr>
            <w:tcW w:w="293" w:type="pct"/>
            <w:vAlign w:val="center"/>
          </w:tcPr>
          <w:p w14:paraId="49FA6A24" w14:textId="4268DAB3" w:rsidR="0070422C" w:rsidRPr="001F41DD" w:rsidRDefault="00B00B71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5" w:type="pct"/>
            <w:vAlign w:val="center"/>
          </w:tcPr>
          <w:p w14:paraId="11FBF339" w14:textId="77777777" w:rsidR="0070422C" w:rsidRDefault="0070422C" w:rsidP="0070422C">
            <w:pPr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Вопросы для самостоятельного изучения</w:t>
            </w:r>
          </w:p>
          <w:p w14:paraId="1AB2856E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26C6B18F" w14:textId="4DB58BE6" w:rsidR="003E252D" w:rsidRPr="001F41DD" w:rsidRDefault="00616706" w:rsidP="00616706">
            <w:pPr>
              <w:rPr>
                <w:i/>
                <w:iCs/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: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70422C" w:rsidRPr="009D09EC" w14:paraId="1C21DA09" w14:textId="77777777" w:rsidTr="003E252D">
        <w:tc>
          <w:tcPr>
            <w:tcW w:w="276" w:type="pct"/>
          </w:tcPr>
          <w:p w14:paraId="6C4F0314" w14:textId="2A0BD4CF" w:rsidR="0070422C" w:rsidRPr="00470763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5" w:type="pct"/>
            <w:vAlign w:val="center"/>
          </w:tcPr>
          <w:p w14:paraId="2E35F8F3" w14:textId="3788C3A3" w:rsidR="0070422C" w:rsidRPr="001F41DD" w:rsidRDefault="0070422C" w:rsidP="0070422C">
            <w:pPr>
              <w:rPr>
                <w:color w:val="31849B"/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Мониторинг</w:t>
            </w:r>
            <w:r w:rsidRPr="001F41DD">
              <w:rPr>
                <w:spacing w:val="-6"/>
                <w:sz w:val="22"/>
                <w:szCs w:val="22"/>
              </w:rPr>
              <w:t xml:space="preserve"> </w:t>
            </w:r>
            <w:r w:rsidRPr="001F41DD">
              <w:rPr>
                <w:sz w:val="22"/>
                <w:szCs w:val="22"/>
              </w:rPr>
              <w:t>и</w:t>
            </w:r>
            <w:r w:rsidRPr="001F41DD">
              <w:rPr>
                <w:spacing w:val="-3"/>
                <w:sz w:val="22"/>
                <w:szCs w:val="22"/>
              </w:rPr>
              <w:t xml:space="preserve"> </w:t>
            </w:r>
            <w:r w:rsidRPr="001F41DD">
              <w:rPr>
                <w:sz w:val="22"/>
                <w:szCs w:val="22"/>
              </w:rPr>
              <w:t>контроль</w:t>
            </w:r>
            <w:r w:rsidRPr="001F41DD">
              <w:rPr>
                <w:spacing w:val="-2"/>
                <w:sz w:val="22"/>
                <w:szCs w:val="22"/>
              </w:rPr>
              <w:t xml:space="preserve"> рисков</w:t>
            </w:r>
          </w:p>
        </w:tc>
        <w:tc>
          <w:tcPr>
            <w:tcW w:w="269" w:type="pct"/>
            <w:vAlign w:val="center"/>
          </w:tcPr>
          <w:p w14:paraId="679C3E4B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700EB00A" w14:textId="104A31B9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4" w:type="pct"/>
            <w:vAlign w:val="center"/>
          </w:tcPr>
          <w:p w14:paraId="7E8465F1" w14:textId="1C0BD50E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4" w:type="pct"/>
            <w:vAlign w:val="center"/>
          </w:tcPr>
          <w:p w14:paraId="3847C790" w14:textId="0CF931C3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color w:val="31849B"/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34BFA047" w14:textId="4EF6B7BE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color w:val="31849B"/>
                <w:sz w:val="22"/>
                <w:szCs w:val="22"/>
              </w:rPr>
              <w:t> </w:t>
            </w:r>
          </w:p>
        </w:tc>
        <w:tc>
          <w:tcPr>
            <w:tcW w:w="286" w:type="pct"/>
            <w:vAlign w:val="center"/>
          </w:tcPr>
          <w:p w14:paraId="367489C7" w14:textId="69F3CCD0" w:rsidR="0070422C" w:rsidRPr="001F41DD" w:rsidRDefault="0070422C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color w:val="31849B"/>
                <w:sz w:val="22"/>
                <w:szCs w:val="22"/>
              </w:rPr>
              <w:t> </w:t>
            </w:r>
          </w:p>
        </w:tc>
        <w:tc>
          <w:tcPr>
            <w:tcW w:w="293" w:type="pct"/>
            <w:vAlign w:val="center"/>
          </w:tcPr>
          <w:p w14:paraId="2FD663CC" w14:textId="35EFACCC" w:rsidR="0070422C" w:rsidRPr="001F41DD" w:rsidRDefault="00B00B71" w:rsidP="0070422C">
            <w:pPr>
              <w:jc w:val="center"/>
              <w:rPr>
                <w:color w:val="31849B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5" w:type="pct"/>
            <w:vAlign w:val="center"/>
          </w:tcPr>
          <w:p w14:paraId="5B0738A1" w14:textId="77777777" w:rsidR="0070422C" w:rsidRDefault="0070422C" w:rsidP="0070422C">
            <w:pPr>
              <w:rPr>
                <w:iCs/>
                <w:sz w:val="22"/>
                <w:szCs w:val="22"/>
              </w:rPr>
            </w:pPr>
            <w:r w:rsidRPr="001F41DD">
              <w:rPr>
                <w:iCs/>
                <w:sz w:val="22"/>
                <w:szCs w:val="22"/>
              </w:rPr>
              <w:t>Эссе</w:t>
            </w:r>
          </w:p>
          <w:p w14:paraId="7C844B45" w14:textId="77777777" w:rsidR="00616706" w:rsidRPr="00616706" w:rsidRDefault="00616706" w:rsidP="00616706">
            <w:pPr>
              <w:rPr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t>Дополнительные материалы к теме</w:t>
            </w:r>
          </w:p>
          <w:p w14:paraId="4EBF4E0B" w14:textId="7A4885B5" w:rsidR="003E252D" w:rsidRPr="001F41DD" w:rsidRDefault="00616706" w:rsidP="00616706">
            <w:pPr>
              <w:rPr>
                <w:iCs/>
                <w:sz w:val="22"/>
                <w:szCs w:val="22"/>
              </w:rPr>
            </w:pPr>
            <w:r w:rsidRPr="00616706">
              <w:rPr>
                <w:sz w:val="22"/>
                <w:szCs w:val="22"/>
              </w:rPr>
              <w:lastRenderedPageBreak/>
              <w:t xml:space="preserve">в </w:t>
            </w:r>
            <w:r w:rsidRPr="00616706">
              <w:rPr>
                <w:sz w:val="22"/>
                <w:szCs w:val="22"/>
                <w:lang w:val="en-US"/>
              </w:rPr>
              <w:t>LMS</w:t>
            </w:r>
            <w:r w:rsidRPr="00616706">
              <w:rPr>
                <w:sz w:val="22"/>
                <w:szCs w:val="22"/>
              </w:rPr>
              <w:t xml:space="preserve"> </w:t>
            </w:r>
            <w:r w:rsidRPr="00616706"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>: ссылки на информационно-аналитические материалы для подготовки эссе</w:t>
            </w:r>
          </w:p>
        </w:tc>
      </w:tr>
      <w:tr w:rsidR="0070422C" w:rsidRPr="009D09EC" w14:paraId="7D689C86" w14:textId="77777777" w:rsidTr="003E252D">
        <w:tc>
          <w:tcPr>
            <w:tcW w:w="276" w:type="pct"/>
          </w:tcPr>
          <w:p w14:paraId="49760AC3" w14:textId="77777777" w:rsidR="0070422C" w:rsidRPr="009D09EC" w:rsidRDefault="0070422C" w:rsidP="00704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5087A40B" w14:textId="77777777" w:rsidR="0070422C" w:rsidRPr="001F41DD" w:rsidRDefault="0070422C" w:rsidP="0070422C">
            <w:pPr>
              <w:rPr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7EAD2597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53880BC3" w14:textId="2C018590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25382610" w14:textId="516DC06D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7618EEB4" w14:textId="7A7BEAA3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" w:type="pct"/>
            <w:vAlign w:val="center"/>
          </w:tcPr>
          <w:p w14:paraId="358A66C1" w14:textId="7EE575A2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6" w:type="pct"/>
            <w:vAlign w:val="center"/>
          </w:tcPr>
          <w:p w14:paraId="1994BB3B" w14:textId="53EA1BA0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93" w:type="pct"/>
            <w:vAlign w:val="center"/>
          </w:tcPr>
          <w:p w14:paraId="79DF73FD" w14:textId="4F5D2FFA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35" w:type="pct"/>
            <w:vAlign w:val="center"/>
          </w:tcPr>
          <w:p w14:paraId="0C719B89" w14:textId="77777777" w:rsidR="0070422C" w:rsidRPr="001F41DD" w:rsidRDefault="0070422C" w:rsidP="0070422C">
            <w:pPr>
              <w:jc w:val="center"/>
              <w:rPr>
                <w:sz w:val="22"/>
                <w:szCs w:val="22"/>
              </w:rPr>
            </w:pPr>
            <w:r w:rsidRPr="001F41DD">
              <w:rPr>
                <w:sz w:val="22"/>
                <w:szCs w:val="22"/>
              </w:rPr>
              <w:t>Зачет</w:t>
            </w:r>
          </w:p>
        </w:tc>
      </w:tr>
      <w:tr w:rsidR="00664C32" w:rsidRPr="009D09EC" w14:paraId="6F209FC4" w14:textId="77777777" w:rsidTr="003E252D">
        <w:tc>
          <w:tcPr>
            <w:tcW w:w="276" w:type="pct"/>
          </w:tcPr>
          <w:p w14:paraId="3149C501" w14:textId="77777777" w:rsidR="00664C32" w:rsidRPr="009D09EC" w:rsidRDefault="00664C32" w:rsidP="00664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761788CF" w14:textId="24E0362B" w:rsidR="00664C32" w:rsidRPr="001F41DD" w:rsidRDefault="00664C32" w:rsidP="00664C32">
            <w:pPr>
              <w:rPr>
                <w:b/>
                <w:bCs/>
                <w:sz w:val="22"/>
                <w:szCs w:val="22"/>
              </w:rPr>
            </w:pPr>
            <w:r w:rsidRPr="001F41DD">
              <w:rPr>
                <w:b/>
                <w:bCs/>
                <w:sz w:val="22"/>
                <w:szCs w:val="22"/>
              </w:rPr>
              <w:t>ИТОГО</w:t>
            </w:r>
            <w:r w:rsidR="001C2B8D" w:rsidRPr="001F41DD"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69" w:type="pct"/>
            <w:vAlign w:val="center"/>
          </w:tcPr>
          <w:p w14:paraId="7FE8580B" w14:textId="77777777" w:rsidR="00664C32" w:rsidRPr="001F41DD" w:rsidRDefault="00664C32" w:rsidP="001F41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0F869F1A" w14:textId="77777777" w:rsidR="00664C32" w:rsidRPr="001F41DD" w:rsidRDefault="00664C32" w:rsidP="001F41DD">
            <w:pPr>
              <w:jc w:val="center"/>
              <w:rPr>
                <w:b/>
                <w:sz w:val="22"/>
                <w:szCs w:val="22"/>
              </w:rPr>
            </w:pPr>
            <w:r w:rsidRPr="001F41D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84" w:type="pct"/>
            <w:vAlign w:val="center"/>
          </w:tcPr>
          <w:p w14:paraId="3A925AB9" w14:textId="208083B3" w:rsidR="00664C32" w:rsidRPr="001F41DD" w:rsidRDefault="0070422C" w:rsidP="001F41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84" w:type="pct"/>
            <w:vAlign w:val="center"/>
          </w:tcPr>
          <w:p w14:paraId="1BAF407A" w14:textId="77777777" w:rsidR="00664C32" w:rsidRPr="001F41DD" w:rsidRDefault="00664C32" w:rsidP="001F41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2D4956EC" w14:textId="77777777" w:rsidR="00664C32" w:rsidRPr="001F41DD" w:rsidRDefault="00664C32" w:rsidP="001F41DD">
            <w:pPr>
              <w:jc w:val="center"/>
              <w:rPr>
                <w:b/>
                <w:sz w:val="22"/>
                <w:szCs w:val="22"/>
              </w:rPr>
            </w:pPr>
            <w:r w:rsidRPr="001F41D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86" w:type="pct"/>
            <w:vAlign w:val="center"/>
          </w:tcPr>
          <w:p w14:paraId="719863F6" w14:textId="77777777" w:rsidR="00664C32" w:rsidRPr="001F41DD" w:rsidRDefault="00664C32" w:rsidP="001F41DD">
            <w:pPr>
              <w:jc w:val="center"/>
              <w:rPr>
                <w:b/>
                <w:sz w:val="22"/>
                <w:szCs w:val="22"/>
              </w:rPr>
            </w:pPr>
            <w:r w:rsidRPr="001F41DD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293" w:type="pct"/>
            <w:vAlign w:val="center"/>
          </w:tcPr>
          <w:p w14:paraId="7E3FD876" w14:textId="7ADDB9EF" w:rsidR="00664C32" w:rsidRPr="001F41DD" w:rsidRDefault="00664C32" w:rsidP="001F41DD">
            <w:pPr>
              <w:jc w:val="center"/>
              <w:rPr>
                <w:b/>
                <w:sz w:val="22"/>
                <w:szCs w:val="22"/>
              </w:rPr>
            </w:pPr>
            <w:r w:rsidRPr="001F41DD">
              <w:rPr>
                <w:b/>
                <w:sz w:val="22"/>
                <w:szCs w:val="22"/>
              </w:rPr>
              <w:t>5</w:t>
            </w:r>
            <w:r w:rsidR="0070422C">
              <w:rPr>
                <w:b/>
                <w:sz w:val="22"/>
                <w:szCs w:val="22"/>
              </w:rPr>
              <w:t>9</w:t>
            </w:r>
            <w:r w:rsidRPr="001F41DD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35" w:type="pct"/>
            <w:vAlign w:val="center"/>
          </w:tcPr>
          <w:p w14:paraId="7260300F" w14:textId="77777777" w:rsidR="00664C32" w:rsidRPr="001F41DD" w:rsidRDefault="00664C32" w:rsidP="00664C32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664C32" w:rsidRPr="004816FF" w14:paraId="00F3F9B7" w14:textId="77777777" w:rsidTr="003E252D">
        <w:tc>
          <w:tcPr>
            <w:tcW w:w="276" w:type="pct"/>
          </w:tcPr>
          <w:p w14:paraId="519E06D5" w14:textId="77777777" w:rsidR="00664C32" w:rsidRPr="004816FF" w:rsidRDefault="00664C32" w:rsidP="00664C32">
            <w:pPr>
              <w:jc w:val="center"/>
              <w:rPr>
                <w:b/>
                <w:color w:val="31849B"/>
                <w:sz w:val="22"/>
                <w:szCs w:val="22"/>
              </w:rPr>
            </w:pPr>
          </w:p>
        </w:tc>
        <w:tc>
          <w:tcPr>
            <w:tcW w:w="1405" w:type="pct"/>
            <w:vAlign w:val="center"/>
          </w:tcPr>
          <w:p w14:paraId="3678F11F" w14:textId="553365B6" w:rsidR="00664C32" w:rsidRPr="001F41DD" w:rsidRDefault="00664C32" w:rsidP="00664C32">
            <w:pPr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58C700A3" w14:textId="77777777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657046E7" w14:textId="77777777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1F5CF605" w14:textId="77777777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4C56D916" w14:textId="77777777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84" w:type="pct"/>
            <w:vAlign w:val="center"/>
          </w:tcPr>
          <w:p w14:paraId="3AD2EE78" w14:textId="77777777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86" w:type="pct"/>
            <w:vAlign w:val="center"/>
          </w:tcPr>
          <w:p w14:paraId="49134464" w14:textId="77777777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14:paraId="03337F28" w14:textId="3D573259" w:rsidR="00664C32" w:rsidRPr="001F41DD" w:rsidRDefault="00664C32" w:rsidP="001F41DD">
            <w:pPr>
              <w:jc w:val="center"/>
              <w:rPr>
                <w:bCs/>
                <w:i/>
                <w:color w:val="31849B"/>
                <w:sz w:val="22"/>
                <w:szCs w:val="22"/>
              </w:rPr>
            </w:pPr>
          </w:p>
        </w:tc>
        <w:tc>
          <w:tcPr>
            <w:tcW w:w="1335" w:type="pct"/>
            <w:vAlign w:val="center"/>
          </w:tcPr>
          <w:p w14:paraId="69A1D84D" w14:textId="77777777" w:rsidR="00664C32" w:rsidRPr="004816FF" w:rsidRDefault="00664C32" w:rsidP="00664C32">
            <w:pPr>
              <w:jc w:val="center"/>
              <w:rPr>
                <w:b/>
                <w:i/>
                <w:iCs/>
                <w:color w:val="31849B"/>
                <w:sz w:val="22"/>
                <w:szCs w:val="22"/>
              </w:rPr>
            </w:pPr>
          </w:p>
        </w:tc>
      </w:tr>
    </w:tbl>
    <w:p w14:paraId="2ABF8FA3" w14:textId="77777777" w:rsidR="00B7612E" w:rsidRPr="004816FF" w:rsidRDefault="00B7612E" w:rsidP="00B7612E">
      <w:pPr>
        <w:pStyle w:val="a"/>
        <w:numPr>
          <w:ilvl w:val="0"/>
          <w:numId w:val="0"/>
        </w:numPr>
        <w:spacing w:line="240" w:lineRule="auto"/>
        <w:rPr>
          <w:b/>
          <w:color w:val="31849B"/>
          <w:sz w:val="20"/>
          <w:szCs w:val="20"/>
        </w:rPr>
      </w:pPr>
    </w:p>
    <w:p w14:paraId="11F635DD" w14:textId="77777777" w:rsidR="00B7612E" w:rsidRPr="004F4A4B" w:rsidRDefault="00B7612E" w:rsidP="0070422C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2D7D0F81" w14:textId="61BA9C4A" w:rsidR="00B7612E" w:rsidRDefault="00B7612E" w:rsidP="0070422C">
      <w:pPr>
        <w:pStyle w:val="ae"/>
        <w:keepNext/>
        <w:keepLines/>
        <w:spacing w:before="200"/>
        <w:ind w:firstLine="709"/>
        <w:rPr>
          <w:b/>
        </w:rPr>
      </w:pPr>
      <w:r w:rsidRPr="004F4A4B">
        <w:rPr>
          <w:b/>
          <w:lang w:val="ru-RU"/>
        </w:rPr>
        <w:t>Тема </w:t>
      </w:r>
      <w:r w:rsidRPr="004F4A4B">
        <w:rPr>
          <w:b/>
        </w:rPr>
        <w:t>1. </w:t>
      </w:r>
      <w:r w:rsidR="00664C32" w:rsidRPr="00664C32">
        <w:rPr>
          <w:b/>
        </w:rPr>
        <w:t xml:space="preserve">Менеджмент риска как инструмент постоянного улучшения </w:t>
      </w:r>
    </w:p>
    <w:p w14:paraId="541EC6AE" w14:textId="281D58ED" w:rsidR="00664C32" w:rsidRPr="0070422C" w:rsidRDefault="00664C32" w:rsidP="0070422C">
      <w:pPr>
        <w:pStyle w:val="ae"/>
        <w:spacing w:before="0"/>
        <w:ind w:firstLine="709"/>
      </w:pPr>
      <w:r>
        <w:t>Риск как экономическая категория. Основные подходы к определению риска. Риск и неопределенность. Риски в предпринимательской деятельности. Экономическое содержание предпринимательского риска, неопределенность как источник возникновения предпринимательских рисков. Сущность и причины возникновения предпринимательских рисков. Специфика предпринимательских рисков в российской экономике.</w:t>
      </w:r>
    </w:p>
    <w:p w14:paraId="55EC9648" w14:textId="30E6E690" w:rsidR="00B7612E" w:rsidRDefault="00B7612E" w:rsidP="0070422C">
      <w:pPr>
        <w:pStyle w:val="ae"/>
        <w:keepNext/>
        <w:keepLines/>
        <w:spacing w:before="200"/>
        <w:ind w:firstLine="709"/>
        <w:rPr>
          <w:b/>
        </w:rPr>
      </w:pPr>
      <w:r w:rsidRPr="004F4A4B">
        <w:rPr>
          <w:b/>
          <w:lang w:val="ru-RU"/>
        </w:rPr>
        <w:t>Тема </w:t>
      </w:r>
      <w:r w:rsidRPr="004F4A4B">
        <w:rPr>
          <w:b/>
        </w:rPr>
        <w:t>2. </w:t>
      </w:r>
      <w:r w:rsidR="00664C32" w:rsidRPr="00664C32">
        <w:rPr>
          <w:b/>
        </w:rPr>
        <w:t xml:space="preserve">Анализ деятельности и выявление рисков. Процессный подход </w:t>
      </w:r>
    </w:p>
    <w:p w14:paraId="3AC3C9F0" w14:textId="744CD70E" w:rsidR="000C3440" w:rsidRPr="0070422C" w:rsidRDefault="000C3440" w:rsidP="0070422C">
      <w:pPr>
        <w:pStyle w:val="ae"/>
        <w:spacing w:before="0"/>
        <w:ind w:firstLine="709"/>
      </w:pPr>
      <w:r>
        <w:t>Методы диагностики рисков. Источники сбора информации для идентификации рисков. Методический арсенал диагностики рисков. Картографирование рисков фирмы. Учет рисков в экономических решениях фирмы. Особенности идентификации и картографирования рисков для российских компаний. Методы прогнозирования рисков: метод использования аналогов, статистический метод, метод логических построений, математические методы, экспертный метод, натурное моделирование.</w:t>
      </w:r>
      <w:r w:rsidRPr="0070422C">
        <w:t xml:space="preserve"> Процессный подход.</w:t>
      </w:r>
    </w:p>
    <w:p w14:paraId="24795205" w14:textId="77777777" w:rsidR="00131DDD" w:rsidRPr="00616706" w:rsidRDefault="00B7612E" w:rsidP="0070422C">
      <w:pPr>
        <w:pStyle w:val="ae"/>
        <w:keepNext/>
        <w:keepLines/>
        <w:spacing w:before="200"/>
        <w:ind w:firstLine="709"/>
        <w:rPr>
          <w:b/>
        </w:rPr>
      </w:pPr>
      <w:r w:rsidRPr="00616706">
        <w:rPr>
          <w:b/>
          <w:lang w:val="ru-RU"/>
        </w:rPr>
        <w:t>Тема 3. </w:t>
      </w:r>
      <w:r w:rsidR="000C3440" w:rsidRPr="00616706">
        <w:rPr>
          <w:b/>
        </w:rPr>
        <w:t>Идентификация рисков</w:t>
      </w:r>
    </w:p>
    <w:p w14:paraId="5F8B82EC" w14:textId="5D4C5066" w:rsidR="00131DDD" w:rsidRDefault="00131DDD" w:rsidP="0070422C">
      <w:pPr>
        <w:pStyle w:val="ae"/>
        <w:spacing w:before="0"/>
        <w:ind w:firstLine="709"/>
      </w:pPr>
      <w:r>
        <w:t>Научные основы идентификации рисков. Выявление, актуализация, систематизация и анализ рисков. Идентификация</w:t>
      </w:r>
      <w:r w:rsidRPr="0070422C">
        <w:t xml:space="preserve"> </w:t>
      </w:r>
      <w:r>
        <w:t>источников</w:t>
      </w:r>
      <w:r w:rsidRPr="0070422C">
        <w:t xml:space="preserve"> </w:t>
      </w:r>
      <w:r>
        <w:t>рисков,</w:t>
      </w:r>
      <w:r w:rsidRPr="0070422C">
        <w:t xml:space="preserve"> </w:t>
      </w:r>
      <w:r>
        <w:t>оценка</w:t>
      </w:r>
      <w:r w:rsidRPr="0070422C">
        <w:t xml:space="preserve"> </w:t>
      </w:r>
      <w:r>
        <w:t>и</w:t>
      </w:r>
      <w:r w:rsidRPr="0070422C">
        <w:t xml:space="preserve"> </w:t>
      </w:r>
      <w:r>
        <w:t>выявление</w:t>
      </w:r>
      <w:r w:rsidRPr="0070422C">
        <w:t xml:space="preserve"> </w:t>
      </w:r>
      <w:r>
        <w:t>приоритетов</w:t>
      </w:r>
      <w:r w:rsidRPr="0070422C">
        <w:t xml:space="preserve"> </w:t>
      </w:r>
      <w:r>
        <w:t>риск-факторов</w:t>
      </w:r>
      <w:r w:rsidRPr="0070422C">
        <w:t xml:space="preserve"> </w:t>
      </w:r>
      <w:r>
        <w:t>фирмы.</w:t>
      </w:r>
      <w:r w:rsidRPr="0070422C">
        <w:t xml:space="preserve"> </w:t>
      </w:r>
      <w:r>
        <w:t>Состав</w:t>
      </w:r>
      <w:r w:rsidRPr="0070422C">
        <w:t xml:space="preserve"> </w:t>
      </w:r>
      <w:r>
        <w:t>и последовательность работ по идентификации и ранжированию рисков.</w:t>
      </w:r>
    </w:p>
    <w:p w14:paraId="4F4B4CBF" w14:textId="77777777" w:rsidR="00131DDD" w:rsidRDefault="00B7612E" w:rsidP="0070422C">
      <w:pPr>
        <w:pStyle w:val="ae"/>
        <w:keepNext/>
        <w:keepLines/>
        <w:spacing w:before="200"/>
        <w:ind w:firstLine="709"/>
      </w:pPr>
      <w:r w:rsidRPr="004F4A4B">
        <w:rPr>
          <w:b/>
          <w:lang w:val="ru-RU"/>
        </w:rPr>
        <w:t>Тема </w:t>
      </w:r>
      <w:r w:rsidRPr="004F4A4B">
        <w:rPr>
          <w:b/>
        </w:rPr>
        <w:t>4. </w:t>
      </w:r>
      <w:r w:rsidR="00131DDD" w:rsidRPr="004F4A4B">
        <w:rPr>
          <w:b/>
          <w:bCs/>
        </w:rPr>
        <w:t xml:space="preserve"> </w:t>
      </w:r>
      <w:r w:rsidR="00131DDD" w:rsidRPr="00131DDD">
        <w:rPr>
          <w:b/>
          <w:bCs/>
        </w:rPr>
        <w:t>Систематизация и оценка рисков</w:t>
      </w:r>
      <w:r w:rsidR="00131DDD" w:rsidRPr="00131DDD">
        <w:t xml:space="preserve"> </w:t>
      </w:r>
    </w:p>
    <w:p w14:paraId="03158CA9" w14:textId="77777777" w:rsidR="001F4F6E" w:rsidRPr="0070422C" w:rsidRDefault="001F4F6E" w:rsidP="0070422C">
      <w:pPr>
        <w:pStyle w:val="ae"/>
        <w:spacing w:before="0"/>
        <w:ind w:firstLine="709"/>
      </w:pPr>
      <w:r>
        <w:t>Общие</w:t>
      </w:r>
      <w:r w:rsidRPr="0070422C">
        <w:t xml:space="preserve"> </w:t>
      </w:r>
      <w:r>
        <w:t>риски</w:t>
      </w:r>
      <w:r w:rsidRPr="0070422C">
        <w:t xml:space="preserve"> </w:t>
      </w:r>
      <w:r>
        <w:t>компаний:</w:t>
      </w:r>
      <w:r w:rsidRPr="0070422C">
        <w:t xml:space="preserve"> </w:t>
      </w:r>
      <w:r>
        <w:t>социально-политический,</w:t>
      </w:r>
      <w:r w:rsidRPr="0070422C">
        <w:t xml:space="preserve"> </w:t>
      </w:r>
      <w:r>
        <w:t>экологический,</w:t>
      </w:r>
      <w:r w:rsidRPr="0070422C">
        <w:t xml:space="preserve"> к</w:t>
      </w:r>
      <w:r>
        <w:t>онъюнктурный,</w:t>
      </w:r>
      <w:r w:rsidRPr="0070422C">
        <w:t xml:space="preserve"> </w:t>
      </w:r>
      <w:r>
        <w:t>инфляционный, связанный с мерами государственного регулирования и другие. Специфические</w:t>
      </w:r>
      <w:r w:rsidRPr="0070422C">
        <w:t xml:space="preserve"> </w:t>
      </w:r>
      <w:r>
        <w:t>риски</w:t>
      </w:r>
      <w:r w:rsidRPr="0070422C">
        <w:t xml:space="preserve"> </w:t>
      </w:r>
      <w:r>
        <w:t>компаний.</w:t>
      </w:r>
      <w:r w:rsidRPr="0070422C">
        <w:t xml:space="preserve"> </w:t>
      </w:r>
      <w:r>
        <w:t>Классификация</w:t>
      </w:r>
      <w:r w:rsidRPr="0070422C">
        <w:t xml:space="preserve"> </w:t>
      </w:r>
      <w:r>
        <w:t>специфических</w:t>
      </w:r>
      <w:r w:rsidRPr="0070422C">
        <w:t xml:space="preserve"> </w:t>
      </w:r>
      <w:r>
        <w:t>рисков</w:t>
      </w:r>
      <w:r w:rsidRPr="0070422C">
        <w:t xml:space="preserve"> </w:t>
      </w:r>
      <w:r>
        <w:t>проектных</w:t>
      </w:r>
      <w:r w:rsidRPr="0070422C">
        <w:t xml:space="preserve"> </w:t>
      </w:r>
      <w:r>
        <w:t xml:space="preserve">решений </w:t>
      </w:r>
      <w:r w:rsidRPr="0070422C">
        <w:t xml:space="preserve">компании. </w:t>
      </w:r>
      <w:r>
        <w:t>Количественные</w:t>
      </w:r>
      <w:r w:rsidRPr="0070422C">
        <w:t xml:space="preserve"> </w:t>
      </w:r>
      <w:r>
        <w:t>методы</w:t>
      </w:r>
      <w:r w:rsidRPr="0070422C">
        <w:t xml:space="preserve"> </w:t>
      </w:r>
      <w:r>
        <w:t>оценки</w:t>
      </w:r>
      <w:r w:rsidRPr="0070422C">
        <w:t xml:space="preserve"> </w:t>
      </w:r>
      <w:r>
        <w:t>рисков</w:t>
      </w:r>
      <w:r w:rsidRPr="0070422C">
        <w:t xml:space="preserve"> </w:t>
      </w:r>
      <w:r>
        <w:t>компаний. Качественные методы оценки рисков компаний. Оценка</w:t>
      </w:r>
      <w:r w:rsidRPr="0070422C">
        <w:t xml:space="preserve"> </w:t>
      </w:r>
      <w:r>
        <w:t>эффективности</w:t>
      </w:r>
      <w:r w:rsidRPr="0070422C">
        <w:t xml:space="preserve"> </w:t>
      </w:r>
      <w:r>
        <w:t>систем</w:t>
      </w:r>
      <w:r w:rsidRPr="0070422C">
        <w:t xml:space="preserve"> </w:t>
      </w:r>
      <w:r>
        <w:t>риск-</w:t>
      </w:r>
      <w:r w:rsidRPr="0070422C">
        <w:t xml:space="preserve">менеджмента. </w:t>
      </w:r>
      <w:r>
        <w:t>Оценка и измерение финансовых рисков. Управление основными видами финансовых рисков</w:t>
      </w:r>
    </w:p>
    <w:p w14:paraId="2851222E" w14:textId="7A368E33" w:rsidR="00131DDD" w:rsidRDefault="00131DDD" w:rsidP="0070422C">
      <w:pPr>
        <w:pStyle w:val="ae"/>
        <w:keepNext/>
        <w:keepLines/>
        <w:spacing w:before="200"/>
        <w:ind w:firstLine="709"/>
        <w:rPr>
          <w:b/>
          <w:bCs/>
        </w:rPr>
      </w:pPr>
      <w:r>
        <w:rPr>
          <w:b/>
          <w:bCs/>
        </w:rPr>
        <w:t>Тема 5</w:t>
      </w:r>
      <w:r w:rsidRPr="00131DDD">
        <w:rPr>
          <w:b/>
          <w:bCs/>
        </w:rPr>
        <w:t>.  Предотвращение рисков и реагирование на них</w:t>
      </w:r>
    </w:p>
    <w:p w14:paraId="46119A47" w14:textId="77777777" w:rsidR="003775ED" w:rsidRPr="003775ED" w:rsidRDefault="003775ED" w:rsidP="0070422C">
      <w:pPr>
        <w:pStyle w:val="ae"/>
        <w:spacing w:before="0"/>
        <w:ind w:firstLine="709"/>
      </w:pPr>
      <w:r w:rsidRPr="003775ED">
        <w:t>Общая</w:t>
      </w:r>
      <w:r w:rsidRPr="0070422C">
        <w:t xml:space="preserve"> </w:t>
      </w:r>
      <w:r w:rsidRPr="003775ED">
        <w:t>характеристика</w:t>
      </w:r>
      <w:r w:rsidRPr="0070422C">
        <w:t xml:space="preserve"> </w:t>
      </w:r>
      <w:r w:rsidRPr="003775ED">
        <w:t>организационной</w:t>
      </w:r>
      <w:r w:rsidRPr="0070422C">
        <w:t xml:space="preserve"> </w:t>
      </w:r>
      <w:r w:rsidRPr="003775ED">
        <w:t>структуры</w:t>
      </w:r>
      <w:r w:rsidRPr="0070422C">
        <w:t xml:space="preserve"> </w:t>
      </w:r>
      <w:r w:rsidRPr="003775ED">
        <w:t>управления</w:t>
      </w:r>
      <w:r w:rsidRPr="0070422C">
        <w:t xml:space="preserve"> </w:t>
      </w:r>
      <w:r w:rsidRPr="003775ED">
        <w:t>риском</w:t>
      </w:r>
      <w:r w:rsidRPr="0070422C">
        <w:t xml:space="preserve"> </w:t>
      </w:r>
      <w:r w:rsidRPr="003775ED">
        <w:t>в</w:t>
      </w:r>
      <w:r w:rsidRPr="0070422C">
        <w:t xml:space="preserve"> компаниях.</w:t>
      </w:r>
    </w:p>
    <w:p w14:paraId="23827D0C" w14:textId="117D07C6" w:rsidR="003775ED" w:rsidRPr="003775ED" w:rsidRDefault="003775ED" w:rsidP="0070422C">
      <w:pPr>
        <w:pStyle w:val="ae"/>
        <w:spacing w:before="0"/>
        <w:ind w:firstLine="709"/>
      </w:pPr>
      <w:r w:rsidRPr="003775ED">
        <w:t>Факторы,</w:t>
      </w:r>
      <w:r w:rsidRPr="0070422C">
        <w:t xml:space="preserve"> </w:t>
      </w:r>
      <w:r w:rsidRPr="003775ED">
        <w:t>влияющие</w:t>
      </w:r>
      <w:r w:rsidRPr="0070422C">
        <w:t xml:space="preserve"> </w:t>
      </w:r>
      <w:r w:rsidRPr="003775ED">
        <w:t>на</w:t>
      </w:r>
      <w:r w:rsidRPr="0070422C">
        <w:t xml:space="preserve"> </w:t>
      </w:r>
      <w:r w:rsidRPr="003775ED">
        <w:t>организационную</w:t>
      </w:r>
      <w:r w:rsidRPr="0070422C">
        <w:t xml:space="preserve"> </w:t>
      </w:r>
      <w:r w:rsidRPr="003775ED">
        <w:t>структуру</w:t>
      </w:r>
      <w:r w:rsidRPr="0070422C">
        <w:t xml:space="preserve"> </w:t>
      </w:r>
      <w:r w:rsidRPr="003775ED">
        <w:t>управления</w:t>
      </w:r>
      <w:r w:rsidRPr="0070422C">
        <w:t xml:space="preserve"> </w:t>
      </w:r>
      <w:r w:rsidRPr="003775ED">
        <w:t>риском</w:t>
      </w:r>
      <w:r w:rsidRPr="0070422C">
        <w:t xml:space="preserve"> </w:t>
      </w:r>
      <w:r w:rsidRPr="003775ED">
        <w:t>в</w:t>
      </w:r>
      <w:r w:rsidRPr="0070422C">
        <w:t xml:space="preserve"> компаниях.</w:t>
      </w:r>
      <w:r>
        <w:t xml:space="preserve"> </w:t>
      </w:r>
      <w:r w:rsidRPr="003775ED">
        <w:t>Специализированные</w:t>
      </w:r>
      <w:r w:rsidRPr="0070422C">
        <w:t xml:space="preserve"> </w:t>
      </w:r>
      <w:r w:rsidRPr="003775ED">
        <w:t>подразделения</w:t>
      </w:r>
      <w:r w:rsidRPr="0070422C">
        <w:t xml:space="preserve"> </w:t>
      </w:r>
      <w:r w:rsidRPr="003775ED">
        <w:t>в</w:t>
      </w:r>
      <w:r w:rsidRPr="0070422C">
        <w:t xml:space="preserve"> </w:t>
      </w:r>
      <w:r w:rsidRPr="003775ED">
        <w:t>компаниях,</w:t>
      </w:r>
      <w:r w:rsidRPr="0070422C">
        <w:t xml:space="preserve"> </w:t>
      </w:r>
      <w:r w:rsidRPr="003775ED">
        <w:t>обеспечивающие</w:t>
      </w:r>
      <w:r w:rsidRPr="0070422C">
        <w:t xml:space="preserve"> </w:t>
      </w:r>
      <w:r w:rsidRPr="003775ED">
        <w:t>обоснование</w:t>
      </w:r>
      <w:r w:rsidRPr="0070422C">
        <w:t xml:space="preserve"> </w:t>
      </w:r>
      <w:r w:rsidRPr="003775ED">
        <w:t>решений</w:t>
      </w:r>
      <w:r w:rsidRPr="0070422C">
        <w:t xml:space="preserve"> </w:t>
      </w:r>
      <w:r w:rsidRPr="003775ED">
        <w:t>в</w:t>
      </w:r>
      <w:r w:rsidRPr="0070422C">
        <w:t xml:space="preserve"> </w:t>
      </w:r>
      <w:r w:rsidRPr="003775ED">
        <w:t xml:space="preserve">области </w:t>
      </w:r>
      <w:r w:rsidRPr="0070422C">
        <w:t>риск-менеджмента.</w:t>
      </w:r>
      <w:r>
        <w:t xml:space="preserve"> </w:t>
      </w:r>
      <w:r w:rsidRPr="003775ED">
        <w:t>Специалисты</w:t>
      </w:r>
      <w:r w:rsidRPr="0070422C">
        <w:t xml:space="preserve"> </w:t>
      </w:r>
      <w:r w:rsidRPr="003775ED">
        <w:t>по</w:t>
      </w:r>
      <w:r w:rsidRPr="0070422C">
        <w:t xml:space="preserve"> </w:t>
      </w:r>
      <w:r w:rsidRPr="003775ED">
        <w:t>управлению</w:t>
      </w:r>
      <w:r w:rsidRPr="0070422C">
        <w:t xml:space="preserve"> </w:t>
      </w:r>
      <w:r w:rsidRPr="003775ED">
        <w:t>риском</w:t>
      </w:r>
      <w:r w:rsidRPr="0070422C">
        <w:t xml:space="preserve"> </w:t>
      </w:r>
      <w:r w:rsidRPr="003775ED">
        <w:t>в</w:t>
      </w:r>
      <w:r w:rsidRPr="0070422C">
        <w:t xml:space="preserve"> компаниях.</w:t>
      </w:r>
      <w:r>
        <w:t xml:space="preserve"> </w:t>
      </w:r>
      <w:r w:rsidRPr="003775ED">
        <w:t>Аутсорсинг</w:t>
      </w:r>
      <w:r w:rsidRPr="0070422C">
        <w:t xml:space="preserve"> </w:t>
      </w:r>
      <w:r w:rsidRPr="003775ED">
        <w:t>управления</w:t>
      </w:r>
      <w:r w:rsidRPr="0070422C">
        <w:t xml:space="preserve"> </w:t>
      </w:r>
      <w:r w:rsidRPr="003775ED">
        <w:t>риском</w:t>
      </w:r>
      <w:r w:rsidRPr="0070422C">
        <w:t xml:space="preserve"> </w:t>
      </w:r>
      <w:r w:rsidRPr="003775ED">
        <w:t>в</w:t>
      </w:r>
      <w:r w:rsidRPr="0070422C">
        <w:t xml:space="preserve"> компаниях.</w:t>
      </w:r>
    </w:p>
    <w:p w14:paraId="2097610A" w14:textId="6BEF05B4" w:rsidR="00131DDD" w:rsidRPr="00131DDD" w:rsidRDefault="00131DDD" w:rsidP="0070422C">
      <w:pPr>
        <w:pStyle w:val="ae"/>
        <w:keepNext/>
        <w:keepLines/>
        <w:spacing w:before="200"/>
        <w:ind w:firstLine="709"/>
        <w:rPr>
          <w:b/>
          <w:bCs/>
          <w:lang w:val="ru-RU"/>
        </w:rPr>
      </w:pPr>
      <w:r>
        <w:rPr>
          <w:b/>
          <w:bCs/>
        </w:rPr>
        <w:t>Тема 6</w:t>
      </w:r>
      <w:r w:rsidRPr="00131DDD">
        <w:rPr>
          <w:b/>
          <w:bCs/>
        </w:rPr>
        <w:t>.  Мониторинг и контроль рисков</w:t>
      </w:r>
      <w:r>
        <w:rPr>
          <w:b/>
          <w:bCs/>
          <w:lang w:val="ru-RU"/>
        </w:rPr>
        <w:t xml:space="preserve"> </w:t>
      </w:r>
    </w:p>
    <w:p w14:paraId="7FD4B5D4" w14:textId="470AD33A" w:rsidR="001F4F6E" w:rsidRDefault="001F4F6E" w:rsidP="0070422C">
      <w:pPr>
        <w:pStyle w:val="ae"/>
        <w:spacing w:before="0"/>
        <w:ind w:firstLine="709"/>
      </w:pPr>
      <w:r>
        <w:t>Методы</w:t>
      </w:r>
      <w:r w:rsidRPr="0070422C">
        <w:t xml:space="preserve"> </w:t>
      </w:r>
      <w:r>
        <w:t>диагностики</w:t>
      </w:r>
      <w:r w:rsidRPr="0070422C">
        <w:t xml:space="preserve"> </w:t>
      </w:r>
      <w:r>
        <w:t>рисков.</w:t>
      </w:r>
      <w:r w:rsidRPr="0070422C">
        <w:t xml:space="preserve"> </w:t>
      </w:r>
      <w:r>
        <w:t>Источники</w:t>
      </w:r>
      <w:r w:rsidRPr="0070422C">
        <w:t xml:space="preserve"> </w:t>
      </w:r>
      <w:r>
        <w:t>сбора</w:t>
      </w:r>
      <w:r w:rsidRPr="0070422C">
        <w:t xml:space="preserve"> </w:t>
      </w:r>
      <w:r>
        <w:t>информации</w:t>
      </w:r>
      <w:r w:rsidRPr="0070422C">
        <w:t xml:space="preserve"> </w:t>
      </w:r>
      <w:r>
        <w:t>для</w:t>
      </w:r>
      <w:r w:rsidRPr="0070422C">
        <w:t xml:space="preserve"> </w:t>
      </w:r>
      <w:r>
        <w:t>идентификации</w:t>
      </w:r>
      <w:r w:rsidRPr="0070422C">
        <w:t xml:space="preserve"> </w:t>
      </w:r>
      <w:r>
        <w:t>рисков.</w:t>
      </w:r>
      <w:r w:rsidRPr="0070422C">
        <w:t xml:space="preserve"> </w:t>
      </w:r>
      <w:r>
        <w:t>Методы прогнозирования рисков: метод использования аналогов, статистический метод, метод логических построений, математические методы, экспертный метод, натурное моделирование.</w:t>
      </w:r>
      <w:r w:rsidRPr="001F4F6E">
        <w:t xml:space="preserve"> </w:t>
      </w:r>
      <w:r>
        <w:t xml:space="preserve">Стандарты, руководства и рекомендации, разработанные национальными профессиональными объединениями. Стандарты, руководства и </w:t>
      </w:r>
      <w:r>
        <w:lastRenderedPageBreak/>
        <w:t>рекомендации, разработанные и изданные национальными органами</w:t>
      </w:r>
      <w:r w:rsidRPr="0070422C">
        <w:t xml:space="preserve"> </w:t>
      </w:r>
      <w:r>
        <w:t>по</w:t>
      </w:r>
      <w:r w:rsidRPr="0070422C">
        <w:t xml:space="preserve"> </w:t>
      </w:r>
      <w:r>
        <w:t>стандартизации.</w:t>
      </w:r>
      <w:r w:rsidRPr="0070422C">
        <w:t xml:space="preserve"> </w:t>
      </w:r>
      <w:r>
        <w:t>Процессы</w:t>
      </w:r>
      <w:r w:rsidRPr="0070422C">
        <w:t xml:space="preserve"> </w:t>
      </w:r>
      <w:r>
        <w:t>стандартизация</w:t>
      </w:r>
      <w:r w:rsidRPr="0070422C">
        <w:t xml:space="preserve"> </w:t>
      </w:r>
      <w:r>
        <w:t>в</w:t>
      </w:r>
      <w:r w:rsidRPr="0070422C">
        <w:t xml:space="preserve"> </w:t>
      </w:r>
      <w:r>
        <w:t>области</w:t>
      </w:r>
      <w:r w:rsidRPr="0070422C">
        <w:t xml:space="preserve"> </w:t>
      </w:r>
      <w:r>
        <w:t>риск-менеджмента</w:t>
      </w:r>
      <w:r w:rsidRPr="0070422C">
        <w:t xml:space="preserve"> </w:t>
      </w:r>
      <w:r>
        <w:t>на</w:t>
      </w:r>
      <w:r w:rsidRPr="0070422C">
        <w:t xml:space="preserve"> </w:t>
      </w:r>
      <w:r>
        <w:t xml:space="preserve">международном </w:t>
      </w:r>
      <w:r w:rsidRPr="0070422C">
        <w:t>уровне.</w:t>
      </w:r>
    </w:p>
    <w:p w14:paraId="6D8CE603" w14:textId="77777777" w:rsidR="00131DDD" w:rsidRPr="004F4A4B" w:rsidRDefault="00131DDD" w:rsidP="0070422C">
      <w:pPr>
        <w:pStyle w:val="ae"/>
        <w:widowControl w:val="0"/>
        <w:spacing w:before="0" w:line="228" w:lineRule="auto"/>
        <w:ind w:firstLine="709"/>
        <w:rPr>
          <w:b/>
          <w:bCs/>
        </w:rPr>
      </w:pPr>
    </w:p>
    <w:p w14:paraId="634C4F63" w14:textId="77777777" w:rsidR="00716D71" w:rsidRPr="001B2320" w:rsidRDefault="00716D71" w:rsidP="00617680">
      <w:pPr>
        <w:keepNext/>
        <w:spacing w:line="228" w:lineRule="auto"/>
        <w:jc w:val="both"/>
        <w:rPr>
          <w:b/>
        </w:rPr>
      </w:pPr>
      <w:r w:rsidRPr="001B2320">
        <w:rPr>
          <w:b/>
          <w:bCs/>
        </w:rPr>
        <w:t>5. Образовательные технологии,</w:t>
      </w:r>
      <w:r w:rsidRPr="001B2320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018E6668" w14:textId="77777777" w:rsidR="00716D71" w:rsidRPr="001B2320" w:rsidRDefault="00716D71" w:rsidP="00617680">
      <w:pPr>
        <w:pStyle w:val="a9"/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</w:p>
    <w:p w14:paraId="4EFB444D" w14:textId="0B83C5B0" w:rsidR="00716D71" w:rsidRPr="003C21C2" w:rsidRDefault="00E70701" w:rsidP="00617680">
      <w:pPr>
        <w:spacing w:line="228" w:lineRule="auto"/>
        <w:ind w:firstLine="709"/>
        <w:jc w:val="both"/>
      </w:pPr>
      <w:r w:rsidRPr="001B2320">
        <w:t>В процессе преподавания</w:t>
      </w:r>
      <w:r w:rsidR="00716D71" w:rsidRPr="001B2320">
        <w:t xml:space="preserve"> </w:t>
      </w:r>
      <w:r w:rsidRPr="001B2320">
        <w:t>дисциплины используются</w:t>
      </w:r>
      <w:r w:rsidR="00716D71" w:rsidRPr="001B2320">
        <w:t xml:space="preserve"> следующие образовательные</w:t>
      </w:r>
      <w:r w:rsidR="00716D71" w:rsidRPr="003C21C2">
        <w:t xml:space="preserve"> технологии:</w:t>
      </w:r>
    </w:p>
    <w:p w14:paraId="1878115F" w14:textId="77777777" w:rsidR="00716D71" w:rsidRPr="00095165" w:rsidRDefault="00716D71" w:rsidP="00617680">
      <w:pPr>
        <w:pStyle w:val="ab"/>
        <w:tabs>
          <w:tab w:val="left" w:pos="708"/>
        </w:tabs>
        <w:spacing w:before="0" w:after="0" w:line="228" w:lineRule="auto"/>
        <w:ind w:firstLine="709"/>
        <w:jc w:val="both"/>
      </w:pPr>
      <w:r w:rsidRPr="003C21C2">
        <w:rPr>
          <w:b/>
        </w:rPr>
        <w:t>Академическая лекция</w:t>
      </w:r>
      <w:r w:rsidRPr="003C21C2">
        <w:rPr>
          <w:lang w:val="en-US"/>
        </w:rPr>
        <w:t> </w:t>
      </w:r>
      <w:r w:rsidRPr="003C21C2">
        <w:t>–</w:t>
      </w:r>
      <w:r w:rsidRPr="003C21C2">
        <w:rPr>
          <w:lang w:val="en-US"/>
        </w:rPr>
        <w:t> </w:t>
      </w:r>
      <w:r w:rsidRPr="003C21C2">
        <w:t>последовательное изложение материала преподавателем</w:t>
      </w:r>
      <w:r w:rsidRPr="00095165">
        <w:t>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513F2ED2" w14:textId="77777777" w:rsidR="00716D71" w:rsidRPr="00095165" w:rsidRDefault="00716D71" w:rsidP="00617680">
      <w:pPr>
        <w:spacing w:line="228" w:lineRule="auto"/>
        <w:ind w:firstLine="709"/>
        <w:jc w:val="both"/>
      </w:pPr>
      <w:r w:rsidRPr="00095165">
        <w:rPr>
          <w:b/>
        </w:rPr>
        <w:t>Практическое (семинарское) занятие</w:t>
      </w:r>
      <w:r w:rsidRPr="00095165">
        <w:rPr>
          <w:lang w:val="en-US"/>
        </w:rPr>
        <w:t> </w:t>
      </w:r>
      <w:r w:rsidRPr="00095165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7FF408CD" w14:textId="77777777" w:rsidR="00716D71" w:rsidRPr="00095165" w:rsidRDefault="00716D71" w:rsidP="00617680">
      <w:pPr>
        <w:spacing w:line="228" w:lineRule="auto"/>
        <w:ind w:firstLine="709"/>
        <w:jc w:val="both"/>
      </w:pPr>
      <w:r w:rsidRPr="00095165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50028A7F" w14:textId="15DBA798" w:rsidR="00716D71" w:rsidRPr="00095165" w:rsidRDefault="00716D71" w:rsidP="00617680">
      <w:pPr>
        <w:spacing w:line="228" w:lineRule="auto"/>
        <w:ind w:firstLine="709"/>
        <w:jc w:val="both"/>
      </w:pPr>
      <w:r w:rsidRPr="00095165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</w:t>
      </w:r>
      <w:r w:rsidR="00E70701" w:rsidRPr="00095165">
        <w:t>производится коллективно</w:t>
      </w:r>
      <w:r w:rsidRPr="00095165">
        <w:t xml:space="preserve"> студентами под руководством преподавателя.  </w:t>
      </w:r>
    </w:p>
    <w:p w14:paraId="0C8804E1" w14:textId="77777777" w:rsidR="00716D71" w:rsidRPr="00E77307" w:rsidRDefault="00716D71" w:rsidP="00617680">
      <w:pPr>
        <w:tabs>
          <w:tab w:val="left" w:pos="720"/>
        </w:tabs>
        <w:spacing w:line="228" w:lineRule="auto"/>
        <w:ind w:firstLine="720"/>
        <w:jc w:val="both"/>
      </w:pPr>
      <w:r w:rsidRPr="00095165">
        <w:rPr>
          <w:b/>
        </w:rPr>
        <w:t xml:space="preserve">Консультации </w:t>
      </w:r>
      <w:r w:rsidRPr="00095165">
        <w:t xml:space="preserve">– групповые занятия, являющиеся одной из форм контроля </w:t>
      </w:r>
      <w:r w:rsidRPr="00E77307">
        <w:t>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592FDDF0" w14:textId="77777777" w:rsidR="00716D71" w:rsidRPr="00E77307" w:rsidRDefault="00716D71" w:rsidP="00617680">
      <w:pPr>
        <w:pStyle w:val="a9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</w:p>
    <w:p w14:paraId="1C6234DA" w14:textId="77777777" w:rsidR="00716D71" w:rsidRPr="00E77307" w:rsidRDefault="00716D71" w:rsidP="00617680">
      <w:pPr>
        <w:pStyle w:val="a9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  <w:r w:rsidRPr="00E77307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7E9261EA" w14:textId="77777777" w:rsidR="00716D71" w:rsidRPr="00E77307" w:rsidRDefault="00716D71" w:rsidP="00617680">
      <w:pPr>
        <w:pStyle w:val="a9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  <w:r w:rsidRPr="00E77307">
        <w:rPr>
          <w:b/>
          <w:sz w:val="24"/>
        </w:rPr>
        <w:t xml:space="preserve">Электронный университет </w:t>
      </w:r>
      <w:r w:rsidRPr="00E77307">
        <w:rPr>
          <w:b/>
          <w:sz w:val="24"/>
          <w:lang w:val="en-US"/>
        </w:rPr>
        <w:t>Moodle</w:t>
      </w:r>
      <w:r w:rsidRPr="00E77307">
        <w:rPr>
          <w:b/>
          <w:sz w:val="24"/>
        </w:rPr>
        <w:t xml:space="preserve"> ЯрГУ</w:t>
      </w:r>
      <w:r w:rsidRPr="00E77307">
        <w:rPr>
          <w:sz w:val="24"/>
        </w:rPr>
        <w:t>, в котором присутствуют:</w:t>
      </w:r>
    </w:p>
    <w:p w14:paraId="50C33C3A" w14:textId="77777777" w:rsidR="00716D71" w:rsidRPr="00E77307" w:rsidRDefault="00716D71" w:rsidP="00617680">
      <w:pPr>
        <w:numPr>
          <w:ilvl w:val="0"/>
          <w:numId w:val="5"/>
        </w:numPr>
        <w:spacing w:line="228" w:lineRule="auto"/>
        <w:jc w:val="both"/>
      </w:pPr>
      <w:r w:rsidRPr="00E77307">
        <w:t xml:space="preserve">задания для самостоятельной работы обучающихся по темам дисциплины; </w:t>
      </w:r>
    </w:p>
    <w:p w14:paraId="6CEA5E66" w14:textId="77777777" w:rsidR="00716D71" w:rsidRPr="00E77307" w:rsidRDefault="00716D71" w:rsidP="00617680">
      <w:pPr>
        <w:numPr>
          <w:ilvl w:val="0"/>
          <w:numId w:val="5"/>
        </w:numPr>
        <w:spacing w:line="228" w:lineRule="auto"/>
        <w:jc w:val="both"/>
      </w:pPr>
      <w:r w:rsidRPr="00E77307">
        <w:t>средства текущего контроля успеваемости студентов</w:t>
      </w:r>
      <w:r>
        <w:t>;</w:t>
      </w:r>
      <w:r w:rsidRPr="00E77307">
        <w:t xml:space="preserve"> </w:t>
      </w:r>
    </w:p>
    <w:p w14:paraId="76346D61" w14:textId="77777777" w:rsidR="00716D71" w:rsidRPr="00E77307" w:rsidRDefault="00716D71" w:rsidP="00617680">
      <w:pPr>
        <w:numPr>
          <w:ilvl w:val="0"/>
          <w:numId w:val="5"/>
        </w:numPr>
        <w:spacing w:line="228" w:lineRule="auto"/>
        <w:jc w:val="both"/>
      </w:pPr>
      <w:r w:rsidRPr="00E77307">
        <w:t xml:space="preserve">презентации и тексты лекций по темам дисциплины; </w:t>
      </w:r>
    </w:p>
    <w:p w14:paraId="54552C08" w14:textId="77777777" w:rsidR="00716D71" w:rsidRPr="00E77307" w:rsidRDefault="00716D71" w:rsidP="00617680">
      <w:pPr>
        <w:numPr>
          <w:ilvl w:val="0"/>
          <w:numId w:val="5"/>
        </w:numPr>
        <w:spacing w:line="228" w:lineRule="auto"/>
        <w:jc w:val="both"/>
      </w:pPr>
      <w:r w:rsidRPr="00E77307">
        <w:t>список учебной литературы, рекомендуемой для освоения дисциплины;</w:t>
      </w:r>
    </w:p>
    <w:p w14:paraId="62870A3E" w14:textId="77777777" w:rsidR="00716D71" w:rsidRPr="00E77307" w:rsidRDefault="00716D71" w:rsidP="00617680">
      <w:pPr>
        <w:numPr>
          <w:ilvl w:val="0"/>
          <w:numId w:val="5"/>
        </w:numPr>
        <w:spacing w:line="228" w:lineRule="auto"/>
        <w:jc w:val="both"/>
      </w:pPr>
      <w:r w:rsidRPr="00E77307">
        <w:t>информация о форме и времени проведения консультаций по дисциплине в режиме онлайн;</w:t>
      </w:r>
    </w:p>
    <w:p w14:paraId="71A0D678" w14:textId="77777777" w:rsidR="00716D71" w:rsidRPr="00E77307" w:rsidRDefault="00716D71" w:rsidP="00617680">
      <w:pPr>
        <w:numPr>
          <w:ilvl w:val="0"/>
          <w:numId w:val="5"/>
        </w:numPr>
        <w:spacing w:line="228" w:lineRule="auto"/>
        <w:jc w:val="both"/>
        <w:rPr>
          <w:bCs/>
        </w:rPr>
      </w:pPr>
      <w:r w:rsidRPr="00E77307">
        <w:t xml:space="preserve">синхронное и (или) асинхронное взаимодействие между обучающимися и преподавателем в рамках изучения дисциплины. </w:t>
      </w:r>
    </w:p>
    <w:p w14:paraId="4250B3A7" w14:textId="77777777" w:rsidR="00716D71" w:rsidRPr="00E77307" w:rsidRDefault="00716D71" w:rsidP="00617680">
      <w:pPr>
        <w:spacing w:line="228" w:lineRule="auto"/>
        <w:ind w:firstLine="709"/>
        <w:jc w:val="both"/>
      </w:pPr>
    </w:p>
    <w:p w14:paraId="2D08E376" w14:textId="77777777" w:rsidR="00716D71" w:rsidRPr="00E77307" w:rsidRDefault="00716D71" w:rsidP="00617680">
      <w:pPr>
        <w:keepNext/>
        <w:spacing w:line="228" w:lineRule="auto"/>
        <w:jc w:val="both"/>
        <w:rPr>
          <w:b/>
        </w:rPr>
      </w:pPr>
      <w:r w:rsidRPr="00E77307">
        <w:rPr>
          <w:b/>
          <w:bCs/>
        </w:rPr>
        <w:t>6. П</w:t>
      </w:r>
      <w:r w:rsidRPr="00E77307">
        <w:rPr>
          <w:b/>
        </w:rPr>
        <w:t>еречень лицензионного и (или) свободно распространяемого программного обеспечения</w:t>
      </w:r>
      <w:r w:rsidRPr="00E77307">
        <w:rPr>
          <w:b/>
          <w:bCs/>
        </w:rPr>
        <w:t>,</w:t>
      </w:r>
      <w:r w:rsidRPr="00E77307">
        <w:rPr>
          <w:b/>
        </w:rPr>
        <w:t xml:space="preserve"> используемого при осуществлении образовательного процесса по дисциплине </w:t>
      </w:r>
    </w:p>
    <w:p w14:paraId="490AFEE2" w14:textId="77777777" w:rsidR="00716D71" w:rsidRDefault="00716D71" w:rsidP="00617680">
      <w:pPr>
        <w:tabs>
          <w:tab w:val="left" w:pos="5670"/>
        </w:tabs>
        <w:spacing w:line="228" w:lineRule="auto"/>
        <w:ind w:firstLine="709"/>
        <w:jc w:val="both"/>
      </w:pPr>
    </w:p>
    <w:p w14:paraId="45E0F5D9" w14:textId="77777777" w:rsidR="00716D71" w:rsidRPr="00E77307" w:rsidRDefault="00716D71" w:rsidP="00617680">
      <w:pPr>
        <w:tabs>
          <w:tab w:val="left" w:pos="5670"/>
        </w:tabs>
        <w:spacing w:line="228" w:lineRule="auto"/>
        <w:ind w:firstLine="709"/>
        <w:jc w:val="both"/>
      </w:pPr>
      <w:r w:rsidRPr="00E77307">
        <w:lastRenderedPageBreak/>
        <w:t xml:space="preserve">В процессе осуществления образовательного процесса по дисциплине используются: </w:t>
      </w:r>
    </w:p>
    <w:p w14:paraId="62446630" w14:textId="77777777" w:rsidR="00716D71" w:rsidRPr="00E77307" w:rsidRDefault="00716D71" w:rsidP="00617680">
      <w:pPr>
        <w:tabs>
          <w:tab w:val="left" w:pos="5670"/>
        </w:tabs>
        <w:spacing w:line="228" w:lineRule="auto"/>
        <w:jc w:val="both"/>
      </w:pPr>
      <w:r w:rsidRPr="00E77307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5112FE7" w14:textId="70483039" w:rsidR="00716D71" w:rsidRPr="00E77307" w:rsidRDefault="00716D71" w:rsidP="00617680">
      <w:pPr>
        <w:tabs>
          <w:tab w:val="left" w:pos="5670"/>
        </w:tabs>
        <w:spacing w:line="228" w:lineRule="auto"/>
        <w:ind w:firstLine="709"/>
        <w:jc w:val="both"/>
        <w:rPr>
          <w:lang w:val="en-US"/>
        </w:rPr>
      </w:pPr>
      <w:r w:rsidRPr="00E77307">
        <w:rPr>
          <w:lang w:val="en-US"/>
        </w:rPr>
        <w:t xml:space="preserve">- </w:t>
      </w:r>
      <w:r w:rsidRPr="00E77307">
        <w:t>программы</w:t>
      </w:r>
      <w:r w:rsidRPr="00E77307">
        <w:rPr>
          <w:lang w:val="en-US"/>
        </w:rPr>
        <w:t xml:space="preserve"> </w:t>
      </w:r>
      <w:r w:rsidR="00E70701" w:rsidRPr="00E77307">
        <w:rPr>
          <w:lang w:val="en-US"/>
        </w:rPr>
        <w:t>Microsoft Office</w:t>
      </w:r>
      <w:r w:rsidRPr="00E77307">
        <w:rPr>
          <w:lang w:val="en-US"/>
        </w:rPr>
        <w:t>;</w:t>
      </w:r>
    </w:p>
    <w:p w14:paraId="2F67A369" w14:textId="77777777" w:rsidR="00716D71" w:rsidRPr="00E77307" w:rsidRDefault="00716D71" w:rsidP="00617680">
      <w:pPr>
        <w:tabs>
          <w:tab w:val="left" w:pos="5670"/>
        </w:tabs>
        <w:spacing w:line="228" w:lineRule="auto"/>
        <w:ind w:left="709"/>
        <w:jc w:val="both"/>
        <w:rPr>
          <w:lang w:val="en-US" w:eastAsia="en-US"/>
        </w:rPr>
      </w:pPr>
      <w:r w:rsidRPr="00E77307">
        <w:rPr>
          <w:lang w:val="en-US" w:eastAsia="en-US"/>
        </w:rPr>
        <w:t>- Adobe Acrobat Reader DC.</w:t>
      </w:r>
    </w:p>
    <w:p w14:paraId="35F4BB9A" w14:textId="77777777" w:rsidR="00716D71" w:rsidRPr="00604CBF" w:rsidRDefault="00716D71" w:rsidP="00617680">
      <w:pPr>
        <w:pStyle w:val="msonormalmailrucssattributepostfix"/>
        <w:tabs>
          <w:tab w:val="left" w:pos="5670"/>
        </w:tabs>
        <w:spacing w:before="0" w:beforeAutospacing="0" w:after="0" w:afterAutospacing="0" w:line="228" w:lineRule="auto"/>
        <w:jc w:val="both"/>
        <w:rPr>
          <w:lang w:val="en-US"/>
        </w:rPr>
      </w:pPr>
    </w:p>
    <w:p w14:paraId="08CDCF3A" w14:textId="77777777" w:rsidR="00716D71" w:rsidRPr="00E77307" w:rsidRDefault="00716D71" w:rsidP="00617680">
      <w:pPr>
        <w:keepNext/>
        <w:spacing w:line="228" w:lineRule="auto"/>
        <w:jc w:val="both"/>
        <w:rPr>
          <w:b/>
        </w:rPr>
      </w:pPr>
      <w:r w:rsidRPr="00E77307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E77307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5A939419" w14:textId="77777777" w:rsidR="00716D71" w:rsidRPr="00E77307" w:rsidRDefault="00716D71" w:rsidP="00617680">
      <w:pPr>
        <w:tabs>
          <w:tab w:val="left" w:pos="5670"/>
        </w:tabs>
        <w:spacing w:line="228" w:lineRule="auto"/>
        <w:ind w:firstLine="709"/>
        <w:jc w:val="both"/>
      </w:pPr>
    </w:p>
    <w:p w14:paraId="6AA56D7A" w14:textId="77777777" w:rsidR="00716D71" w:rsidRPr="00E77307" w:rsidRDefault="00716D71" w:rsidP="00617680">
      <w:pPr>
        <w:tabs>
          <w:tab w:val="left" w:pos="5670"/>
        </w:tabs>
        <w:spacing w:line="228" w:lineRule="auto"/>
        <w:ind w:firstLine="709"/>
        <w:jc w:val="both"/>
      </w:pPr>
      <w:r w:rsidRPr="00E77307">
        <w:t xml:space="preserve">В процессе осуществления образовательного процесса по дисциплине используются: </w:t>
      </w:r>
    </w:p>
    <w:p w14:paraId="6765DED3" w14:textId="77777777" w:rsidR="00716D71" w:rsidRPr="00E77307" w:rsidRDefault="00716D71" w:rsidP="00617680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</w:rPr>
      </w:pPr>
      <w:r w:rsidRPr="00E77307">
        <w:t>Автоматизированная библиотечно-информационная система «БУКИ-NEXT»</w:t>
      </w:r>
      <w:r w:rsidRPr="00E77307">
        <w:rPr>
          <w:bCs/>
          <w:u w:val="single"/>
        </w:rPr>
        <w:t xml:space="preserve"> </w:t>
      </w:r>
      <w:hyperlink r:id="rId7" w:history="1">
        <w:r w:rsidRPr="00E77307">
          <w:rPr>
            <w:bCs/>
          </w:rPr>
          <w:t>http://www.lib.uniyar.ac.ru/opac/bk_cat_find.php</w:t>
        </w:r>
      </w:hyperlink>
      <w:r w:rsidRPr="00E77307">
        <w:rPr>
          <w:bCs/>
        </w:rPr>
        <w:t xml:space="preserve">  </w:t>
      </w:r>
    </w:p>
    <w:p w14:paraId="1D600DD1" w14:textId="77777777" w:rsidR="00716D71" w:rsidRPr="00E77307" w:rsidRDefault="00716D71" w:rsidP="00617680">
      <w:pPr>
        <w:tabs>
          <w:tab w:val="left" w:pos="5670"/>
        </w:tabs>
        <w:spacing w:line="228" w:lineRule="auto"/>
        <w:ind w:right="141"/>
        <w:jc w:val="center"/>
        <w:rPr>
          <w:b/>
        </w:rPr>
      </w:pPr>
    </w:p>
    <w:p w14:paraId="08FEBD6E" w14:textId="77777777" w:rsidR="00716D71" w:rsidRPr="00836A8C" w:rsidRDefault="00716D71" w:rsidP="00617680">
      <w:pPr>
        <w:autoSpaceDE w:val="0"/>
        <w:autoSpaceDN w:val="0"/>
        <w:adjustRightInd w:val="0"/>
        <w:spacing w:line="228" w:lineRule="auto"/>
        <w:jc w:val="both"/>
        <w:rPr>
          <w:b/>
        </w:rPr>
      </w:pPr>
      <w:r w:rsidRPr="00E77307">
        <w:rPr>
          <w:b/>
          <w:bCs/>
        </w:rPr>
        <w:t>8. </w:t>
      </w:r>
      <w:r w:rsidRPr="00E77307">
        <w:rPr>
          <w:b/>
        </w:rPr>
        <w:t xml:space="preserve">Перечень основной и дополнительной учебной литературы, ресурсов информационно-телекоммуникационной сети «Интернет» (при необходимости), </w:t>
      </w:r>
      <w:r w:rsidRPr="00836A8C">
        <w:rPr>
          <w:b/>
        </w:rPr>
        <w:t>рекомендуемых для освоения дисциплины</w:t>
      </w:r>
    </w:p>
    <w:p w14:paraId="2FB5E8C6" w14:textId="77777777" w:rsidR="00716D71" w:rsidRPr="00836A8C" w:rsidRDefault="00716D71" w:rsidP="00617680">
      <w:pPr>
        <w:spacing w:line="228" w:lineRule="auto"/>
        <w:jc w:val="both"/>
        <w:rPr>
          <w:b/>
        </w:rPr>
      </w:pPr>
    </w:p>
    <w:p w14:paraId="137F72C7" w14:textId="77777777" w:rsidR="003775ED" w:rsidRPr="004F4A4B" w:rsidRDefault="003775ED" w:rsidP="00617680">
      <w:pPr>
        <w:keepNext/>
        <w:spacing w:line="228" w:lineRule="auto"/>
        <w:ind w:firstLine="709"/>
        <w:rPr>
          <w:b/>
        </w:rPr>
      </w:pPr>
      <w:r w:rsidRPr="004F4A4B">
        <w:rPr>
          <w:b/>
        </w:rPr>
        <w:t>а) основная литература</w:t>
      </w:r>
    </w:p>
    <w:p w14:paraId="1B62F04C" w14:textId="77777777" w:rsidR="003775ED" w:rsidRDefault="003775ED" w:rsidP="00617680">
      <w:pPr>
        <w:spacing w:line="228" w:lineRule="auto"/>
        <w:ind w:firstLine="709"/>
        <w:jc w:val="both"/>
      </w:pPr>
      <w:r>
        <w:t xml:space="preserve">1. </w:t>
      </w:r>
      <w:r w:rsidRPr="00EE0484">
        <w:t xml:space="preserve">Вяткин, В. Н.  Риск-менеджмент : учебник / В. Н. Вяткин, В. А. Гамза, Ф. В. Маевский. — 2-е изд., </w:t>
      </w:r>
      <w:proofErr w:type="spellStart"/>
      <w:r w:rsidRPr="00EE0484">
        <w:t>перераб</w:t>
      </w:r>
      <w:proofErr w:type="spellEnd"/>
      <w:r w:rsidRPr="00EE0484">
        <w:t xml:space="preserve">. и доп. — Москва : Издательство </w:t>
      </w:r>
      <w:proofErr w:type="spellStart"/>
      <w:r w:rsidRPr="00EE0484">
        <w:t>Юрайт</w:t>
      </w:r>
      <w:proofErr w:type="spellEnd"/>
      <w:r w:rsidRPr="00EE0484">
        <w:t xml:space="preserve">, 2021. — 365 с. — (Высшее образование). — ISBN 978-5-9916-3502-8. — Текст : электронный // ЭБС </w:t>
      </w:r>
      <w:proofErr w:type="spellStart"/>
      <w:r w:rsidRPr="00EE0484">
        <w:t>Юрайт</w:t>
      </w:r>
      <w:proofErr w:type="spellEnd"/>
      <w:r w:rsidRPr="00EE0484">
        <w:t xml:space="preserve"> [сайт]. — URL: https://urait.ru/bcode/469020.</w:t>
      </w:r>
    </w:p>
    <w:p w14:paraId="3DA94955" w14:textId="77777777" w:rsidR="003775ED" w:rsidRDefault="003775ED" w:rsidP="00617680">
      <w:pPr>
        <w:spacing w:line="228" w:lineRule="auto"/>
        <w:ind w:firstLine="709"/>
        <w:jc w:val="both"/>
      </w:pPr>
      <w:r>
        <w:t xml:space="preserve">2. </w:t>
      </w:r>
      <w:r w:rsidRPr="00C47994">
        <w:t xml:space="preserve">Основы риск-менеджмента / М. </w:t>
      </w:r>
      <w:proofErr w:type="spellStart"/>
      <w:r w:rsidRPr="00C47994">
        <w:t>Кроуи</w:t>
      </w:r>
      <w:proofErr w:type="spellEnd"/>
      <w:r w:rsidRPr="00C47994">
        <w:t xml:space="preserve">, Д. </w:t>
      </w:r>
      <w:proofErr w:type="spellStart"/>
      <w:r w:rsidRPr="00C47994">
        <w:t>Гэлаи</w:t>
      </w:r>
      <w:proofErr w:type="spellEnd"/>
      <w:r w:rsidRPr="00C47994">
        <w:t xml:space="preserve">, В. Б. Минасян, Р. Марк. — Москва : Издательство </w:t>
      </w:r>
      <w:proofErr w:type="spellStart"/>
      <w:r w:rsidRPr="00C47994">
        <w:t>Юрайт</w:t>
      </w:r>
      <w:proofErr w:type="spellEnd"/>
      <w:r w:rsidRPr="00C47994">
        <w:t xml:space="preserve">, 2020. — 390 с. — (Высшее образование). — ISBN 978-5-534-02578-1. — Текст : электронный // ЭБС </w:t>
      </w:r>
      <w:proofErr w:type="spellStart"/>
      <w:r w:rsidRPr="00C47994">
        <w:t>Юрайт</w:t>
      </w:r>
      <w:proofErr w:type="spellEnd"/>
      <w:r w:rsidRPr="00C47994">
        <w:t xml:space="preserve"> [сайт]. — URL: https://urait.ru/bcode/449729.</w:t>
      </w:r>
    </w:p>
    <w:p w14:paraId="226F24C9" w14:textId="77777777" w:rsidR="003775ED" w:rsidRPr="004F4A4B" w:rsidRDefault="003775ED" w:rsidP="00617680">
      <w:pPr>
        <w:spacing w:line="228" w:lineRule="auto"/>
        <w:ind w:firstLine="709"/>
        <w:jc w:val="both"/>
      </w:pPr>
    </w:p>
    <w:p w14:paraId="1CE303DF" w14:textId="77777777" w:rsidR="003775ED" w:rsidRPr="004F4A4B" w:rsidRDefault="003775ED" w:rsidP="00617680">
      <w:pPr>
        <w:keepNext/>
        <w:spacing w:line="228" w:lineRule="auto"/>
        <w:ind w:firstLine="709"/>
        <w:jc w:val="both"/>
        <w:rPr>
          <w:b/>
        </w:rPr>
      </w:pPr>
      <w:r w:rsidRPr="004F4A4B">
        <w:rPr>
          <w:b/>
        </w:rPr>
        <w:t xml:space="preserve">б) дополнительная литература </w:t>
      </w:r>
    </w:p>
    <w:p w14:paraId="4C18351D" w14:textId="77777777" w:rsidR="003775ED" w:rsidRDefault="003775ED" w:rsidP="00617680">
      <w:pPr>
        <w:spacing w:line="228" w:lineRule="auto"/>
        <w:ind w:firstLine="709"/>
        <w:jc w:val="both"/>
      </w:pPr>
      <w:r>
        <w:t xml:space="preserve">1. </w:t>
      </w:r>
      <w:r w:rsidRPr="00C47994">
        <w:t xml:space="preserve">Управление финансовыми рисками : учебник и практикум для вузов / И. П. Хоминич [и др.] ; под редакцией И. П. Хоминич. — 2-е изд., </w:t>
      </w:r>
      <w:proofErr w:type="spellStart"/>
      <w:r w:rsidRPr="00C47994">
        <w:t>испр</w:t>
      </w:r>
      <w:proofErr w:type="spellEnd"/>
      <w:r w:rsidRPr="00C47994">
        <w:t xml:space="preserve">. и доп. — Москва : Издательство </w:t>
      </w:r>
      <w:proofErr w:type="spellStart"/>
      <w:r w:rsidRPr="00C47994">
        <w:t>Юрайт</w:t>
      </w:r>
      <w:proofErr w:type="spellEnd"/>
      <w:r w:rsidRPr="00C47994">
        <w:t xml:space="preserve">, 2021. — 569 с. — (Высшее образование). — ISBN 978-5-534-13380-6. — Текст : электронный // ЭБС </w:t>
      </w:r>
      <w:proofErr w:type="spellStart"/>
      <w:r w:rsidRPr="00C47994">
        <w:t>Юрайт</w:t>
      </w:r>
      <w:proofErr w:type="spellEnd"/>
      <w:r w:rsidRPr="00C47994">
        <w:t xml:space="preserve"> [сайт]. — URL: https://urait.ru/bcode/458713.</w:t>
      </w:r>
    </w:p>
    <w:p w14:paraId="57BA6EBA" w14:textId="77777777" w:rsidR="003775ED" w:rsidRDefault="003775ED" w:rsidP="00617680">
      <w:pPr>
        <w:spacing w:line="228" w:lineRule="auto"/>
        <w:ind w:firstLine="709"/>
        <w:jc w:val="both"/>
      </w:pPr>
    </w:p>
    <w:p w14:paraId="2636C391" w14:textId="77777777" w:rsidR="003775ED" w:rsidRPr="00715736" w:rsidRDefault="003775ED" w:rsidP="00617680">
      <w:pPr>
        <w:keepNext/>
        <w:suppressAutoHyphens/>
        <w:spacing w:line="228" w:lineRule="auto"/>
        <w:ind w:firstLine="709"/>
        <w:jc w:val="both"/>
        <w:rPr>
          <w:b/>
          <w:lang w:eastAsia="ar-SA"/>
        </w:rPr>
      </w:pPr>
      <w:r w:rsidRPr="00715736">
        <w:rPr>
          <w:b/>
          <w:lang w:eastAsia="ar-SA"/>
        </w:rPr>
        <w:t>в) ресурсы сети «Интернет»</w:t>
      </w:r>
    </w:p>
    <w:p w14:paraId="1DF95E08" w14:textId="77777777" w:rsidR="003775ED" w:rsidRPr="00715736" w:rsidRDefault="003775ED" w:rsidP="00617680">
      <w:pPr>
        <w:numPr>
          <w:ilvl w:val="0"/>
          <w:numId w:val="11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lang w:eastAsia="ar-SA"/>
        </w:rPr>
      </w:pPr>
      <w:r w:rsidRPr="00715736">
        <w:rPr>
          <w:lang w:eastAsia="ar-SA"/>
        </w:rPr>
        <w:t>Электронный каталог Научной библиотеки ЯрГУ (https://www.lib.uniyar.ac.ru/opac/bk_cat_find.php).</w:t>
      </w:r>
    </w:p>
    <w:p w14:paraId="02990FE8" w14:textId="77777777" w:rsidR="003775ED" w:rsidRPr="00715736" w:rsidRDefault="003775ED" w:rsidP="00617680">
      <w:pPr>
        <w:numPr>
          <w:ilvl w:val="0"/>
          <w:numId w:val="11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lang w:eastAsia="ar-SA"/>
        </w:rPr>
      </w:pPr>
      <w:r w:rsidRPr="00715736">
        <w:rPr>
          <w:lang w:eastAsia="ar-SA"/>
        </w:rPr>
        <w:t>Электронная библиотечная система (ЭБС) издательства «</w:t>
      </w:r>
      <w:proofErr w:type="spellStart"/>
      <w:r w:rsidRPr="00715736">
        <w:rPr>
          <w:lang w:eastAsia="ar-SA"/>
        </w:rPr>
        <w:t>Юрайт</w:t>
      </w:r>
      <w:proofErr w:type="spellEnd"/>
      <w:r w:rsidRPr="00715736">
        <w:rPr>
          <w:lang w:eastAsia="ar-SA"/>
        </w:rPr>
        <w:t>» (https://www. urait.ru).</w:t>
      </w:r>
    </w:p>
    <w:p w14:paraId="4503F732" w14:textId="77777777" w:rsidR="003775ED" w:rsidRPr="00715736" w:rsidRDefault="003775ED" w:rsidP="00617680">
      <w:pPr>
        <w:numPr>
          <w:ilvl w:val="0"/>
          <w:numId w:val="11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lang w:eastAsia="ar-SA"/>
        </w:rPr>
      </w:pPr>
      <w:r w:rsidRPr="00715736">
        <w:rPr>
          <w:lang w:eastAsia="ar-SA"/>
        </w:rPr>
        <w:t xml:space="preserve">Научная электронная библиотека (НЭБ) (http://elibrary.ru). </w:t>
      </w:r>
    </w:p>
    <w:p w14:paraId="208CEB32" w14:textId="77777777" w:rsidR="00716D71" w:rsidRPr="00E0237D" w:rsidRDefault="00716D71" w:rsidP="00617680">
      <w:pPr>
        <w:tabs>
          <w:tab w:val="left" w:pos="1302"/>
        </w:tabs>
        <w:spacing w:line="228" w:lineRule="auto"/>
        <w:ind w:firstLine="709"/>
        <w:jc w:val="both"/>
      </w:pPr>
    </w:p>
    <w:p w14:paraId="5927A65E" w14:textId="77777777" w:rsidR="00716D71" w:rsidRPr="00E0237D" w:rsidRDefault="00716D71" w:rsidP="00617680">
      <w:pPr>
        <w:spacing w:line="228" w:lineRule="auto"/>
        <w:rPr>
          <w:highlight w:val="yellow"/>
        </w:rPr>
      </w:pPr>
      <w:r w:rsidRPr="00E0237D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61264FBE" w14:textId="77777777" w:rsidR="00716D71" w:rsidRPr="00E0237D" w:rsidRDefault="00716D71" w:rsidP="00617680">
      <w:pPr>
        <w:spacing w:line="228" w:lineRule="auto"/>
        <w:ind w:firstLine="709"/>
        <w:jc w:val="both"/>
      </w:pPr>
    </w:p>
    <w:p w14:paraId="15CE25EF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2092099C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 xml:space="preserve">- учебные аудитории для проведения занятий лекционного типа; </w:t>
      </w:r>
    </w:p>
    <w:p w14:paraId="1D87599A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 xml:space="preserve">- учебные аудитории для проведения практических занятий (семинаров); </w:t>
      </w:r>
    </w:p>
    <w:p w14:paraId="6C8517B3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 xml:space="preserve">- учебные аудитории для проведения групповых и индивидуальных консультаций; </w:t>
      </w:r>
    </w:p>
    <w:p w14:paraId="48EB150E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 xml:space="preserve">- учебные аудитории для проведения текущего контроля и промежуточной аттестации; </w:t>
      </w:r>
    </w:p>
    <w:p w14:paraId="7D938AA1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>- помещения для самостоятельной работы;</w:t>
      </w:r>
    </w:p>
    <w:p w14:paraId="203A4CCF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lastRenderedPageBreak/>
        <w:t>- помещения для хранения и профилактического обслуживания технических средств обучения.</w:t>
      </w:r>
    </w:p>
    <w:p w14:paraId="77A160A9" w14:textId="77777777" w:rsidR="00716D71" w:rsidRPr="00E0237D" w:rsidRDefault="00716D71" w:rsidP="00617680">
      <w:pPr>
        <w:spacing w:line="228" w:lineRule="auto"/>
        <w:ind w:firstLine="709"/>
        <w:jc w:val="both"/>
      </w:pPr>
      <w:r w:rsidRPr="00E0237D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5062DD5" w14:textId="77777777" w:rsidR="00E00D4A" w:rsidRDefault="00716D71" w:rsidP="00617680">
      <w:pPr>
        <w:spacing w:line="228" w:lineRule="auto"/>
        <w:ind w:firstLine="709"/>
        <w:jc w:val="both"/>
      </w:pPr>
      <w:r w:rsidRPr="00E0237D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</w:t>
      </w:r>
      <w:r>
        <w:t>.</w:t>
      </w:r>
    </w:p>
    <w:p w14:paraId="5918F05C" w14:textId="77777777" w:rsidR="00716D71" w:rsidRPr="004F4A4B" w:rsidRDefault="00716D71" w:rsidP="00617680">
      <w:pPr>
        <w:spacing w:line="228" w:lineRule="auto"/>
        <w:ind w:firstLine="709"/>
        <w:jc w:val="both"/>
      </w:pPr>
    </w:p>
    <w:p w14:paraId="65B3B2D2" w14:textId="7D76A660" w:rsidR="00954F59" w:rsidRDefault="000C6679" w:rsidP="00E00D4A">
      <w:pPr>
        <w:jc w:val="both"/>
      </w:pPr>
      <w:r w:rsidRPr="004F4A4B">
        <w:rPr>
          <w:bCs/>
        </w:rPr>
        <w:t>Автор</w:t>
      </w:r>
      <w:r w:rsidR="00E00D4A" w:rsidRPr="004F4A4B">
        <w:rPr>
          <w:bCs/>
        </w:rPr>
        <w:t>:</w:t>
      </w:r>
      <w:r w:rsidR="00954F59" w:rsidRPr="00954F59">
        <w:t xml:space="preserve"> </w:t>
      </w:r>
    </w:p>
    <w:p w14:paraId="2956F303" w14:textId="77777777" w:rsidR="00701266" w:rsidRPr="00BE677C" w:rsidRDefault="00701266" w:rsidP="00701266">
      <w:pPr>
        <w:jc w:val="both"/>
      </w:pPr>
      <w:r w:rsidRPr="00BE677C">
        <w:t xml:space="preserve">Доцент базовой кафедры ВТБ: управление финансами </w:t>
      </w:r>
    </w:p>
    <w:p w14:paraId="6823328B" w14:textId="76410218" w:rsidR="00701266" w:rsidRDefault="00701266" w:rsidP="00701266">
      <w:pPr>
        <w:autoSpaceDE w:val="0"/>
        <w:autoSpaceDN w:val="0"/>
        <w:adjustRightInd w:val="0"/>
      </w:pPr>
      <w:r w:rsidRPr="00BE677C">
        <w:t xml:space="preserve">и инвестициями в банковском бизнесе                       </w:t>
      </w:r>
      <w:r w:rsidR="00BE677C" w:rsidRPr="00BE677C">
        <w:t xml:space="preserve">                               </w:t>
      </w:r>
      <w:r w:rsidRPr="00BE677C">
        <w:t>Е.Е. Козлов</w:t>
      </w:r>
    </w:p>
    <w:p w14:paraId="6239DB3C" w14:textId="77777777" w:rsidR="00223D6A" w:rsidRPr="00A27A27" w:rsidRDefault="00223D6A" w:rsidP="00223D6A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A27A27">
        <w:rPr>
          <w:b/>
        </w:rPr>
        <w:lastRenderedPageBreak/>
        <w:t>Приложение №1 к рабочей программе дисциплины</w:t>
      </w:r>
    </w:p>
    <w:p w14:paraId="50087AD6" w14:textId="77777777" w:rsidR="003775ED" w:rsidRPr="003E24B1" w:rsidRDefault="003775ED" w:rsidP="003775ED">
      <w:pPr>
        <w:jc w:val="right"/>
        <w:rPr>
          <w:b/>
          <w:bCs/>
        </w:rPr>
      </w:pPr>
      <w:r w:rsidRPr="003E24B1">
        <w:rPr>
          <w:b/>
          <w:bCs/>
        </w:rPr>
        <w:t>«</w:t>
      </w:r>
      <w:r w:rsidRPr="0067228B">
        <w:rPr>
          <w:b/>
          <w:bCs/>
        </w:rPr>
        <w:t>Международные и российские стандарты управления рисками»</w:t>
      </w:r>
    </w:p>
    <w:p w14:paraId="609C6669" w14:textId="63C0459E" w:rsidR="00223D6A" w:rsidRPr="003E24B1" w:rsidRDefault="00223D6A" w:rsidP="00223D6A">
      <w:pPr>
        <w:jc w:val="right"/>
        <w:rPr>
          <w:b/>
          <w:bCs/>
        </w:rPr>
      </w:pPr>
    </w:p>
    <w:p w14:paraId="6B11BBA9" w14:textId="77777777" w:rsidR="00223D6A" w:rsidRPr="00A27A27" w:rsidRDefault="00223D6A" w:rsidP="00223D6A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2259235B" w14:textId="77777777" w:rsidR="00223D6A" w:rsidRPr="00A27A27" w:rsidRDefault="00223D6A" w:rsidP="00223D6A">
      <w:pPr>
        <w:autoSpaceDE w:val="0"/>
        <w:autoSpaceDN w:val="0"/>
        <w:adjustRightInd w:val="0"/>
        <w:jc w:val="center"/>
        <w:rPr>
          <w:b/>
          <w:bCs/>
        </w:rPr>
      </w:pPr>
      <w:r w:rsidRPr="00A27A27">
        <w:rPr>
          <w:b/>
        </w:rPr>
        <w:t>Фонд оценочных средств</w:t>
      </w:r>
      <w:r w:rsidRPr="00A27A27">
        <w:rPr>
          <w:b/>
          <w:bCs/>
        </w:rPr>
        <w:t xml:space="preserve"> </w:t>
      </w:r>
    </w:p>
    <w:p w14:paraId="50AE0F55" w14:textId="77777777" w:rsidR="00223D6A" w:rsidRPr="00A27A27" w:rsidRDefault="00223D6A" w:rsidP="00223D6A">
      <w:pPr>
        <w:autoSpaceDE w:val="0"/>
        <w:autoSpaceDN w:val="0"/>
        <w:adjustRightInd w:val="0"/>
        <w:jc w:val="center"/>
        <w:rPr>
          <w:b/>
          <w:bCs/>
        </w:rPr>
      </w:pPr>
      <w:r w:rsidRPr="00A27A27">
        <w:rPr>
          <w:b/>
          <w:bCs/>
        </w:rPr>
        <w:t xml:space="preserve">для проведения текущей и </w:t>
      </w:r>
      <w:r w:rsidRPr="00A27A27">
        <w:rPr>
          <w:b/>
        </w:rPr>
        <w:t>промежуточной аттестации студентов</w:t>
      </w:r>
      <w:r w:rsidRPr="00A27A27">
        <w:rPr>
          <w:b/>
          <w:bCs/>
        </w:rPr>
        <w:t xml:space="preserve"> </w:t>
      </w:r>
    </w:p>
    <w:p w14:paraId="408F0F56" w14:textId="77777777" w:rsidR="00223D6A" w:rsidRPr="00A27A27" w:rsidRDefault="00223D6A" w:rsidP="00223D6A">
      <w:pPr>
        <w:autoSpaceDE w:val="0"/>
        <w:autoSpaceDN w:val="0"/>
        <w:adjustRightInd w:val="0"/>
        <w:jc w:val="center"/>
        <w:rPr>
          <w:b/>
          <w:bCs/>
        </w:rPr>
      </w:pPr>
      <w:r w:rsidRPr="00A27A27">
        <w:rPr>
          <w:b/>
          <w:bCs/>
        </w:rPr>
        <w:t>по дисциплине</w:t>
      </w:r>
    </w:p>
    <w:p w14:paraId="4B4C3FD1" w14:textId="77777777" w:rsidR="00223D6A" w:rsidRPr="00A27A27" w:rsidRDefault="00223D6A" w:rsidP="00223D6A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4A440756" w14:textId="77777777" w:rsidR="00D67450" w:rsidRPr="004F4A4B" w:rsidRDefault="00D67450" w:rsidP="00D67450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Pr="004F4A4B">
        <w:rPr>
          <w:b/>
        </w:rPr>
        <w:t>Типовые контрольные задания и иные материалы,</w:t>
      </w:r>
    </w:p>
    <w:p w14:paraId="2EDA46CF" w14:textId="77777777" w:rsidR="00D67450" w:rsidRPr="004F4A4B" w:rsidRDefault="00D67450" w:rsidP="00D67450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26235E98" w14:textId="77777777" w:rsidR="00223D6A" w:rsidRPr="005F06EB" w:rsidRDefault="00223D6A" w:rsidP="00223D6A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6D62868A" w14:textId="13264B42" w:rsidR="00223D6A" w:rsidRPr="00D67450" w:rsidRDefault="00223D6A" w:rsidP="000B406F">
      <w:pPr>
        <w:keepNext/>
        <w:keepLines/>
        <w:tabs>
          <w:tab w:val="left" w:pos="5670"/>
        </w:tabs>
        <w:spacing w:before="200" w:after="200"/>
        <w:ind w:right="142" w:firstLine="709"/>
        <w:jc w:val="center"/>
        <w:rPr>
          <w:b/>
        </w:rPr>
      </w:pPr>
      <w:r w:rsidRPr="00D67450">
        <w:rPr>
          <w:b/>
          <w:iCs/>
        </w:rPr>
        <w:t xml:space="preserve">Тема 1. </w:t>
      </w:r>
      <w:r w:rsidR="003775ED" w:rsidRPr="00D67450">
        <w:rPr>
          <w:b/>
          <w:iCs/>
        </w:rPr>
        <w:t xml:space="preserve">Менеджмент риска как инструмент постоянного улучшения </w:t>
      </w:r>
      <w:r w:rsidR="000B406F">
        <w:rPr>
          <w:b/>
          <w:iCs/>
        </w:rPr>
        <w:t xml:space="preserve">   </w:t>
      </w:r>
      <w:r w:rsidR="008A723A">
        <w:rPr>
          <w:b/>
          <w:sz w:val="22"/>
          <w:szCs w:val="22"/>
        </w:rPr>
        <w:t xml:space="preserve">(Компетенция </w:t>
      </w:r>
      <w:r w:rsidR="008A723A" w:rsidRPr="008A723A">
        <w:rPr>
          <w:b/>
          <w:sz w:val="22"/>
          <w:szCs w:val="22"/>
        </w:rPr>
        <w:t>ПК</w:t>
      </w:r>
      <w:r w:rsidR="008A723A">
        <w:rPr>
          <w:b/>
          <w:sz w:val="22"/>
          <w:szCs w:val="22"/>
        </w:rPr>
        <w:t xml:space="preserve"> (А)-3</w:t>
      </w:r>
      <w:r w:rsidR="008A723A" w:rsidRPr="008A723A">
        <w:rPr>
          <w:b/>
          <w:sz w:val="22"/>
          <w:szCs w:val="22"/>
        </w:rPr>
        <w:t>, индикатор ПК</w:t>
      </w:r>
      <w:r w:rsidR="008A723A">
        <w:rPr>
          <w:b/>
          <w:sz w:val="22"/>
          <w:szCs w:val="22"/>
        </w:rPr>
        <w:t xml:space="preserve"> (А)-3.1</w:t>
      </w:r>
      <w:r w:rsidR="008A723A" w:rsidRPr="008A723A">
        <w:rPr>
          <w:b/>
          <w:sz w:val="22"/>
          <w:szCs w:val="22"/>
        </w:rPr>
        <w:t>)</w:t>
      </w:r>
    </w:p>
    <w:p w14:paraId="77D03E83" w14:textId="77777777" w:rsidR="00223D6A" w:rsidRPr="00D67450" w:rsidRDefault="00733871" w:rsidP="00733871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D67450">
        <w:rPr>
          <w:b/>
        </w:rPr>
        <w:t>Примеры в</w:t>
      </w:r>
      <w:r w:rsidR="00223D6A" w:rsidRPr="00D67450">
        <w:rPr>
          <w:b/>
        </w:rPr>
        <w:t>опрос</w:t>
      </w:r>
      <w:r w:rsidRPr="00D67450">
        <w:rPr>
          <w:b/>
        </w:rPr>
        <w:t>ов</w:t>
      </w:r>
      <w:r w:rsidR="00223D6A" w:rsidRPr="00D67450">
        <w:rPr>
          <w:b/>
        </w:rPr>
        <w:t xml:space="preserve"> для самостоятельного изучения и обсуждения</w:t>
      </w:r>
      <w:r w:rsidR="00223D6A" w:rsidRPr="00D67450">
        <w:t xml:space="preserve"> (для очной формы обучения). </w:t>
      </w:r>
    </w:p>
    <w:p w14:paraId="0AFB1477" w14:textId="77777777" w:rsidR="00733871" w:rsidRPr="00D67450" w:rsidRDefault="00733871" w:rsidP="00733871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D67450">
        <w:rPr>
          <w:b/>
        </w:rPr>
        <w:t>Примеры вопросов</w:t>
      </w:r>
      <w:r w:rsidR="00223D6A" w:rsidRPr="00D67450">
        <w:rPr>
          <w:b/>
        </w:rPr>
        <w:t xml:space="preserve"> для самостоятельного изучения</w:t>
      </w:r>
      <w:r w:rsidR="00223D6A" w:rsidRPr="00D67450">
        <w:t xml:space="preserve"> (для заочной формы обучения)</w:t>
      </w:r>
      <w:r w:rsidRPr="00D67450">
        <w:t xml:space="preserve">. </w:t>
      </w:r>
      <w:r w:rsidRPr="00D67450">
        <w:rPr>
          <w:i/>
        </w:rPr>
        <w:t>Д</w:t>
      </w:r>
      <w:r w:rsidRPr="00D67450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13ED9343" w14:textId="77777777" w:rsidR="005D71E3" w:rsidRPr="00D67450" w:rsidRDefault="005D71E3" w:rsidP="00D67450">
      <w:pPr>
        <w:pStyle w:val="ae"/>
        <w:widowControl w:val="0"/>
        <w:spacing w:before="0"/>
        <w:ind w:firstLine="709"/>
      </w:pPr>
      <w:r w:rsidRPr="00D67450">
        <w:rPr>
          <w:lang w:val="ru-RU"/>
        </w:rPr>
        <w:t xml:space="preserve">1. </w:t>
      </w:r>
      <w:r w:rsidRPr="00D67450">
        <w:t xml:space="preserve">Риск как экономическая категория. </w:t>
      </w:r>
    </w:p>
    <w:p w14:paraId="48178C71" w14:textId="77777777" w:rsidR="005D71E3" w:rsidRPr="00D67450" w:rsidRDefault="005D71E3" w:rsidP="00D67450">
      <w:pPr>
        <w:pStyle w:val="ae"/>
        <w:widowControl w:val="0"/>
        <w:spacing w:before="0"/>
        <w:ind w:firstLine="709"/>
      </w:pPr>
      <w:r w:rsidRPr="00D67450">
        <w:rPr>
          <w:lang w:val="ru-RU"/>
        </w:rPr>
        <w:t xml:space="preserve">2. </w:t>
      </w:r>
      <w:r w:rsidRPr="00D67450">
        <w:t xml:space="preserve">Основные подходы к определению риска. </w:t>
      </w:r>
    </w:p>
    <w:p w14:paraId="2B2E267A" w14:textId="77777777" w:rsidR="005D71E3" w:rsidRPr="00D67450" w:rsidRDefault="005D71E3" w:rsidP="00D67450">
      <w:pPr>
        <w:pStyle w:val="ae"/>
        <w:widowControl w:val="0"/>
        <w:spacing w:before="0"/>
        <w:ind w:firstLine="709"/>
      </w:pPr>
      <w:r w:rsidRPr="00D67450">
        <w:rPr>
          <w:lang w:val="ru-RU"/>
        </w:rPr>
        <w:t xml:space="preserve">3. </w:t>
      </w:r>
      <w:r w:rsidRPr="00D67450">
        <w:t xml:space="preserve">Риск и неопределенность. </w:t>
      </w:r>
    </w:p>
    <w:p w14:paraId="2EEA85FF" w14:textId="77777777" w:rsidR="005D71E3" w:rsidRPr="00D67450" w:rsidRDefault="005D71E3" w:rsidP="00D67450">
      <w:pPr>
        <w:pStyle w:val="ae"/>
        <w:widowControl w:val="0"/>
        <w:spacing w:before="0"/>
        <w:ind w:firstLine="709"/>
      </w:pPr>
      <w:r w:rsidRPr="00D67450">
        <w:rPr>
          <w:lang w:val="ru-RU"/>
        </w:rPr>
        <w:t xml:space="preserve">4. </w:t>
      </w:r>
      <w:r w:rsidRPr="00D67450">
        <w:t>Специфика предпринимательских рисков в российской экономике.</w:t>
      </w:r>
    </w:p>
    <w:p w14:paraId="6075BB6E" w14:textId="76234BBE" w:rsidR="00223D6A" w:rsidRPr="00D67450" w:rsidRDefault="004F1CD5" w:rsidP="00D67450">
      <w:pPr>
        <w:pStyle w:val="ae"/>
        <w:widowControl w:val="0"/>
        <w:spacing w:before="0"/>
        <w:ind w:firstLine="709"/>
        <w:rPr>
          <w:iCs/>
        </w:rPr>
      </w:pPr>
      <w:r w:rsidRPr="00D67450">
        <w:rPr>
          <w:iCs/>
        </w:rPr>
        <w:t>И т.д.</w:t>
      </w:r>
    </w:p>
    <w:p w14:paraId="1EFDBEEC" w14:textId="3F21E85C" w:rsidR="005D71E3" w:rsidRPr="00D67450" w:rsidRDefault="00223D6A" w:rsidP="000B406F">
      <w:pPr>
        <w:keepNext/>
        <w:keepLines/>
        <w:tabs>
          <w:tab w:val="left" w:pos="5670"/>
        </w:tabs>
        <w:spacing w:before="200" w:after="200"/>
        <w:ind w:right="142" w:firstLine="709"/>
        <w:jc w:val="center"/>
        <w:rPr>
          <w:b/>
          <w:iCs/>
        </w:rPr>
      </w:pPr>
      <w:r w:rsidRPr="00D67450">
        <w:rPr>
          <w:b/>
          <w:iCs/>
        </w:rPr>
        <w:t>Тема 2.</w:t>
      </w:r>
      <w:r w:rsidR="005D71E3" w:rsidRPr="00D67450">
        <w:rPr>
          <w:b/>
          <w:iCs/>
        </w:rPr>
        <w:t xml:space="preserve"> Анализ деятельности и выявление рисков. Процессный подход</w:t>
      </w:r>
      <w:r w:rsidR="008A723A">
        <w:rPr>
          <w:b/>
          <w:iCs/>
        </w:rPr>
        <w:t xml:space="preserve"> </w:t>
      </w:r>
      <w:r w:rsidR="00EA2749">
        <w:rPr>
          <w:b/>
          <w:iCs/>
        </w:rPr>
        <w:t xml:space="preserve">   </w:t>
      </w:r>
      <w:r w:rsidR="008A723A">
        <w:rPr>
          <w:b/>
          <w:sz w:val="22"/>
          <w:szCs w:val="22"/>
        </w:rPr>
        <w:t xml:space="preserve">(Компетенция </w:t>
      </w:r>
      <w:r w:rsidR="008A723A" w:rsidRPr="008A723A">
        <w:rPr>
          <w:b/>
          <w:sz w:val="22"/>
          <w:szCs w:val="22"/>
        </w:rPr>
        <w:t>ПК</w:t>
      </w:r>
      <w:r w:rsidR="008A723A">
        <w:rPr>
          <w:b/>
          <w:sz w:val="22"/>
          <w:szCs w:val="22"/>
        </w:rPr>
        <w:t xml:space="preserve"> (А)-3</w:t>
      </w:r>
      <w:r w:rsidR="008A723A" w:rsidRPr="008A723A">
        <w:rPr>
          <w:b/>
          <w:sz w:val="22"/>
          <w:szCs w:val="22"/>
        </w:rPr>
        <w:t>, индикатор ПК</w:t>
      </w:r>
      <w:r w:rsidR="008A723A">
        <w:rPr>
          <w:b/>
          <w:sz w:val="22"/>
          <w:szCs w:val="22"/>
        </w:rPr>
        <w:t xml:space="preserve"> (А)-3.1</w:t>
      </w:r>
      <w:r w:rsidR="008A723A" w:rsidRPr="008A723A">
        <w:rPr>
          <w:b/>
          <w:sz w:val="22"/>
          <w:szCs w:val="22"/>
        </w:rPr>
        <w:t>)</w:t>
      </w:r>
    </w:p>
    <w:p w14:paraId="6009E4C7" w14:textId="77777777" w:rsidR="00731F1A" w:rsidRPr="00D67450" w:rsidRDefault="00731F1A" w:rsidP="00731F1A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D67450">
        <w:rPr>
          <w:b/>
        </w:rPr>
        <w:t>Примеры вопросов для самостоятельного изучения и обсуждения</w:t>
      </w:r>
      <w:r w:rsidRPr="00D67450">
        <w:t xml:space="preserve"> (для очной формы обучения). </w:t>
      </w:r>
    </w:p>
    <w:p w14:paraId="769A879F" w14:textId="77777777" w:rsidR="00731F1A" w:rsidRPr="00D67450" w:rsidRDefault="00731F1A" w:rsidP="00731F1A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D67450">
        <w:rPr>
          <w:b/>
        </w:rPr>
        <w:t>Примеры вопросов для самостоятельного изучения</w:t>
      </w:r>
      <w:r w:rsidRPr="00D67450">
        <w:t xml:space="preserve"> (для заочной формы обучения). </w:t>
      </w:r>
      <w:r w:rsidRPr="00D67450">
        <w:rPr>
          <w:i/>
        </w:rPr>
        <w:t>Д</w:t>
      </w:r>
      <w:r w:rsidRPr="00D67450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4BFBF357" w14:textId="77777777" w:rsidR="005D71E3" w:rsidRPr="00D67450" w:rsidRDefault="005D71E3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1. Методы диагностики рисков. </w:t>
      </w:r>
    </w:p>
    <w:p w14:paraId="3B4F7B4C" w14:textId="77777777" w:rsidR="005D71E3" w:rsidRPr="00D67450" w:rsidRDefault="005D71E3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2. Источники сбора информации для идентификации рисков. </w:t>
      </w:r>
    </w:p>
    <w:p w14:paraId="07B0CEFF" w14:textId="77777777" w:rsidR="005D71E3" w:rsidRPr="00D67450" w:rsidRDefault="005D71E3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3. Методический арсенал диагностики рисков. </w:t>
      </w:r>
    </w:p>
    <w:p w14:paraId="07922EF7" w14:textId="7DA02C6D" w:rsidR="005D71E3" w:rsidRPr="00D67450" w:rsidRDefault="005D71E3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>4. Методы прогнозирования рисков.</w:t>
      </w:r>
    </w:p>
    <w:p w14:paraId="7FD3DBB2" w14:textId="77777777" w:rsidR="005D71E3" w:rsidRPr="00D67450" w:rsidRDefault="005D71E3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>И т.д.</w:t>
      </w:r>
    </w:p>
    <w:p w14:paraId="2737D148" w14:textId="4AF4867F" w:rsidR="004F1CD5" w:rsidRPr="00D67450" w:rsidRDefault="00223D6A" w:rsidP="00D67450">
      <w:pPr>
        <w:keepNext/>
        <w:keepLines/>
        <w:tabs>
          <w:tab w:val="left" w:pos="5670"/>
        </w:tabs>
        <w:spacing w:before="200" w:after="200"/>
        <w:ind w:right="142" w:firstLine="709"/>
        <w:jc w:val="center"/>
        <w:rPr>
          <w:b/>
          <w:iCs/>
        </w:rPr>
      </w:pPr>
      <w:r w:rsidRPr="00D67450">
        <w:rPr>
          <w:b/>
          <w:iCs/>
        </w:rPr>
        <w:t xml:space="preserve">Тема 3. </w:t>
      </w:r>
      <w:r w:rsidR="005D71E3" w:rsidRPr="00D67450">
        <w:rPr>
          <w:b/>
          <w:iCs/>
        </w:rPr>
        <w:t>Идентификация рисков</w:t>
      </w:r>
      <w:r w:rsidR="008A723A">
        <w:rPr>
          <w:b/>
          <w:iCs/>
        </w:rPr>
        <w:t>.</w:t>
      </w:r>
      <w:r w:rsidR="008A723A" w:rsidRPr="008A723A">
        <w:rPr>
          <w:b/>
          <w:sz w:val="22"/>
          <w:szCs w:val="22"/>
        </w:rPr>
        <w:t xml:space="preserve"> </w:t>
      </w:r>
      <w:r w:rsidR="008A723A">
        <w:rPr>
          <w:b/>
          <w:sz w:val="22"/>
          <w:szCs w:val="22"/>
        </w:rPr>
        <w:t xml:space="preserve">(Компетенция </w:t>
      </w:r>
      <w:r w:rsidR="008A723A" w:rsidRPr="008A723A">
        <w:rPr>
          <w:b/>
          <w:sz w:val="22"/>
          <w:szCs w:val="22"/>
        </w:rPr>
        <w:t>ПК</w:t>
      </w:r>
      <w:r w:rsidR="008A723A">
        <w:rPr>
          <w:b/>
          <w:sz w:val="22"/>
          <w:szCs w:val="22"/>
        </w:rPr>
        <w:t xml:space="preserve"> (А)-3</w:t>
      </w:r>
      <w:r w:rsidR="008A723A" w:rsidRPr="008A723A">
        <w:rPr>
          <w:b/>
          <w:sz w:val="22"/>
          <w:szCs w:val="22"/>
        </w:rPr>
        <w:t>, индикатор ПК</w:t>
      </w:r>
      <w:r w:rsidR="008A723A">
        <w:rPr>
          <w:b/>
          <w:sz w:val="22"/>
          <w:szCs w:val="22"/>
        </w:rPr>
        <w:t xml:space="preserve"> (А)-3.1</w:t>
      </w:r>
      <w:r w:rsidR="008A723A" w:rsidRPr="008A723A">
        <w:rPr>
          <w:b/>
          <w:sz w:val="22"/>
          <w:szCs w:val="22"/>
        </w:rPr>
        <w:t>)</w:t>
      </w:r>
    </w:p>
    <w:p w14:paraId="23647294" w14:textId="77777777" w:rsidR="00AB7CD1" w:rsidRPr="00D67450" w:rsidRDefault="0025398A" w:rsidP="00731F1A">
      <w:pPr>
        <w:widowControl w:val="0"/>
        <w:ind w:firstLine="709"/>
        <w:jc w:val="both"/>
        <w:rPr>
          <w:b/>
          <w:iCs/>
        </w:rPr>
      </w:pPr>
      <w:r w:rsidRPr="00D67450">
        <w:rPr>
          <w:b/>
          <w:iCs/>
        </w:rPr>
        <w:t>Примерные темы рефератов.</w:t>
      </w:r>
    </w:p>
    <w:p w14:paraId="527BD7CD" w14:textId="55CFD67D" w:rsidR="00C32276" w:rsidRPr="00D67450" w:rsidRDefault="00C32276" w:rsidP="00731F1A">
      <w:pPr>
        <w:pStyle w:val="ae"/>
        <w:widowControl w:val="0"/>
        <w:spacing w:before="0"/>
        <w:ind w:firstLine="709"/>
      </w:pPr>
      <w:r w:rsidRPr="00D67450">
        <w:rPr>
          <w:lang w:val="ru-RU"/>
        </w:rPr>
        <w:t>1.</w:t>
      </w:r>
      <w:r w:rsidR="00D67450">
        <w:rPr>
          <w:lang w:val="ru-RU"/>
        </w:rPr>
        <w:t xml:space="preserve"> </w:t>
      </w:r>
      <w:r w:rsidRPr="00D67450">
        <w:t xml:space="preserve">Научные основы идентификации рисков. </w:t>
      </w:r>
    </w:p>
    <w:p w14:paraId="24D15BC9" w14:textId="77777777" w:rsidR="00C32276" w:rsidRPr="00D67450" w:rsidRDefault="00C32276" w:rsidP="00731F1A">
      <w:pPr>
        <w:pStyle w:val="ae"/>
        <w:widowControl w:val="0"/>
        <w:spacing w:before="0"/>
        <w:ind w:firstLine="709"/>
      </w:pPr>
      <w:r w:rsidRPr="00D67450">
        <w:rPr>
          <w:lang w:val="ru-RU"/>
        </w:rPr>
        <w:t xml:space="preserve">2. </w:t>
      </w:r>
      <w:r w:rsidRPr="00D67450">
        <w:t xml:space="preserve">Выявление, актуализация, систематизация и анализ рисков. </w:t>
      </w:r>
    </w:p>
    <w:p w14:paraId="68534673" w14:textId="77777777" w:rsidR="00C32276" w:rsidRPr="00D67450" w:rsidRDefault="00C32276" w:rsidP="00731F1A">
      <w:pPr>
        <w:pStyle w:val="ae"/>
        <w:widowControl w:val="0"/>
        <w:spacing w:before="0"/>
        <w:ind w:firstLine="709"/>
        <w:rPr>
          <w:spacing w:val="-5"/>
        </w:rPr>
      </w:pPr>
      <w:r w:rsidRPr="00D67450">
        <w:rPr>
          <w:lang w:val="ru-RU"/>
        </w:rPr>
        <w:t xml:space="preserve">3. </w:t>
      </w:r>
      <w:r w:rsidRPr="00D67450">
        <w:t>Идентификация</w:t>
      </w:r>
      <w:r w:rsidRPr="00D67450">
        <w:rPr>
          <w:spacing w:val="-6"/>
        </w:rPr>
        <w:t xml:space="preserve"> </w:t>
      </w:r>
      <w:r w:rsidRPr="00D67450">
        <w:t>источников</w:t>
      </w:r>
      <w:r w:rsidRPr="00D67450">
        <w:rPr>
          <w:spacing w:val="-5"/>
        </w:rPr>
        <w:t xml:space="preserve"> </w:t>
      </w:r>
      <w:r w:rsidRPr="00D67450">
        <w:t>рисков,</w:t>
      </w:r>
      <w:r w:rsidRPr="00D67450">
        <w:rPr>
          <w:spacing w:val="-5"/>
        </w:rPr>
        <w:t xml:space="preserve"> </w:t>
      </w:r>
      <w:r w:rsidRPr="00D67450">
        <w:t>оценка</w:t>
      </w:r>
      <w:r w:rsidRPr="00D67450">
        <w:rPr>
          <w:spacing w:val="-6"/>
        </w:rPr>
        <w:t xml:space="preserve"> </w:t>
      </w:r>
      <w:r w:rsidRPr="00D67450">
        <w:t>и</w:t>
      </w:r>
      <w:r w:rsidRPr="00D67450">
        <w:rPr>
          <w:spacing w:val="-5"/>
        </w:rPr>
        <w:t xml:space="preserve"> </w:t>
      </w:r>
      <w:r w:rsidRPr="00D67450">
        <w:t>выявление</w:t>
      </w:r>
      <w:r w:rsidRPr="00D67450">
        <w:rPr>
          <w:spacing w:val="-6"/>
        </w:rPr>
        <w:t xml:space="preserve"> </w:t>
      </w:r>
      <w:r w:rsidRPr="00D67450">
        <w:t>приоритетов</w:t>
      </w:r>
      <w:r w:rsidRPr="00D67450">
        <w:rPr>
          <w:spacing w:val="-5"/>
        </w:rPr>
        <w:t xml:space="preserve"> </w:t>
      </w:r>
      <w:r w:rsidRPr="00D67450">
        <w:t>риск-факторов</w:t>
      </w:r>
      <w:r w:rsidRPr="00D67450">
        <w:rPr>
          <w:spacing w:val="-5"/>
        </w:rPr>
        <w:t xml:space="preserve"> </w:t>
      </w:r>
      <w:r w:rsidRPr="00D67450">
        <w:t>фирмы.</w:t>
      </w:r>
      <w:r w:rsidRPr="00D67450">
        <w:rPr>
          <w:spacing w:val="-5"/>
        </w:rPr>
        <w:t xml:space="preserve"> </w:t>
      </w:r>
    </w:p>
    <w:p w14:paraId="4CC440E2" w14:textId="0EBDE258" w:rsidR="00C32276" w:rsidRPr="00D67450" w:rsidRDefault="00C32276" w:rsidP="00731F1A">
      <w:pPr>
        <w:pStyle w:val="ae"/>
        <w:widowControl w:val="0"/>
        <w:spacing w:before="0"/>
        <w:ind w:firstLine="709"/>
      </w:pPr>
      <w:r w:rsidRPr="00D67450">
        <w:rPr>
          <w:spacing w:val="-5"/>
          <w:lang w:val="ru-RU"/>
        </w:rPr>
        <w:t xml:space="preserve">4. </w:t>
      </w:r>
      <w:r w:rsidRPr="00D67450">
        <w:t>Состав</w:t>
      </w:r>
      <w:r w:rsidRPr="00D67450">
        <w:rPr>
          <w:spacing w:val="-6"/>
        </w:rPr>
        <w:t xml:space="preserve"> </w:t>
      </w:r>
      <w:r w:rsidRPr="00D67450">
        <w:t>и последовательность работ по идентификации и ранжированию рисков.</w:t>
      </w:r>
    </w:p>
    <w:p w14:paraId="197CFD77" w14:textId="0EA50D07" w:rsidR="00C32276" w:rsidRPr="00D67450" w:rsidRDefault="00C32276" w:rsidP="00731F1A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>И т.д.</w:t>
      </w:r>
    </w:p>
    <w:p w14:paraId="363F6D5A" w14:textId="26BA1541" w:rsidR="00731F1A" w:rsidRPr="00D67450" w:rsidRDefault="00223D6A" w:rsidP="000B406F">
      <w:pPr>
        <w:keepNext/>
        <w:keepLines/>
        <w:tabs>
          <w:tab w:val="left" w:pos="5670"/>
        </w:tabs>
        <w:spacing w:before="200" w:after="200"/>
        <w:ind w:right="142" w:firstLine="709"/>
        <w:jc w:val="center"/>
        <w:rPr>
          <w:b/>
          <w:iCs/>
        </w:rPr>
      </w:pPr>
      <w:r w:rsidRPr="00D67450">
        <w:rPr>
          <w:b/>
          <w:iCs/>
        </w:rPr>
        <w:lastRenderedPageBreak/>
        <w:t>Тема 4. </w:t>
      </w:r>
      <w:r w:rsidR="00C32276" w:rsidRPr="00D67450">
        <w:rPr>
          <w:b/>
          <w:iCs/>
        </w:rPr>
        <w:t>Систематизация и оценка рисков</w:t>
      </w:r>
      <w:r w:rsidR="008A723A">
        <w:rPr>
          <w:b/>
          <w:iCs/>
        </w:rPr>
        <w:t xml:space="preserve">. </w:t>
      </w:r>
      <w:r w:rsidR="008A723A">
        <w:rPr>
          <w:b/>
          <w:sz w:val="22"/>
          <w:szCs w:val="22"/>
        </w:rPr>
        <w:t xml:space="preserve">(Компетенция </w:t>
      </w:r>
      <w:r w:rsidR="008A723A" w:rsidRPr="008A723A">
        <w:rPr>
          <w:b/>
          <w:sz w:val="22"/>
          <w:szCs w:val="22"/>
        </w:rPr>
        <w:t>ПК</w:t>
      </w:r>
      <w:r w:rsidR="008A723A">
        <w:rPr>
          <w:b/>
          <w:sz w:val="22"/>
          <w:szCs w:val="22"/>
        </w:rPr>
        <w:t xml:space="preserve"> (А)-3</w:t>
      </w:r>
      <w:r w:rsidR="008A723A" w:rsidRPr="008A723A">
        <w:rPr>
          <w:b/>
          <w:sz w:val="22"/>
          <w:szCs w:val="22"/>
        </w:rPr>
        <w:t>, индикатор ПК</w:t>
      </w:r>
      <w:r w:rsidR="008A723A">
        <w:rPr>
          <w:b/>
          <w:sz w:val="22"/>
          <w:szCs w:val="22"/>
        </w:rPr>
        <w:t xml:space="preserve"> (А)-3.1</w:t>
      </w:r>
      <w:r w:rsidR="008A723A" w:rsidRPr="008A723A">
        <w:rPr>
          <w:b/>
          <w:sz w:val="22"/>
          <w:szCs w:val="22"/>
        </w:rPr>
        <w:t>)</w:t>
      </w:r>
    </w:p>
    <w:p w14:paraId="5C9B9EC9" w14:textId="77777777" w:rsidR="00731F1A" w:rsidRPr="00D67450" w:rsidRDefault="00731F1A" w:rsidP="00D67450">
      <w:pPr>
        <w:keepNext/>
        <w:keepLines/>
        <w:tabs>
          <w:tab w:val="left" w:pos="5670"/>
        </w:tabs>
        <w:ind w:right="141" w:firstLine="709"/>
        <w:jc w:val="both"/>
        <w:rPr>
          <w:i/>
          <w:iCs/>
        </w:rPr>
      </w:pPr>
      <w:r w:rsidRPr="00D67450">
        <w:rPr>
          <w:b/>
        </w:rPr>
        <w:t>Примеры вопросов для самостоятельного изучения и обсуждения</w:t>
      </w:r>
      <w:r w:rsidRPr="00D67450">
        <w:t xml:space="preserve"> (для очной формы обучения). </w:t>
      </w:r>
    </w:p>
    <w:p w14:paraId="59276048" w14:textId="77777777" w:rsidR="00731F1A" w:rsidRPr="00D67450" w:rsidRDefault="00731F1A" w:rsidP="00D67450">
      <w:pPr>
        <w:keepNext/>
        <w:keepLines/>
        <w:tabs>
          <w:tab w:val="left" w:pos="5670"/>
        </w:tabs>
        <w:ind w:right="141" w:firstLine="709"/>
        <w:jc w:val="both"/>
        <w:rPr>
          <w:i/>
          <w:iCs/>
        </w:rPr>
      </w:pPr>
      <w:r w:rsidRPr="00D67450">
        <w:rPr>
          <w:b/>
        </w:rPr>
        <w:t>Примеры вопросов для самостоятельного изучения</w:t>
      </w:r>
      <w:r w:rsidRPr="00D67450">
        <w:t xml:space="preserve"> (для заочной формы обучения). </w:t>
      </w:r>
      <w:r w:rsidRPr="00D67450">
        <w:rPr>
          <w:i/>
        </w:rPr>
        <w:t>Д</w:t>
      </w:r>
      <w:r w:rsidRPr="00D67450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6BCFE26C" w14:textId="77777777" w:rsidR="00731F1A" w:rsidRPr="00D67450" w:rsidRDefault="00731F1A" w:rsidP="00731F1A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>1. Общие риски компаний.</w:t>
      </w:r>
    </w:p>
    <w:p w14:paraId="212E470B" w14:textId="77777777" w:rsidR="00731F1A" w:rsidRPr="00D67450" w:rsidRDefault="00731F1A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2. Специфические риски компаний. </w:t>
      </w:r>
    </w:p>
    <w:p w14:paraId="07682394" w14:textId="77777777" w:rsidR="00731F1A" w:rsidRPr="00D67450" w:rsidRDefault="00731F1A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>3. Классификация специфических рисков проектных решений компании.</w:t>
      </w:r>
    </w:p>
    <w:p w14:paraId="4129892E" w14:textId="7AD5DEE9" w:rsidR="00731F1A" w:rsidRPr="00D67450" w:rsidRDefault="00731F1A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4. </w:t>
      </w:r>
      <w:r w:rsidR="00616706" w:rsidRPr="00D67450">
        <w:rPr>
          <w:lang w:val="ru-RU"/>
        </w:rPr>
        <w:t>Количественные</w:t>
      </w:r>
      <w:r w:rsidRPr="00D67450">
        <w:rPr>
          <w:lang w:val="ru-RU"/>
        </w:rPr>
        <w:t xml:space="preserve"> методы оценки рисков компаний. </w:t>
      </w:r>
    </w:p>
    <w:p w14:paraId="71808E30" w14:textId="77777777" w:rsidR="00731F1A" w:rsidRPr="00D67450" w:rsidRDefault="00731F1A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5. Качественные методы оценки рисков компаний. </w:t>
      </w:r>
    </w:p>
    <w:p w14:paraId="6BDBB787" w14:textId="77777777" w:rsidR="00731F1A" w:rsidRPr="00D67450" w:rsidRDefault="00731F1A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 xml:space="preserve">6. Оценка и измерение финансовых рисков. </w:t>
      </w:r>
    </w:p>
    <w:p w14:paraId="671CAC0E" w14:textId="77777777" w:rsidR="00731F1A" w:rsidRPr="00D67450" w:rsidRDefault="00731F1A" w:rsidP="00D67450">
      <w:pPr>
        <w:pStyle w:val="ae"/>
        <w:widowControl w:val="0"/>
        <w:spacing w:before="0"/>
        <w:ind w:firstLine="709"/>
        <w:rPr>
          <w:lang w:val="ru-RU"/>
        </w:rPr>
      </w:pPr>
      <w:r w:rsidRPr="00D67450">
        <w:rPr>
          <w:lang w:val="ru-RU"/>
        </w:rPr>
        <w:t>И т.д.</w:t>
      </w:r>
    </w:p>
    <w:p w14:paraId="1446C6DE" w14:textId="228E608D" w:rsidR="00731F1A" w:rsidRPr="00D67450" w:rsidRDefault="00731F1A" w:rsidP="00D67450">
      <w:pPr>
        <w:keepNext/>
        <w:keepLines/>
        <w:tabs>
          <w:tab w:val="left" w:pos="5670"/>
        </w:tabs>
        <w:spacing w:before="200" w:after="200"/>
        <w:ind w:right="142" w:firstLine="709"/>
        <w:jc w:val="center"/>
        <w:rPr>
          <w:b/>
          <w:iCs/>
        </w:rPr>
      </w:pPr>
      <w:r w:rsidRPr="00D67450">
        <w:rPr>
          <w:b/>
          <w:iCs/>
        </w:rPr>
        <w:t xml:space="preserve">Тема </w:t>
      </w:r>
      <w:r w:rsidR="008A723A">
        <w:rPr>
          <w:b/>
          <w:iCs/>
        </w:rPr>
        <w:t xml:space="preserve">6. Мониторинг и контроль рисков. </w:t>
      </w:r>
      <w:r w:rsidR="008A723A">
        <w:rPr>
          <w:b/>
          <w:sz w:val="22"/>
          <w:szCs w:val="22"/>
        </w:rPr>
        <w:t xml:space="preserve">(Компетенция </w:t>
      </w:r>
      <w:r w:rsidR="008A723A" w:rsidRPr="008A723A">
        <w:rPr>
          <w:b/>
          <w:sz w:val="22"/>
          <w:szCs w:val="22"/>
        </w:rPr>
        <w:t>ПК</w:t>
      </w:r>
      <w:r w:rsidR="008A723A">
        <w:rPr>
          <w:b/>
          <w:sz w:val="22"/>
          <w:szCs w:val="22"/>
        </w:rPr>
        <w:t xml:space="preserve"> (А)-3</w:t>
      </w:r>
      <w:r w:rsidR="008A723A" w:rsidRPr="008A723A">
        <w:rPr>
          <w:b/>
          <w:sz w:val="22"/>
          <w:szCs w:val="22"/>
        </w:rPr>
        <w:t>, индикатор ПК</w:t>
      </w:r>
      <w:r w:rsidR="008A723A">
        <w:rPr>
          <w:b/>
          <w:sz w:val="22"/>
          <w:szCs w:val="22"/>
        </w:rPr>
        <w:t xml:space="preserve"> (А)-3.1</w:t>
      </w:r>
      <w:r w:rsidR="008A723A" w:rsidRPr="008A723A">
        <w:rPr>
          <w:b/>
          <w:sz w:val="22"/>
          <w:szCs w:val="22"/>
        </w:rPr>
        <w:t>)</w:t>
      </w:r>
    </w:p>
    <w:p w14:paraId="3E0C5536" w14:textId="17BA08D5" w:rsidR="00731F1A" w:rsidRPr="00D67450" w:rsidRDefault="00731F1A" w:rsidP="00731F1A">
      <w:pPr>
        <w:pStyle w:val="ae"/>
        <w:keepNext/>
        <w:keepLines/>
        <w:spacing w:before="200" w:line="228" w:lineRule="auto"/>
        <w:ind w:firstLine="709"/>
        <w:rPr>
          <w:b/>
          <w:bCs/>
          <w:lang w:val="ru-RU"/>
        </w:rPr>
      </w:pPr>
      <w:r w:rsidRPr="00D67450">
        <w:rPr>
          <w:b/>
          <w:bCs/>
          <w:lang w:val="ru-RU"/>
        </w:rPr>
        <w:t>Примерные темы эссе:</w:t>
      </w:r>
    </w:p>
    <w:p w14:paraId="0C87CAC7" w14:textId="77777777" w:rsidR="00731F1A" w:rsidRPr="00D67450" w:rsidRDefault="00731F1A" w:rsidP="00731F1A">
      <w:pPr>
        <w:pStyle w:val="aff"/>
        <w:spacing w:after="0"/>
        <w:ind w:firstLine="709"/>
        <w:jc w:val="both"/>
        <w:rPr>
          <w:spacing w:val="-4"/>
        </w:rPr>
      </w:pPr>
      <w:r w:rsidRPr="00D67450">
        <w:t>1. Методы</w:t>
      </w:r>
      <w:r w:rsidRPr="00D67450">
        <w:rPr>
          <w:spacing w:val="-4"/>
        </w:rPr>
        <w:t xml:space="preserve"> </w:t>
      </w:r>
      <w:r w:rsidRPr="00D67450">
        <w:t>диагностики</w:t>
      </w:r>
      <w:r w:rsidRPr="00D67450">
        <w:rPr>
          <w:spacing w:val="-5"/>
        </w:rPr>
        <w:t xml:space="preserve"> </w:t>
      </w:r>
      <w:r w:rsidRPr="00D67450">
        <w:t>рисков.</w:t>
      </w:r>
      <w:r w:rsidRPr="00D67450">
        <w:rPr>
          <w:spacing w:val="-4"/>
        </w:rPr>
        <w:t xml:space="preserve"> </w:t>
      </w:r>
    </w:p>
    <w:p w14:paraId="08AA31C4" w14:textId="77777777" w:rsidR="00731F1A" w:rsidRPr="00D67450" w:rsidRDefault="00731F1A" w:rsidP="00731F1A">
      <w:pPr>
        <w:pStyle w:val="aff"/>
        <w:spacing w:after="0"/>
        <w:ind w:firstLine="709"/>
        <w:jc w:val="both"/>
      </w:pPr>
      <w:r w:rsidRPr="00D67450">
        <w:rPr>
          <w:spacing w:val="-4"/>
        </w:rPr>
        <w:t xml:space="preserve">2 </w:t>
      </w:r>
      <w:r w:rsidRPr="00D67450">
        <w:t xml:space="preserve">Методы прогнозирования рисков: метод использования аналогов, статистический метод, метод логических построений, математические методы, экспертный метод, натурное моделирование. </w:t>
      </w:r>
    </w:p>
    <w:p w14:paraId="6A51388B" w14:textId="77777777" w:rsidR="00731F1A" w:rsidRPr="00D67450" w:rsidRDefault="00731F1A" w:rsidP="00731F1A">
      <w:pPr>
        <w:pStyle w:val="aff"/>
        <w:spacing w:after="0"/>
        <w:ind w:firstLine="709"/>
        <w:jc w:val="both"/>
      </w:pPr>
      <w:r w:rsidRPr="00D67450">
        <w:t xml:space="preserve">3. Стандарты, руководства и рекомендации, разработанные национальными профессиональными объединениями. </w:t>
      </w:r>
    </w:p>
    <w:p w14:paraId="10F126D8" w14:textId="77777777" w:rsidR="00731F1A" w:rsidRPr="00D67450" w:rsidRDefault="00731F1A" w:rsidP="00731F1A">
      <w:pPr>
        <w:pStyle w:val="aff"/>
        <w:spacing w:after="0"/>
        <w:ind w:firstLine="709"/>
        <w:jc w:val="both"/>
        <w:rPr>
          <w:spacing w:val="-5"/>
        </w:rPr>
      </w:pPr>
      <w:r w:rsidRPr="00D67450">
        <w:t>4. Стандарты, руководства и рекомендации, разработанные и изданные национальными органами</w:t>
      </w:r>
      <w:r w:rsidRPr="00D67450">
        <w:rPr>
          <w:spacing w:val="-6"/>
        </w:rPr>
        <w:t xml:space="preserve"> </w:t>
      </w:r>
      <w:r w:rsidRPr="00D67450">
        <w:t>по</w:t>
      </w:r>
      <w:r w:rsidRPr="00D67450">
        <w:rPr>
          <w:spacing w:val="-5"/>
        </w:rPr>
        <w:t xml:space="preserve"> </w:t>
      </w:r>
      <w:r w:rsidRPr="00D67450">
        <w:t>стандартизации.</w:t>
      </w:r>
      <w:r w:rsidRPr="00D67450">
        <w:rPr>
          <w:spacing w:val="-5"/>
        </w:rPr>
        <w:t xml:space="preserve"> </w:t>
      </w:r>
    </w:p>
    <w:p w14:paraId="7A47DE67" w14:textId="5A13C8C0" w:rsidR="00731F1A" w:rsidRDefault="00731F1A" w:rsidP="00731F1A">
      <w:pPr>
        <w:pStyle w:val="aff"/>
        <w:spacing w:after="0"/>
        <w:ind w:firstLine="709"/>
        <w:jc w:val="both"/>
      </w:pPr>
      <w:r>
        <w:rPr>
          <w:spacing w:val="-5"/>
        </w:rPr>
        <w:t xml:space="preserve">5. </w:t>
      </w:r>
      <w:r>
        <w:t>Процессы</w:t>
      </w:r>
      <w:r>
        <w:rPr>
          <w:spacing w:val="-5"/>
        </w:rPr>
        <w:t xml:space="preserve"> </w:t>
      </w:r>
      <w:r>
        <w:t>стандартизация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риск-менеджмента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 xml:space="preserve">международном </w:t>
      </w:r>
      <w:r>
        <w:rPr>
          <w:spacing w:val="-2"/>
        </w:rPr>
        <w:t>уровне.</w:t>
      </w:r>
    </w:p>
    <w:p w14:paraId="4824A607" w14:textId="77777777" w:rsidR="00733871" w:rsidRDefault="00733871" w:rsidP="00223D6A">
      <w:pPr>
        <w:ind w:right="-2" w:firstLine="709"/>
        <w:jc w:val="both"/>
      </w:pPr>
    </w:p>
    <w:p w14:paraId="41024910" w14:textId="77777777" w:rsidR="00733871" w:rsidRDefault="00733871" w:rsidP="00733871">
      <w:pPr>
        <w:keepNext/>
        <w:autoSpaceDE w:val="0"/>
        <w:autoSpaceDN w:val="0"/>
        <w:adjustRightInd w:val="0"/>
        <w:jc w:val="center"/>
        <w:rPr>
          <w:b/>
          <w:bCs/>
        </w:rPr>
      </w:pPr>
      <w:r w:rsidRPr="00DC757A">
        <w:rPr>
          <w:b/>
          <w:bCs/>
        </w:rPr>
        <w:t>Критерии оценки форм текущего контроля</w:t>
      </w:r>
    </w:p>
    <w:p w14:paraId="0FB9C195" w14:textId="77777777" w:rsidR="00733871" w:rsidRDefault="00733871" w:rsidP="00733871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14:paraId="644431A4" w14:textId="77777777" w:rsidR="006A54F2" w:rsidRPr="000A7ED5" w:rsidRDefault="006A54F2" w:rsidP="006A54F2">
      <w:pPr>
        <w:keepNext/>
        <w:autoSpaceDE w:val="0"/>
        <w:autoSpaceDN w:val="0"/>
        <w:adjustRightInd w:val="0"/>
        <w:jc w:val="center"/>
        <w:rPr>
          <w:b/>
          <w:color w:val="FF0000"/>
        </w:rPr>
      </w:pPr>
      <w:r w:rsidRPr="000A7ED5">
        <w:rPr>
          <w:b/>
        </w:rPr>
        <w:t>Критерии оценки реферата</w:t>
      </w:r>
    </w:p>
    <w:p w14:paraId="2731497B" w14:textId="77777777" w:rsidR="006A54F2" w:rsidRPr="000A7ED5" w:rsidRDefault="006A54F2" w:rsidP="006A54F2">
      <w:pPr>
        <w:autoSpaceDE w:val="0"/>
        <w:autoSpaceDN w:val="0"/>
        <w:adjustRightInd w:val="0"/>
        <w:ind w:firstLine="709"/>
        <w:jc w:val="both"/>
      </w:pPr>
      <w:r w:rsidRPr="000A7ED5">
        <w:t>Критериями оценки реферата являются: новизна реферированного текста (актуальность проблемы и темы, новизна и самостоятельность в постановке проблемы, в формулировании нового аспекта выбранной для анализа проблемы, наличие авторской позиции, самостоятельность суждений), степень раскрытия сущности проблемы (соответствие содержания теме и плану реферата; полнота и глубина раскрытия основных понятий проблемы; обоснованность способов и методов работы с материалом; способность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выводы), обоснованность выбора источников литературы (круг, полнота и новизна использования литературных источников по проблеме; привлечение новейших работ по проблеме), грамотность (отсутствие орфографических и синтаксических ошибок, стилистических погрешностей, литературный стиль).</w:t>
      </w:r>
    </w:p>
    <w:p w14:paraId="28DCB28D" w14:textId="77777777" w:rsidR="006A54F2" w:rsidRPr="002B3CCE" w:rsidRDefault="006A54F2" w:rsidP="006A54F2">
      <w:pPr>
        <w:pStyle w:val="12"/>
        <w:ind w:firstLine="709"/>
        <w:jc w:val="both"/>
        <w:rPr>
          <w:sz w:val="24"/>
          <w:szCs w:val="24"/>
        </w:rPr>
      </w:pPr>
      <w:r w:rsidRPr="002B3CCE">
        <w:rPr>
          <w:sz w:val="24"/>
          <w:szCs w:val="24"/>
        </w:rPr>
        <w:t xml:space="preserve">В выборочном порядке </w:t>
      </w:r>
      <w:r>
        <w:rPr>
          <w:sz w:val="24"/>
          <w:szCs w:val="24"/>
        </w:rPr>
        <w:t xml:space="preserve">может быть </w:t>
      </w:r>
      <w:r w:rsidRPr="002B3CCE">
        <w:rPr>
          <w:sz w:val="24"/>
          <w:szCs w:val="24"/>
        </w:rPr>
        <w:t>предусм</w:t>
      </w:r>
      <w:r>
        <w:rPr>
          <w:sz w:val="24"/>
          <w:szCs w:val="24"/>
        </w:rPr>
        <w:t>о</w:t>
      </w:r>
      <w:r w:rsidRPr="002B3CCE">
        <w:rPr>
          <w:sz w:val="24"/>
          <w:szCs w:val="24"/>
        </w:rPr>
        <w:t>тр</w:t>
      </w:r>
      <w:r>
        <w:rPr>
          <w:sz w:val="24"/>
          <w:szCs w:val="24"/>
        </w:rPr>
        <w:t>ено</w:t>
      </w:r>
      <w:r w:rsidRPr="002B3CCE">
        <w:rPr>
          <w:sz w:val="24"/>
          <w:szCs w:val="24"/>
        </w:rPr>
        <w:t xml:space="preserve"> выступление</w:t>
      </w:r>
      <w:r>
        <w:rPr>
          <w:sz w:val="24"/>
          <w:szCs w:val="24"/>
        </w:rPr>
        <w:t xml:space="preserve"> студента с докладом и презентацией по теме реферата.</w:t>
      </w:r>
    </w:p>
    <w:p w14:paraId="35BA8DE9" w14:textId="77777777" w:rsidR="006A54F2" w:rsidRPr="000A7ED5" w:rsidRDefault="006A54F2" w:rsidP="006A54F2">
      <w:pPr>
        <w:ind w:firstLine="720"/>
        <w:jc w:val="both"/>
      </w:pPr>
      <w:r w:rsidRPr="000A7ED5">
        <w:t>Оценка «отлично» – полное соответствие критериям.</w:t>
      </w:r>
    </w:p>
    <w:p w14:paraId="50E2F072" w14:textId="77777777" w:rsidR="006A54F2" w:rsidRPr="000A7ED5" w:rsidRDefault="006A54F2" w:rsidP="006A54F2">
      <w:pPr>
        <w:ind w:firstLine="720"/>
        <w:jc w:val="both"/>
      </w:pPr>
      <w:r w:rsidRPr="000A7ED5">
        <w:t>Оценка «хорошо» – соответствие критериям с несущественными упущениями.</w:t>
      </w:r>
    </w:p>
    <w:p w14:paraId="2D2F2639" w14:textId="77777777" w:rsidR="006A54F2" w:rsidRPr="000A7ED5" w:rsidRDefault="006A54F2" w:rsidP="006A54F2">
      <w:pPr>
        <w:ind w:firstLine="720"/>
        <w:jc w:val="both"/>
      </w:pPr>
      <w:r w:rsidRPr="000A7ED5">
        <w:t>Оценка «удовлетворительно» – соответствие критериям с отдельными существенными упущениями.</w:t>
      </w:r>
    </w:p>
    <w:p w14:paraId="04DA2643" w14:textId="77777777" w:rsidR="006A54F2" w:rsidRPr="000A7ED5" w:rsidRDefault="006A54F2" w:rsidP="006A54F2">
      <w:pPr>
        <w:ind w:firstLine="720"/>
        <w:jc w:val="both"/>
      </w:pPr>
      <w:r w:rsidRPr="000A7ED5">
        <w:t>Оценка «неудовлетворительно» – полное несоответствие критериям.</w:t>
      </w:r>
    </w:p>
    <w:p w14:paraId="3FFA8BBE" w14:textId="77777777" w:rsidR="006A54F2" w:rsidRDefault="006A54F2" w:rsidP="00D67450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9CFC2BB" w14:textId="77777777" w:rsidR="00814421" w:rsidRDefault="00733871" w:rsidP="00733871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вопросов для самостоятельного изучения и </w:t>
      </w:r>
      <w:r w:rsidR="00814421">
        <w:rPr>
          <w:b/>
        </w:rPr>
        <w:t>обсуждении</w:t>
      </w:r>
    </w:p>
    <w:p w14:paraId="026E3716" w14:textId="77777777" w:rsidR="00814421" w:rsidRDefault="00814421" w:rsidP="00733871">
      <w:pPr>
        <w:keepNext/>
        <w:autoSpaceDE w:val="0"/>
        <w:autoSpaceDN w:val="0"/>
        <w:adjustRightInd w:val="0"/>
        <w:jc w:val="center"/>
        <w:rPr>
          <w:b/>
        </w:rPr>
      </w:pPr>
      <w:r w:rsidRPr="00814421">
        <w:rPr>
          <w:b/>
        </w:rPr>
        <w:t>(для самостоятельного изучения для заочной формы обучения)</w:t>
      </w:r>
    </w:p>
    <w:p w14:paraId="5943EE7A" w14:textId="77777777" w:rsidR="00733871" w:rsidRPr="00814421" w:rsidRDefault="00733871" w:rsidP="00733871">
      <w:pPr>
        <w:keepNext/>
        <w:autoSpaceDE w:val="0"/>
        <w:autoSpaceDN w:val="0"/>
        <w:adjustRightInd w:val="0"/>
        <w:jc w:val="center"/>
        <w:rPr>
          <w:b/>
        </w:rPr>
      </w:pPr>
      <w:r w:rsidRPr="00814421">
        <w:rPr>
          <w:b/>
        </w:rPr>
        <w:t>по шка</w:t>
      </w:r>
      <w:r w:rsidRPr="00814421">
        <w:rPr>
          <w:b/>
          <w:bCs/>
        </w:rPr>
        <w:t>ле зачтено / не зачтено</w:t>
      </w:r>
    </w:p>
    <w:p w14:paraId="1E20B3F6" w14:textId="77777777" w:rsidR="00733871" w:rsidRPr="009069FC" w:rsidRDefault="00733871" w:rsidP="00733871">
      <w:pPr>
        <w:autoSpaceDE w:val="0"/>
        <w:autoSpaceDN w:val="0"/>
        <w:adjustRightInd w:val="0"/>
        <w:ind w:firstLine="709"/>
        <w:jc w:val="both"/>
      </w:pPr>
      <w:r>
        <w:t xml:space="preserve">Критерии оценивания: полный развернутый ответ </w:t>
      </w:r>
      <w:r w:rsidR="00814421">
        <w:t xml:space="preserve">(или письменный ответ) </w:t>
      </w:r>
      <w:r>
        <w:t>на поставленный вопрос; аргументация; умение дискуссировать по теме, относящейся к вопросу; культура речи.</w:t>
      </w:r>
    </w:p>
    <w:p w14:paraId="67A4B596" w14:textId="77777777" w:rsidR="00733871" w:rsidRDefault="00733871" w:rsidP="00733871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14:paraId="34D737CD" w14:textId="77777777" w:rsidR="00733871" w:rsidRDefault="00733871" w:rsidP="00733871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14:paraId="3F847410" w14:textId="77777777" w:rsidR="00733871" w:rsidRDefault="00733871" w:rsidP="00733871">
      <w:pPr>
        <w:autoSpaceDE w:val="0"/>
        <w:autoSpaceDN w:val="0"/>
        <w:adjustRightInd w:val="0"/>
        <w:jc w:val="center"/>
        <w:rPr>
          <w:b/>
        </w:rPr>
      </w:pPr>
    </w:p>
    <w:p w14:paraId="7658ED3E" w14:textId="77777777" w:rsidR="00733871" w:rsidRPr="00341631" w:rsidRDefault="00733871" w:rsidP="00733871">
      <w:pPr>
        <w:keepNext/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</w:rPr>
        <w:t>Критерии оценки эссе</w:t>
      </w:r>
      <w:r>
        <w:rPr>
          <w:b/>
        </w:rPr>
        <w:t xml:space="preserve"> </w:t>
      </w:r>
      <w:r w:rsidRPr="00341631">
        <w:rPr>
          <w:b/>
          <w:bCs/>
        </w:rPr>
        <w:t>по шкале зачтено / не зачтено</w:t>
      </w:r>
    </w:p>
    <w:p w14:paraId="4C925111" w14:textId="77777777" w:rsidR="00733871" w:rsidRDefault="00733871" w:rsidP="00733871">
      <w:pPr>
        <w:pStyle w:val="afe"/>
        <w:ind w:firstLine="709"/>
        <w:jc w:val="both"/>
        <w:rPr>
          <w:rFonts w:ascii="Times New Roman" w:hAnsi="Times New Roman"/>
          <w:sz w:val="24"/>
          <w:szCs w:val="24"/>
        </w:rPr>
      </w:pPr>
      <w:r w:rsidRPr="00341631">
        <w:rPr>
          <w:rFonts w:ascii="Times New Roman" w:hAnsi="Times New Roman"/>
          <w:sz w:val="24"/>
          <w:szCs w:val="24"/>
        </w:rPr>
        <w:t xml:space="preserve">Эссе оценивается по следующим критериям: соответствие содержания текста выбранной теме; наличие четкой и логичной структуры текста; наличие в эссе авторской позиции по рассматриваемой проблематике; обоснованность, аргументированность, доказательность высказываемых положений и выводов автора; отсутствие орфографических, пунктуационных, стилистических, а также фактических ошибок; сдача эссе в установленный срок. </w:t>
      </w:r>
    </w:p>
    <w:p w14:paraId="243CE899" w14:textId="77777777" w:rsidR="00733871" w:rsidRPr="00341631" w:rsidRDefault="00733871" w:rsidP="00733871">
      <w:pPr>
        <w:ind w:firstLine="720"/>
        <w:jc w:val="both"/>
      </w:pPr>
      <w:r w:rsidRPr="00341631">
        <w:t>Оценка «зачтено» – полное или частичное соответствие критериям.</w:t>
      </w:r>
    </w:p>
    <w:p w14:paraId="4FB3ECE1" w14:textId="77777777" w:rsidR="00733871" w:rsidRPr="00341631" w:rsidRDefault="00733871" w:rsidP="00733871">
      <w:pPr>
        <w:ind w:firstLine="720"/>
        <w:jc w:val="both"/>
      </w:pPr>
      <w:r w:rsidRPr="00341631">
        <w:t>Оценка «не зачтено» – несоответствие критериям.</w:t>
      </w:r>
    </w:p>
    <w:p w14:paraId="44934F87" w14:textId="77777777" w:rsidR="00733871" w:rsidRDefault="00733871" w:rsidP="00733871">
      <w:pPr>
        <w:jc w:val="center"/>
        <w:rPr>
          <w:b/>
        </w:rPr>
      </w:pPr>
    </w:p>
    <w:p w14:paraId="4E15A4AC" w14:textId="77777777" w:rsidR="00D67450" w:rsidRPr="004F4A4B" w:rsidRDefault="00D67450" w:rsidP="00D67450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Список вопросов и (или) заданий для проведения промежуточной аттестации</w:t>
      </w:r>
    </w:p>
    <w:p w14:paraId="4AD5952F" w14:textId="77777777" w:rsidR="00D67450" w:rsidRDefault="00D67450" w:rsidP="00480ABE">
      <w:pPr>
        <w:ind w:firstLine="709"/>
        <w:jc w:val="both"/>
      </w:pPr>
    </w:p>
    <w:p w14:paraId="786584C2" w14:textId="6D395097" w:rsidR="00733871" w:rsidRPr="001C2F54" w:rsidRDefault="00731068" w:rsidP="00480ABE">
      <w:pPr>
        <w:ind w:firstLine="709"/>
        <w:jc w:val="both"/>
        <w:rPr>
          <w:b/>
        </w:rPr>
      </w:pPr>
      <w:r w:rsidRPr="00731068">
        <w:t xml:space="preserve">Зачет по дисциплине </w:t>
      </w:r>
      <w:r w:rsidR="00AB0909" w:rsidRPr="00AB0909">
        <w:t xml:space="preserve">«Международные и российские стандарты управления рисками» </w:t>
      </w:r>
      <w:r w:rsidRPr="00731068">
        <w:t>проводится в письменной форме по билетам.</w:t>
      </w:r>
    </w:p>
    <w:p w14:paraId="03A248E4" w14:textId="77777777" w:rsidR="00D67450" w:rsidRDefault="00D67450" w:rsidP="00D67450">
      <w:pPr>
        <w:autoSpaceDE w:val="0"/>
        <w:autoSpaceDN w:val="0"/>
        <w:adjustRightInd w:val="0"/>
        <w:jc w:val="center"/>
        <w:rPr>
          <w:b/>
        </w:rPr>
      </w:pPr>
    </w:p>
    <w:p w14:paraId="69A3101E" w14:textId="68FE6CD6" w:rsidR="00733871" w:rsidRPr="0056495F" w:rsidRDefault="00733871" w:rsidP="00D67450">
      <w:pPr>
        <w:autoSpaceDE w:val="0"/>
        <w:autoSpaceDN w:val="0"/>
        <w:adjustRightInd w:val="0"/>
        <w:jc w:val="center"/>
        <w:rPr>
          <w:b/>
        </w:rPr>
      </w:pPr>
      <w:r w:rsidRPr="0056495F">
        <w:rPr>
          <w:b/>
        </w:rPr>
        <w:t xml:space="preserve">Список вопросов для подготовки к зачету </w:t>
      </w:r>
    </w:p>
    <w:p w14:paraId="59246C4A" w14:textId="77777777" w:rsidR="00AB0909" w:rsidRDefault="00AB0909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1. </w:t>
      </w:r>
      <w:r w:rsidRPr="00AB0909">
        <w:rPr>
          <w:lang w:val="x-none" w:eastAsia="x-none"/>
        </w:rPr>
        <w:t xml:space="preserve">Риск как экономическая категория. </w:t>
      </w:r>
    </w:p>
    <w:p w14:paraId="3542EB1D" w14:textId="259BC8EC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2. </w:t>
      </w:r>
      <w:r w:rsidR="00AB0909" w:rsidRPr="00AB0909">
        <w:rPr>
          <w:lang w:val="x-none" w:eastAsia="x-none"/>
        </w:rPr>
        <w:t xml:space="preserve">Основные подходы к определению риска. </w:t>
      </w:r>
    </w:p>
    <w:p w14:paraId="0937DF6D" w14:textId="6477BC35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3. </w:t>
      </w:r>
      <w:r w:rsidR="00AB0909" w:rsidRPr="00AB0909">
        <w:rPr>
          <w:lang w:val="x-none" w:eastAsia="x-none"/>
        </w:rPr>
        <w:t xml:space="preserve">Риск и неопределенность. </w:t>
      </w:r>
    </w:p>
    <w:p w14:paraId="2050B3A3" w14:textId="607C191D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4. </w:t>
      </w:r>
      <w:r w:rsidR="00AB0909" w:rsidRPr="00AB0909">
        <w:rPr>
          <w:lang w:val="x-none" w:eastAsia="x-none"/>
        </w:rPr>
        <w:t xml:space="preserve">Риски в предпринимательской деятельности. </w:t>
      </w:r>
    </w:p>
    <w:p w14:paraId="7FB8AB7D" w14:textId="13DC61E7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5. </w:t>
      </w:r>
      <w:r w:rsidR="00AB0909" w:rsidRPr="00AB0909">
        <w:rPr>
          <w:lang w:val="x-none" w:eastAsia="x-none"/>
        </w:rPr>
        <w:t xml:space="preserve">Экономическое содержание предпринимательского риска, неопределенность как источник возникновения предпринимательских рисков. </w:t>
      </w:r>
    </w:p>
    <w:p w14:paraId="5E1DB131" w14:textId="08A491C5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6. </w:t>
      </w:r>
      <w:r w:rsidR="00AB0909" w:rsidRPr="00AB0909">
        <w:rPr>
          <w:lang w:val="x-none" w:eastAsia="x-none"/>
        </w:rPr>
        <w:t xml:space="preserve">Сущность и причины возникновения предпринимательских рисков. </w:t>
      </w:r>
    </w:p>
    <w:p w14:paraId="6ED1B2E9" w14:textId="2C78E48C" w:rsidR="00AB0909" w:rsidRPr="00AB0909" w:rsidRDefault="00480ABE" w:rsidP="00D67450">
      <w:pPr>
        <w:ind w:firstLine="709"/>
        <w:jc w:val="both"/>
        <w:rPr>
          <w:b/>
          <w:lang w:val="x-none" w:eastAsia="x-none"/>
        </w:rPr>
      </w:pPr>
      <w:r>
        <w:rPr>
          <w:lang w:eastAsia="x-none"/>
        </w:rPr>
        <w:t xml:space="preserve">7. </w:t>
      </w:r>
      <w:r w:rsidR="00AB0909" w:rsidRPr="00AB0909">
        <w:rPr>
          <w:lang w:val="x-none" w:eastAsia="x-none"/>
        </w:rPr>
        <w:t>Специфика предпринимательских рисков в российской экономике.</w:t>
      </w:r>
    </w:p>
    <w:p w14:paraId="5B325B32" w14:textId="34E48841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8. </w:t>
      </w:r>
      <w:r w:rsidR="00AB0909" w:rsidRPr="00AB0909">
        <w:rPr>
          <w:lang w:val="x-none" w:eastAsia="x-none"/>
        </w:rPr>
        <w:t xml:space="preserve">Методы диагностики рисков. </w:t>
      </w:r>
    </w:p>
    <w:p w14:paraId="27ABAFD3" w14:textId="3E4C04B3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9. </w:t>
      </w:r>
      <w:r w:rsidR="00AB0909" w:rsidRPr="00AB0909">
        <w:rPr>
          <w:lang w:val="x-none" w:eastAsia="x-none"/>
        </w:rPr>
        <w:t xml:space="preserve">Источники сбора информации для идентификации рисков. </w:t>
      </w:r>
    </w:p>
    <w:p w14:paraId="07EC16EB" w14:textId="055D0DC3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10. </w:t>
      </w:r>
      <w:r w:rsidR="00AB0909" w:rsidRPr="00AB0909">
        <w:rPr>
          <w:lang w:val="x-none" w:eastAsia="x-none"/>
        </w:rPr>
        <w:t xml:space="preserve">Методический арсенал диагностики рисков. </w:t>
      </w:r>
    </w:p>
    <w:p w14:paraId="088A9763" w14:textId="5DE5B74C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11. </w:t>
      </w:r>
      <w:r w:rsidR="00AB0909" w:rsidRPr="00AB0909">
        <w:rPr>
          <w:lang w:val="x-none" w:eastAsia="x-none"/>
        </w:rPr>
        <w:t xml:space="preserve">Картографирование рисков фирмы. </w:t>
      </w:r>
    </w:p>
    <w:p w14:paraId="392EEB41" w14:textId="50B5C70F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12. </w:t>
      </w:r>
      <w:r w:rsidR="00AB0909" w:rsidRPr="00AB0909">
        <w:rPr>
          <w:lang w:val="x-none" w:eastAsia="x-none"/>
        </w:rPr>
        <w:t xml:space="preserve">Учет рисков в экономических решениях фирмы. </w:t>
      </w:r>
    </w:p>
    <w:p w14:paraId="2A9137A2" w14:textId="68A26C3A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13. </w:t>
      </w:r>
      <w:r w:rsidR="00AB0909" w:rsidRPr="00AB0909">
        <w:rPr>
          <w:lang w:val="x-none" w:eastAsia="x-none"/>
        </w:rPr>
        <w:t xml:space="preserve">Особенности идентификации и картографирования рисков для российских компаний. </w:t>
      </w:r>
    </w:p>
    <w:p w14:paraId="23FD92BE" w14:textId="401B223A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14. </w:t>
      </w:r>
      <w:r w:rsidR="00AB0909" w:rsidRPr="00AB0909">
        <w:rPr>
          <w:lang w:val="x-none" w:eastAsia="x-none"/>
        </w:rPr>
        <w:t>Методы прогнозирования рисков</w:t>
      </w:r>
    </w:p>
    <w:p w14:paraId="35554923" w14:textId="6BFCD998" w:rsidR="00AB0909" w:rsidRPr="00AB0909" w:rsidRDefault="00480ABE" w:rsidP="00D67450">
      <w:pPr>
        <w:ind w:firstLine="709"/>
        <w:jc w:val="both"/>
        <w:rPr>
          <w:lang w:eastAsia="x-none"/>
        </w:rPr>
      </w:pPr>
      <w:r>
        <w:rPr>
          <w:lang w:eastAsia="x-none"/>
        </w:rPr>
        <w:t xml:space="preserve">15. </w:t>
      </w:r>
      <w:r w:rsidR="00AB0909" w:rsidRPr="00AB0909">
        <w:rPr>
          <w:lang w:eastAsia="x-none"/>
        </w:rPr>
        <w:t>Процессный подход.</w:t>
      </w:r>
    </w:p>
    <w:p w14:paraId="70174860" w14:textId="5E3483D8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16. </w:t>
      </w:r>
      <w:r w:rsidR="00AB0909" w:rsidRPr="00AB0909">
        <w:rPr>
          <w:lang w:val="x-none" w:eastAsia="x-none"/>
        </w:rPr>
        <w:t xml:space="preserve">Научные основы идентификации рисков. </w:t>
      </w:r>
    </w:p>
    <w:p w14:paraId="6FFEC62E" w14:textId="1FB2D767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17. </w:t>
      </w:r>
      <w:r w:rsidR="00AB0909" w:rsidRPr="00AB0909">
        <w:rPr>
          <w:lang w:val="x-none" w:eastAsia="x-none"/>
        </w:rPr>
        <w:t xml:space="preserve">Выявление, актуализация, систематизация и анализ рисков. </w:t>
      </w:r>
    </w:p>
    <w:p w14:paraId="2681CC72" w14:textId="2AFE4D68" w:rsidR="00AB0909" w:rsidRDefault="00480ABE" w:rsidP="00D67450">
      <w:pPr>
        <w:ind w:firstLine="709"/>
        <w:jc w:val="both"/>
        <w:rPr>
          <w:spacing w:val="-5"/>
          <w:lang w:val="x-none" w:eastAsia="x-none"/>
        </w:rPr>
      </w:pPr>
      <w:r>
        <w:rPr>
          <w:lang w:eastAsia="x-none"/>
        </w:rPr>
        <w:t xml:space="preserve">18. </w:t>
      </w:r>
      <w:r w:rsidR="00AB0909" w:rsidRPr="00AB0909">
        <w:rPr>
          <w:lang w:val="x-none" w:eastAsia="x-none"/>
        </w:rPr>
        <w:t>Идентификация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источников</w:t>
      </w:r>
      <w:r w:rsidR="00AB0909" w:rsidRPr="00AB0909">
        <w:rPr>
          <w:spacing w:val="-5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рисков,</w:t>
      </w:r>
      <w:r w:rsidR="00AB0909" w:rsidRPr="00AB0909">
        <w:rPr>
          <w:spacing w:val="-5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оценка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и</w:t>
      </w:r>
      <w:r w:rsidR="00AB0909" w:rsidRPr="00AB0909">
        <w:rPr>
          <w:spacing w:val="-5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выявление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приоритетов</w:t>
      </w:r>
      <w:r w:rsidR="00AB0909" w:rsidRPr="00AB0909">
        <w:rPr>
          <w:spacing w:val="-5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риск-факторов</w:t>
      </w:r>
      <w:r w:rsidR="00AB0909" w:rsidRPr="00AB0909">
        <w:rPr>
          <w:spacing w:val="-5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фирмы.</w:t>
      </w:r>
      <w:r w:rsidR="00AB0909" w:rsidRPr="00AB0909">
        <w:rPr>
          <w:spacing w:val="-5"/>
          <w:lang w:val="x-none" w:eastAsia="x-none"/>
        </w:rPr>
        <w:t xml:space="preserve"> </w:t>
      </w:r>
    </w:p>
    <w:p w14:paraId="6D3A2C9A" w14:textId="78EC5117" w:rsidR="00AB0909" w:rsidRP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19. </w:t>
      </w:r>
      <w:r w:rsidR="00AB0909" w:rsidRPr="00AB0909">
        <w:rPr>
          <w:lang w:val="x-none" w:eastAsia="x-none"/>
        </w:rPr>
        <w:t>Состав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и последовательность работ по идентификации и ранжированию рисков.</w:t>
      </w:r>
    </w:p>
    <w:p w14:paraId="35ACCC40" w14:textId="1CEFD60B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20. </w:t>
      </w:r>
      <w:r w:rsidR="00AB0909" w:rsidRPr="00AB0909">
        <w:rPr>
          <w:lang w:val="x-none" w:eastAsia="x-none"/>
        </w:rPr>
        <w:t>Общие</w:t>
      </w:r>
      <w:r w:rsidR="00AB0909" w:rsidRPr="00AB0909">
        <w:rPr>
          <w:spacing w:val="-9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риски</w:t>
      </w:r>
      <w:r w:rsidR="00AB0909" w:rsidRPr="00AB0909">
        <w:rPr>
          <w:spacing w:val="-9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компаний</w:t>
      </w:r>
    </w:p>
    <w:p w14:paraId="207C8EC9" w14:textId="37F3330C" w:rsidR="00AB0909" w:rsidRDefault="00480ABE" w:rsidP="00D67450">
      <w:pPr>
        <w:ind w:firstLine="709"/>
        <w:jc w:val="both"/>
        <w:rPr>
          <w:spacing w:val="-7"/>
          <w:lang w:val="x-none" w:eastAsia="x-none"/>
        </w:rPr>
      </w:pPr>
      <w:r>
        <w:rPr>
          <w:lang w:eastAsia="x-none"/>
        </w:rPr>
        <w:t xml:space="preserve">21. </w:t>
      </w:r>
      <w:r w:rsidR="00AB0909" w:rsidRPr="00AB0909">
        <w:rPr>
          <w:lang w:val="x-none" w:eastAsia="x-none"/>
        </w:rPr>
        <w:t>Специфические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риски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компаний.</w:t>
      </w:r>
      <w:r w:rsidR="00AB0909" w:rsidRPr="00AB0909">
        <w:rPr>
          <w:spacing w:val="-7"/>
          <w:lang w:val="x-none" w:eastAsia="x-none"/>
        </w:rPr>
        <w:t xml:space="preserve"> </w:t>
      </w:r>
    </w:p>
    <w:p w14:paraId="2AD98312" w14:textId="07FA1F0A" w:rsidR="00AB0909" w:rsidRDefault="00480ABE" w:rsidP="00D67450">
      <w:pPr>
        <w:ind w:firstLine="709"/>
        <w:jc w:val="both"/>
        <w:rPr>
          <w:spacing w:val="-2"/>
          <w:lang w:val="x-none" w:eastAsia="x-none"/>
        </w:rPr>
      </w:pPr>
      <w:r>
        <w:rPr>
          <w:lang w:eastAsia="x-none"/>
        </w:rPr>
        <w:t xml:space="preserve">22. </w:t>
      </w:r>
      <w:r w:rsidR="00AB0909" w:rsidRPr="00AB0909">
        <w:rPr>
          <w:lang w:val="x-none" w:eastAsia="x-none"/>
        </w:rPr>
        <w:t>Классификация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специфических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рисков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проектных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 xml:space="preserve">решений </w:t>
      </w:r>
      <w:r w:rsidR="00AB0909" w:rsidRPr="00AB0909">
        <w:rPr>
          <w:spacing w:val="-2"/>
          <w:lang w:val="x-none" w:eastAsia="x-none"/>
        </w:rPr>
        <w:t>компании.</w:t>
      </w:r>
    </w:p>
    <w:p w14:paraId="35CBB4A0" w14:textId="218587A5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23. </w:t>
      </w:r>
      <w:r w:rsidR="00AB0909" w:rsidRPr="00AB0909">
        <w:rPr>
          <w:lang w:val="x-none" w:eastAsia="x-none"/>
        </w:rPr>
        <w:t>Количественные</w:t>
      </w:r>
      <w:r w:rsidR="00AB0909" w:rsidRPr="00AB0909">
        <w:rPr>
          <w:spacing w:val="-11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методы</w:t>
      </w:r>
      <w:r w:rsidR="00AB0909" w:rsidRPr="00AB0909">
        <w:rPr>
          <w:spacing w:val="-10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оценки</w:t>
      </w:r>
      <w:r w:rsidR="00AB0909" w:rsidRPr="00AB0909">
        <w:rPr>
          <w:spacing w:val="-11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рисков</w:t>
      </w:r>
      <w:r w:rsidR="00AB0909" w:rsidRPr="00AB0909">
        <w:rPr>
          <w:spacing w:val="-11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 xml:space="preserve">компаний. </w:t>
      </w:r>
    </w:p>
    <w:p w14:paraId="5D23001B" w14:textId="1AB18396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lastRenderedPageBreak/>
        <w:t xml:space="preserve">24. </w:t>
      </w:r>
      <w:r w:rsidR="00AB0909" w:rsidRPr="00AB0909">
        <w:rPr>
          <w:lang w:val="x-none" w:eastAsia="x-none"/>
        </w:rPr>
        <w:t xml:space="preserve">Качественные методы оценки рисков компаний. </w:t>
      </w:r>
    </w:p>
    <w:p w14:paraId="6C5CC4F8" w14:textId="6EE3B998" w:rsidR="00AB0909" w:rsidRDefault="00480ABE" w:rsidP="00D67450">
      <w:pPr>
        <w:ind w:firstLine="709"/>
        <w:jc w:val="both"/>
        <w:rPr>
          <w:spacing w:val="-2"/>
          <w:lang w:val="x-none" w:eastAsia="x-none"/>
        </w:rPr>
      </w:pPr>
      <w:r>
        <w:rPr>
          <w:lang w:eastAsia="x-none"/>
        </w:rPr>
        <w:t xml:space="preserve">25. </w:t>
      </w:r>
      <w:r w:rsidR="00AB0909" w:rsidRPr="00AB0909">
        <w:rPr>
          <w:lang w:val="x-none" w:eastAsia="x-none"/>
        </w:rPr>
        <w:t>Оценка</w:t>
      </w:r>
      <w:r w:rsidR="00AB0909" w:rsidRPr="00AB0909">
        <w:rPr>
          <w:spacing w:val="-9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эффективности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систем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риск-</w:t>
      </w:r>
      <w:r w:rsidR="00AB0909" w:rsidRPr="00AB0909">
        <w:rPr>
          <w:spacing w:val="-2"/>
          <w:lang w:val="x-none" w:eastAsia="x-none"/>
        </w:rPr>
        <w:t xml:space="preserve">менеджмента. </w:t>
      </w:r>
    </w:p>
    <w:p w14:paraId="3C7916F6" w14:textId="3153DBE7" w:rsidR="00AB0909" w:rsidRDefault="00480ABE" w:rsidP="00D67450">
      <w:pPr>
        <w:ind w:firstLine="709"/>
        <w:jc w:val="both"/>
        <w:rPr>
          <w:lang w:val="x-none" w:eastAsia="x-none"/>
        </w:rPr>
      </w:pPr>
      <w:r>
        <w:rPr>
          <w:lang w:eastAsia="x-none"/>
        </w:rPr>
        <w:t xml:space="preserve">26. </w:t>
      </w:r>
      <w:r w:rsidR="00AB0909" w:rsidRPr="00AB0909">
        <w:rPr>
          <w:lang w:val="x-none" w:eastAsia="x-none"/>
        </w:rPr>
        <w:t xml:space="preserve">Оценка и измерение финансовых рисков. </w:t>
      </w:r>
    </w:p>
    <w:p w14:paraId="64FC152E" w14:textId="7928051B" w:rsidR="00AB0909" w:rsidRDefault="00480ABE" w:rsidP="00D67450">
      <w:pPr>
        <w:ind w:firstLine="709"/>
        <w:jc w:val="both"/>
        <w:rPr>
          <w:lang w:eastAsia="x-none"/>
        </w:rPr>
      </w:pPr>
      <w:r>
        <w:rPr>
          <w:lang w:eastAsia="x-none"/>
        </w:rPr>
        <w:t xml:space="preserve">27. </w:t>
      </w:r>
      <w:r w:rsidR="00AB0909" w:rsidRPr="00AB0909">
        <w:rPr>
          <w:lang w:val="x-none" w:eastAsia="x-none"/>
        </w:rPr>
        <w:t>Управление основными видами финансовых рисков</w:t>
      </w:r>
      <w:r w:rsidR="00AB0909">
        <w:rPr>
          <w:lang w:eastAsia="x-none"/>
        </w:rPr>
        <w:t>.</w:t>
      </w:r>
    </w:p>
    <w:p w14:paraId="73DEBAB1" w14:textId="0F58D4FF" w:rsidR="00AB0909" w:rsidRDefault="00480ABE" w:rsidP="00D67450">
      <w:pPr>
        <w:ind w:firstLine="709"/>
        <w:jc w:val="both"/>
        <w:rPr>
          <w:spacing w:val="-2"/>
          <w:lang w:val="x-none" w:eastAsia="x-none"/>
        </w:rPr>
      </w:pPr>
      <w:r>
        <w:rPr>
          <w:lang w:eastAsia="x-none"/>
        </w:rPr>
        <w:t xml:space="preserve">28. </w:t>
      </w:r>
      <w:r w:rsidR="00AB0909" w:rsidRPr="00AB0909">
        <w:rPr>
          <w:lang w:val="x-none" w:eastAsia="x-none"/>
        </w:rPr>
        <w:t>Общая</w:t>
      </w:r>
      <w:r w:rsidR="00AB0909" w:rsidRPr="00AB0909">
        <w:rPr>
          <w:spacing w:val="-9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характеристика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организационной</w:t>
      </w:r>
      <w:r w:rsidR="00AB0909" w:rsidRPr="00AB0909">
        <w:rPr>
          <w:spacing w:val="-6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структуры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управления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риском</w:t>
      </w:r>
      <w:r w:rsidR="00AB0909" w:rsidRPr="00AB0909">
        <w:rPr>
          <w:spacing w:val="-7"/>
          <w:lang w:val="x-none" w:eastAsia="x-none"/>
        </w:rPr>
        <w:t xml:space="preserve"> </w:t>
      </w:r>
      <w:r w:rsidR="00AB0909" w:rsidRPr="00AB0909">
        <w:rPr>
          <w:lang w:val="x-none" w:eastAsia="x-none"/>
        </w:rPr>
        <w:t>в</w:t>
      </w:r>
      <w:r w:rsidR="00AB0909" w:rsidRPr="00AB0909">
        <w:rPr>
          <w:spacing w:val="-5"/>
          <w:lang w:val="x-none" w:eastAsia="x-none"/>
        </w:rPr>
        <w:t xml:space="preserve"> </w:t>
      </w:r>
      <w:r w:rsidR="00AB0909" w:rsidRPr="00AB0909">
        <w:rPr>
          <w:spacing w:val="-2"/>
          <w:lang w:val="x-none" w:eastAsia="x-none"/>
        </w:rPr>
        <w:t>компаниях.</w:t>
      </w:r>
    </w:p>
    <w:p w14:paraId="019E0C23" w14:textId="5DEFFB99" w:rsidR="00AB0909" w:rsidRDefault="00480ABE" w:rsidP="00D67450">
      <w:pPr>
        <w:ind w:firstLine="709"/>
        <w:jc w:val="both"/>
      </w:pPr>
      <w:r>
        <w:t xml:space="preserve">29. </w:t>
      </w:r>
      <w:r w:rsidR="00AB0909" w:rsidRPr="00AB0909">
        <w:t>Факторы,</w:t>
      </w:r>
      <w:r w:rsidR="00AB0909" w:rsidRPr="00AB0909">
        <w:rPr>
          <w:spacing w:val="-8"/>
        </w:rPr>
        <w:t xml:space="preserve"> </w:t>
      </w:r>
      <w:r w:rsidR="00AB0909" w:rsidRPr="00AB0909">
        <w:t>влияющие</w:t>
      </w:r>
      <w:r w:rsidR="00AB0909" w:rsidRPr="00AB0909">
        <w:rPr>
          <w:spacing w:val="-5"/>
        </w:rPr>
        <w:t xml:space="preserve"> </w:t>
      </w:r>
      <w:r w:rsidR="00AB0909" w:rsidRPr="00AB0909">
        <w:t>на</w:t>
      </w:r>
      <w:r w:rsidR="00AB0909" w:rsidRPr="00AB0909">
        <w:rPr>
          <w:spacing w:val="-6"/>
        </w:rPr>
        <w:t xml:space="preserve"> </w:t>
      </w:r>
      <w:r w:rsidR="00AB0909" w:rsidRPr="00AB0909">
        <w:t>организационную</w:t>
      </w:r>
      <w:r w:rsidR="00AB0909" w:rsidRPr="00AB0909">
        <w:rPr>
          <w:spacing w:val="-4"/>
        </w:rPr>
        <w:t xml:space="preserve"> </w:t>
      </w:r>
      <w:r w:rsidR="00AB0909" w:rsidRPr="00AB0909">
        <w:t>структуру</w:t>
      </w:r>
      <w:r w:rsidR="00AB0909" w:rsidRPr="00AB0909">
        <w:rPr>
          <w:spacing w:val="-5"/>
        </w:rPr>
        <w:t xml:space="preserve"> </w:t>
      </w:r>
      <w:r w:rsidR="00AB0909" w:rsidRPr="00AB0909">
        <w:t>управления</w:t>
      </w:r>
      <w:r w:rsidR="00AB0909" w:rsidRPr="00AB0909">
        <w:rPr>
          <w:spacing w:val="-4"/>
        </w:rPr>
        <w:t xml:space="preserve"> </w:t>
      </w:r>
      <w:r w:rsidR="00AB0909" w:rsidRPr="00AB0909">
        <w:t>риском</w:t>
      </w:r>
      <w:r w:rsidR="00AB0909" w:rsidRPr="00AB0909">
        <w:rPr>
          <w:spacing w:val="-6"/>
        </w:rPr>
        <w:t xml:space="preserve"> </w:t>
      </w:r>
      <w:r w:rsidR="00AB0909" w:rsidRPr="00AB0909">
        <w:t>в</w:t>
      </w:r>
      <w:r w:rsidR="00AB0909" w:rsidRPr="00AB0909">
        <w:rPr>
          <w:spacing w:val="-4"/>
        </w:rPr>
        <w:t xml:space="preserve"> </w:t>
      </w:r>
      <w:r w:rsidR="00AB0909" w:rsidRPr="00AB0909">
        <w:rPr>
          <w:spacing w:val="-2"/>
        </w:rPr>
        <w:t>компаниях.</w:t>
      </w:r>
      <w:r w:rsidR="00AB0909" w:rsidRPr="00AB0909">
        <w:t xml:space="preserve"> </w:t>
      </w:r>
    </w:p>
    <w:p w14:paraId="025EA0A4" w14:textId="5A9408ED" w:rsidR="00AB0909" w:rsidRDefault="00480ABE" w:rsidP="00D67450">
      <w:pPr>
        <w:ind w:firstLine="709"/>
        <w:jc w:val="both"/>
      </w:pPr>
      <w:r>
        <w:t xml:space="preserve">30. </w:t>
      </w:r>
      <w:r w:rsidR="00AB0909" w:rsidRPr="00AB0909">
        <w:t>Специализированные</w:t>
      </w:r>
      <w:r w:rsidR="00AB0909" w:rsidRPr="00AB0909">
        <w:rPr>
          <w:spacing w:val="-6"/>
        </w:rPr>
        <w:t xml:space="preserve"> </w:t>
      </w:r>
      <w:r w:rsidR="00AB0909" w:rsidRPr="00AB0909">
        <w:t>подразделения</w:t>
      </w:r>
      <w:r w:rsidR="00AB0909" w:rsidRPr="00AB0909">
        <w:rPr>
          <w:spacing w:val="-6"/>
        </w:rPr>
        <w:t xml:space="preserve"> </w:t>
      </w:r>
      <w:r w:rsidR="00AB0909" w:rsidRPr="00AB0909">
        <w:t>в</w:t>
      </w:r>
      <w:r w:rsidR="00AB0909" w:rsidRPr="00AB0909">
        <w:rPr>
          <w:spacing w:val="-6"/>
        </w:rPr>
        <w:t xml:space="preserve"> </w:t>
      </w:r>
      <w:r w:rsidR="00AB0909" w:rsidRPr="00AB0909">
        <w:t>компаниях,</w:t>
      </w:r>
      <w:r w:rsidR="00AB0909" w:rsidRPr="00AB0909">
        <w:rPr>
          <w:spacing w:val="-6"/>
        </w:rPr>
        <w:t xml:space="preserve"> </w:t>
      </w:r>
      <w:r w:rsidR="00AB0909" w:rsidRPr="00AB0909">
        <w:t>обеспечивающие</w:t>
      </w:r>
      <w:r w:rsidR="00AB0909" w:rsidRPr="00AB0909">
        <w:rPr>
          <w:spacing w:val="-6"/>
        </w:rPr>
        <w:t xml:space="preserve"> </w:t>
      </w:r>
      <w:r w:rsidR="00AB0909" w:rsidRPr="00AB0909">
        <w:t>обоснование</w:t>
      </w:r>
      <w:r w:rsidR="00AB0909" w:rsidRPr="00AB0909">
        <w:rPr>
          <w:spacing w:val="-6"/>
        </w:rPr>
        <w:t xml:space="preserve"> </w:t>
      </w:r>
      <w:r w:rsidR="00AB0909" w:rsidRPr="00AB0909">
        <w:t>решений</w:t>
      </w:r>
      <w:r w:rsidR="00AB0909" w:rsidRPr="00AB0909">
        <w:rPr>
          <w:spacing w:val="-6"/>
        </w:rPr>
        <w:t xml:space="preserve"> </w:t>
      </w:r>
      <w:r w:rsidR="00AB0909" w:rsidRPr="00AB0909">
        <w:t>в</w:t>
      </w:r>
      <w:r w:rsidR="00AB0909" w:rsidRPr="00AB0909">
        <w:rPr>
          <w:spacing w:val="-6"/>
        </w:rPr>
        <w:t xml:space="preserve"> </w:t>
      </w:r>
      <w:r w:rsidR="00AB0909" w:rsidRPr="00AB0909">
        <w:t xml:space="preserve">области </w:t>
      </w:r>
      <w:r w:rsidR="00AB0909" w:rsidRPr="00AB0909">
        <w:rPr>
          <w:spacing w:val="-2"/>
        </w:rPr>
        <w:t>риск-менеджмента.</w:t>
      </w:r>
      <w:r w:rsidR="00AB0909" w:rsidRPr="00AB0909">
        <w:t xml:space="preserve"> </w:t>
      </w:r>
    </w:p>
    <w:p w14:paraId="1A0674E3" w14:textId="7C275EF6" w:rsidR="00AB0909" w:rsidRDefault="00480ABE" w:rsidP="00D67450">
      <w:pPr>
        <w:ind w:firstLine="709"/>
        <w:jc w:val="both"/>
      </w:pPr>
      <w:r>
        <w:t xml:space="preserve">31. </w:t>
      </w:r>
      <w:r w:rsidR="00AB0909" w:rsidRPr="00AB0909">
        <w:t>Специалисты</w:t>
      </w:r>
      <w:r w:rsidR="00AB0909" w:rsidRPr="00AB0909">
        <w:rPr>
          <w:spacing w:val="-6"/>
        </w:rPr>
        <w:t xml:space="preserve"> </w:t>
      </w:r>
      <w:r w:rsidR="00AB0909" w:rsidRPr="00AB0909">
        <w:t>по</w:t>
      </w:r>
      <w:r w:rsidR="00AB0909" w:rsidRPr="00AB0909">
        <w:rPr>
          <w:spacing w:val="-5"/>
        </w:rPr>
        <w:t xml:space="preserve"> </w:t>
      </w:r>
      <w:r w:rsidR="00AB0909" w:rsidRPr="00AB0909">
        <w:t>управлению</w:t>
      </w:r>
      <w:r w:rsidR="00AB0909" w:rsidRPr="00AB0909">
        <w:rPr>
          <w:spacing w:val="-4"/>
        </w:rPr>
        <w:t xml:space="preserve"> </w:t>
      </w:r>
      <w:r w:rsidR="00AB0909" w:rsidRPr="00AB0909">
        <w:t>риском</w:t>
      </w:r>
      <w:r w:rsidR="00AB0909" w:rsidRPr="00AB0909">
        <w:rPr>
          <w:spacing w:val="-6"/>
        </w:rPr>
        <w:t xml:space="preserve"> </w:t>
      </w:r>
      <w:r w:rsidR="00AB0909" w:rsidRPr="00AB0909">
        <w:t>в</w:t>
      </w:r>
      <w:r w:rsidR="00AB0909" w:rsidRPr="00AB0909">
        <w:rPr>
          <w:spacing w:val="-4"/>
        </w:rPr>
        <w:t xml:space="preserve"> </w:t>
      </w:r>
      <w:r w:rsidR="00AB0909" w:rsidRPr="00AB0909">
        <w:rPr>
          <w:spacing w:val="-2"/>
        </w:rPr>
        <w:t>компаниях.</w:t>
      </w:r>
      <w:r w:rsidR="00AB0909" w:rsidRPr="00AB0909">
        <w:t xml:space="preserve"> </w:t>
      </w:r>
    </w:p>
    <w:p w14:paraId="1AED78DA" w14:textId="0D72EEAB" w:rsidR="00AB0909" w:rsidRPr="00AB0909" w:rsidRDefault="00480ABE" w:rsidP="00D67450">
      <w:pPr>
        <w:ind w:firstLine="709"/>
        <w:jc w:val="both"/>
      </w:pPr>
      <w:r>
        <w:t xml:space="preserve">32. </w:t>
      </w:r>
      <w:r w:rsidR="00AB0909" w:rsidRPr="00AB0909">
        <w:t>Аутсорсинг</w:t>
      </w:r>
      <w:r w:rsidR="00AB0909" w:rsidRPr="00AB0909">
        <w:rPr>
          <w:spacing w:val="-4"/>
        </w:rPr>
        <w:t xml:space="preserve"> </w:t>
      </w:r>
      <w:r w:rsidR="00AB0909" w:rsidRPr="00AB0909">
        <w:t>управления</w:t>
      </w:r>
      <w:r w:rsidR="00AB0909" w:rsidRPr="00AB0909">
        <w:rPr>
          <w:spacing w:val="-4"/>
        </w:rPr>
        <w:t xml:space="preserve"> </w:t>
      </w:r>
      <w:r w:rsidR="00AB0909" w:rsidRPr="00AB0909">
        <w:t>риском</w:t>
      </w:r>
      <w:r w:rsidR="00AB0909" w:rsidRPr="00AB0909">
        <w:rPr>
          <w:spacing w:val="-5"/>
        </w:rPr>
        <w:t xml:space="preserve"> </w:t>
      </w:r>
      <w:r w:rsidR="00AB0909" w:rsidRPr="00AB0909">
        <w:t>в</w:t>
      </w:r>
      <w:r w:rsidR="00AB0909" w:rsidRPr="00AB0909">
        <w:rPr>
          <w:spacing w:val="-3"/>
        </w:rPr>
        <w:t xml:space="preserve"> </w:t>
      </w:r>
      <w:r w:rsidR="00AB0909" w:rsidRPr="00AB0909">
        <w:rPr>
          <w:spacing w:val="-2"/>
        </w:rPr>
        <w:t>компаниях.</w:t>
      </w:r>
    </w:p>
    <w:p w14:paraId="09BEA098" w14:textId="0D3ACDCC" w:rsidR="00AB0909" w:rsidRDefault="00480ABE" w:rsidP="00D67450">
      <w:pPr>
        <w:ind w:firstLine="709"/>
        <w:jc w:val="both"/>
        <w:rPr>
          <w:spacing w:val="-4"/>
        </w:rPr>
      </w:pPr>
      <w:r>
        <w:t xml:space="preserve">33. </w:t>
      </w:r>
      <w:r w:rsidR="00AB0909" w:rsidRPr="00AB0909">
        <w:t>Методы</w:t>
      </w:r>
      <w:r w:rsidR="00AB0909" w:rsidRPr="00AB0909">
        <w:rPr>
          <w:spacing w:val="-4"/>
        </w:rPr>
        <w:t xml:space="preserve"> </w:t>
      </w:r>
      <w:r w:rsidR="00AB0909" w:rsidRPr="00AB0909">
        <w:t>диагностики</w:t>
      </w:r>
      <w:r w:rsidR="00AB0909" w:rsidRPr="00AB0909">
        <w:rPr>
          <w:spacing w:val="-5"/>
        </w:rPr>
        <w:t xml:space="preserve"> </w:t>
      </w:r>
      <w:r w:rsidR="00AB0909" w:rsidRPr="00AB0909">
        <w:t>рисков.</w:t>
      </w:r>
      <w:r w:rsidR="00AB0909" w:rsidRPr="00AB0909">
        <w:rPr>
          <w:spacing w:val="-4"/>
        </w:rPr>
        <w:t xml:space="preserve"> </w:t>
      </w:r>
    </w:p>
    <w:p w14:paraId="7C5D2291" w14:textId="23F5BD03" w:rsidR="00AB0909" w:rsidRDefault="00480ABE" w:rsidP="00D67450">
      <w:pPr>
        <w:ind w:firstLine="709"/>
        <w:jc w:val="both"/>
        <w:rPr>
          <w:spacing w:val="-4"/>
        </w:rPr>
      </w:pPr>
      <w:r>
        <w:t xml:space="preserve">34. </w:t>
      </w:r>
      <w:r w:rsidR="00AB0909" w:rsidRPr="00AB0909">
        <w:t>Источники</w:t>
      </w:r>
      <w:r w:rsidR="00AB0909" w:rsidRPr="00AB0909">
        <w:rPr>
          <w:spacing w:val="-5"/>
        </w:rPr>
        <w:t xml:space="preserve"> </w:t>
      </w:r>
      <w:r w:rsidR="00AB0909" w:rsidRPr="00AB0909">
        <w:t>сбора</w:t>
      </w:r>
      <w:r w:rsidR="00AB0909" w:rsidRPr="00AB0909">
        <w:rPr>
          <w:spacing w:val="-5"/>
        </w:rPr>
        <w:t xml:space="preserve"> </w:t>
      </w:r>
      <w:r w:rsidR="00AB0909" w:rsidRPr="00AB0909">
        <w:t>информации</w:t>
      </w:r>
      <w:r w:rsidR="00AB0909" w:rsidRPr="00AB0909">
        <w:rPr>
          <w:spacing w:val="-4"/>
        </w:rPr>
        <w:t xml:space="preserve"> </w:t>
      </w:r>
      <w:r w:rsidR="00AB0909" w:rsidRPr="00AB0909">
        <w:t>для</w:t>
      </w:r>
      <w:r w:rsidR="00AB0909" w:rsidRPr="00AB0909">
        <w:rPr>
          <w:spacing w:val="-5"/>
        </w:rPr>
        <w:t xml:space="preserve"> </w:t>
      </w:r>
      <w:r w:rsidR="00AB0909" w:rsidRPr="00AB0909">
        <w:t>идентификации</w:t>
      </w:r>
      <w:r w:rsidR="00AB0909" w:rsidRPr="00AB0909">
        <w:rPr>
          <w:spacing w:val="-4"/>
        </w:rPr>
        <w:t xml:space="preserve"> </w:t>
      </w:r>
      <w:r w:rsidR="00AB0909" w:rsidRPr="00AB0909">
        <w:t>рисков.</w:t>
      </w:r>
      <w:r w:rsidR="00AB0909" w:rsidRPr="00AB0909">
        <w:rPr>
          <w:spacing w:val="-4"/>
        </w:rPr>
        <w:t xml:space="preserve"> </w:t>
      </w:r>
    </w:p>
    <w:p w14:paraId="2928C415" w14:textId="2560F4E2" w:rsidR="00AB0909" w:rsidRDefault="00480ABE" w:rsidP="00D67450">
      <w:pPr>
        <w:ind w:firstLine="709"/>
        <w:jc w:val="both"/>
      </w:pPr>
      <w:r>
        <w:t xml:space="preserve">35. </w:t>
      </w:r>
      <w:r w:rsidR="00AB0909" w:rsidRPr="00AB0909">
        <w:t>Методы прогнозирования рисков</w:t>
      </w:r>
    </w:p>
    <w:p w14:paraId="377DF52E" w14:textId="139F3EF2" w:rsidR="00AB0909" w:rsidRPr="00AB0909" w:rsidRDefault="00480ABE" w:rsidP="00D67450">
      <w:pPr>
        <w:ind w:firstLine="709"/>
        <w:jc w:val="both"/>
      </w:pPr>
      <w:r>
        <w:t xml:space="preserve">36. </w:t>
      </w:r>
      <w:r w:rsidR="00AB0909" w:rsidRPr="00AB0909">
        <w:t>Процессы</w:t>
      </w:r>
      <w:r w:rsidR="00AB0909" w:rsidRPr="00AB0909">
        <w:rPr>
          <w:spacing w:val="-5"/>
        </w:rPr>
        <w:t xml:space="preserve"> </w:t>
      </w:r>
      <w:r w:rsidR="00AB0909" w:rsidRPr="00AB0909">
        <w:t>стандартизация</w:t>
      </w:r>
      <w:r w:rsidR="00AB0909" w:rsidRPr="00AB0909">
        <w:rPr>
          <w:spacing w:val="-6"/>
        </w:rPr>
        <w:t xml:space="preserve"> </w:t>
      </w:r>
      <w:r w:rsidR="00AB0909" w:rsidRPr="00AB0909">
        <w:t>в</w:t>
      </w:r>
      <w:r w:rsidR="00AB0909" w:rsidRPr="00AB0909">
        <w:rPr>
          <w:spacing w:val="-5"/>
        </w:rPr>
        <w:t xml:space="preserve"> </w:t>
      </w:r>
      <w:r w:rsidR="00AB0909" w:rsidRPr="00AB0909">
        <w:t>области</w:t>
      </w:r>
      <w:r w:rsidR="00AB0909" w:rsidRPr="00AB0909">
        <w:rPr>
          <w:spacing w:val="-5"/>
        </w:rPr>
        <w:t xml:space="preserve"> </w:t>
      </w:r>
      <w:r w:rsidR="00AB0909" w:rsidRPr="00AB0909">
        <w:t>риск-менеджмента</w:t>
      </w:r>
      <w:r w:rsidR="00AB0909" w:rsidRPr="00AB0909">
        <w:rPr>
          <w:spacing w:val="-5"/>
        </w:rPr>
        <w:t xml:space="preserve"> </w:t>
      </w:r>
      <w:r w:rsidR="00AB0909" w:rsidRPr="00AB0909">
        <w:t>на</w:t>
      </w:r>
      <w:r w:rsidR="00AB0909" w:rsidRPr="00AB0909">
        <w:rPr>
          <w:spacing w:val="-5"/>
        </w:rPr>
        <w:t xml:space="preserve"> </w:t>
      </w:r>
      <w:r w:rsidR="00AB0909" w:rsidRPr="00AB0909">
        <w:t xml:space="preserve">международном </w:t>
      </w:r>
      <w:r w:rsidR="00AB0909" w:rsidRPr="00AB0909">
        <w:rPr>
          <w:spacing w:val="-2"/>
        </w:rPr>
        <w:t>уровне.</w:t>
      </w:r>
    </w:p>
    <w:p w14:paraId="4149DC02" w14:textId="77777777" w:rsidR="00102492" w:rsidRDefault="00102492" w:rsidP="00480ABE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</w:p>
    <w:p w14:paraId="4CE6C1BA" w14:textId="1D6831C4" w:rsidR="00480ABE" w:rsidRDefault="00480ABE" w:rsidP="00480ABE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  <w:r w:rsidRPr="002020F0">
        <w:rPr>
          <w:b/>
          <w:bCs/>
          <w:color w:val="000000"/>
          <w:lang w:eastAsia="ar-SA"/>
        </w:rPr>
        <w:t xml:space="preserve">Пример билета к </w:t>
      </w:r>
      <w:r>
        <w:rPr>
          <w:b/>
          <w:bCs/>
          <w:color w:val="000000"/>
          <w:lang w:eastAsia="ar-SA"/>
        </w:rPr>
        <w:t>зачету</w:t>
      </w:r>
    </w:p>
    <w:p w14:paraId="1962298C" w14:textId="77777777" w:rsidR="00733871" w:rsidRDefault="00733871" w:rsidP="00AB0909">
      <w:pPr>
        <w:autoSpaceDE w:val="0"/>
        <w:autoSpaceDN w:val="0"/>
        <w:adjustRightInd w:val="0"/>
        <w:ind w:left="1080"/>
        <w:jc w:val="both"/>
        <w:rPr>
          <w:b/>
        </w:rPr>
      </w:pPr>
    </w:p>
    <w:p w14:paraId="42FA7996" w14:textId="77777777" w:rsidR="00731068" w:rsidRPr="00297F77" w:rsidRDefault="00731068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b/>
          <w:lang w:eastAsia="zh-CN"/>
        </w:rPr>
      </w:pPr>
    </w:p>
    <w:p w14:paraId="1E173866" w14:textId="77777777" w:rsidR="00731068" w:rsidRPr="00297F77" w:rsidRDefault="00731068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97F77">
        <w:t>ФГБОУ ВО «Ярославский государственный университет им. П.Г. Демидова»</w:t>
      </w:r>
    </w:p>
    <w:p w14:paraId="7BDB70C6" w14:textId="77777777" w:rsidR="00731068" w:rsidRPr="00297F77" w:rsidRDefault="00731068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97F77">
        <w:t>Кафедра финансов и кредита</w:t>
      </w:r>
    </w:p>
    <w:p w14:paraId="2C826653" w14:textId="77777777" w:rsidR="00731068" w:rsidRPr="00297F77" w:rsidRDefault="00731068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97F77">
        <w:t>Направление подготовки: 38.04.08 Финансы и кредит</w:t>
      </w:r>
    </w:p>
    <w:p w14:paraId="219C4483" w14:textId="1445A7B8" w:rsidR="00731068" w:rsidRPr="00297F77" w:rsidRDefault="00102492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Направленность (профиль)</w:t>
      </w:r>
      <w:r w:rsidR="00731068" w:rsidRPr="00297F77">
        <w:t>: Финансовая экономика</w:t>
      </w:r>
    </w:p>
    <w:p w14:paraId="09734E04" w14:textId="09CC72CC" w:rsidR="00731068" w:rsidRDefault="00731068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297F77">
        <w:t xml:space="preserve">Дисциплина: </w:t>
      </w:r>
      <w:r w:rsidR="00AB0909" w:rsidRPr="00480ABE">
        <w:rPr>
          <w:b/>
        </w:rPr>
        <w:t>«</w:t>
      </w:r>
      <w:r w:rsidR="00AB0909" w:rsidRPr="00102492">
        <w:rPr>
          <w:bCs/>
        </w:rPr>
        <w:t>Международные и российские стандарты управления рисками</w:t>
      </w:r>
      <w:r w:rsidR="00AB0909" w:rsidRPr="00480ABE">
        <w:rPr>
          <w:b/>
        </w:rPr>
        <w:t>»</w:t>
      </w:r>
      <w:r w:rsidR="00102492">
        <w:rPr>
          <w:bCs/>
          <w:color w:val="000000"/>
        </w:rPr>
        <w:br/>
      </w:r>
      <w:r w:rsidR="00102492">
        <w:rPr>
          <w:b/>
        </w:rPr>
        <w:br/>
      </w:r>
      <w:r w:rsidR="00102492">
        <w:rPr>
          <w:b/>
        </w:rPr>
        <w:br/>
      </w:r>
      <w:r w:rsidRPr="00297F77">
        <w:rPr>
          <w:b/>
        </w:rPr>
        <w:t>БИЛЕТ №</w:t>
      </w:r>
      <w:r w:rsidR="00480ABE">
        <w:rPr>
          <w:b/>
        </w:rPr>
        <w:t xml:space="preserve"> 13</w:t>
      </w:r>
      <w:r w:rsidR="00102492">
        <w:rPr>
          <w:b/>
        </w:rPr>
        <w:br/>
      </w:r>
      <w:r w:rsidR="00102492">
        <w:rPr>
          <w:b/>
        </w:rPr>
        <w:br/>
      </w:r>
      <w:r w:rsidR="00AB0909">
        <w:t>1.</w:t>
      </w:r>
      <w:r w:rsidR="00E70701" w:rsidRPr="00E70701">
        <w:t xml:space="preserve"> Процессы стандартизация в области риск-менеджмента на международном уровне.</w:t>
      </w:r>
    </w:p>
    <w:p w14:paraId="1B24B91C" w14:textId="6FE2940F" w:rsidR="00102492" w:rsidRPr="00712B49" w:rsidRDefault="00102492" w:rsidP="001024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i/>
        </w:rPr>
        <w:br/>
      </w:r>
      <w:r>
        <w:rPr>
          <w:i/>
        </w:rPr>
        <w:br/>
      </w:r>
      <w:r w:rsidRPr="00712B49">
        <w:rPr>
          <w:i/>
        </w:rPr>
        <w:t>Зав. кафедрой</w:t>
      </w:r>
      <w:r>
        <w:rPr>
          <w:i/>
        </w:rPr>
        <w:t xml:space="preserve"> </w:t>
      </w:r>
      <w:r w:rsidRPr="00712B49">
        <w:rPr>
          <w:i/>
        </w:rPr>
        <w:t>финансов и кредита</w:t>
      </w:r>
      <w:r>
        <w:rPr>
          <w:b/>
        </w:rPr>
        <w:br/>
      </w:r>
      <w:r w:rsidRPr="00712B49">
        <w:rPr>
          <w:i/>
        </w:rPr>
        <w:t>д</w:t>
      </w:r>
      <w:r>
        <w:rPr>
          <w:i/>
        </w:rPr>
        <w:t xml:space="preserve">-р </w:t>
      </w:r>
      <w:r w:rsidRPr="00712B49">
        <w:rPr>
          <w:i/>
        </w:rPr>
        <w:t>экон.</w:t>
      </w:r>
      <w:r>
        <w:rPr>
          <w:i/>
        </w:rPr>
        <w:t xml:space="preserve"> </w:t>
      </w:r>
      <w:r w:rsidRPr="00712B49">
        <w:rPr>
          <w:i/>
        </w:rPr>
        <w:t xml:space="preserve">наук, профессор </w:t>
      </w:r>
      <w:r>
        <w:rPr>
          <w:i/>
        </w:rPr>
        <w:tab/>
      </w:r>
      <w:r>
        <w:rPr>
          <w:i/>
        </w:rPr>
        <w:tab/>
      </w:r>
      <w:r w:rsidRPr="00712B49">
        <w:rPr>
          <w:i/>
        </w:rPr>
        <w:t>_______________________</w:t>
      </w:r>
      <w:r w:rsidRPr="00712B49">
        <w:rPr>
          <w:b/>
        </w:rPr>
        <w:tab/>
      </w:r>
      <w:r w:rsidRPr="00712B49">
        <w:rPr>
          <w:i/>
        </w:rPr>
        <w:t>Л.Б. Парфенова</w:t>
      </w:r>
      <w:r>
        <w:rPr>
          <w:i/>
        </w:rPr>
        <w:br/>
      </w:r>
    </w:p>
    <w:p w14:paraId="258B057E" w14:textId="77777777" w:rsidR="00731068" w:rsidRPr="00712B49" w:rsidRDefault="00731068" w:rsidP="00731068">
      <w:pPr>
        <w:pStyle w:val="12"/>
        <w:rPr>
          <w:sz w:val="24"/>
          <w:szCs w:val="24"/>
        </w:rPr>
      </w:pPr>
    </w:p>
    <w:p w14:paraId="615E8BB6" w14:textId="77777777" w:rsidR="00731068" w:rsidRDefault="00731068" w:rsidP="00731068">
      <w:pPr>
        <w:ind w:firstLine="709"/>
        <w:jc w:val="both"/>
        <w:rPr>
          <w:lang w:eastAsia="zh-CN"/>
        </w:rPr>
      </w:pPr>
    </w:p>
    <w:p w14:paraId="2DCC962E" w14:textId="77777777" w:rsidR="00AB0909" w:rsidRDefault="00AB0909" w:rsidP="00AB0909">
      <w:pPr>
        <w:autoSpaceDE w:val="0"/>
        <w:autoSpaceDN w:val="0"/>
        <w:adjustRightInd w:val="0"/>
        <w:ind w:firstLine="709"/>
        <w:jc w:val="center"/>
        <w:rPr>
          <w:b/>
        </w:rPr>
      </w:pPr>
      <w:bookmarkStart w:id="0" w:name="билеты"/>
      <w:bookmarkEnd w:id="0"/>
      <w:r w:rsidRPr="004F4A4B">
        <w:rPr>
          <w:b/>
        </w:rPr>
        <w:t xml:space="preserve">Правила выставления </w:t>
      </w:r>
      <w:r>
        <w:rPr>
          <w:b/>
        </w:rPr>
        <w:t>зачета</w:t>
      </w:r>
    </w:p>
    <w:p w14:paraId="1CAA23FA" w14:textId="77777777" w:rsidR="00AB0909" w:rsidRPr="00E61187" w:rsidRDefault="00AB0909" w:rsidP="00AB0909">
      <w:pPr>
        <w:pStyle w:val="ab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</w:t>
      </w:r>
      <w:r>
        <w:rPr>
          <w:lang w:eastAsia="ru-RU"/>
        </w:rPr>
        <w:t xml:space="preserve">одного </w:t>
      </w:r>
      <w:r w:rsidRPr="00E61187">
        <w:rPr>
          <w:lang w:eastAsia="ru-RU"/>
        </w:rPr>
        <w:t xml:space="preserve">академического часа. </w:t>
      </w:r>
    </w:p>
    <w:p w14:paraId="75803203" w14:textId="31C519F0" w:rsidR="00480ABE" w:rsidRDefault="00AB0909" w:rsidP="00AB0909">
      <w:pPr>
        <w:pStyle w:val="ab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>
        <w:rPr>
          <w:lang w:eastAsia="ru-RU"/>
        </w:rPr>
        <w:t>О</w:t>
      </w:r>
      <w:r w:rsidRPr="00E61187">
        <w:rPr>
          <w:lang w:eastAsia="ru-RU"/>
        </w:rPr>
        <w:t xml:space="preserve">ценка выставляется по результатам зачета, который проводится в устной форме по билетам, включающим </w:t>
      </w:r>
      <w:r w:rsidR="00480ABE">
        <w:rPr>
          <w:lang w:eastAsia="ru-RU"/>
        </w:rPr>
        <w:t>1 вопрос.</w:t>
      </w:r>
    </w:p>
    <w:p w14:paraId="2A2D8472" w14:textId="7CF6CE74" w:rsidR="00AB0909" w:rsidRPr="00E61187" w:rsidRDefault="00AB0909" w:rsidP="00AB0909">
      <w:pPr>
        <w:pStyle w:val="ab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>Оценка «зачтено» вы</w:t>
      </w:r>
      <w:r>
        <w:rPr>
          <w:lang w:eastAsia="ru-RU"/>
        </w:rPr>
        <w:t>ставляется студенту, если ответ</w:t>
      </w:r>
      <w:r w:rsidRPr="00E61187">
        <w:rPr>
          <w:lang w:eastAsia="ru-RU"/>
        </w:rPr>
        <w:t xml:space="preserve"> на вопрос в билете излагается логично, систематизировано и последовательно; демонстрируются достаточные знания </w:t>
      </w:r>
      <w:r w:rsidR="00480ABE">
        <w:rPr>
          <w:lang w:eastAsia="ru-RU"/>
        </w:rPr>
        <w:t>базовых положений дисциплины</w:t>
      </w:r>
      <w:r>
        <w:rPr>
          <w:lang w:eastAsia="ru-RU"/>
        </w:rPr>
        <w:t>.</w:t>
      </w:r>
    </w:p>
    <w:p w14:paraId="2F3ECFD9" w14:textId="25FDA6E5" w:rsidR="00AB0909" w:rsidRPr="00E61187" w:rsidRDefault="00AB0909" w:rsidP="00AB0909">
      <w:pPr>
        <w:pStyle w:val="ab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>Оценка «не зачтено» выставляется студ</w:t>
      </w:r>
      <w:r w:rsidR="00480ABE">
        <w:rPr>
          <w:lang w:eastAsia="ru-RU"/>
        </w:rPr>
        <w:t>енту, если при ответе на вопрос</w:t>
      </w:r>
      <w:r w:rsidRPr="00E61187">
        <w:rPr>
          <w:lang w:eastAsia="ru-RU"/>
        </w:rPr>
        <w:t xml:space="preserve"> в билете демонстрируются поверхностные знания, материал излагается непоследовательно и сбивчиво, или не по сути предложен</w:t>
      </w:r>
      <w:r>
        <w:rPr>
          <w:lang w:eastAsia="ru-RU"/>
        </w:rPr>
        <w:t>ного вопроса.</w:t>
      </w:r>
    </w:p>
    <w:p w14:paraId="17B887C9" w14:textId="48AD4B5D" w:rsidR="00AB0909" w:rsidRPr="00E61187" w:rsidRDefault="00AB0909" w:rsidP="00AB0909">
      <w:pPr>
        <w:pStyle w:val="ab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>Оценка «не зачтено» выставляется также студенту, который вз</w:t>
      </w:r>
      <w:r>
        <w:rPr>
          <w:lang w:eastAsia="ru-RU"/>
        </w:rPr>
        <w:t>ял билет, но отвечать отказался.</w:t>
      </w:r>
    </w:p>
    <w:p w14:paraId="138B75A2" w14:textId="77777777" w:rsidR="009A0204" w:rsidRPr="009F39C9" w:rsidRDefault="009A0204" w:rsidP="009A0204">
      <w:pPr>
        <w:pageBreakBefore/>
        <w:autoSpaceDE w:val="0"/>
        <w:autoSpaceDN w:val="0"/>
        <w:adjustRightInd w:val="0"/>
        <w:ind w:left="1077"/>
        <w:jc w:val="right"/>
        <w:rPr>
          <w:b/>
        </w:rPr>
      </w:pPr>
      <w:r w:rsidRPr="009F39C9">
        <w:rPr>
          <w:b/>
        </w:rPr>
        <w:lastRenderedPageBreak/>
        <w:t>Приложение № 2 к рабочей программе дисциплины</w:t>
      </w:r>
    </w:p>
    <w:p w14:paraId="11836927" w14:textId="2220E506" w:rsidR="009A0204" w:rsidRPr="009F39C9" w:rsidRDefault="00480ABE" w:rsidP="00480ABE">
      <w:pPr>
        <w:jc w:val="right"/>
      </w:pPr>
      <w:r w:rsidRPr="00480ABE">
        <w:rPr>
          <w:b/>
          <w:bCs/>
        </w:rPr>
        <w:t xml:space="preserve">«Международные и российские стандарты управления рисками» </w:t>
      </w:r>
    </w:p>
    <w:p w14:paraId="62FEDA2A" w14:textId="77777777" w:rsidR="00480ABE" w:rsidRDefault="00480ABE" w:rsidP="009A0204">
      <w:pPr>
        <w:jc w:val="center"/>
      </w:pPr>
    </w:p>
    <w:p w14:paraId="7965A6E6" w14:textId="77777777" w:rsidR="009A0204" w:rsidRPr="009F39C9" w:rsidRDefault="009A0204" w:rsidP="009A0204">
      <w:pPr>
        <w:jc w:val="center"/>
      </w:pPr>
      <w:r w:rsidRPr="009F39C9">
        <w:t>Методические указания для студентов по освоению дисциплины</w:t>
      </w:r>
    </w:p>
    <w:p w14:paraId="4BC0CC6D" w14:textId="1D1E96F2" w:rsidR="009A0204" w:rsidRPr="009F39C9" w:rsidRDefault="009A0204" w:rsidP="00480ABE">
      <w:pPr>
        <w:ind w:firstLine="709"/>
        <w:jc w:val="both"/>
        <w:rPr>
          <w:bCs/>
        </w:rPr>
      </w:pPr>
      <w:r w:rsidRPr="009F39C9">
        <w:rPr>
          <w:bCs/>
        </w:rPr>
        <w:t xml:space="preserve">Изучение студентами курса </w:t>
      </w:r>
      <w:r w:rsidR="00480ABE" w:rsidRPr="00480ABE">
        <w:rPr>
          <w:bCs/>
        </w:rPr>
        <w:t xml:space="preserve">«Международные и российские стандарты управления рисками» </w:t>
      </w:r>
      <w:r w:rsidRPr="009F39C9">
        <w:rPr>
          <w:bCs/>
        </w:rPr>
        <w:t xml:space="preserve">начинается с ознакомления ими рабочей программы преподавателя, особое внимание студенты уделяют списку основной и дополнительной литературы, а </w:t>
      </w:r>
      <w:r w:rsidR="00E70701" w:rsidRPr="009F39C9">
        <w:rPr>
          <w:bCs/>
        </w:rPr>
        <w:t>так</w:t>
      </w:r>
      <w:r w:rsidR="00E70701">
        <w:rPr>
          <w:bCs/>
        </w:rPr>
        <w:t xml:space="preserve"> </w:t>
      </w:r>
      <w:r w:rsidR="00E70701" w:rsidRPr="009F39C9">
        <w:rPr>
          <w:bCs/>
        </w:rPr>
        <w:t>же</w:t>
      </w:r>
      <w:r w:rsidRPr="009F39C9">
        <w:rPr>
          <w:bCs/>
        </w:rPr>
        <w:t xml:space="preserve">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усвоить во время аудиторных занятий;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причине.</w:t>
      </w:r>
    </w:p>
    <w:p w14:paraId="2C421C41" w14:textId="5BE2CD9C" w:rsidR="00A2747C" w:rsidRPr="00031CF0" w:rsidRDefault="00A2747C" w:rsidP="00A2747C">
      <w:pPr>
        <w:ind w:firstLine="720"/>
        <w:jc w:val="both"/>
        <w:rPr>
          <w:bCs/>
        </w:rPr>
      </w:pPr>
      <w:r w:rsidRPr="00031CF0">
        <w:rPr>
          <w:bCs/>
        </w:rPr>
        <w:t xml:space="preserve">Лекционный материал студентов строится на основании </w:t>
      </w:r>
      <w:r>
        <w:rPr>
          <w:bCs/>
        </w:rPr>
        <w:t>актуальной нормативно-правовой базы</w:t>
      </w:r>
      <w:r w:rsidRPr="00031CF0">
        <w:rPr>
          <w:bCs/>
        </w:rPr>
        <w:t>. Свободный доступ к полной информационно-справочной системе «КонсультантПлюс» предоставляется всем студентам экономического факультета в ауд. 205 – 207. Весь лекционный материал строится в виде последовател</w:t>
      </w:r>
      <w:r>
        <w:rPr>
          <w:bCs/>
        </w:rPr>
        <w:t xml:space="preserve">ьного разъяснения преподавателем теоретических и практических аспектов управления рисками организации. </w:t>
      </w:r>
      <w:r w:rsidRPr="00031CF0">
        <w:rPr>
          <w:bCs/>
        </w:rPr>
        <w:t>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14:paraId="7F42C04D" w14:textId="77777777" w:rsidR="00A2747C" w:rsidRPr="00031CF0" w:rsidRDefault="00A2747C" w:rsidP="00A2747C">
      <w:pPr>
        <w:ind w:firstLine="720"/>
        <w:jc w:val="both"/>
        <w:rPr>
          <w:bCs/>
        </w:rPr>
      </w:pPr>
      <w:r w:rsidRPr="00031CF0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Для всех студентов группы, преподаватель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3ED8503F" w14:textId="5D05D23D" w:rsidR="00A2747C" w:rsidRPr="00031CF0" w:rsidRDefault="00A2747C" w:rsidP="00A2747C">
      <w:pPr>
        <w:ind w:firstLine="720"/>
        <w:jc w:val="both"/>
        <w:rPr>
          <w:bCs/>
        </w:rPr>
      </w:pPr>
      <w:r w:rsidRPr="00031CF0">
        <w:rPr>
          <w:bCs/>
        </w:rPr>
        <w:t xml:space="preserve">Студенты должны понимать, что спецификой дисциплины </w:t>
      </w:r>
      <w:r w:rsidRPr="00A2747C">
        <w:rPr>
          <w:bCs/>
        </w:rPr>
        <w:t xml:space="preserve">«Международные и российские стандарты управления рисками» </w:t>
      </w:r>
      <w:r w:rsidRPr="00031CF0">
        <w:rPr>
          <w:bCs/>
        </w:rPr>
        <w:t>является часто меняющееся законодательство</w:t>
      </w:r>
      <w:r>
        <w:rPr>
          <w:bCs/>
        </w:rPr>
        <w:t xml:space="preserve"> и изменение макроэкономических условиях, влияющих на эффективность управления рисками</w:t>
      </w:r>
      <w:r w:rsidRPr="00031CF0">
        <w:rPr>
          <w:bCs/>
        </w:rPr>
        <w:t xml:space="preserve">. В отдельных случаях полученная в библиотеке университета литература может не соответствовать текущим требованиям курса. В связи с чем, преподаватель постоянно обновляет методическое обеспечение дисциплины. Преподаватель может предложить студентам в электронном формате новую редакцию учебно-методического материала или отдельных ее фрагментов. </w:t>
      </w:r>
    </w:p>
    <w:p w14:paraId="0B8B478C" w14:textId="38CD8B2A" w:rsidR="00A2747C" w:rsidRPr="000D150D" w:rsidRDefault="00A2747C" w:rsidP="00A2747C">
      <w:pPr>
        <w:ind w:firstLine="720"/>
        <w:jc w:val="both"/>
        <w:rPr>
          <w:bCs/>
        </w:rPr>
      </w:pPr>
      <w:r w:rsidRPr="000D150D">
        <w:rPr>
          <w:bCs/>
        </w:rPr>
        <w:t xml:space="preserve">Самостоятельная работа студентов по дисциплине </w:t>
      </w:r>
      <w:r w:rsidRPr="00A2747C">
        <w:rPr>
          <w:bCs/>
        </w:rPr>
        <w:t xml:space="preserve">«Международные и российские стандарты управления рисками» </w:t>
      </w:r>
      <w:r w:rsidRPr="000D150D">
        <w:rPr>
          <w:bCs/>
        </w:rPr>
        <w:t xml:space="preserve">состоит в более тщательном изучении предложенного преподавателем теоретического материала, данного </w:t>
      </w:r>
      <w:r w:rsidR="00E70701" w:rsidRPr="000D150D">
        <w:rPr>
          <w:bCs/>
        </w:rPr>
        <w:t>на лекциях,</w:t>
      </w:r>
      <w:r w:rsidRPr="000D150D">
        <w:rPr>
          <w:bCs/>
        </w:rPr>
        <w:t xml:space="preserve"> на основе выложенных в системе Moodle конспекта лекций и дополнительных источников, указанных в списке литературы. </w:t>
      </w:r>
    </w:p>
    <w:p w14:paraId="637DD475" w14:textId="77777777" w:rsidR="00A2747C" w:rsidRDefault="00A2747C" w:rsidP="00A2747C">
      <w:pPr>
        <w:ind w:firstLine="720"/>
        <w:jc w:val="both"/>
        <w:rPr>
          <w:bCs/>
        </w:rPr>
      </w:pPr>
      <w:r w:rsidRPr="000D150D">
        <w:rPr>
          <w:bCs/>
        </w:rPr>
        <w:t xml:space="preserve">Задания для самостоятельной работы формулируются на лекциях и практических занятиях. В качестве них дома студентам предлагаются задания,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чате. </w:t>
      </w:r>
    </w:p>
    <w:p w14:paraId="6776C447" w14:textId="236517D7" w:rsidR="00DA3BBC" w:rsidRPr="004F4A4B" w:rsidRDefault="009A0204" w:rsidP="00616706">
      <w:pPr>
        <w:ind w:firstLine="720"/>
        <w:jc w:val="both"/>
      </w:pPr>
      <w:r w:rsidRPr="009F39C9">
        <w:rPr>
          <w:bCs/>
        </w:rPr>
        <w:t xml:space="preserve">В течение семестра преподаватель осуществляет промежуточный контроль знаний студентов. </w:t>
      </w:r>
    </w:p>
    <w:sectPr w:rsidR="00DA3BBC" w:rsidRPr="004F4A4B" w:rsidSect="00E959F7">
      <w:footerReference w:type="even" r:id="rId8"/>
      <w:footerReference w:type="default" r:id="rId9"/>
      <w:pgSz w:w="11906" w:h="16838"/>
      <w:pgMar w:top="1134" w:right="1134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4D8F2" w14:textId="77777777" w:rsidR="007C1702" w:rsidRDefault="007C1702">
      <w:r>
        <w:separator/>
      </w:r>
    </w:p>
  </w:endnote>
  <w:endnote w:type="continuationSeparator" w:id="0">
    <w:p w14:paraId="1A349E79" w14:textId="77777777" w:rsidR="007C1702" w:rsidRDefault="007C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5E3" w14:textId="77777777" w:rsidR="003E252D" w:rsidRDefault="003E252D" w:rsidP="000B5735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567AF898" w14:textId="77777777" w:rsidR="003E252D" w:rsidRDefault="003E252D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4518E" w14:textId="77777777" w:rsidR="003E252D" w:rsidRPr="00A4137B" w:rsidRDefault="003E252D" w:rsidP="000B5735">
    <w:pPr>
      <w:pStyle w:val="af2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0B406F" w:rsidRPr="000B406F">
      <w:rPr>
        <w:noProof/>
        <w:lang w:val="ru-RU"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7018B" w14:textId="77777777" w:rsidR="007C1702" w:rsidRDefault="007C1702">
      <w:r>
        <w:separator/>
      </w:r>
    </w:p>
  </w:footnote>
  <w:footnote w:type="continuationSeparator" w:id="0">
    <w:p w14:paraId="7528D0F0" w14:textId="77777777" w:rsidR="007C1702" w:rsidRDefault="007C1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3B3C18"/>
    <w:multiLevelType w:val="multilevel"/>
    <w:tmpl w:val="51464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23B5E9A"/>
    <w:multiLevelType w:val="hybridMultilevel"/>
    <w:tmpl w:val="C2C234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DC6038"/>
    <w:multiLevelType w:val="hybridMultilevel"/>
    <w:tmpl w:val="C1D6C03C"/>
    <w:lvl w:ilvl="0" w:tplc="6FA21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E510D4"/>
    <w:multiLevelType w:val="hybridMultilevel"/>
    <w:tmpl w:val="78EC8F26"/>
    <w:lvl w:ilvl="0" w:tplc="34B672A4">
      <w:start w:val="1"/>
      <w:numFmt w:val="decimal"/>
      <w:lvlText w:val="%1."/>
      <w:lvlJc w:val="left"/>
      <w:pPr>
        <w:ind w:left="60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80F25832">
      <w:numFmt w:val="bullet"/>
      <w:lvlText w:val="•"/>
      <w:lvlJc w:val="left"/>
      <w:pPr>
        <w:ind w:left="1580" w:hanging="207"/>
      </w:pPr>
      <w:rPr>
        <w:rFonts w:hint="default"/>
        <w:lang w:val="ru-RU" w:eastAsia="en-US" w:bidi="ar-SA"/>
      </w:rPr>
    </w:lvl>
    <w:lvl w:ilvl="2" w:tplc="0E1EF446">
      <w:numFmt w:val="bullet"/>
      <w:lvlText w:val="•"/>
      <w:lvlJc w:val="left"/>
      <w:pPr>
        <w:ind w:left="2560" w:hanging="207"/>
      </w:pPr>
      <w:rPr>
        <w:rFonts w:hint="default"/>
        <w:lang w:val="ru-RU" w:eastAsia="en-US" w:bidi="ar-SA"/>
      </w:rPr>
    </w:lvl>
    <w:lvl w:ilvl="3" w:tplc="B4F803B0">
      <w:numFmt w:val="bullet"/>
      <w:lvlText w:val="•"/>
      <w:lvlJc w:val="left"/>
      <w:pPr>
        <w:ind w:left="3541" w:hanging="207"/>
      </w:pPr>
      <w:rPr>
        <w:rFonts w:hint="default"/>
        <w:lang w:val="ru-RU" w:eastAsia="en-US" w:bidi="ar-SA"/>
      </w:rPr>
    </w:lvl>
    <w:lvl w:ilvl="4" w:tplc="DF520E58">
      <w:numFmt w:val="bullet"/>
      <w:lvlText w:val="•"/>
      <w:lvlJc w:val="left"/>
      <w:pPr>
        <w:ind w:left="4521" w:hanging="207"/>
      </w:pPr>
      <w:rPr>
        <w:rFonts w:hint="default"/>
        <w:lang w:val="ru-RU" w:eastAsia="en-US" w:bidi="ar-SA"/>
      </w:rPr>
    </w:lvl>
    <w:lvl w:ilvl="5" w:tplc="835A850E">
      <w:numFmt w:val="bullet"/>
      <w:lvlText w:val="•"/>
      <w:lvlJc w:val="left"/>
      <w:pPr>
        <w:ind w:left="5502" w:hanging="207"/>
      </w:pPr>
      <w:rPr>
        <w:rFonts w:hint="default"/>
        <w:lang w:val="ru-RU" w:eastAsia="en-US" w:bidi="ar-SA"/>
      </w:rPr>
    </w:lvl>
    <w:lvl w:ilvl="6" w:tplc="F892819E">
      <w:numFmt w:val="bullet"/>
      <w:lvlText w:val="•"/>
      <w:lvlJc w:val="left"/>
      <w:pPr>
        <w:ind w:left="6482" w:hanging="207"/>
      </w:pPr>
      <w:rPr>
        <w:rFonts w:hint="default"/>
        <w:lang w:val="ru-RU" w:eastAsia="en-US" w:bidi="ar-SA"/>
      </w:rPr>
    </w:lvl>
    <w:lvl w:ilvl="7" w:tplc="FF96D8C6">
      <w:numFmt w:val="bullet"/>
      <w:lvlText w:val="•"/>
      <w:lvlJc w:val="left"/>
      <w:pPr>
        <w:ind w:left="7463" w:hanging="207"/>
      </w:pPr>
      <w:rPr>
        <w:rFonts w:hint="default"/>
        <w:lang w:val="ru-RU" w:eastAsia="en-US" w:bidi="ar-SA"/>
      </w:rPr>
    </w:lvl>
    <w:lvl w:ilvl="8" w:tplc="B672BF3A">
      <w:numFmt w:val="bullet"/>
      <w:lvlText w:val="•"/>
      <w:lvlJc w:val="left"/>
      <w:pPr>
        <w:ind w:left="8443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023EA"/>
    <w:multiLevelType w:val="hybridMultilevel"/>
    <w:tmpl w:val="EC1C7144"/>
    <w:lvl w:ilvl="0" w:tplc="94FE52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E0A22DB"/>
    <w:multiLevelType w:val="hybridMultilevel"/>
    <w:tmpl w:val="B38A4998"/>
    <w:lvl w:ilvl="0" w:tplc="A762D092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18E8CD8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C9FC4B36">
      <w:numFmt w:val="bullet"/>
      <w:lvlText w:val="•"/>
      <w:lvlJc w:val="left"/>
      <w:pPr>
        <w:ind w:left="2137" w:hanging="240"/>
      </w:pPr>
      <w:rPr>
        <w:rFonts w:hint="default"/>
        <w:lang w:val="ru-RU" w:eastAsia="en-US" w:bidi="ar-SA"/>
      </w:rPr>
    </w:lvl>
    <w:lvl w:ilvl="3" w:tplc="E2F21DA4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88E2C022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8B6E9C3E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62AE4A44">
      <w:numFmt w:val="bullet"/>
      <w:lvlText w:val="•"/>
      <w:lvlJc w:val="left"/>
      <w:pPr>
        <w:ind w:left="5971" w:hanging="240"/>
      </w:pPr>
      <w:rPr>
        <w:rFonts w:hint="default"/>
        <w:lang w:val="ru-RU" w:eastAsia="en-US" w:bidi="ar-SA"/>
      </w:rPr>
    </w:lvl>
    <w:lvl w:ilvl="7" w:tplc="9FE47946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E3D64F22">
      <w:numFmt w:val="bullet"/>
      <w:lvlText w:val="•"/>
      <w:lvlJc w:val="left"/>
      <w:pPr>
        <w:ind w:left="7889" w:hanging="240"/>
      </w:pPr>
      <w:rPr>
        <w:rFonts w:hint="default"/>
        <w:lang w:val="ru-RU" w:eastAsia="en-US" w:bidi="ar-SA"/>
      </w:rPr>
    </w:lvl>
  </w:abstractNum>
  <w:num w:numId="1" w16cid:durableId="566648124">
    <w:abstractNumId w:val="5"/>
  </w:num>
  <w:num w:numId="2" w16cid:durableId="551038356">
    <w:abstractNumId w:val="9"/>
  </w:num>
  <w:num w:numId="3" w16cid:durableId="606278470">
    <w:abstractNumId w:val="11"/>
  </w:num>
  <w:num w:numId="4" w16cid:durableId="1340501001">
    <w:abstractNumId w:val="4"/>
  </w:num>
  <w:num w:numId="5" w16cid:durableId="1948194611">
    <w:abstractNumId w:val="10"/>
  </w:num>
  <w:num w:numId="6" w16cid:durableId="1148285776">
    <w:abstractNumId w:val="2"/>
  </w:num>
  <w:num w:numId="7" w16cid:durableId="755443597">
    <w:abstractNumId w:val="3"/>
  </w:num>
  <w:num w:numId="8" w16cid:durableId="2029401977">
    <w:abstractNumId w:val="7"/>
  </w:num>
  <w:num w:numId="9" w16cid:durableId="1912692227">
    <w:abstractNumId w:val="12"/>
  </w:num>
  <w:num w:numId="10" w16cid:durableId="1883589123">
    <w:abstractNumId w:val="8"/>
  </w:num>
  <w:num w:numId="11" w16cid:durableId="148689856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A84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2A0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848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46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803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06F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735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440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5EEE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30E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0C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49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466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6E5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C95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1DDD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4BFD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1BB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92E"/>
    <w:rsid w:val="001A5A14"/>
    <w:rsid w:val="001A5B7F"/>
    <w:rsid w:val="001A5C35"/>
    <w:rsid w:val="001A5E3E"/>
    <w:rsid w:val="001A5FFB"/>
    <w:rsid w:val="001A669D"/>
    <w:rsid w:val="001A693D"/>
    <w:rsid w:val="001A6B27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15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8D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1DD"/>
    <w:rsid w:val="001F441B"/>
    <w:rsid w:val="001F4E7D"/>
    <w:rsid w:val="001F4F6E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37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3D6A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98A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4FC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97F77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4B6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5BD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53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5EA4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2BB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25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AD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D1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5ED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42D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4B1"/>
    <w:rsid w:val="003E252D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4FD8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07C30"/>
    <w:rsid w:val="004100BC"/>
    <w:rsid w:val="004105C3"/>
    <w:rsid w:val="0041061A"/>
    <w:rsid w:val="00410801"/>
    <w:rsid w:val="00410AEE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1E53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41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3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ABE"/>
    <w:rsid w:val="00480BB4"/>
    <w:rsid w:val="00480C2F"/>
    <w:rsid w:val="00480CC3"/>
    <w:rsid w:val="0048107E"/>
    <w:rsid w:val="0048113C"/>
    <w:rsid w:val="004812D0"/>
    <w:rsid w:val="004813A8"/>
    <w:rsid w:val="004816FF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5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2FE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466"/>
    <w:rsid w:val="004D16A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1CD5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341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BB0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DFB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E28"/>
    <w:rsid w:val="005D6FAB"/>
    <w:rsid w:val="005D71E3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06"/>
    <w:rsid w:val="006167E4"/>
    <w:rsid w:val="00616A15"/>
    <w:rsid w:val="00616F1F"/>
    <w:rsid w:val="006172B0"/>
    <w:rsid w:val="0061730C"/>
    <w:rsid w:val="0061746D"/>
    <w:rsid w:val="006175EA"/>
    <w:rsid w:val="00617680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32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9A4"/>
    <w:rsid w:val="00671E1F"/>
    <w:rsid w:val="00671EB1"/>
    <w:rsid w:val="0067228B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797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729"/>
    <w:rsid w:val="00693966"/>
    <w:rsid w:val="00694731"/>
    <w:rsid w:val="00694736"/>
    <w:rsid w:val="00694B20"/>
    <w:rsid w:val="00694C09"/>
    <w:rsid w:val="00695025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4F2"/>
    <w:rsid w:val="006A56C2"/>
    <w:rsid w:val="006A5800"/>
    <w:rsid w:val="006A6A90"/>
    <w:rsid w:val="006A6D64"/>
    <w:rsid w:val="006A6F4D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57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31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266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22C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220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71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068"/>
    <w:rsid w:val="007312FD"/>
    <w:rsid w:val="00731603"/>
    <w:rsid w:val="007316F0"/>
    <w:rsid w:val="00731863"/>
    <w:rsid w:val="00731984"/>
    <w:rsid w:val="00731A2F"/>
    <w:rsid w:val="00731C3F"/>
    <w:rsid w:val="00731F1A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871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732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3B45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334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702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296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2F87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21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8A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3AC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5F8"/>
    <w:rsid w:val="00855958"/>
    <w:rsid w:val="00855AD3"/>
    <w:rsid w:val="00855C48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6CD0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DD0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23A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7E1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2CA"/>
    <w:rsid w:val="008C445A"/>
    <w:rsid w:val="008C471C"/>
    <w:rsid w:val="008C4739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6CD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525"/>
    <w:rsid w:val="0092654E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1DA1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2EE9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6EB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59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397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204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1CF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9EC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7C1"/>
    <w:rsid w:val="009F39C9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A46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934"/>
    <w:rsid w:val="00A249FB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47C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574"/>
    <w:rsid w:val="00A328BD"/>
    <w:rsid w:val="00A328FD"/>
    <w:rsid w:val="00A3290B"/>
    <w:rsid w:val="00A32979"/>
    <w:rsid w:val="00A32C68"/>
    <w:rsid w:val="00A32DEB"/>
    <w:rsid w:val="00A332F7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BB0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29F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53B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A66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8B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7C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909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B23"/>
    <w:rsid w:val="00AB7C01"/>
    <w:rsid w:val="00AB7CD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6A4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020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B71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039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655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4F4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ACF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1AD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77C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39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8A3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276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4D9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3F7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252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531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185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2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3E5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868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3E7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C39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61C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450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B1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4DC1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BBC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19D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D6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64B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701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964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26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9F7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CEA"/>
    <w:rsid w:val="00EA0E11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749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5B9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6FE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880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5F9C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6E2C"/>
    <w:rsid w:val="00FC711D"/>
    <w:rsid w:val="00FC72A1"/>
    <w:rsid w:val="00FC730A"/>
    <w:rsid w:val="00FC773D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CF2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5D52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6DA05"/>
  <w15:docId w15:val="{AE492460-9704-44B8-AEC0-8AA7A980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page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AB0909"/>
    <w:rPr>
      <w:sz w:val="24"/>
      <w:szCs w:val="24"/>
    </w:rPr>
  </w:style>
  <w:style w:type="paragraph" w:styleId="1">
    <w:name w:val="heading 1"/>
    <w:basedOn w:val="a1"/>
    <w:link w:val="10"/>
    <w:uiPriority w:val="9"/>
    <w:qFormat/>
    <w:rsid w:val="00223D6A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223D6A"/>
    <w:pPr>
      <w:keepNext/>
      <w:keepLines/>
      <w:suppressAutoHyphen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link w:val="a6"/>
    <w:semiHidden/>
    <w:locked/>
    <w:rsid w:val="00E00D4A"/>
    <w:rPr>
      <w:rFonts w:ascii="Calibri" w:hAnsi="Calibri"/>
      <w:lang w:val="ru-RU" w:eastAsia="en-US" w:bidi="ar-SA"/>
    </w:rPr>
  </w:style>
  <w:style w:type="paragraph" w:styleId="a6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1"/>
    <w:link w:val="a5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1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1"/>
    <w:rsid w:val="00E00D4A"/>
    <w:pPr>
      <w:numPr>
        <w:numId w:val="1"/>
      </w:numPr>
      <w:spacing w:line="312" w:lineRule="auto"/>
      <w:jc w:val="both"/>
    </w:pPr>
  </w:style>
  <w:style w:type="character" w:styleId="a7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8">
    <w:name w:val="Table Grid"/>
    <w:basedOn w:val="a3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1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9">
    <w:name w:val="List Paragraph"/>
    <w:basedOn w:val="a1"/>
    <w:link w:val="aa"/>
    <w:uiPriority w:val="1"/>
    <w:qFormat/>
    <w:rsid w:val="00A7137B"/>
    <w:pPr>
      <w:ind w:left="708"/>
    </w:pPr>
    <w:rPr>
      <w:sz w:val="28"/>
      <w:lang w:val="x-none" w:eastAsia="x-none"/>
    </w:rPr>
  </w:style>
  <w:style w:type="paragraph" w:styleId="ab">
    <w:name w:val="Normal (Web)"/>
    <w:basedOn w:val="a1"/>
    <w:uiPriority w:val="99"/>
    <w:rsid w:val="00A7137B"/>
    <w:pPr>
      <w:spacing w:before="280" w:after="280"/>
    </w:pPr>
    <w:rPr>
      <w:lang w:eastAsia="ar-SA"/>
    </w:rPr>
  </w:style>
  <w:style w:type="character" w:styleId="ac">
    <w:name w:val="Hyperlink"/>
    <w:uiPriority w:val="99"/>
    <w:unhideWhenUsed/>
    <w:rsid w:val="00380D69"/>
    <w:rPr>
      <w:color w:val="0000FF"/>
      <w:u w:val="single"/>
    </w:rPr>
  </w:style>
  <w:style w:type="character" w:styleId="ad">
    <w:name w:val="FollowedHyperlink"/>
    <w:uiPriority w:val="99"/>
    <w:rsid w:val="00745A1E"/>
    <w:rPr>
      <w:color w:val="954F72"/>
      <w:u w:val="single"/>
    </w:rPr>
  </w:style>
  <w:style w:type="paragraph" w:styleId="HTML">
    <w:name w:val="HTML Preformatted"/>
    <w:basedOn w:val="a1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uiPriority w:val="99"/>
    <w:rsid w:val="007E271C"/>
    <w:rPr>
      <w:rFonts w:cs="Times New Roman"/>
    </w:rPr>
  </w:style>
  <w:style w:type="paragraph" w:customStyle="1" w:styleId="mainj">
    <w:name w:val="mainj"/>
    <w:basedOn w:val="a1"/>
    <w:uiPriority w:val="99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e">
    <w:name w:val="Body Text Indent"/>
    <w:basedOn w:val="a1"/>
    <w:link w:val="af"/>
    <w:uiPriority w:val="99"/>
    <w:rsid w:val="00B7612E"/>
    <w:pPr>
      <w:spacing w:before="60"/>
      <w:ind w:firstLine="567"/>
      <w:jc w:val="both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rsid w:val="00B7612E"/>
    <w:rPr>
      <w:sz w:val="24"/>
      <w:szCs w:val="24"/>
      <w:lang w:val="x-none" w:eastAsia="x-none"/>
    </w:rPr>
  </w:style>
  <w:style w:type="paragraph" w:styleId="af0">
    <w:name w:val="Balloon Text"/>
    <w:basedOn w:val="a1"/>
    <w:link w:val="af1"/>
    <w:uiPriority w:val="99"/>
    <w:rsid w:val="0053546F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rsid w:val="0053546F"/>
    <w:rPr>
      <w:rFonts w:ascii="Tahoma" w:hAnsi="Tahoma" w:cs="Tahoma"/>
      <w:sz w:val="16"/>
      <w:szCs w:val="16"/>
    </w:rPr>
  </w:style>
  <w:style w:type="character" w:customStyle="1" w:styleId="Link">
    <w:name w:val="Link"/>
    <w:rsid w:val="002D5EA4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223D6A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uiPriority w:val="9"/>
    <w:semiHidden/>
    <w:rsid w:val="00223D6A"/>
    <w:rPr>
      <w:rFonts w:ascii="Cambria" w:hAnsi="Cambria"/>
      <w:b/>
      <w:bCs/>
      <w:color w:val="4F81BD"/>
      <w:sz w:val="26"/>
      <w:szCs w:val="26"/>
      <w:lang w:val="x-none" w:eastAsia="ar-SA"/>
    </w:rPr>
  </w:style>
  <w:style w:type="character" w:customStyle="1" w:styleId="submenu-table">
    <w:name w:val="submenu-table"/>
    <w:uiPriority w:val="99"/>
    <w:rsid w:val="00223D6A"/>
    <w:rPr>
      <w:rFonts w:cs="Times New Roman"/>
    </w:rPr>
  </w:style>
  <w:style w:type="character" w:customStyle="1" w:styleId="FontStyle12">
    <w:name w:val="Font Style12"/>
    <w:uiPriority w:val="99"/>
    <w:rsid w:val="00223D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223D6A"/>
    <w:rPr>
      <w:rFonts w:ascii="Times New Roman" w:hAnsi="Times New Roman" w:cs="Times New Roman"/>
      <w:sz w:val="22"/>
      <w:szCs w:val="22"/>
    </w:rPr>
  </w:style>
  <w:style w:type="paragraph" w:styleId="af2">
    <w:name w:val="footer"/>
    <w:basedOn w:val="a1"/>
    <w:link w:val="af3"/>
    <w:uiPriority w:val="99"/>
    <w:rsid w:val="00223D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2"/>
    <w:link w:val="af2"/>
    <w:uiPriority w:val="99"/>
    <w:rsid w:val="00223D6A"/>
    <w:rPr>
      <w:sz w:val="24"/>
      <w:szCs w:val="24"/>
      <w:lang w:val="x-none" w:eastAsia="x-none"/>
    </w:rPr>
  </w:style>
  <w:style w:type="character" w:styleId="af4">
    <w:name w:val="page number"/>
    <w:uiPriority w:val="99"/>
    <w:rsid w:val="00223D6A"/>
    <w:rPr>
      <w:rFonts w:cs="Times New Roman"/>
    </w:rPr>
  </w:style>
  <w:style w:type="paragraph" w:customStyle="1" w:styleId="3">
    <w:name w:val="заголовок 3"/>
    <w:basedOn w:val="a1"/>
    <w:next w:val="a1"/>
    <w:uiPriority w:val="99"/>
    <w:rsid w:val="00223D6A"/>
    <w:pPr>
      <w:keepNext/>
      <w:autoSpaceDE w:val="0"/>
      <w:autoSpaceDN w:val="0"/>
      <w:ind w:firstLine="454"/>
      <w:outlineLvl w:val="2"/>
    </w:pPr>
    <w:rPr>
      <w:u w:val="single"/>
    </w:rPr>
  </w:style>
  <w:style w:type="paragraph" w:customStyle="1" w:styleId="main">
    <w:name w:val="main"/>
    <w:basedOn w:val="a1"/>
    <w:uiPriority w:val="99"/>
    <w:rsid w:val="00223D6A"/>
    <w:pPr>
      <w:spacing w:before="100" w:beforeAutospacing="1" w:after="100" w:afterAutospacing="1"/>
    </w:pPr>
    <w:rPr>
      <w:sz w:val="22"/>
      <w:szCs w:val="22"/>
    </w:rPr>
  </w:style>
  <w:style w:type="character" w:customStyle="1" w:styleId="apple-converted-space">
    <w:name w:val="apple-converted-space"/>
    <w:rsid w:val="00223D6A"/>
    <w:rPr>
      <w:rFonts w:cs="Times New Roman"/>
    </w:rPr>
  </w:style>
  <w:style w:type="character" w:customStyle="1" w:styleId="label12">
    <w:name w:val="label12"/>
    <w:uiPriority w:val="99"/>
    <w:rsid w:val="00223D6A"/>
    <w:rPr>
      <w:rFonts w:cs="Times New Roman"/>
      <w:b/>
      <w:bCs/>
    </w:rPr>
  </w:style>
  <w:style w:type="character" w:customStyle="1" w:styleId="b-share2">
    <w:name w:val="b-share2"/>
    <w:uiPriority w:val="99"/>
    <w:rsid w:val="00223D6A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223D6A"/>
    <w:rPr>
      <w:rFonts w:cs="Times New Roman"/>
    </w:rPr>
  </w:style>
  <w:style w:type="paragraph" w:customStyle="1" w:styleId="a0">
    <w:name w:val="Маркированный."/>
    <w:basedOn w:val="a1"/>
    <w:uiPriority w:val="99"/>
    <w:rsid w:val="00223D6A"/>
    <w:pPr>
      <w:numPr>
        <w:numId w:val="2"/>
      </w:numPr>
      <w:ind w:left="1066" w:hanging="357"/>
    </w:pPr>
    <w:rPr>
      <w:szCs w:val="22"/>
      <w:lang w:eastAsia="en-US"/>
    </w:rPr>
  </w:style>
  <w:style w:type="paragraph" w:styleId="af5">
    <w:name w:val="header"/>
    <w:basedOn w:val="a1"/>
    <w:link w:val="af6"/>
    <w:uiPriority w:val="99"/>
    <w:rsid w:val="00223D6A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6">
    <w:name w:val="Верхний колонтитул Знак"/>
    <w:basedOn w:val="a2"/>
    <w:link w:val="af5"/>
    <w:uiPriority w:val="99"/>
    <w:rsid w:val="00223D6A"/>
    <w:rPr>
      <w:sz w:val="24"/>
      <w:szCs w:val="24"/>
      <w:lang w:val="x-none" w:eastAsia="ar-SA"/>
    </w:rPr>
  </w:style>
  <w:style w:type="paragraph" w:customStyle="1" w:styleId="12">
    <w:name w:val="Обычный1"/>
    <w:rsid w:val="00223D6A"/>
  </w:style>
  <w:style w:type="paragraph" w:styleId="af7">
    <w:name w:val="caption"/>
    <w:basedOn w:val="a1"/>
    <w:uiPriority w:val="35"/>
    <w:qFormat/>
    <w:rsid w:val="00223D6A"/>
    <w:pPr>
      <w:widowControl w:val="0"/>
      <w:jc w:val="center"/>
    </w:pPr>
    <w:rPr>
      <w:i/>
      <w:sz w:val="28"/>
      <w:szCs w:val="20"/>
    </w:rPr>
  </w:style>
  <w:style w:type="paragraph" w:customStyle="1" w:styleId="21">
    <w:name w:val="Обычный2"/>
    <w:rsid w:val="00223D6A"/>
  </w:style>
  <w:style w:type="character" w:styleId="af8">
    <w:name w:val="annotation reference"/>
    <w:uiPriority w:val="99"/>
    <w:unhideWhenUsed/>
    <w:rsid w:val="00223D6A"/>
    <w:rPr>
      <w:sz w:val="16"/>
      <w:szCs w:val="16"/>
    </w:rPr>
  </w:style>
  <w:style w:type="paragraph" w:styleId="af9">
    <w:name w:val="annotation text"/>
    <w:basedOn w:val="a1"/>
    <w:link w:val="afa"/>
    <w:uiPriority w:val="99"/>
    <w:unhideWhenUsed/>
    <w:rsid w:val="00223D6A"/>
    <w:pPr>
      <w:suppressAutoHyphens/>
    </w:pPr>
    <w:rPr>
      <w:sz w:val="20"/>
      <w:szCs w:val="20"/>
      <w:lang w:val="x-none" w:eastAsia="ar-SA"/>
    </w:rPr>
  </w:style>
  <w:style w:type="character" w:customStyle="1" w:styleId="afa">
    <w:name w:val="Текст примечания Знак"/>
    <w:basedOn w:val="a2"/>
    <w:link w:val="af9"/>
    <w:uiPriority w:val="99"/>
    <w:rsid w:val="00223D6A"/>
    <w:rPr>
      <w:lang w:val="x-none" w:eastAsia="ar-SA"/>
    </w:rPr>
  </w:style>
  <w:style w:type="paragraph" w:styleId="afb">
    <w:name w:val="annotation subject"/>
    <w:basedOn w:val="af9"/>
    <w:next w:val="af9"/>
    <w:link w:val="afc"/>
    <w:uiPriority w:val="99"/>
    <w:unhideWhenUsed/>
    <w:rsid w:val="00223D6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223D6A"/>
    <w:rPr>
      <w:b/>
      <w:bCs/>
      <w:lang w:val="x-none" w:eastAsia="ar-SA"/>
    </w:rPr>
  </w:style>
  <w:style w:type="paragraph" w:customStyle="1" w:styleId="ConsPlusNormal">
    <w:name w:val="ConsPlusNormal"/>
    <w:rsid w:val="00223D6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3">
    <w:name w:val="Знак1"/>
    <w:basedOn w:val="a1"/>
    <w:rsid w:val="00223D6A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0">
    <w:name w:val="Обычный3"/>
    <w:rsid w:val="00223D6A"/>
  </w:style>
  <w:style w:type="character" w:styleId="afd">
    <w:name w:val="Strong"/>
    <w:uiPriority w:val="22"/>
    <w:qFormat/>
    <w:rsid w:val="00223D6A"/>
    <w:rPr>
      <w:b/>
      <w:bCs/>
    </w:rPr>
  </w:style>
  <w:style w:type="paragraph" w:customStyle="1" w:styleId="msonormalmailrucssattributepostfix">
    <w:name w:val="msonormal_mailru_css_attribute_postfix"/>
    <w:basedOn w:val="a1"/>
    <w:rsid w:val="00223D6A"/>
    <w:pPr>
      <w:spacing w:before="100" w:beforeAutospacing="1" w:after="100" w:afterAutospacing="1"/>
    </w:pPr>
  </w:style>
  <w:style w:type="paragraph" w:styleId="afe">
    <w:name w:val="No Spacing"/>
    <w:uiPriority w:val="1"/>
    <w:qFormat/>
    <w:rsid w:val="00223D6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locked/>
    <w:rsid w:val="00716D71"/>
    <w:rPr>
      <w:sz w:val="28"/>
      <w:szCs w:val="24"/>
    </w:rPr>
  </w:style>
  <w:style w:type="paragraph" w:styleId="aff">
    <w:name w:val="Body Text"/>
    <w:basedOn w:val="a1"/>
    <w:link w:val="aff0"/>
    <w:rsid w:val="0067228B"/>
    <w:pPr>
      <w:spacing w:after="120"/>
    </w:pPr>
  </w:style>
  <w:style w:type="character" w:customStyle="1" w:styleId="aff0">
    <w:name w:val="Основной текст Знак"/>
    <w:basedOn w:val="a2"/>
    <w:link w:val="aff"/>
    <w:rsid w:val="0067228B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722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7228B"/>
    <w:pPr>
      <w:widowControl w:val="0"/>
      <w:autoSpaceDE w:val="0"/>
      <w:autoSpaceDN w:val="0"/>
      <w:spacing w:before="92"/>
      <w:ind w:left="69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27878</CharactersWithSpaces>
  <SharedDoc>false</SharedDoc>
  <HLinks>
    <vt:vector size="48" baseType="variant">
      <vt:variant>
        <vt:i4>1704003</vt:i4>
      </vt:variant>
      <vt:variant>
        <vt:i4>24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4849757</vt:i4>
      </vt:variant>
      <vt:variant>
        <vt:i4>18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4390990</vt:i4>
      </vt:variant>
      <vt:variant>
        <vt:i4>12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81</vt:i4>
      </vt:variant>
      <vt:variant>
        <vt:i4>9</vt:i4>
      </vt:variant>
      <vt:variant>
        <vt:i4>0</vt:i4>
      </vt:variant>
      <vt:variant>
        <vt:i4>5</vt:i4>
      </vt:variant>
      <vt:variant>
        <vt:lpwstr>https://urait.ru/bcode/469241</vt:lpwstr>
      </vt:variant>
      <vt:variant>
        <vt:lpwstr/>
      </vt:variant>
      <vt:variant>
        <vt:i4>786520</vt:i4>
      </vt:variant>
      <vt:variant>
        <vt:i4>6</vt:i4>
      </vt:variant>
      <vt:variant>
        <vt:i4>0</vt:i4>
      </vt:variant>
      <vt:variant>
        <vt:i4>5</vt:i4>
      </vt:variant>
      <vt:variant>
        <vt:lpwstr>https://urait.ru/bcode/452833</vt:lpwstr>
      </vt:variant>
      <vt:variant>
        <vt:lpwstr/>
      </vt:variant>
      <vt:variant>
        <vt:i4>196692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https://urait.ru/bcode/468769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Вахрушев Дмитрий Станиславович</cp:lastModifiedBy>
  <cp:revision>2</cp:revision>
  <cp:lastPrinted>2022-04-08T08:07:00Z</cp:lastPrinted>
  <dcterms:created xsi:type="dcterms:W3CDTF">2024-06-27T11:46:00Z</dcterms:created>
  <dcterms:modified xsi:type="dcterms:W3CDTF">2024-06-27T11:46:00Z</dcterms:modified>
</cp:coreProperties>
</file>