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92" w:rsidRPr="00EA7B6C" w:rsidRDefault="00191892" w:rsidP="00191892">
      <w:pPr>
        <w:pStyle w:val="af7"/>
        <w:rPr>
          <w:rStyle w:val="af9"/>
        </w:rPr>
      </w:pPr>
      <w:r w:rsidRPr="00EA7B6C">
        <w:rPr>
          <w:rStyle w:val="af9"/>
        </w:rPr>
        <w:t>МИНОБРНАУКИ РОССИИ</w:t>
      </w:r>
    </w:p>
    <w:p w:rsidR="00191892" w:rsidRPr="00EA7B6C" w:rsidRDefault="00191892" w:rsidP="00191892">
      <w:pPr>
        <w:pStyle w:val="af7"/>
        <w:rPr>
          <w:rStyle w:val="af9"/>
        </w:rPr>
      </w:pPr>
      <w:r w:rsidRPr="00EA7B6C">
        <w:rPr>
          <w:rStyle w:val="af9"/>
        </w:rPr>
        <w:t>Ярославский государственный университет им. П.Г. Демидова</w:t>
      </w:r>
    </w:p>
    <w:p w:rsidR="00191892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  <w:r w:rsidRPr="002E6FF3">
        <w:rPr>
          <w:color w:val="000000"/>
        </w:rPr>
        <w:t>Кафедра интеллектуальных информационных радиофизических систем</w:t>
      </w:r>
    </w:p>
    <w:p w:rsidR="00191892" w:rsidRPr="00EA7B6C" w:rsidRDefault="00191892" w:rsidP="00191892">
      <w:pPr>
        <w:pStyle w:val="af7"/>
      </w:pPr>
    </w:p>
    <w:p w:rsidR="00191892" w:rsidRDefault="00191892" w:rsidP="00191892">
      <w:pPr>
        <w:pStyle w:val="af7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191892" w:rsidRPr="006C09DE" w:rsidTr="00847AA2">
        <w:tc>
          <w:tcPr>
            <w:tcW w:w="5670" w:type="dxa"/>
            <w:shd w:val="clear" w:color="auto" w:fill="auto"/>
          </w:tcPr>
          <w:p w:rsidR="00191892" w:rsidRPr="0057364E" w:rsidRDefault="00191892" w:rsidP="00847AA2">
            <w:pPr>
              <w:pStyle w:val="af8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191892" w:rsidRDefault="00191892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191892" w:rsidRDefault="00191892" w:rsidP="00847AA2">
            <w:pPr>
              <w:jc w:val="center"/>
              <w:rPr>
                <w:sz w:val="28"/>
                <w:szCs w:val="28"/>
              </w:rPr>
            </w:pPr>
          </w:p>
          <w:p w:rsidR="00191892" w:rsidRDefault="00191892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191892" w:rsidRDefault="00191892" w:rsidP="00847AA2">
            <w:pPr>
              <w:pStyle w:val="af8"/>
              <w:rPr>
                <w:sz w:val="28"/>
                <w:szCs w:val="28"/>
              </w:rPr>
            </w:pPr>
          </w:p>
          <w:p w:rsidR="00191892" w:rsidRDefault="00191892" w:rsidP="00847AA2">
            <w:pPr>
              <w:pStyle w:val="af8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191892" w:rsidRDefault="00191892" w:rsidP="00847AA2">
            <w:pPr>
              <w:pStyle w:val="af8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191892" w:rsidRPr="006C09DE" w:rsidRDefault="00191892" w:rsidP="00847AA2">
            <w:pPr>
              <w:pStyle w:val="af8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191892" w:rsidRDefault="00191892" w:rsidP="00191892">
      <w:pPr>
        <w:pStyle w:val="af7"/>
      </w:pPr>
    </w:p>
    <w:p w:rsidR="00191892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Default="00191892" w:rsidP="00191892">
      <w:pPr>
        <w:jc w:val="center"/>
      </w:pPr>
      <w:r>
        <w:rPr>
          <w:b/>
          <w:bCs/>
        </w:rPr>
        <w:t>Рабочая программа дисциплины</w:t>
      </w:r>
    </w:p>
    <w:p w:rsidR="00191892" w:rsidRDefault="00191892" w:rsidP="00191892">
      <w:pPr>
        <w:jc w:val="center"/>
      </w:pPr>
      <w:r>
        <w:rPr>
          <w:b/>
          <w:bCs/>
        </w:rPr>
        <w:t>«</w:t>
      </w:r>
      <w:r w:rsidRPr="002E6FF3">
        <w:rPr>
          <w:b/>
          <w:bCs/>
          <w:color w:val="000000"/>
        </w:rPr>
        <w:t>Информационно-вычислительные сети</w:t>
      </w:r>
      <w:r>
        <w:rPr>
          <w:b/>
          <w:bCs/>
        </w:rPr>
        <w:t>»</w:t>
      </w:r>
    </w:p>
    <w:p w:rsidR="00191892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  <w:r w:rsidRPr="00EA7B6C">
        <w:t>Направление подготовки</w:t>
      </w:r>
    </w:p>
    <w:p w:rsidR="00191892" w:rsidRPr="00EA7B6C" w:rsidRDefault="00191892" w:rsidP="00191892">
      <w:pPr>
        <w:pStyle w:val="af7"/>
      </w:pPr>
      <w:r w:rsidRPr="00EA7B6C">
        <w:t>11.03.01 Радиотехника</w:t>
      </w: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  <w:rPr>
          <w:rStyle w:val="af9"/>
        </w:rPr>
      </w:pPr>
      <w:r w:rsidRPr="00EA7B6C">
        <w:t>Направленность (профиль)</w:t>
      </w:r>
    </w:p>
    <w:p w:rsidR="00191892" w:rsidRPr="00EA7B6C" w:rsidRDefault="00191892" w:rsidP="00191892">
      <w:pPr>
        <w:pStyle w:val="af7"/>
      </w:pPr>
      <w:r w:rsidRPr="00EA7B6C">
        <w:t>«Радиотехника»</w:t>
      </w: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  <w:r w:rsidRPr="00EA7B6C">
        <w:t xml:space="preserve">Форма обучения </w:t>
      </w:r>
    </w:p>
    <w:p w:rsidR="00191892" w:rsidRPr="00EA7B6C" w:rsidRDefault="00191892" w:rsidP="00191892">
      <w:pPr>
        <w:pStyle w:val="af7"/>
      </w:pPr>
      <w:r w:rsidRPr="00EA7B6C">
        <w:t>очная</w:t>
      </w: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p w:rsidR="00191892" w:rsidRPr="00EA7B6C" w:rsidRDefault="00191892" w:rsidP="00191892">
      <w:pPr>
        <w:pStyle w:val="af7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91892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191892" w:rsidRPr="0057364E" w:rsidRDefault="00191892" w:rsidP="00847AA2">
            <w:pPr>
              <w:pStyle w:val="af8"/>
            </w:pPr>
            <w:r>
              <w:t>Программа рассмотрен</w:t>
            </w:r>
            <w:r w:rsidRPr="0057364E">
              <w:t>а</w:t>
            </w:r>
          </w:p>
          <w:p w:rsidR="00191892" w:rsidRPr="0057364E" w:rsidRDefault="00191892" w:rsidP="00847AA2">
            <w:pPr>
              <w:pStyle w:val="af8"/>
            </w:pPr>
            <w:r w:rsidRPr="0057364E">
              <w:t>на заседании кафедры</w:t>
            </w:r>
          </w:p>
          <w:p w:rsidR="00191892" w:rsidRPr="0057364E" w:rsidRDefault="00191892" w:rsidP="00847AA2">
            <w:pPr>
              <w:pStyle w:val="af8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191892" w:rsidRDefault="00191892" w:rsidP="00847AA2">
            <w:pPr>
              <w:pStyle w:val="af8"/>
            </w:pPr>
            <w:r>
              <w:t xml:space="preserve">Программа одобрена НМК </w:t>
            </w:r>
          </w:p>
          <w:p w:rsidR="00191892" w:rsidRDefault="00191892" w:rsidP="00847AA2">
            <w:pPr>
              <w:pStyle w:val="af8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191892" w:rsidRPr="006C09DE" w:rsidRDefault="00191892" w:rsidP="00847AA2">
            <w:pPr>
              <w:pStyle w:val="af8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914E28" w:rsidRDefault="00536B5D" w:rsidP="00914E28">
      <w:pPr>
        <w:rPr>
          <w:i/>
          <w:iCs/>
        </w:rPr>
      </w:pPr>
      <w:r w:rsidRPr="00EE28CC">
        <w:br w:type="page"/>
      </w:r>
      <w:r w:rsidR="00914E28">
        <w:rPr>
          <w:b/>
          <w:bCs/>
        </w:rPr>
        <w:lastRenderedPageBreak/>
        <w:t>1.</w:t>
      </w:r>
      <w:r w:rsidR="00914E28">
        <w:rPr>
          <w:b/>
          <w:bCs/>
          <w:lang w:val="en-US"/>
        </w:rPr>
        <w:t> </w:t>
      </w:r>
      <w:r w:rsidR="00914E28">
        <w:rPr>
          <w:b/>
          <w:bCs/>
        </w:rPr>
        <w:t xml:space="preserve">Цели освоения дисциплины </w:t>
      </w:r>
    </w:p>
    <w:p w:rsidR="00915D35" w:rsidRDefault="00915D35" w:rsidP="00915D35">
      <w:pPr>
        <w:ind w:firstLine="540"/>
        <w:jc w:val="both"/>
      </w:pPr>
      <w:r w:rsidRPr="0022638F">
        <w:t xml:space="preserve">Целями освоения </w:t>
      </w:r>
      <w:r w:rsidRPr="0022638F">
        <w:rPr>
          <w:spacing w:val="-3"/>
        </w:rPr>
        <w:t>дисциплин</w:t>
      </w:r>
      <w:r w:rsidRPr="0022638F">
        <w:t xml:space="preserve">ы </w:t>
      </w:r>
      <w:r>
        <w:t>"Информационно-вычислительные сети"</w:t>
      </w:r>
      <w:r w:rsidRPr="00500029">
        <w:t xml:space="preserve"> </w:t>
      </w:r>
      <w:r>
        <w:t xml:space="preserve">являются: </w:t>
      </w:r>
    </w:p>
    <w:p w:rsidR="00915D35" w:rsidRDefault="008D512B" w:rsidP="00915D35">
      <w:pPr>
        <w:jc w:val="both"/>
      </w:pPr>
      <w:r>
        <w:t>-</w:t>
      </w:r>
      <w:r w:rsidR="00915D35">
        <w:t xml:space="preserve">ознакомление </w:t>
      </w:r>
      <w:r w:rsidR="00211843">
        <w:t xml:space="preserve">студентов с </w:t>
      </w:r>
      <w:r w:rsidR="00915D35">
        <w:t xml:space="preserve">принципами </w:t>
      </w:r>
      <w:r w:rsidR="00AC5C36">
        <w:t>организации</w:t>
      </w:r>
      <w:r w:rsidR="00915D35">
        <w:t xml:space="preserve"> современных сетей связи и</w:t>
      </w:r>
      <w:r w:rsidR="00915D35" w:rsidRPr="007139BA">
        <w:t xml:space="preserve"> </w:t>
      </w:r>
      <w:r w:rsidR="00915D35">
        <w:t xml:space="preserve">компьютерных </w:t>
      </w:r>
      <w:r w:rsidR="0075582A">
        <w:t>сетей, стандартами локальных</w:t>
      </w:r>
      <w:r w:rsidR="004B1BD6">
        <w:t xml:space="preserve"> </w:t>
      </w:r>
      <w:r w:rsidR="00915D35">
        <w:t>вычислительных сетей</w:t>
      </w:r>
      <w:r w:rsidR="004B1BD6">
        <w:t xml:space="preserve"> и глобальных информационных сетей</w:t>
      </w:r>
      <w:r w:rsidR="00915D35">
        <w:t>;</w:t>
      </w:r>
    </w:p>
    <w:p w:rsidR="00211843" w:rsidRDefault="00915D35" w:rsidP="00915D35">
      <w:pPr>
        <w:jc w:val="both"/>
      </w:pPr>
      <w:r>
        <w:t xml:space="preserve">- </w:t>
      </w:r>
      <w:r w:rsidR="0075582A">
        <w:t>знакомство с</w:t>
      </w:r>
      <w:r>
        <w:t xml:space="preserve"> современными технологиями построения </w:t>
      </w:r>
      <w:r w:rsidR="00211843">
        <w:t xml:space="preserve">локальных </w:t>
      </w:r>
      <w:r w:rsidR="0075582A">
        <w:t>сетей, абонентского</w:t>
      </w:r>
      <w:r>
        <w:t xml:space="preserve"> </w:t>
      </w:r>
      <w:r w:rsidR="00211843">
        <w:t xml:space="preserve">проводного и беспроводного </w:t>
      </w:r>
      <w:r>
        <w:t>доступа</w:t>
      </w:r>
      <w:r w:rsidR="00211843">
        <w:t xml:space="preserve"> к глобальным информационным сетям</w:t>
      </w:r>
      <w:r w:rsidRPr="008B7A91">
        <w:t xml:space="preserve"> </w:t>
      </w:r>
      <w:r>
        <w:t xml:space="preserve">и </w:t>
      </w:r>
      <w:r w:rsidR="008108E8">
        <w:t xml:space="preserve">технологиями, используемыми при построении </w:t>
      </w:r>
      <w:r>
        <w:t xml:space="preserve">магистральных </w:t>
      </w:r>
      <w:proofErr w:type="spellStart"/>
      <w:r>
        <w:t>мультисервисных</w:t>
      </w:r>
      <w:proofErr w:type="spellEnd"/>
      <w:r>
        <w:t xml:space="preserve"> сетей</w:t>
      </w:r>
      <w:r w:rsidR="008108E8">
        <w:t>;</w:t>
      </w:r>
      <w:r>
        <w:t xml:space="preserve">     </w:t>
      </w:r>
    </w:p>
    <w:p w:rsidR="00211843" w:rsidRPr="00CF58EC" w:rsidRDefault="00211843" w:rsidP="00211843">
      <w:pPr>
        <w:autoSpaceDE w:val="0"/>
        <w:autoSpaceDN w:val="0"/>
        <w:adjustRightInd w:val="0"/>
        <w:jc w:val="both"/>
      </w:pPr>
      <w:r>
        <w:t xml:space="preserve">- </w:t>
      </w:r>
      <w:r w:rsidRPr="00CF58EC">
        <w:rPr>
          <w:spacing w:val="-2"/>
        </w:rPr>
        <w:t>формирование с</w:t>
      </w:r>
      <w:r w:rsidRPr="00CF58EC">
        <w:t xml:space="preserve">пособности к овладению </w:t>
      </w:r>
      <w:r>
        <w:t>новыми телекоммуникационными технологиями и их</w:t>
      </w:r>
      <w:r w:rsidRPr="00CF58EC">
        <w:t xml:space="preserve"> дальнейшему использованию в профессиональной деятельности. </w:t>
      </w:r>
    </w:p>
    <w:p w:rsidR="00915D35" w:rsidRPr="00D44A7D" w:rsidRDefault="00915D35" w:rsidP="00915D35">
      <w:pPr>
        <w:jc w:val="both"/>
      </w:pPr>
      <w:r>
        <w:t xml:space="preserve"> </w:t>
      </w:r>
    </w:p>
    <w:p w:rsidR="00914E28" w:rsidRPr="00EE28CC" w:rsidRDefault="00914E28" w:rsidP="00914E28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 дисциплины в структуре образовательной программы</w:t>
      </w:r>
      <w:r w:rsidRPr="00EE28CC">
        <w:rPr>
          <w:b/>
          <w:bCs/>
        </w:rPr>
        <w:t xml:space="preserve"> </w:t>
      </w:r>
    </w:p>
    <w:p w:rsidR="00915D35" w:rsidRPr="0001602B" w:rsidRDefault="00915D35" w:rsidP="00915D35">
      <w:pPr>
        <w:ind w:firstLine="540"/>
        <w:jc w:val="both"/>
      </w:pPr>
      <w:r w:rsidRPr="0001602B">
        <w:t>Дисциплина</w:t>
      </w:r>
      <w:r w:rsidRPr="0001602B">
        <w:rPr>
          <w:rStyle w:val="FontStyle58"/>
        </w:rPr>
        <w:t xml:space="preserve"> </w:t>
      </w:r>
      <w:r w:rsidRPr="0001602B">
        <w:t>"</w:t>
      </w:r>
      <w:r w:rsidRPr="004E1748">
        <w:t xml:space="preserve"> </w:t>
      </w:r>
      <w:r>
        <w:t>Информационно-вычислительные сети</w:t>
      </w:r>
      <w:r w:rsidRPr="0001602B">
        <w:t>"</w:t>
      </w:r>
      <w:r>
        <w:t xml:space="preserve"> </w:t>
      </w:r>
      <w:r w:rsidRPr="0001602B">
        <w:t xml:space="preserve">относится </w:t>
      </w:r>
      <w:r w:rsidR="00DA627B">
        <w:t xml:space="preserve">к </w:t>
      </w:r>
      <w:r w:rsidR="008D512B">
        <w:t>ч</w:t>
      </w:r>
      <w:r w:rsidR="008D512B" w:rsidRPr="008D512B">
        <w:t>аст</w:t>
      </w:r>
      <w:r w:rsidR="008D512B">
        <w:t>и</w:t>
      </w:r>
      <w:r w:rsidR="008D512B" w:rsidRPr="008D512B">
        <w:t>, формируем</w:t>
      </w:r>
      <w:r w:rsidR="008D512B">
        <w:t>ой</w:t>
      </w:r>
      <w:r w:rsidR="008D512B" w:rsidRPr="008D512B">
        <w:t xml:space="preserve"> участниками образовательных </w:t>
      </w:r>
      <w:proofErr w:type="gramStart"/>
      <w:r w:rsidR="008D512B" w:rsidRPr="008D512B">
        <w:t xml:space="preserve">отношений </w:t>
      </w:r>
      <w:r w:rsidR="00DA627B">
        <w:t xml:space="preserve"> </w:t>
      </w:r>
      <w:r w:rsidR="00DA627B" w:rsidRPr="00DA627B">
        <w:t>Блока</w:t>
      </w:r>
      <w:proofErr w:type="gramEnd"/>
      <w:r w:rsidR="00DA627B" w:rsidRPr="00DA627B">
        <w:t xml:space="preserve"> 1.</w:t>
      </w:r>
    </w:p>
    <w:p w:rsidR="00915D35" w:rsidRPr="00B60C64" w:rsidRDefault="00915D35" w:rsidP="00915D35">
      <w:pPr>
        <w:ind w:firstLine="540"/>
        <w:jc w:val="both"/>
        <w:rPr>
          <w:rStyle w:val="FontStyle58"/>
          <w:i w:val="0"/>
          <w:iCs w:val="0"/>
        </w:rPr>
      </w:pPr>
      <w:r w:rsidRPr="00B60C64">
        <w:t xml:space="preserve">Для освоения данной дисциплиной студенты должны владеть математическим аппаратом линейной алгебры, </w:t>
      </w:r>
      <w:r>
        <w:t xml:space="preserve">теории вероятности, </w:t>
      </w:r>
      <w:r w:rsidRPr="00B60C64">
        <w:t>знать специальные функции математической физики и их свойства</w:t>
      </w:r>
      <w:r>
        <w:t xml:space="preserve">, </w:t>
      </w:r>
      <w:r w:rsidRPr="00412BE1">
        <w:t>основы электродинамики</w:t>
      </w:r>
      <w:r>
        <w:t>, распространения электромагнитных волн, теории цепей и статистической радиофизики.</w:t>
      </w:r>
    </w:p>
    <w:p w:rsidR="00DA627B" w:rsidRDefault="00915D35" w:rsidP="00DA627B">
      <w:pPr>
        <w:ind w:firstLine="708"/>
        <w:jc w:val="both"/>
        <w:rPr>
          <w:b/>
          <w:bCs/>
        </w:rPr>
      </w:pPr>
      <w:r w:rsidRPr="006909A0">
        <w:t>Знания и навыки, полученные при изучении дис</w:t>
      </w:r>
      <w:r>
        <w:t>циплины "</w:t>
      </w:r>
      <w:r w:rsidRPr="009B54CA">
        <w:t>Информационно-вычислительные сети", исп</w:t>
      </w:r>
      <w:r w:rsidRPr="006909A0">
        <w:t xml:space="preserve">ользуются обучаемыми при изучении </w:t>
      </w:r>
      <w:r>
        <w:t xml:space="preserve">других </w:t>
      </w:r>
      <w:r w:rsidRPr="006909A0">
        <w:t>специальных дисциплин</w:t>
      </w:r>
      <w:r>
        <w:t>,</w:t>
      </w:r>
      <w:r w:rsidR="00734217">
        <w:t xml:space="preserve"> написании</w:t>
      </w:r>
      <w:r w:rsidRPr="006909A0">
        <w:t xml:space="preserve"> дипломных проектов</w:t>
      </w:r>
      <w:r w:rsidR="00DA627B">
        <w:t>,</w:t>
      </w:r>
      <w:r w:rsidRPr="006909A0">
        <w:t xml:space="preserve"> </w:t>
      </w:r>
      <w:r w:rsidR="00DA627B">
        <w:t>а также при обучении в магистратуре по направлениям "</w:t>
      </w:r>
      <w:r w:rsidR="00426884" w:rsidRPr="00426884">
        <w:t xml:space="preserve"> </w:t>
      </w:r>
      <w:r w:rsidR="00426884">
        <w:t>Радиотехника</w:t>
      </w:r>
      <w:r w:rsidR="00DA627B">
        <w:t>", Инфокоммуникационные технологии и системы связи", "</w:t>
      </w:r>
      <w:r w:rsidR="00426884" w:rsidRPr="00426884">
        <w:t xml:space="preserve"> </w:t>
      </w:r>
      <w:r w:rsidR="00426884">
        <w:t>Радиофизика</w:t>
      </w:r>
      <w:r w:rsidR="00DA627B">
        <w:t xml:space="preserve">" и в научно-исследовательской работе. </w:t>
      </w:r>
    </w:p>
    <w:p w:rsidR="00915D35" w:rsidRPr="006909A0" w:rsidRDefault="00915D35" w:rsidP="00915D35">
      <w:pPr>
        <w:pStyle w:val="21"/>
        <w:spacing w:line="240" w:lineRule="auto"/>
        <w:ind w:firstLine="540"/>
      </w:pPr>
    </w:p>
    <w:p w:rsidR="00AD2AAD" w:rsidRDefault="00AD2AAD" w:rsidP="00AD2AAD">
      <w:pPr>
        <w:jc w:val="both"/>
        <w:rPr>
          <w:b/>
          <w:bCs/>
        </w:rPr>
      </w:pPr>
      <w:r w:rsidRPr="00EE28CC">
        <w:rPr>
          <w:b/>
          <w:bCs/>
        </w:rPr>
        <w:t xml:space="preserve">3. Планируемые результаты обучения </w:t>
      </w:r>
      <w:r w:rsidR="0075582A" w:rsidRPr="00EE28CC">
        <w:rPr>
          <w:b/>
          <w:bCs/>
        </w:rPr>
        <w:t>по дисциплине</w:t>
      </w:r>
      <w:r w:rsidRPr="00EE28CC">
        <w:rPr>
          <w:b/>
          <w:bCs/>
        </w:rPr>
        <w:t xml:space="preserve">, соотнесенные с планируемыми результатами освоения </w:t>
      </w:r>
      <w:r w:rsidR="00C75FCB">
        <w:rPr>
          <w:b/>
          <w:bCs/>
        </w:rPr>
        <w:t>образовательной программы</w:t>
      </w:r>
      <w:r w:rsidRPr="00EE28CC">
        <w:rPr>
          <w:b/>
          <w:bCs/>
        </w:rPr>
        <w:t xml:space="preserve"> </w:t>
      </w:r>
    </w:p>
    <w:p w:rsidR="00AD2AAD" w:rsidRDefault="00AD2AAD" w:rsidP="00AD2AAD">
      <w:pPr>
        <w:ind w:firstLine="540"/>
        <w:jc w:val="both"/>
      </w:pPr>
      <w:r w:rsidRPr="00EE28CC">
        <w:t xml:space="preserve">Процесс изучения дисциплины направлен на формирование следующих элементов компетенций в соответствии с ФГОС ВО, ОП </w:t>
      </w:r>
      <w:proofErr w:type="gramStart"/>
      <w:r w:rsidRPr="00EE28CC">
        <w:t>ВО</w:t>
      </w:r>
      <w:r w:rsidRPr="00EE28CC">
        <w:rPr>
          <w:color w:val="FF0000"/>
        </w:rPr>
        <w:t xml:space="preserve"> </w:t>
      </w:r>
      <w:r w:rsidRPr="00EE28CC">
        <w:t xml:space="preserve"> и</w:t>
      </w:r>
      <w:proofErr w:type="gramEnd"/>
      <w:r w:rsidRPr="00EE28CC">
        <w:t xml:space="preserve">  приобретения следующих знаний, умений, навыков и (или) опыта деятельности:</w:t>
      </w:r>
    </w:p>
    <w:p w:rsidR="00914E28" w:rsidRDefault="00914E28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p w:rsidR="00773921" w:rsidRDefault="00773921" w:rsidP="00AD2AAD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628"/>
        <w:gridCol w:w="4241"/>
      </w:tblGrid>
      <w:tr w:rsidR="00914E28" w:rsidRPr="00E06F93" w:rsidTr="00914E28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lastRenderedPageBreak/>
              <w:t xml:space="preserve">Формируемая компетенция </w:t>
            </w:r>
          </w:p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 xml:space="preserve">Перечень </w:t>
            </w:r>
          </w:p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E06F93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914E28" w:rsidRPr="00E06F93" w:rsidTr="00914E28">
        <w:trPr>
          <w:tblHeader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8" w:rsidRPr="00E06F93" w:rsidRDefault="00914E28" w:rsidP="00914E28">
            <w:pPr>
              <w:pStyle w:val="a5"/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П</w:t>
            </w:r>
            <w:r w:rsidRPr="00573E30">
              <w:rPr>
                <w:b/>
                <w:bCs/>
              </w:rPr>
              <w:t>рофессиональные  компетенции</w:t>
            </w:r>
          </w:p>
        </w:tc>
      </w:tr>
      <w:tr w:rsidR="00734217" w:rsidRPr="00914E28" w:rsidTr="00A02D92">
        <w:trPr>
          <w:tblHeader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217" w:rsidRPr="00E06F93" w:rsidRDefault="00734217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34217">
              <w:rPr>
                <w:b/>
              </w:rPr>
              <w:t>ПК-1.</w:t>
            </w:r>
            <w:r>
              <w:t xml:space="preserve"> 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17" w:rsidRPr="00E06F93" w:rsidRDefault="00AB0EEF" w:rsidP="00914E28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t xml:space="preserve">ИД </w:t>
            </w:r>
            <w:r w:rsidR="00734217">
              <w:t>ПК-1.1 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17" w:rsidRDefault="00734217" w:rsidP="00734217">
            <w:pPr>
              <w:pStyle w:val="a5"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734217" w:rsidRPr="00B072C8" w:rsidRDefault="00734217" w:rsidP="00734217">
            <w:pPr>
              <w:pStyle w:val="a5"/>
              <w:numPr>
                <w:ilvl w:val="0"/>
                <w:numId w:val="41"/>
              </w:numPr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B072C8">
              <w:t>основы построения информационно-вычислитель</w:t>
            </w:r>
            <w:r>
              <w:t>ных сетей</w:t>
            </w:r>
          </w:p>
          <w:p w:rsidR="00734217" w:rsidRDefault="00734217" w:rsidP="00734217">
            <w:pPr>
              <w:numPr>
                <w:ilvl w:val="0"/>
                <w:numId w:val="39"/>
              </w:numPr>
              <w:tabs>
                <w:tab w:val="left" w:pos="426"/>
              </w:tabs>
            </w:pPr>
            <w:r w:rsidRPr="00B072C8">
              <w:t>принципы организации взаимоде</w:t>
            </w:r>
            <w:r>
              <w:t>йствия в них абонентских систем</w:t>
            </w:r>
          </w:p>
          <w:p w:rsidR="00734217" w:rsidRDefault="00734217" w:rsidP="00734217">
            <w:pPr>
              <w:numPr>
                <w:ilvl w:val="0"/>
                <w:numId w:val="39"/>
              </w:numPr>
              <w:tabs>
                <w:tab w:val="left" w:pos="426"/>
              </w:tabs>
            </w:pPr>
            <w:r w:rsidRPr="00B072C8">
              <w:t>основные характеристики</w:t>
            </w:r>
            <w:r>
              <w:t xml:space="preserve"> </w:t>
            </w:r>
            <w:r w:rsidRPr="00B072C8">
              <w:t>локальных и глобальных сетей и возможности использования этих технологий для перед</w:t>
            </w:r>
            <w:r>
              <w:t>ачи различных видов информации</w:t>
            </w:r>
          </w:p>
          <w:p w:rsidR="00734217" w:rsidRDefault="00734217" w:rsidP="00734217">
            <w:pPr>
              <w:numPr>
                <w:ilvl w:val="0"/>
                <w:numId w:val="39"/>
              </w:numPr>
              <w:tabs>
                <w:tab w:val="left" w:pos="426"/>
              </w:tabs>
            </w:pPr>
            <w:r w:rsidRPr="00B072C8">
              <w:t>перспектив</w:t>
            </w:r>
            <w:r>
              <w:t>ы развития систем и сетей связи</w:t>
            </w:r>
          </w:p>
          <w:p w:rsidR="00734217" w:rsidRPr="00B072C8" w:rsidRDefault="00734217" w:rsidP="00734217">
            <w:pPr>
              <w:tabs>
                <w:tab w:val="left" w:pos="426"/>
              </w:tabs>
            </w:pPr>
          </w:p>
          <w:p w:rsidR="00734217" w:rsidRPr="00B072C8" w:rsidRDefault="00734217" w:rsidP="00734217">
            <w:pPr>
              <w:pStyle w:val="a5"/>
              <w:tabs>
                <w:tab w:val="num" w:pos="172"/>
              </w:tabs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B072C8">
              <w:rPr>
                <w:b/>
                <w:bCs/>
                <w:sz w:val="22"/>
                <w:szCs w:val="22"/>
              </w:rPr>
              <w:t>Уметь:</w:t>
            </w:r>
          </w:p>
          <w:p w:rsidR="00734217" w:rsidRPr="00B072C8" w:rsidRDefault="00734217" w:rsidP="00734217">
            <w:pPr>
              <w:numPr>
                <w:ilvl w:val="0"/>
                <w:numId w:val="40"/>
              </w:numPr>
              <w:tabs>
                <w:tab w:val="left" w:pos="340"/>
                <w:tab w:val="left" w:pos="426"/>
              </w:tabs>
              <w:suppressAutoHyphens/>
              <w:rPr>
                <w:sz w:val="22"/>
                <w:szCs w:val="22"/>
              </w:rPr>
            </w:pPr>
            <w:r w:rsidRPr="00B072C8">
              <w:rPr>
                <w:color w:val="000000"/>
              </w:rPr>
              <w:t>пользоваться специальной литературой в изучаемой области,</w:t>
            </w:r>
          </w:p>
          <w:p w:rsidR="00734217" w:rsidRPr="00E06F93" w:rsidRDefault="00734217" w:rsidP="00734217">
            <w:pPr>
              <w:numPr>
                <w:ilvl w:val="0"/>
                <w:numId w:val="40"/>
              </w:numPr>
              <w:tabs>
                <w:tab w:val="left" w:pos="340"/>
                <w:tab w:val="left" w:pos="426"/>
              </w:tabs>
              <w:suppressAutoHyphens/>
              <w:jc w:val="both"/>
              <w:rPr>
                <w:b/>
                <w:sz w:val="22"/>
                <w:szCs w:val="22"/>
              </w:rPr>
            </w:pPr>
            <w:r w:rsidRPr="00B072C8">
              <w:t>иметь необходимую подготовку к самостоятельной работе в области построения и эксплуатации различных видов инфо-телекоммуникационных систем на</w:t>
            </w:r>
            <w:r>
              <w:t xml:space="preserve"> предприятиях и в организациях</w:t>
            </w:r>
          </w:p>
        </w:tc>
      </w:tr>
      <w:tr w:rsidR="00734217" w:rsidRPr="00914E28" w:rsidTr="00A02D92">
        <w:trPr>
          <w:tblHeader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17" w:rsidRPr="00E06F93" w:rsidRDefault="00734217" w:rsidP="00914E28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17" w:rsidRPr="00E06F93" w:rsidRDefault="00AB0EEF" w:rsidP="00734217">
            <w:pPr>
              <w:pStyle w:val="a5"/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t xml:space="preserve">ИД </w:t>
            </w:r>
            <w:r w:rsidR="00734217">
              <w:t>ПК-1.2 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17" w:rsidRDefault="00734217" w:rsidP="00734217">
            <w:pPr>
              <w:pStyle w:val="a5"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734217" w:rsidRDefault="00734217" w:rsidP="00734217">
            <w:pPr>
              <w:numPr>
                <w:ilvl w:val="0"/>
                <w:numId w:val="41"/>
              </w:numPr>
              <w:tabs>
                <w:tab w:val="left" w:pos="426"/>
              </w:tabs>
            </w:pPr>
            <w:r w:rsidRPr="00B072C8">
              <w:t>методы коммутации информации и средства передачи её по</w:t>
            </w:r>
            <w:r>
              <w:t xml:space="preserve"> различным физическим каналам</w:t>
            </w:r>
          </w:p>
          <w:p w:rsidR="00734217" w:rsidRDefault="00734217" w:rsidP="00734217">
            <w:pPr>
              <w:numPr>
                <w:ilvl w:val="0"/>
                <w:numId w:val="41"/>
              </w:numPr>
              <w:tabs>
                <w:tab w:val="left" w:pos="426"/>
              </w:tabs>
            </w:pPr>
            <w:r w:rsidRPr="00B072C8">
              <w:t>современные технологи</w:t>
            </w:r>
            <w:r>
              <w:t>и локальных и глобальных сетей</w:t>
            </w:r>
          </w:p>
          <w:p w:rsidR="00734217" w:rsidRDefault="00734217" w:rsidP="00734217">
            <w:pPr>
              <w:tabs>
                <w:tab w:val="left" w:pos="426"/>
              </w:tabs>
            </w:pPr>
          </w:p>
          <w:p w:rsidR="00734217" w:rsidRDefault="00734217" w:rsidP="00734217">
            <w:pPr>
              <w:tabs>
                <w:tab w:val="left" w:pos="426"/>
              </w:tabs>
              <w:rPr>
                <w:b/>
              </w:rPr>
            </w:pPr>
            <w:r w:rsidRPr="00B072C8">
              <w:rPr>
                <w:b/>
              </w:rPr>
              <w:t>Уметь:</w:t>
            </w:r>
          </w:p>
          <w:p w:rsidR="00734217" w:rsidRPr="00B072C8" w:rsidRDefault="00734217" w:rsidP="00734217">
            <w:pPr>
              <w:numPr>
                <w:ilvl w:val="0"/>
                <w:numId w:val="40"/>
              </w:numPr>
              <w:tabs>
                <w:tab w:val="left" w:pos="340"/>
                <w:tab w:val="left" w:pos="426"/>
              </w:tabs>
              <w:suppressAutoHyphens/>
              <w:rPr>
                <w:sz w:val="22"/>
                <w:szCs w:val="22"/>
              </w:rPr>
            </w:pPr>
            <w:r w:rsidRPr="00B072C8">
              <w:rPr>
                <w:color w:val="000000"/>
              </w:rPr>
              <w:t>ориентироваться в современных сетевых технологиях и применять их</w:t>
            </w:r>
            <w:r>
              <w:rPr>
                <w:color w:val="000000"/>
              </w:rPr>
              <w:t xml:space="preserve"> для решения практических задач</w:t>
            </w:r>
          </w:p>
          <w:p w:rsidR="00734217" w:rsidRPr="00B072C8" w:rsidRDefault="00734217" w:rsidP="00734217">
            <w:pPr>
              <w:tabs>
                <w:tab w:val="left" w:pos="340"/>
                <w:tab w:val="left" w:pos="426"/>
              </w:tabs>
              <w:suppressAutoHyphens/>
              <w:rPr>
                <w:sz w:val="22"/>
                <w:szCs w:val="22"/>
              </w:rPr>
            </w:pPr>
          </w:p>
          <w:p w:rsidR="00734217" w:rsidRPr="00B072C8" w:rsidRDefault="00734217" w:rsidP="00734217">
            <w:pPr>
              <w:pStyle w:val="a5"/>
              <w:tabs>
                <w:tab w:val="num" w:pos="172"/>
              </w:tabs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B072C8">
              <w:rPr>
                <w:b/>
                <w:bCs/>
                <w:sz w:val="22"/>
                <w:szCs w:val="22"/>
              </w:rPr>
              <w:t>Владеть навыками:</w:t>
            </w:r>
          </w:p>
          <w:p w:rsidR="00734217" w:rsidRPr="00E06F93" w:rsidRDefault="00734217" w:rsidP="00734217">
            <w:pPr>
              <w:numPr>
                <w:ilvl w:val="0"/>
                <w:numId w:val="41"/>
              </w:numPr>
              <w:tabs>
                <w:tab w:val="left" w:pos="340"/>
                <w:tab w:val="left" w:pos="426"/>
              </w:tabs>
              <w:suppressAutoHyphens/>
              <w:rPr>
                <w:b/>
                <w:sz w:val="22"/>
                <w:szCs w:val="22"/>
              </w:rPr>
            </w:pPr>
            <w:r w:rsidRPr="00B072C8">
              <w:t>применять компьютерные системы и пакеты прикладных программ для проектирования и анализа работы информационных сетей.</w:t>
            </w:r>
          </w:p>
        </w:tc>
      </w:tr>
    </w:tbl>
    <w:p w:rsidR="00AD2AAD" w:rsidRDefault="00AD2AAD" w:rsidP="00AD2AAD">
      <w:pPr>
        <w:tabs>
          <w:tab w:val="left" w:pos="2388"/>
          <w:tab w:val="left" w:pos="5670"/>
        </w:tabs>
        <w:ind w:right="141"/>
        <w:rPr>
          <w:b/>
          <w:bCs/>
        </w:rPr>
      </w:pPr>
    </w:p>
    <w:p w:rsidR="00AC5798" w:rsidRDefault="00AC5798" w:rsidP="00AD2AAD">
      <w:pPr>
        <w:tabs>
          <w:tab w:val="left" w:pos="2388"/>
          <w:tab w:val="left" w:pos="5670"/>
        </w:tabs>
        <w:ind w:right="141"/>
        <w:rPr>
          <w:b/>
          <w:bCs/>
        </w:rPr>
      </w:pPr>
    </w:p>
    <w:p w:rsidR="00224960" w:rsidRPr="00E06F93" w:rsidRDefault="00224960" w:rsidP="00224960">
      <w:pPr>
        <w:rPr>
          <w:b/>
          <w:bCs/>
        </w:rPr>
      </w:pPr>
      <w:r w:rsidRPr="00E06F93">
        <w:rPr>
          <w:b/>
          <w:bCs/>
        </w:rPr>
        <w:t>4.</w:t>
      </w:r>
      <w:r w:rsidRPr="00E06F93">
        <w:rPr>
          <w:b/>
          <w:bCs/>
          <w:lang w:val="en-US"/>
        </w:rPr>
        <w:t> </w:t>
      </w:r>
      <w:r w:rsidRPr="00E06F93">
        <w:rPr>
          <w:b/>
          <w:bCs/>
        </w:rPr>
        <w:t xml:space="preserve">Объем, структура и содержание дисциплины </w:t>
      </w:r>
    </w:p>
    <w:p w:rsidR="00224960" w:rsidRPr="00E06F93" w:rsidRDefault="00224960" w:rsidP="00224960">
      <w:pPr>
        <w:pStyle w:val="af5"/>
      </w:pPr>
      <w:r w:rsidRPr="00E06F93">
        <w:t xml:space="preserve">Общая трудоемкость дисциплины составляет </w:t>
      </w:r>
      <w:r w:rsidR="00191892">
        <w:rPr>
          <w:lang w:val="ru-RU"/>
        </w:rPr>
        <w:t>2</w:t>
      </w:r>
      <w:r w:rsidRPr="00E06F93">
        <w:t xml:space="preserve"> зачетных единиц, </w:t>
      </w:r>
      <w:r w:rsidR="00191892">
        <w:rPr>
          <w:lang w:val="ru-RU"/>
        </w:rPr>
        <w:t>72</w:t>
      </w:r>
      <w:r w:rsidRPr="00E06F93">
        <w:t xml:space="preserve"> акад. часов.</w:t>
      </w:r>
    </w:p>
    <w:p w:rsidR="00AD2AAD" w:rsidRPr="00EE28CC" w:rsidRDefault="00AD2AAD" w:rsidP="00AD2AAD">
      <w:pPr>
        <w:jc w:val="both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6"/>
        <w:gridCol w:w="2621"/>
        <w:gridCol w:w="496"/>
        <w:gridCol w:w="507"/>
        <w:gridCol w:w="507"/>
        <w:gridCol w:w="507"/>
        <w:gridCol w:w="507"/>
        <w:gridCol w:w="536"/>
        <w:gridCol w:w="665"/>
        <w:gridCol w:w="2127"/>
      </w:tblGrid>
      <w:tr w:rsidR="00AD2AAD" w:rsidRPr="00EE28CC" w:rsidTr="00191892">
        <w:trPr>
          <w:cantSplit/>
          <w:trHeight w:val="1312"/>
          <w:tblHeader/>
        </w:trPr>
        <w:tc>
          <w:tcPr>
            <w:tcW w:w="287" w:type="pct"/>
          </w:tcPr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58" w:type="pct"/>
            <w:tcMar>
              <w:top w:w="28" w:type="dxa"/>
              <w:left w:w="17" w:type="dxa"/>
              <w:right w:w="17" w:type="dxa"/>
            </w:tcMar>
          </w:tcPr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6" w:type="pct"/>
            <w:textDirection w:val="btLr"/>
          </w:tcPr>
          <w:p w:rsidR="00AD2AAD" w:rsidRPr="00EE28CC" w:rsidRDefault="00AD2AAD" w:rsidP="00045B77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96" w:type="pct"/>
            <w:gridSpan w:val="6"/>
          </w:tcPr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4" w:type="pct"/>
          </w:tcPr>
          <w:p w:rsidR="00AD2AAD" w:rsidRPr="00EE28CC" w:rsidRDefault="00AD2AAD" w:rsidP="00045B7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AD2AAD" w:rsidRPr="00EE28CC" w:rsidRDefault="00AD2AAD" w:rsidP="00045B7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AD2AAD" w:rsidRPr="00EE28CC" w:rsidTr="00191892">
        <w:trPr>
          <w:tblHeader/>
        </w:trPr>
        <w:tc>
          <w:tcPr>
            <w:tcW w:w="287" w:type="pct"/>
          </w:tcPr>
          <w:p w:rsidR="00AD2AAD" w:rsidRPr="00EE28CC" w:rsidRDefault="00AD2AAD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8" w:type="pct"/>
          </w:tcPr>
          <w:p w:rsidR="00AD2AAD" w:rsidRPr="00EE28CC" w:rsidRDefault="00AD2AAD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6" w:type="pct"/>
          </w:tcPr>
          <w:p w:rsidR="00AD2AAD" w:rsidRPr="00EE28CC" w:rsidRDefault="00AD2AAD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6" w:type="pct"/>
            <w:gridSpan w:val="5"/>
          </w:tcPr>
          <w:p w:rsidR="00AD2AAD" w:rsidRPr="00EE28CC" w:rsidRDefault="00AD2AAD" w:rsidP="00045B7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</w:tcPr>
          <w:p w:rsidR="00AD2AAD" w:rsidRPr="00EE28CC" w:rsidRDefault="00AD2AAD" w:rsidP="00045B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4" w:type="pct"/>
          </w:tcPr>
          <w:p w:rsidR="00AD2AAD" w:rsidRPr="00EE28CC" w:rsidRDefault="00AD2AAD" w:rsidP="00045B77">
            <w:pPr>
              <w:jc w:val="both"/>
              <w:rPr>
                <w:sz w:val="22"/>
                <w:szCs w:val="22"/>
              </w:rPr>
            </w:pPr>
          </w:p>
        </w:tc>
      </w:tr>
      <w:tr w:rsidR="00AD2AAD" w:rsidRPr="00EE28CC" w:rsidTr="00191892">
        <w:trPr>
          <w:cantSplit/>
          <w:trHeight w:val="1695"/>
          <w:tblHeader/>
        </w:trPr>
        <w:tc>
          <w:tcPr>
            <w:tcW w:w="287" w:type="pct"/>
          </w:tcPr>
          <w:p w:rsidR="00AD2AAD" w:rsidRPr="00EE28CC" w:rsidRDefault="00AD2AAD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8" w:type="pct"/>
          </w:tcPr>
          <w:p w:rsidR="00AD2AAD" w:rsidRPr="00CF2FA6" w:rsidRDefault="00AD2AAD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6" w:type="pct"/>
          </w:tcPr>
          <w:p w:rsidR="00AD2AAD" w:rsidRPr="00EE28CC" w:rsidRDefault="00AD2AAD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proofErr w:type="spellStart"/>
            <w:r w:rsidRPr="00EE28CC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97" w:type="pct"/>
            <w:textDirection w:val="btLr"/>
            <w:vAlign w:val="center"/>
          </w:tcPr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70" w:type="pct"/>
            <w:textDirection w:val="btLr"/>
            <w:vAlign w:val="center"/>
          </w:tcPr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:rsidR="00AD2AAD" w:rsidRPr="00EE28CC" w:rsidRDefault="00AD2AAD" w:rsidP="00045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184" w:type="pct"/>
          </w:tcPr>
          <w:p w:rsidR="00AD2AAD" w:rsidRPr="00EE28CC" w:rsidRDefault="00AD2AAD" w:rsidP="00045B77">
            <w:pPr>
              <w:jc w:val="both"/>
              <w:rPr>
                <w:sz w:val="22"/>
                <w:szCs w:val="22"/>
              </w:rPr>
            </w:pP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 w:rsidRPr="007E60BB">
              <w:rPr>
                <w:sz w:val="22"/>
                <w:szCs w:val="22"/>
              </w:rPr>
              <w:t>1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 w:rsidRPr="00490534">
              <w:t>Введение. Централизованная и распределённая обработка данных.</w:t>
            </w:r>
            <w:r w:rsidRPr="005F2F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" w:type="pct"/>
          </w:tcPr>
          <w:p w:rsidR="00AD2AAD" w:rsidRPr="007E60BB" w:rsidRDefault="0031744B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1168F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</w:tcPr>
          <w:p w:rsidR="00AD2AAD" w:rsidRPr="00D04FE9" w:rsidRDefault="00AD2AAD" w:rsidP="008D3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Устный опрос.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 w:rsidRPr="007E60BB">
              <w:rPr>
                <w:sz w:val="22"/>
                <w:szCs w:val="22"/>
              </w:rPr>
              <w:t>2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 w:rsidRPr="00490534">
              <w:t>Структура информационной сети. Коммуникационные подсети. Виды подсетей.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1168F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D04FE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1</w:t>
            </w: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C75FCB" w:rsidP="0098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Устный опрос.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 w:rsidRPr="007E60BB">
              <w:rPr>
                <w:sz w:val="22"/>
                <w:szCs w:val="22"/>
              </w:rPr>
              <w:t>3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 w:rsidRPr="00490534">
              <w:t>Современные средства передачи данных. Типы физических каналов и их особенности.</w:t>
            </w:r>
            <w:r w:rsidR="00A46205">
              <w:t xml:space="preserve"> </w:t>
            </w:r>
            <w:proofErr w:type="spellStart"/>
            <w:r w:rsidR="00A46205">
              <w:t>Структу-рированная</w:t>
            </w:r>
            <w:proofErr w:type="spellEnd"/>
            <w:r w:rsidR="00A46205">
              <w:t xml:space="preserve"> кабельная система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C75FCB" w:rsidP="00636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</w:tcPr>
          <w:p w:rsidR="00AD2AAD" w:rsidRPr="00D04FE9" w:rsidRDefault="001168F9" w:rsidP="00ED5DCA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C75FCB" w:rsidP="0098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 xml:space="preserve">Сдача лаб. работ  </w:t>
            </w:r>
          </w:p>
          <w:p w:rsidR="00ED5DCA" w:rsidRPr="00D04FE9" w:rsidRDefault="00ED5DCA" w:rsidP="00045B77">
            <w:pPr>
              <w:jc w:val="both"/>
            </w:pPr>
            <w:r w:rsidRPr="00D04FE9">
              <w:t>Устный опрос.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 w:rsidRPr="007E60BB">
              <w:rPr>
                <w:sz w:val="22"/>
                <w:szCs w:val="22"/>
              </w:rPr>
              <w:t>4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 w:rsidRPr="00490534">
              <w:t xml:space="preserve">Принцип организации взаимодействия открытых систем. Базовая эталонная модель </w:t>
            </w:r>
            <w:r w:rsidRPr="00490534">
              <w:rPr>
                <w:lang w:val="en-US"/>
              </w:rPr>
              <w:t>OSI</w:t>
            </w:r>
            <w:r w:rsidRPr="00490534">
              <w:t xml:space="preserve">.  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1168F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D04FE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1</w:t>
            </w: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C75FCB" w:rsidP="0052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>Устный опрос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 w:rsidRPr="007E60BB">
              <w:rPr>
                <w:sz w:val="22"/>
                <w:szCs w:val="22"/>
              </w:rPr>
              <w:t>5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 w:rsidRPr="00490534">
              <w:t>Методы коммутации информации</w:t>
            </w:r>
            <w:r w:rsidRPr="005F2F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C75FCB" w:rsidP="00CC4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191892" w:rsidP="0098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>Устный опрос.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 w:rsidRPr="007E60BB">
              <w:rPr>
                <w:sz w:val="22"/>
                <w:szCs w:val="22"/>
              </w:rPr>
              <w:t>6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 w:rsidRPr="00490534">
              <w:t xml:space="preserve">Методы управляемого </w:t>
            </w:r>
            <w:proofErr w:type="gramStart"/>
            <w:r w:rsidRPr="00490534">
              <w:t>и  случайного</w:t>
            </w:r>
            <w:proofErr w:type="gramEnd"/>
            <w:r w:rsidRPr="00490534">
              <w:t xml:space="preserve"> доступа к общей среде передачи. 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C75FCB" w:rsidP="00116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D04FE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1</w:t>
            </w: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191892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>Устный опрос.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</w:p>
        </w:tc>
        <w:tc>
          <w:tcPr>
            <w:tcW w:w="1458" w:type="pct"/>
          </w:tcPr>
          <w:p w:rsidR="00AD2AAD" w:rsidRPr="0031744B" w:rsidRDefault="00AD2AAD" w:rsidP="00045B77">
            <w:pPr>
              <w:jc w:val="both"/>
            </w:pPr>
            <w:r w:rsidRPr="0031744B">
              <w:t>Современные технологии абонентского доступа: х</w:t>
            </w:r>
            <w:r w:rsidRPr="0031744B">
              <w:rPr>
                <w:lang w:val="en-US"/>
              </w:rPr>
              <w:t>DSL</w:t>
            </w:r>
            <w:r w:rsidRPr="0031744B">
              <w:t xml:space="preserve"> и </w:t>
            </w:r>
            <w:r w:rsidRPr="0031744B">
              <w:rPr>
                <w:lang w:val="en-US"/>
              </w:rPr>
              <w:t>Ethernet</w:t>
            </w:r>
            <w:r w:rsidRPr="0031744B">
              <w:t>.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C75FCB" w:rsidP="0098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AD2AAD" w:rsidRPr="00D04FE9" w:rsidRDefault="00AD2AAD" w:rsidP="005212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191892" w:rsidP="0052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 xml:space="preserve">Сдача лаб. </w:t>
            </w:r>
            <w:r w:rsidR="00ED5DCA" w:rsidRPr="00D04FE9">
              <w:t>Р</w:t>
            </w:r>
            <w:r w:rsidRPr="00D04FE9">
              <w:t>абот</w:t>
            </w:r>
          </w:p>
          <w:p w:rsidR="00ED5DCA" w:rsidRPr="00D04FE9" w:rsidRDefault="00ED5DCA" w:rsidP="00045B77">
            <w:pPr>
              <w:jc w:val="both"/>
            </w:pPr>
            <w:r w:rsidRPr="00D04FE9">
              <w:t>Устный опрос.</w:t>
            </w:r>
          </w:p>
        </w:tc>
      </w:tr>
      <w:tr w:rsidR="00AD2AAD" w:rsidRPr="00EE28CC" w:rsidTr="004812FD">
        <w:tc>
          <w:tcPr>
            <w:tcW w:w="287" w:type="pct"/>
          </w:tcPr>
          <w:p w:rsidR="00AD2AAD" w:rsidRPr="00D80CD3" w:rsidRDefault="00AD2AAD" w:rsidP="00045B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58" w:type="pct"/>
          </w:tcPr>
          <w:p w:rsidR="00AD2AAD" w:rsidRPr="0031744B" w:rsidRDefault="00AD2AAD" w:rsidP="00045B77">
            <w:pPr>
              <w:jc w:val="both"/>
            </w:pPr>
            <w:r w:rsidRPr="0031744B">
              <w:t xml:space="preserve">Технологии магистральных(первичных) сетей: системы </w:t>
            </w:r>
            <w:r w:rsidRPr="0031744B">
              <w:rPr>
                <w:lang w:val="en-US"/>
              </w:rPr>
              <w:t>PDH</w:t>
            </w:r>
            <w:r w:rsidRPr="0031744B">
              <w:t xml:space="preserve"> и </w:t>
            </w:r>
            <w:r w:rsidRPr="0031744B">
              <w:rPr>
                <w:lang w:val="en-US"/>
              </w:rPr>
              <w:t>SDH</w:t>
            </w:r>
            <w:r w:rsidRPr="0031744B">
              <w:t xml:space="preserve">. </w:t>
            </w:r>
            <w:r w:rsidRPr="0031744B">
              <w:rPr>
                <w:lang w:val="en-US"/>
              </w:rPr>
              <w:t>IP</w:t>
            </w:r>
            <w:r w:rsidRPr="0031744B">
              <w:t xml:space="preserve"> – сети.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C75FCB" w:rsidP="003174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AD2AAD" w:rsidRPr="00D04FE9" w:rsidRDefault="00C75FCB" w:rsidP="0098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2" w:type="pct"/>
          </w:tcPr>
          <w:p w:rsidR="00AD2AAD" w:rsidRPr="00D04FE9" w:rsidRDefault="00D04FE9" w:rsidP="00045B77">
            <w:pPr>
              <w:jc w:val="center"/>
              <w:rPr>
                <w:sz w:val="22"/>
                <w:szCs w:val="22"/>
              </w:rPr>
            </w:pPr>
            <w:r w:rsidRPr="00D04FE9">
              <w:rPr>
                <w:sz w:val="22"/>
                <w:szCs w:val="22"/>
              </w:rPr>
              <w:t>1</w:t>
            </w: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191892" w:rsidP="0098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>Устный опрос.</w:t>
            </w:r>
          </w:p>
          <w:p w:rsidR="00ED5DCA" w:rsidRPr="00D04FE9" w:rsidRDefault="00ED5DCA" w:rsidP="00ED5DCA">
            <w:pPr>
              <w:jc w:val="both"/>
            </w:pPr>
            <w:r w:rsidRPr="00D04FE9">
              <w:t xml:space="preserve">Сдача лаб. работ  </w:t>
            </w:r>
          </w:p>
          <w:p w:rsidR="00ED5DCA" w:rsidRPr="00D04FE9" w:rsidRDefault="00ED5DCA" w:rsidP="00045B77">
            <w:pPr>
              <w:jc w:val="both"/>
            </w:pPr>
          </w:p>
        </w:tc>
      </w:tr>
      <w:tr w:rsidR="00AD2AAD" w:rsidRPr="00EE28CC" w:rsidTr="004812FD">
        <w:tc>
          <w:tcPr>
            <w:tcW w:w="287" w:type="pct"/>
          </w:tcPr>
          <w:p w:rsidR="00AD2AAD" w:rsidRPr="007E60BB" w:rsidRDefault="00AD2AAD" w:rsidP="00045B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8" w:type="pct"/>
          </w:tcPr>
          <w:p w:rsidR="00AD2AAD" w:rsidRPr="005F2F3C" w:rsidRDefault="00AD2AAD" w:rsidP="00045B77">
            <w:pPr>
              <w:jc w:val="both"/>
              <w:rPr>
                <w:sz w:val="22"/>
                <w:szCs w:val="22"/>
              </w:rPr>
            </w:pPr>
            <w:r>
              <w:t xml:space="preserve">Технологии беспроводных сетей </w:t>
            </w:r>
            <w:r>
              <w:lastRenderedPageBreak/>
              <w:t>передачи данных и сетей мобильной радиотелефонной связи.</w:t>
            </w:r>
            <w:r w:rsidRPr="005F2F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" w:type="pct"/>
          </w:tcPr>
          <w:p w:rsidR="00AD2AAD" w:rsidRPr="007E60BB" w:rsidRDefault="00AD2AAD" w:rsidP="00045B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2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AD2AAD" w:rsidRPr="00D04FE9" w:rsidRDefault="00C75FCB" w:rsidP="0052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AD2AAD" w:rsidRPr="00D04FE9" w:rsidRDefault="00C75FCB" w:rsidP="0052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2" w:type="pct"/>
          </w:tcPr>
          <w:p w:rsidR="00AD2AAD" w:rsidRPr="00D04FE9" w:rsidRDefault="00AD2AAD" w:rsidP="005212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:rsidR="00AD2AAD" w:rsidRPr="00D04FE9" w:rsidRDefault="00AD2AAD" w:rsidP="00045B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AD2AAD" w:rsidRPr="00D04FE9" w:rsidRDefault="00191892" w:rsidP="0052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4" w:type="pct"/>
          </w:tcPr>
          <w:p w:rsidR="00AD2AAD" w:rsidRPr="00D04FE9" w:rsidRDefault="00AD2AAD" w:rsidP="00045B77">
            <w:pPr>
              <w:jc w:val="both"/>
            </w:pPr>
            <w:r w:rsidRPr="00D04FE9">
              <w:t>Устный опрос.</w:t>
            </w:r>
          </w:p>
          <w:p w:rsidR="00ED5DCA" w:rsidRPr="00D04FE9" w:rsidRDefault="00ED5DCA" w:rsidP="00ED5DCA">
            <w:pPr>
              <w:jc w:val="both"/>
            </w:pPr>
            <w:r w:rsidRPr="00D04FE9">
              <w:t xml:space="preserve">Сдача лаб. работ  </w:t>
            </w:r>
          </w:p>
          <w:p w:rsidR="00ED5DCA" w:rsidRPr="00D04FE9" w:rsidRDefault="00ED5DCA" w:rsidP="00045B77">
            <w:pPr>
              <w:jc w:val="both"/>
            </w:pPr>
          </w:p>
        </w:tc>
      </w:tr>
      <w:tr w:rsidR="00AC5798" w:rsidRPr="00EE28CC" w:rsidTr="004812FD">
        <w:tc>
          <w:tcPr>
            <w:tcW w:w="287" w:type="pct"/>
          </w:tcPr>
          <w:p w:rsidR="00AC5798" w:rsidRDefault="00AC5798" w:rsidP="00045B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8" w:type="pct"/>
            <w:vAlign w:val="center"/>
          </w:tcPr>
          <w:p w:rsidR="00AC5798" w:rsidRPr="00E06F93" w:rsidRDefault="00AC5798" w:rsidP="00D415CC">
            <w:pPr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76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4" w:type="pct"/>
            <w:vAlign w:val="center"/>
          </w:tcPr>
          <w:p w:rsidR="00AC5798" w:rsidRPr="00E06F93" w:rsidRDefault="00AC5798" w:rsidP="00D415CC">
            <w:pPr>
              <w:jc w:val="center"/>
              <w:rPr>
                <w:sz w:val="22"/>
                <w:szCs w:val="22"/>
              </w:rPr>
            </w:pPr>
          </w:p>
        </w:tc>
      </w:tr>
      <w:tr w:rsidR="00AC5798" w:rsidRPr="00EE28CC" w:rsidTr="004812FD">
        <w:tc>
          <w:tcPr>
            <w:tcW w:w="287" w:type="pct"/>
          </w:tcPr>
          <w:p w:rsidR="00AC5798" w:rsidRDefault="00AC5798" w:rsidP="00045B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8" w:type="pct"/>
            <w:vAlign w:val="center"/>
          </w:tcPr>
          <w:p w:rsidR="00AC5798" w:rsidRPr="00E06F93" w:rsidRDefault="00AC5798" w:rsidP="00D415CC">
            <w:pPr>
              <w:rPr>
                <w:bCs/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76" w:type="pct"/>
          </w:tcPr>
          <w:p w:rsidR="00AC5798" w:rsidRPr="00AC5798" w:rsidRDefault="00AC5798" w:rsidP="00D415CC">
            <w:pPr>
              <w:jc w:val="center"/>
              <w:rPr>
                <w:bCs/>
                <w:sz w:val="22"/>
                <w:szCs w:val="22"/>
              </w:rPr>
            </w:pPr>
            <w:r w:rsidRPr="00AC579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AC5798" w:rsidRPr="00D04FE9" w:rsidRDefault="00AC5798" w:rsidP="00D415C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AC5798" w:rsidRPr="00D04FE9" w:rsidRDefault="00AC5798" w:rsidP="00D415C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AC5798" w:rsidRPr="00D04FE9" w:rsidRDefault="00AC5798" w:rsidP="00D415C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AC5798" w:rsidRPr="00D04FE9" w:rsidRDefault="00AC5798" w:rsidP="00D415C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" w:type="pct"/>
          </w:tcPr>
          <w:p w:rsidR="00AC5798" w:rsidRPr="00D04FE9" w:rsidRDefault="00AC5798" w:rsidP="00191892">
            <w:pPr>
              <w:jc w:val="center"/>
              <w:rPr>
                <w:b/>
                <w:sz w:val="22"/>
                <w:szCs w:val="22"/>
              </w:rPr>
            </w:pPr>
            <w:r w:rsidRPr="00D04FE9">
              <w:rPr>
                <w:b/>
                <w:sz w:val="22"/>
                <w:szCs w:val="22"/>
              </w:rPr>
              <w:t>0,</w:t>
            </w:r>
            <w:r w:rsidR="0019189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0" w:type="pct"/>
          </w:tcPr>
          <w:p w:rsidR="00AC5798" w:rsidRPr="00D04FE9" w:rsidRDefault="00191892" w:rsidP="00D415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1184" w:type="pct"/>
            <w:vAlign w:val="center"/>
          </w:tcPr>
          <w:p w:rsidR="00AC5798" w:rsidRPr="00E06F93" w:rsidRDefault="00191892" w:rsidP="00D41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</w:tr>
      <w:tr w:rsidR="00AC5798" w:rsidRPr="00EE28CC" w:rsidTr="004812FD">
        <w:tc>
          <w:tcPr>
            <w:tcW w:w="287" w:type="pct"/>
          </w:tcPr>
          <w:p w:rsidR="00AC5798" w:rsidRPr="007E60BB" w:rsidRDefault="00AC5798" w:rsidP="00045B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8" w:type="pct"/>
            <w:vAlign w:val="center"/>
          </w:tcPr>
          <w:p w:rsidR="00AC5798" w:rsidRPr="00E06F93" w:rsidRDefault="00AC5798" w:rsidP="00D415CC">
            <w:pPr>
              <w:rPr>
                <w:b/>
                <w:bCs/>
                <w:sz w:val="22"/>
                <w:szCs w:val="22"/>
              </w:rPr>
            </w:pPr>
            <w:r w:rsidRPr="00E06F9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76" w:type="pct"/>
          </w:tcPr>
          <w:p w:rsidR="00AC5798" w:rsidRPr="007E60BB" w:rsidRDefault="00AC5798" w:rsidP="00045B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AC5798" w:rsidRPr="00D04FE9" w:rsidRDefault="00C75FCB" w:rsidP="00D415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82" w:type="pct"/>
          </w:tcPr>
          <w:p w:rsidR="00AC5798" w:rsidRPr="00D04FE9" w:rsidRDefault="00C75FCB" w:rsidP="00D415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82" w:type="pct"/>
          </w:tcPr>
          <w:p w:rsidR="00AC5798" w:rsidRPr="00D04FE9" w:rsidRDefault="00C75FCB" w:rsidP="00D415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82" w:type="pct"/>
          </w:tcPr>
          <w:p w:rsidR="00AC5798" w:rsidRPr="00D04FE9" w:rsidRDefault="00191892" w:rsidP="00D415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7" w:type="pct"/>
          </w:tcPr>
          <w:p w:rsidR="00AC5798" w:rsidRPr="00D04FE9" w:rsidRDefault="00AC5798" w:rsidP="00D415CC">
            <w:pPr>
              <w:jc w:val="center"/>
              <w:rPr>
                <w:b/>
                <w:sz w:val="22"/>
                <w:szCs w:val="22"/>
              </w:rPr>
            </w:pPr>
            <w:r w:rsidRPr="00D04FE9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70" w:type="pct"/>
          </w:tcPr>
          <w:p w:rsidR="00AC5798" w:rsidRPr="00D04FE9" w:rsidRDefault="00191892" w:rsidP="00D415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27,7</w:t>
            </w:r>
          </w:p>
        </w:tc>
        <w:tc>
          <w:tcPr>
            <w:tcW w:w="1184" w:type="pct"/>
          </w:tcPr>
          <w:p w:rsidR="00AC5798" w:rsidRPr="00D04FE9" w:rsidRDefault="00AC5798" w:rsidP="0004624B">
            <w:pPr>
              <w:jc w:val="both"/>
            </w:pPr>
          </w:p>
        </w:tc>
      </w:tr>
      <w:tr w:rsidR="00AC5798" w:rsidRPr="00EE28CC" w:rsidTr="004812FD">
        <w:tc>
          <w:tcPr>
            <w:tcW w:w="287" w:type="pct"/>
          </w:tcPr>
          <w:p w:rsidR="00AC5798" w:rsidRPr="007E60BB" w:rsidRDefault="00AC5798" w:rsidP="00045B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8" w:type="pct"/>
            <w:vAlign w:val="center"/>
          </w:tcPr>
          <w:p w:rsidR="00AC5798" w:rsidRPr="00E06F93" w:rsidRDefault="00AC5798" w:rsidP="00D415CC">
            <w:pPr>
              <w:rPr>
                <w:b/>
                <w:bCs/>
              </w:rPr>
            </w:pPr>
            <w:r w:rsidRPr="00E06F93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76" w:type="pct"/>
            <w:vAlign w:val="center"/>
          </w:tcPr>
          <w:p w:rsidR="00AC5798" w:rsidRPr="00E06F93" w:rsidRDefault="00AC5798" w:rsidP="00D415CC">
            <w:pPr>
              <w:jc w:val="center"/>
              <w:rPr>
                <w:b/>
                <w:i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b/>
                <w:i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b/>
                <w:i/>
              </w:rPr>
            </w:pPr>
          </w:p>
        </w:tc>
        <w:tc>
          <w:tcPr>
            <w:tcW w:w="282" w:type="pct"/>
            <w:vAlign w:val="center"/>
          </w:tcPr>
          <w:p w:rsidR="00AC5798" w:rsidRPr="00E06F93" w:rsidRDefault="00AC5798" w:rsidP="00D415CC">
            <w:pPr>
              <w:jc w:val="center"/>
              <w:rPr>
                <w:b/>
                <w:i/>
              </w:rPr>
            </w:pPr>
          </w:p>
        </w:tc>
        <w:tc>
          <w:tcPr>
            <w:tcW w:w="282" w:type="pct"/>
            <w:vAlign w:val="center"/>
          </w:tcPr>
          <w:p w:rsidR="00AC5798" w:rsidRPr="00A02D92" w:rsidRDefault="00AC5798" w:rsidP="00D415CC">
            <w:pPr>
              <w:jc w:val="center"/>
              <w:rPr>
                <w:b/>
                <w:i/>
              </w:rPr>
            </w:pPr>
          </w:p>
        </w:tc>
        <w:tc>
          <w:tcPr>
            <w:tcW w:w="297" w:type="pct"/>
            <w:vAlign w:val="center"/>
          </w:tcPr>
          <w:p w:rsidR="00AC5798" w:rsidRPr="00E06F93" w:rsidRDefault="00AC5798" w:rsidP="00D415CC">
            <w:pPr>
              <w:jc w:val="center"/>
              <w:rPr>
                <w:b/>
                <w:i/>
              </w:rPr>
            </w:pPr>
          </w:p>
        </w:tc>
        <w:tc>
          <w:tcPr>
            <w:tcW w:w="370" w:type="pct"/>
            <w:vAlign w:val="center"/>
          </w:tcPr>
          <w:p w:rsidR="00AC5798" w:rsidRPr="00767939" w:rsidRDefault="00C75FCB" w:rsidP="00D415C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184" w:type="pct"/>
            <w:vAlign w:val="center"/>
          </w:tcPr>
          <w:p w:rsidR="00AC5798" w:rsidRPr="00E06F93" w:rsidRDefault="00AC5798" w:rsidP="00D415CC">
            <w:pPr>
              <w:jc w:val="center"/>
              <w:rPr>
                <w:iCs/>
              </w:rPr>
            </w:pPr>
          </w:p>
        </w:tc>
      </w:tr>
    </w:tbl>
    <w:p w:rsidR="004812FD" w:rsidRPr="00E06F93" w:rsidRDefault="004812FD" w:rsidP="004812FD">
      <w:pPr>
        <w:pStyle w:val="a5"/>
        <w:spacing w:line="240" w:lineRule="auto"/>
        <w:rPr>
          <w:i/>
        </w:rPr>
      </w:pPr>
      <w:r w:rsidRPr="00E06F93">
        <w:rPr>
          <w:i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«</w:t>
      </w:r>
      <w:r>
        <w:rPr>
          <w:i/>
        </w:rPr>
        <w:t>Метрология, стандартизация, сертификация</w:t>
      </w:r>
      <w:r w:rsidRPr="00E06F93">
        <w:rPr>
          <w:i/>
        </w:rPr>
        <w:t xml:space="preserve">» в </w:t>
      </w:r>
      <w:r w:rsidRPr="00E06F93">
        <w:rPr>
          <w:i/>
          <w:lang w:val="en-US"/>
        </w:rPr>
        <w:t>LMS</w:t>
      </w:r>
      <w:r w:rsidRPr="00E06F93">
        <w:rPr>
          <w:i/>
        </w:rPr>
        <w:t xml:space="preserve"> </w:t>
      </w:r>
      <w:r w:rsidRPr="00E06F93">
        <w:rPr>
          <w:i/>
          <w:lang w:val="en-US"/>
        </w:rPr>
        <w:t>Moodle</w:t>
      </w:r>
      <w:r w:rsidRPr="00E06F93">
        <w:rPr>
          <w:i/>
        </w:rPr>
        <w:t xml:space="preserve">), определяется каждым студентов в зависимости от уровня его подготовки и способов выполнения данного вида работ. </w:t>
      </w:r>
    </w:p>
    <w:p w:rsidR="00AD2AAD" w:rsidRPr="004812FD" w:rsidRDefault="00AD2AAD" w:rsidP="00AD2AAD">
      <w:pPr>
        <w:pStyle w:val="a9"/>
        <w:ind w:left="284"/>
        <w:rPr>
          <w:lang w:val="ru-RU"/>
        </w:rPr>
      </w:pPr>
    </w:p>
    <w:p w:rsidR="00CF6BD5" w:rsidRDefault="00CF6BD5" w:rsidP="002B3EDD">
      <w:pPr>
        <w:pStyle w:val="a9"/>
        <w:ind w:firstLine="0"/>
        <w:jc w:val="center"/>
        <w:rPr>
          <w:b/>
        </w:rPr>
      </w:pPr>
      <w:r w:rsidRPr="00CF6BD5">
        <w:rPr>
          <w:b/>
        </w:rPr>
        <w:t xml:space="preserve">Содержание тем и </w:t>
      </w:r>
      <w:r w:rsidR="002B3EDD">
        <w:rPr>
          <w:b/>
        </w:rPr>
        <w:t>разделов дисциплины</w:t>
      </w:r>
    </w:p>
    <w:p w:rsidR="00300F89" w:rsidRDefault="00300F89" w:rsidP="00CF6BD5">
      <w:pPr>
        <w:pStyle w:val="a9"/>
        <w:rPr>
          <w:b/>
        </w:rPr>
      </w:pPr>
    </w:p>
    <w:p w:rsidR="00300F89" w:rsidRPr="00300F89" w:rsidRDefault="00300F89" w:rsidP="00300F89">
      <w:pPr>
        <w:jc w:val="center"/>
        <w:rPr>
          <w:i/>
          <w:iCs/>
          <w:sz w:val="22"/>
          <w:szCs w:val="22"/>
        </w:rPr>
      </w:pPr>
      <w:r w:rsidRPr="00300F89">
        <w:rPr>
          <w:i/>
          <w:iCs/>
          <w:sz w:val="22"/>
          <w:szCs w:val="22"/>
        </w:rPr>
        <w:t>Раздел 1</w:t>
      </w:r>
    </w:p>
    <w:p w:rsidR="00300F89" w:rsidRPr="00300F89" w:rsidRDefault="00300F89" w:rsidP="00300F89">
      <w:pPr>
        <w:jc w:val="center"/>
        <w:rPr>
          <w:b/>
          <w:bCs/>
          <w:i/>
          <w:iCs/>
        </w:rPr>
      </w:pPr>
      <w:r w:rsidRPr="00300F89">
        <w:rPr>
          <w:b/>
          <w:bCs/>
          <w:i/>
          <w:iCs/>
        </w:rPr>
        <w:t>Основные принципы организации информационно-вычислительных сетей.</w:t>
      </w:r>
    </w:p>
    <w:p w:rsidR="00CF6BD5" w:rsidRDefault="00CF6BD5" w:rsidP="00300F89">
      <w:pPr>
        <w:ind w:firstLine="720"/>
        <w:jc w:val="both"/>
      </w:pPr>
      <w:r w:rsidRPr="00B13EE9">
        <w:t>Введение. Основные задачи курса. Понятие централизованной и распределённой обработки информации. Многопроцессорные системы. Проблемы организации взаимодействия отдельных систем.</w:t>
      </w:r>
      <w:r w:rsidR="00300F89">
        <w:t xml:space="preserve"> </w:t>
      </w:r>
      <w:r w:rsidRPr="00B13EE9">
        <w:t>Структура информационной сети. Виды коммуникационных подсетей: моноканалы, циклические и узловые подсети.</w:t>
      </w:r>
      <w:r w:rsidR="00300F89">
        <w:t xml:space="preserve"> </w:t>
      </w:r>
      <w:r w:rsidRPr="00B13EE9">
        <w:t xml:space="preserve">Принципы организации взаимодействия открытых систем. Базовая эталонная модель </w:t>
      </w:r>
      <w:r w:rsidRPr="00B13EE9">
        <w:rPr>
          <w:lang w:val="en-US"/>
        </w:rPr>
        <w:t>OSI</w:t>
      </w:r>
      <w:r w:rsidRPr="00B13EE9">
        <w:t>. Функции уровней области взаимодействия. Понятие протокола и его свойства. Базовые функциональные профили.</w:t>
      </w:r>
      <w:r w:rsidR="00300F89">
        <w:t xml:space="preserve"> </w:t>
      </w:r>
      <w:r w:rsidRPr="00B13EE9">
        <w:t xml:space="preserve">Методы коммутации информации. Коммутация каналов, пакетов, интегральная и смешанная коммутация. Примеры. </w:t>
      </w:r>
    </w:p>
    <w:p w:rsidR="00300F89" w:rsidRDefault="00300F89" w:rsidP="00300F89">
      <w:pPr>
        <w:ind w:firstLine="720"/>
        <w:jc w:val="both"/>
      </w:pPr>
    </w:p>
    <w:p w:rsidR="00300F89" w:rsidRPr="00300F89" w:rsidRDefault="00300F89" w:rsidP="00300F89">
      <w:pPr>
        <w:jc w:val="center"/>
        <w:rPr>
          <w:i/>
          <w:iCs/>
          <w:sz w:val="22"/>
          <w:szCs w:val="22"/>
        </w:rPr>
      </w:pPr>
      <w:r w:rsidRPr="00300F89">
        <w:rPr>
          <w:i/>
          <w:iCs/>
          <w:sz w:val="22"/>
          <w:szCs w:val="22"/>
        </w:rPr>
        <w:t xml:space="preserve">Раздел </w:t>
      </w:r>
      <w:r>
        <w:rPr>
          <w:i/>
          <w:iCs/>
          <w:sz w:val="22"/>
          <w:szCs w:val="22"/>
        </w:rPr>
        <w:t>2</w:t>
      </w:r>
    </w:p>
    <w:p w:rsidR="00300F89" w:rsidRPr="00300F89" w:rsidRDefault="00E402D9" w:rsidP="00300F89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Локальные сети и абонентский </w:t>
      </w:r>
      <w:proofErr w:type="gramStart"/>
      <w:r>
        <w:rPr>
          <w:b/>
          <w:bCs/>
          <w:i/>
          <w:iCs/>
        </w:rPr>
        <w:t>доступ  к</w:t>
      </w:r>
      <w:proofErr w:type="gramEnd"/>
      <w:r>
        <w:rPr>
          <w:b/>
          <w:bCs/>
          <w:i/>
          <w:iCs/>
        </w:rPr>
        <w:t xml:space="preserve"> глобальным сетям. </w:t>
      </w:r>
    </w:p>
    <w:p w:rsidR="00300F89" w:rsidRPr="00B13EE9" w:rsidRDefault="00300F89" w:rsidP="00300F89">
      <w:pPr>
        <w:ind w:firstLine="720"/>
        <w:jc w:val="both"/>
      </w:pPr>
    </w:p>
    <w:p w:rsidR="00CF6BD5" w:rsidRDefault="00CF6BD5" w:rsidP="00E402D9">
      <w:pPr>
        <w:suppressAutoHyphens/>
        <w:ind w:firstLine="709"/>
        <w:jc w:val="both"/>
      </w:pPr>
      <w:r w:rsidRPr="00B13EE9">
        <w:t xml:space="preserve">Методы </w:t>
      </w:r>
      <w:proofErr w:type="gramStart"/>
      <w:r w:rsidRPr="00B13EE9">
        <w:t>управляемого  доступа</w:t>
      </w:r>
      <w:proofErr w:type="gramEnd"/>
      <w:r w:rsidRPr="00B13EE9">
        <w:t xml:space="preserve"> к общей среде передачи. </w:t>
      </w:r>
      <w:r w:rsidR="00E402D9">
        <w:t xml:space="preserve"> </w:t>
      </w:r>
      <w:proofErr w:type="gramStart"/>
      <w:r w:rsidRPr="00B13EE9">
        <w:t>Методы  случайного</w:t>
      </w:r>
      <w:proofErr w:type="gramEnd"/>
      <w:r w:rsidRPr="00B13EE9">
        <w:t xml:space="preserve"> доступа к общей среде передачи.  Сети типа «чистая» </w:t>
      </w:r>
      <w:proofErr w:type="spellStart"/>
      <w:r w:rsidRPr="00B13EE9">
        <w:t>Алоха</w:t>
      </w:r>
      <w:proofErr w:type="spellEnd"/>
      <w:r w:rsidRPr="00B13EE9">
        <w:t xml:space="preserve"> и «Синхронная» </w:t>
      </w:r>
      <w:proofErr w:type="spellStart"/>
      <w:r w:rsidRPr="00B13EE9">
        <w:t>Алоха</w:t>
      </w:r>
      <w:proofErr w:type="spellEnd"/>
      <w:r w:rsidRPr="00B13EE9">
        <w:t xml:space="preserve">. Метод множественного доступа </w:t>
      </w:r>
      <w:proofErr w:type="gramStart"/>
      <w:r w:rsidRPr="00B13EE9">
        <w:t>с проверкой</w:t>
      </w:r>
      <w:proofErr w:type="gramEnd"/>
      <w:r w:rsidRPr="00B13EE9">
        <w:t xml:space="preserve"> несущей и обнаружением коллизий. Производительность сетей на основе различных видов случайного доступа. Технологии локальных сетей. Сети </w:t>
      </w:r>
      <w:proofErr w:type="spellStart"/>
      <w:r w:rsidRPr="00B13EE9">
        <w:rPr>
          <w:lang w:val="en-US"/>
        </w:rPr>
        <w:t>Ehternet</w:t>
      </w:r>
      <w:proofErr w:type="spellEnd"/>
      <w:r w:rsidRPr="00B13EE9">
        <w:t xml:space="preserve"> (архитектура, типичные реализации). Конфигурация сети. Методы расширения локальных сетей и повышения производительности. Мосты, повторители, коммутаторы: функции и принципы работы. Технологии </w:t>
      </w:r>
      <w:r w:rsidRPr="00B13EE9">
        <w:rPr>
          <w:lang w:val="en-US"/>
        </w:rPr>
        <w:t>Fast</w:t>
      </w:r>
      <w:r w:rsidRPr="00B13EE9">
        <w:t xml:space="preserve"> </w:t>
      </w:r>
      <w:proofErr w:type="spellStart"/>
      <w:r w:rsidRPr="00B13EE9">
        <w:rPr>
          <w:lang w:val="en-US"/>
        </w:rPr>
        <w:t>Ehternet</w:t>
      </w:r>
      <w:proofErr w:type="spellEnd"/>
      <w:r w:rsidRPr="00B13EE9">
        <w:t xml:space="preserve">, </w:t>
      </w:r>
      <w:r w:rsidRPr="00B13EE9">
        <w:rPr>
          <w:lang w:val="en-US"/>
        </w:rPr>
        <w:t>Gigabit</w:t>
      </w:r>
      <w:r w:rsidRPr="00B13EE9">
        <w:t xml:space="preserve"> </w:t>
      </w:r>
      <w:proofErr w:type="spellStart"/>
      <w:r w:rsidRPr="00B13EE9">
        <w:rPr>
          <w:lang w:val="en-US"/>
        </w:rPr>
        <w:lastRenderedPageBreak/>
        <w:t>Ehternet</w:t>
      </w:r>
      <w:proofErr w:type="spellEnd"/>
      <w:r w:rsidRPr="00B13EE9">
        <w:t xml:space="preserve"> и 10 </w:t>
      </w:r>
      <w:r w:rsidRPr="00B13EE9">
        <w:rPr>
          <w:lang w:val="en-US"/>
        </w:rPr>
        <w:t>Gigabit</w:t>
      </w:r>
      <w:r w:rsidRPr="00B13EE9">
        <w:t xml:space="preserve"> </w:t>
      </w:r>
      <w:proofErr w:type="spellStart"/>
      <w:r w:rsidRPr="00B13EE9">
        <w:rPr>
          <w:lang w:val="en-US"/>
        </w:rPr>
        <w:t>Ehternet</w:t>
      </w:r>
      <w:proofErr w:type="spellEnd"/>
      <w:r w:rsidRPr="00B13EE9">
        <w:t xml:space="preserve">. </w:t>
      </w:r>
      <w:r w:rsidR="00252E67">
        <w:t xml:space="preserve">Виртуальные локальные </w:t>
      </w:r>
      <w:proofErr w:type="gramStart"/>
      <w:r w:rsidR="00252E67">
        <w:t>сети  (</w:t>
      </w:r>
      <w:proofErr w:type="gramEnd"/>
      <w:r w:rsidR="00252E67">
        <w:t xml:space="preserve">VLAN). </w:t>
      </w:r>
      <w:r w:rsidR="00E402D9">
        <w:t xml:space="preserve">Абонентский доступ </w:t>
      </w:r>
      <w:r w:rsidR="00E402D9" w:rsidRPr="00B13EE9">
        <w:t xml:space="preserve">к глобальным сетям на основе технологий </w:t>
      </w:r>
      <w:proofErr w:type="spellStart"/>
      <w:r w:rsidR="00E402D9" w:rsidRPr="00B13EE9">
        <w:rPr>
          <w:lang w:val="en-US"/>
        </w:rPr>
        <w:t>xDSL</w:t>
      </w:r>
      <w:proofErr w:type="spellEnd"/>
      <w:r w:rsidR="00E402D9" w:rsidRPr="00B13EE9">
        <w:t>.</w:t>
      </w:r>
    </w:p>
    <w:p w:rsidR="00E402D9" w:rsidRDefault="00E402D9" w:rsidP="00E402D9">
      <w:pPr>
        <w:suppressAutoHyphens/>
        <w:ind w:firstLine="709"/>
        <w:jc w:val="both"/>
      </w:pPr>
    </w:p>
    <w:p w:rsidR="00E402D9" w:rsidRPr="00300F89" w:rsidRDefault="00E402D9" w:rsidP="00E402D9">
      <w:pPr>
        <w:jc w:val="center"/>
        <w:rPr>
          <w:i/>
          <w:iCs/>
          <w:sz w:val="22"/>
          <w:szCs w:val="22"/>
        </w:rPr>
      </w:pPr>
      <w:r w:rsidRPr="00300F89">
        <w:rPr>
          <w:i/>
          <w:iCs/>
          <w:sz w:val="22"/>
          <w:szCs w:val="22"/>
        </w:rPr>
        <w:t xml:space="preserve">Раздел </w:t>
      </w:r>
      <w:r>
        <w:rPr>
          <w:i/>
          <w:iCs/>
          <w:sz w:val="22"/>
          <w:szCs w:val="22"/>
        </w:rPr>
        <w:t>3.</w:t>
      </w:r>
    </w:p>
    <w:p w:rsidR="00E402D9" w:rsidRDefault="00E402D9" w:rsidP="00E402D9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Первичные сети и принципы построения глобальных сетей. </w:t>
      </w:r>
    </w:p>
    <w:p w:rsidR="00E402D9" w:rsidRDefault="00E402D9" w:rsidP="00E402D9">
      <w:pPr>
        <w:jc w:val="center"/>
        <w:rPr>
          <w:b/>
          <w:bCs/>
          <w:i/>
          <w:iCs/>
        </w:rPr>
      </w:pPr>
    </w:p>
    <w:p w:rsidR="00CF6BD5" w:rsidRDefault="00E402D9" w:rsidP="00E402D9">
      <w:pPr>
        <w:jc w:val="both"/>
      </w:pPr>
      <w:r>
        <w:rPr>
          <w:bCs/>
          <w:iCs/>
        </w:rPr>
        <w:t xml:space="preserve">           </w:t>
      </w:r>
      <w:r w:rsidR="00CF6BD5" w:rsidRPr="00B13EE9">
        <w:t>Современные цифровые технологии передачи данных</w:t>
      </w:r>
      <w:r>
        <w:t xml:space="preserve"> в магистральных сетях</w:t>
      </w:r>
      <w:r w:rsidR="00CF6BD5" w:rsidRPr="00B13EE9">
        <w:t>.</w:t>
      </w:r>
      <w:r w:rsidR="00300F89" w:rsidRPr="00300F89">
        <w:t xml:space="preserve"> П</w:t>
      </w:r>
      <w:r w:rsidR="00300F89">
        <w:t xml:space="preserve">ервичные сети: </w:t>
      </w:r>
      <w:proofErr w:type="gramStart"/>
      <w:r w:rsidR="00300F89">
        <w:t>т</w:t>
      </w:r>
      <w:r w:rsidR="00252E67" w:rsidRPr="00B13EE9">
        <w:t xml:space="preserve">ехнологии  </w:t>
      </w:r>
      <w:r w:rsidR="00252E67" w:rsidRPr="00B13EE9">
        <w:rPr>
          <w:lang w:val="en-US"/>
        </w:rPr>
        <w:t>PDH</w:t>
      </w:r>
      <w:proofErr w:type="gramEnd"/>
      <w:r w:rsidR="00252E67" w:rsidRPr="00B13EE9">
        <w:t xml:space="preserve"> и </w:t>
      </w:r>
      <w:r w:rsidR="00252E67" w:rsidRPr="00B13EE9">
        <w:rPr>
          <w:lang w:val="en-US"/>
        </w:rPr>
        <w:t>SDH</w:t>
      </w:r>
      <w:r w:rsidR="00252E67" w:rsidRPr="00B13EE9">
        <w:t>.</w:t>
      </w:r>
      <w:r>
        <w:t xml:space="preserve"> Сети TCP</w:t>
      </w:r>
      <w:r w:rsidRPr="00E203E0">
        <w:t>/</w:t>
      </w:r>
      <w:r w:rsidR="00E203E0">
        <w:rPr>
          <w:lang w:val="en-US"/>
        </w:rPr>
        <w:t>IP</w:t>
      </w:r>
      <w:r w:rsidR="00E203E0">
        <w:t>,</w:t>
      </w:r>
      <w:r w:rsidR="00CF6BD5" w:rsidRPr="00B13EE9">
        <w:t xml:space="preserve"> </w:t>
      </w:r>
      <w:r w:rsidR="00CF6BD5" w:rsidRPr="00B13EE9">
        <w:rPr>
          <w:lang w:val="en-US"/>
        </w:rPr>
        <w:t>ATM</w:t>
      </w:r>
      <w:r w:rsidR="00CF6BD5" w:rsidRPr="00B13EE9">
        <w:t xml:space="preserve">, </w:t>
      </w:r>
      <w:r w:rsidR="00CF6BD5" w:rsidRPr="00B13EE9">
        <w:rPr>
          <w:lang w:val="en-US"/>
        </w:rPr>
        <w:t>Frame</w:t>
      </w:r>
      <w:r w:rsidR="00CF6BD5" w:rsidRPr="00B13EE9">
        <w:t xml:space="preserve"> </w:t>
      </w:r>
      <w:r w:rsidR="00CF6BD5" w:rsidRPr="00B13EE9">
        <w:rPr>
          <w:lang w:val="en-US"/>
        </w:rPr>
        <w:t>Relay</w:t>
      </w:r>
      <w:r w:rsidR="00CF6BD5" w:rsidRPr="00B13EE9">
        <w:t xml:space="preserve">, </w:t>
      </w:r>
      <w:r w:rsidR="00CF6BD5" w:rsidRPr="00B13EE9">
        <w:rPr>
          <w:lang w:val="en-US"/>
        </w:rPr>
        <w:t>ISDN</w:t>
      </w:r>
      <w:r w:rsidR="00CF6BD5" w:rsidRPr="00B13EE9">
        <w:t>. Архитектура построения сетей. Адресация. Организация коммутации и маршрутизации в глобальных сетях. Дейтаграммы и виртуальные каналы. Управление потоками.</w:t>
      </w:r>
      <w:r w:rsidR="00300F89">
        <w:t xml:space="preserve"> Понятие виртуальных частных сетей.</w:t>
      </w:r>
    </w:p>
    <w:p w:rsidR="00E203E0" w:rsidRDefault="00E203E0" w:rsidP="00E402D9">
      <w:pPr>
        <w:jc w:val="both"/>
      </w:pPr>
    </w:p>
    <w:p w:rsidR="00E203E0" w:rsidRPr="00300F89" w:rsidRDefault="00E203E0" w:rsidP="00E203E0">
      <w:pPr>
        <w:jc w:val="center"/>
        <w:rPr>
          <w:i/>
          <w:iCs/>
          <w:sz w:val="22"/>
          <w:szCs w:val="22"/>
        </w:rPr>
      </w:pPr>
      <w:r w:rsidRPr="00300F89">
        <w:rPr>
          <w:i/>
          <w:iCs/>
          <w:sz w:val="22"/>
          <w:szCs w:val="22"/>
        </w:rPr>
        <w:t xml:space="preserve">Раздел </w:t>
      </w:r>
      <w:r>
        <w:rPr>
          <w:i/>
          <w:iCs/>
          <w:sz w:val="22"/>
          <w:szCs w:val="22"/>
        </w:rPr>
        <w:t>4.</w:t>
      </w:r>
    </w:p>
    <w:p w:rsidR="00E203E0" w:rsidRDefault="00E203E0" w:rsidP="00E203E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Беспроводные технологии в информационных сетях.</w:t>
      </w:r>
    </w:p>
    <w:p w:rsidR="00E203E0" w:rsidRPr="00E203E0" w:rsidRDefault="00E203E0" w:rsidP="00E203E0">
      <w:pPr>
        <w:jc w:val="center"/>
      </w:pPr>
    </w:p>
    <w:p w:rsidR="00CF6BD5" w:rsidRDefault="00E203E0" w:rsidP="00E203E0">
      <w:pPr>
        <w:spacing w:after="120"/>
        <w:ind w:firstLine="720"/>
        <w:jc w:val="both"/>
      </w:pPr>
      <w:r>
        <w:t xml:space="preserve">Доступ к глобальным сетям на основе беспроводных технологий. </w:t>
      </w:r>
      <w:r w:rsidR="00CF6BD5" w:rsidRPr="00B13EE9">
        <w:t xml:space="preserve">Современные технологии беспроводных сетей передачи данных и радиотелефонной связи. </w:t>
      </w:r>
      <w:r w:rsidR="00CF6BD5">
        <w:t>П</w:t>
      </w:r>
      <w:r w:rsidR="00CF6BD5" w:rsidRPr="00B13EE9">
        <w:t xml:space="preserve">ринципы построения и архитектуры сетей. Системы сотовой связи </w:t>
      </w:r>
      <w:r w:rsidR="00CF6BD5">
        <w:t xml:space="preserve">поколений </w:t>
      </w:r>
      <w:r w:rsidR="00CF6BD5">
        <w:rPr>
          <w:lang w:val="en-US"/>
        </w:rPr>
        <w:t>G</w:t>
      </w:r>
      <w:r w:rsidR="00CF6BD5" w:rsidRPr="00B13EE9">
        <w:t xml:space="preserve">2, </w:t>
      </w:r>
      <w:r w:rsidR="00CF6BD5">
        <w:rPr>
          <w:lang w:val="en-US"/>
        </w:rPr>
        <w:t>G</w:t>
      </w:r>
      <w:r w:rsidR="00CF6BD5" w:rsidRPr="00B13EE9">
        <w:t xml:space="preserve">3, </w:t>
      </w:r>
      <w:r w:rsidR="00CF6BD5">
        <w:rPr>
          <w:lang w:val="en-US"/>
        </w:rPr>
        <w:t>G</w:t>
      </w:r>
      <w:r w:rsidR="00CF6BD5" w:rsidRPr="00B13EE9">
        <w:t>4 (стандарт</w:t>
      </w:r>
      <w:r w:rsidR="00CF6BD5">
        <w:t>ы</w:t>
      </w:r>
      <w:r w:rsidR="00CF6BD5" w:rsidRPr="00B55D22">
        <w:t xml:space="preserve"> </w:t>
      </w:r>
      <w:r w:rsidR="00CF6BD5" w:rsidRPr="00B55D22">
        <w:rPr>
          <w:lang w:val="en-US"/>
        </w:rPr>
        <w:t>GSM</w:t>
      </w:r>
      <w:r w:rsidR="00CF6BD5">
        <w:t xml:space="preserve">, </w:t>
      </w:r>
      <w:r w:rsidR="00CF6BD5">
        <w:rPr>
          <w:lang w:val="en-US"/>
        </w:rPr>
        <w:t>CDMA</w:t>
      </w:r>
      <w:r w:rsidR="00CF6BD5" w:rsidRPr="00B13EE9">
        <w:t>2000</w:t>
      </w:r>
      <w:r w:rsidR="00CF6BD5">
        <w:t xml:space="preserve">, </w:t>
      </w:r>
      <w:r w:rsidR="00CF6BD5">
        <w:rPr>
          <w:lang w:val="en-US"/>
        </w:rPr>
        <w:t>UMTS</w:t>
      </w:r>
      <w:r w:rsidR="00CF6BD5" w:rsidRPr="00B55D22">
        <w:t xml:space="preserve"> и </w:t>
      </w:r>
      <w:r w:rsidR="00CF6BD5" w:rsidRPr="00B55D22">
        <w:rPr>
          <w:lang w:val="en-US"/>
        </w:rPr>
        <w:t>LTE</w:t>
      </w:r>
      <w:r w:rsidR="00CF6BD5" w:rsidRPr="00B13EE9">
        <w:t>)</w:t>
      </w:r>
      <w:r w:rsidR="00CF6BD5" w:rsidRPr="00B55D22">
        <w:t xml:space="preserve">. Стандарты </w:t>
      </w:r>
      <w:r w:rsidR="00CF6BD5">
        <w:t xml:space="preserve">беспроводных </w:t>
      </w:r>
      <w:r w:rsidR="00CF6BD5" w:rsidRPr="00B55D22">
        <w:t>сетей широкополосного доступа (802.11</w:t>
      </w:r>
      <w:proofErr w:type="gramStart"/>
      <w:r w:rsidR="00CF6BD5" w:rsidRPr="00B55D22">
        <w:rPr>
          <w:lang w:val="en-US"/>
        </w:rPr>
        <w:t>a</w:t>
      </w:r>
      <w:r w:rsidR="00CF6BD5" w:rsidRPr="00B55D22">
        <w:t>,</w:t>
      </w:r>
      <w:r w:rsidR="00CF6BD5" w:rsidRPr="00B55D22">
        <w:rPr>
          <w:lang w:val="en-US"/>
        </w:rPr>
        <w:t>b</w:t>
      </w:r>
      <w:proofErr w:type="gramEnd"/>
      <w:r w:rsidR="00CF6BD5" w:rsidRPr="00B55D22">
        <w:t>,</w:t>
      </w:r>
      <w:r w:rsidR="00CF6BD5" w:rsidRPr="00B55D22">
        <w:rPr>
          <w:lang w:val="en-US"/>
        </w:rPr>
        <w:t>g</w:t>
      </w:r>
      <w:r w:rsidR="00CF6BD5" w:rsidRPr="00DB1092">
        <w:t>,</w:t>
      </w:r>
      <w:r w:rsidR="00CF6BD5">
        <w:rPr>
          <w:lang w:val="en-US"/>
        </w:rPr>
        <w:t>n</w:t>
      </w:r>
      <w:r w:rsidR="00CF6BD5" w:rsidRPr="00B55D22">
        <w:t xml:space="preserve"> (</w:t>
      </w:r>
      <w:proofErr w:type="spellStart"/>
      <w:r w:rsidR="00CF6BD5" w:rsidRPr="00B55D22">
        <w:rPr>
          <w:lang w:val="en-US"/>
        </w:rPr>
        <w:t>WiFi</w:t>
      </w:r>
      <w:proofErr w:type="spellEnd"/>
      <w:r w:rsidR="00CF6BD5" w:rsidRPr="00B55D22">
        <w:t>), 802.16 (</w:t>
      </w:r>
      <w:proofErr w:type="spellStart"/>
      <w:r w:rsidR="00CF6BD5" w:rsidRPr="00B55D22">
        <w:rPr>
          <w:lang w:val="en-US"/>
        </w:rPr>
        <w:t>WiMax</w:t>
      </w:r>
      <w:proofErr w:type="spellEnd"/>
      <w:r w:rsidR="00CF6BD5" w:rsidRPr="00B55D22">
        <w:t xml:space="preserve">)). </w:t>
      </w:r>
    </w:p>
    <w:p w:rsidR="00E203E0" w:rsidRDefault="00E203E0" w:rsidP="00E203E0">
      <w:pPr>
        <w:spacing w:after="120"/>
        <w:ind w:firstLine="720"/>
        <w:jc w:val="both"/>
      </w:pPr>
    </w:p>
    <w:p w:rsidR="00E203E0" w:rsidRPr="00972257" w:rsidRDefault="00E203E0" w:rsidP="00E203E0">
      <w:pPr>
        <w:pStyle w:val="a5"/>
        <w:spacing w:line="240" w:lineRule="auto"/>
        <w:jc w:val="center"/>
        <w:rPr>
          <w:b/>
          <w:bCs/>
          <w:i/>
          <w:iCs/>
        </w:rPr>
      </w:pPr>
      <w:r w:rsidRPr="00972257">
        <w:rPr>
          <w:b/>
          <w:bCs/>
          <w:i/>
          <w:iCs/>
        </w:rPr>
        <w:t>Перечень лабораторных работ</w:t>
      </w:r>
    </w:p>
    <w:p w:rsidR="00E203E0" w:rsidRPr="008C2D93" w:rsidRDefault="00E203E0" w:rsidP="00E203E0">
      <w:pPr>
        <w:pStyle w:val="a5"/>
        <w:spacing w:line="240" w:lineRule="auto"/>
        <w:jc w:val="center"/>
        <w:rPr>
          <w:b/>
          <w:bCs/>
          <w:i/>
          <w:iCs/>
          <w:highlight w:val="yellow"/>
        </w:rPr>
      </w:pPr>
    </w:p>
    <w:p w:rsidR="00B0336F" w:rsidRDefault="001960D8" w:rsidP="00B0336F">
      <w:pPr>
        <w:numPr>
          <w:ilvl w:val="0"/>
          <w:numId w:val="28"/>
        </w:numPr>
        <w:autoSpaceDE w:val="0"/>
        <w:autoSpaceDN w:val="0"/>
        <w:adjustRightInd w:val="0"/>
        <w:ind w:left="426" w:hanging="426"/>
        <w:rPr>
          <w:rFonts w:eastAsia="TimesNewRomanPSMT"/>
        </w:rPr>
      </w:pPr>
      <w:r>
        <w:rPr>
          <w:rFonts w:eastAsia="TimesNewRomanPSMT"/>
        </w:rPr>
        <w:t xml:space="preserve">    </w:t>
      </w:r>
      <w:r w:rsidR="00B0336F">
        <w:rPr>
          <w:rFonts w:eastAsia="TimesNewRomanPSMT"/>
        </w:rPr>
        <w:t xml:space="preserve"> Изучение характеристик кабельных линий СКС   типа «витая пара».</w:t>
      </w:r>
    </w:p>
    <w:p w:rsidR="00972257" w:rsidRPr="00972257" w:rsidRDefault="00E479AE" w:rsidP="00B0336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rPr>
          <w:rFonts w:eastAsia="TimesNewRomanPSMT"/>
        </w:rPr>
      </w:pPr>
      <w:r>
        <w:rPr>
          <w:rFonts w:eastAsia="TimesNewRomanPSMT"/>
        </w:rPr>
        <w:t xml:space="preserve">Изучение работы сетей </w:t>
      </w:r>
      <w:proofErr w:type="spellStart"/>
      <w:r>
        <w:rPr>
          <w:rFonts w:eastAsia="TimesNewRomanPSMT"/>
        </w:rPr>
        <w:t>WiFi</w:t>
      </w:r>
      <w:proofErr w:type="spellEnd"/>
      <w:r w:rsidR="00972257">
        <w:rPr>
          <w:rFonts w:eastAsia="TimesNewRomanPSMT"/>
        </w:rPr>
        <w:t>.</w:t>
      </w:r>
    </w:p>
    <w:p w:rsidR="00972257" w:rsidRPr="00972257" w:rsidRDefault="00972257" w:rsidP="00B0336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rPr>
          <w:rFonts w:eastAsia="TimesNewRomanPSMT"/>
        </w:rPr>
      </w:pPr>
      <w:r>
        <w:rPr>
          <w:rFonts w:eastAsia="TimesNewRomanPSMT"/>
        </w:rPr>
        <w:t>Конфигурирование маршрутизатора.</w:t>
      </w:r>
    </w:p>
    <w:p w:rsidR="00E203E0" w:rsidRPr="00B55D22" w:rsidRDefault="00E203E0" w:rsidP="00E203E0">
      <w:pPr>
        <w:spacing w:after="120"/>
        <w:ind w:firstLine="720"/>
        <w:jc w:val="both"/>
      </w:pPr>
    </w:p>
    <w:p w:rsidR="007A022E" w:rsidRPr="002763D1" w:rsidRDefault="007A022E" w:rsidP="007A022E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9D3979" w:rsidRPr="00972257" w:rsidRDefault="009D3979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9D3979" w:rsidRPr="00972257" w:rsidRDefault="009D3979">
      <w:pPr>
        <w:pStyle w:val="a4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972257">
        <w:rPr>
          <w:sz w:val="24"/>
          <w:szCs w:val="24"/>
        </w:rPr>
        <w:tab/>
        <w:t>В процессе обучения проводятся лекции</w:t>
      </w:r>
      <w:r w:rsidR="008178DD" w:rsidRPr="00972257">
        <w:rPr>
          <w:sz w:val="24"/>
          <w:szCs w:val="24"/>
        </w:rPr>
        <w:t>,</w:t>
      </w:r>
      <w:r w:rsidRPr="00972257">
        <w:rPr>
          <w:sz w:val="24"/>
          <w:szCs w:val="24"/>
        </w:rPr>
        <w:t xml:space="preserve"> практические </w:t>
      </w:r>
      <w:r w:rsidR="008178DD" w:rsidRPr="00972257">
        <w:rPr>
          <w:sz w:val="24"/>
          <w:szCs w:val="24"/>
        </w:rPr>
        <w:t xml:space="preserve">и лабораторные </w:t>
      </w:r>
      <w:r w:rsidRPr="00972257">
        <w:rPr>
          <w:sz w:val="24"/>
          <w:szCs w:val="24"/>
        </w:rPr>
        <w:t>занятия, в ходе которых используются следующие типы занятий и образовательные технологии.</w:t>
      </w:r>
    </w:p>
    <w:p w:rsidR="009D3979" w:rsidRDefault="009D3979">
      <w:pPr>
        <w:autoSpaceDE w:val="0"/>
        <w:autoSpaceDN w:val="0"/>
        <w:adjustRightInd w:val="0"/>
        <w:ind w:firstLine="708"/>
        <w:jc w:val="both"/>
      </w:pPr>
      <w:r w:rsidRPr="00972257">
        <w:rPr>
          <w:b/>
          <w:bCs/>
        </w:rPr>
        <w:t>Вводная лекция</w:t>
      </w:r>
      <w:r w:rsidRPr="00972257">
        <w:t xml:space="preserve"> -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</w:t>
      </w:r>
      <w:proofErr w:type="gramStart"/>
      <w:r w:rsidRPr="00972257">
        <w:t>На</w:t>
      </w:r>
      <w:proofErr w:type="gramEnd"/>
      <w:r w:rsidRPr="00972257">
        <w:t xml:space="preserve">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636BEB" w:rsidRDefault="00636BEB" w:rsidP="00636BEB">
      <w:pPr>
        <w:autoSpaceDE w:val="0"/>
        <w:autoSpaceDN w:val="0"/>
        <w:adjustRightInd w:val="0"/>
        <w:ind w:firstLine="708"/>
        <w:jc w:val="both"/>
      </w:pPr>
      <w:r w:rsidRPr="005A4836">
        <w:rPr>
          <w:b/>
          <w:bCs/>
        </w:rPr>
        <w:t>Академическая лекция</w:t>
      </w:r>
      <w: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636BEB" w:rsidRPr="00972257" w:rsidRDefault="00636BEB">
      <w:pPr>
        <w:autoSpaceDE w:val="0"/>
        <w:autoSpaceDN w:val="0"/>
        <w:adjustRightInd w:val="0"/>
        <w:ind w:firstLine="708"/>
        <w:jc w:val="both"/>
      </w:pPr>
    </w:p>
    <w:p w:rsidR="00326F95" w:rsidRDefault="009D3979" w:rsidP="00326F95">
      <w:pPr>
        <w:ind w:firstLine="709"/>
        <w:jc w:val="both"/>
      </w:pPr>
      <w:r w:rsidRPr="00972257">
        <w:rPr>
          <w:b/>
          <w:bCs/>
        </w:rPr>
        <w:t>Практическое занятие</w:t>
      </w:r>
      <w:r w:rsidRPr="00972257">
        <w:t xml:space="preserve"> – занятие, посвященное освоению конкретных умений и навыков и закреплению полученных знаний</w:t>
      </w:r>
      <w:r w:rsidR="00326F95">
        <w:t xml:space="preserve">, даёт </w:t>
      </w:r>
      <w:proofErr w:type="gramStart"/>
      <w:r w:rsidR="00326F95">
        <w:t xml:space="preserve">возможность </w:t>
      </w:r>
      <w:r w:rsidR="00326F95" w:rsidRPr="000B0C4B">
        <w:t xml:space="preserve"> </w:t>
      </w:r>
      <w:r w:rsidR="00326F95">
        <w:t>изучения</w:t>
      </w:r>
      <w:proofErr w:type="gramEnd"/>
      <w:r w:rsidR="00326F95" w:rsidRPr="000B0C4B">
        <w:t xml:space="preserve"> конкретных </w:t>
      </w:r>
      <w:r w:rsidR="00326F95">
        <w:t xml:space="preserve">телекоммуникационных технологий и совершенствования </w:t>
      </w:r>
      <w:r w:rsidR="00326F95" w:rsidRPr="000B0C4B">
        <w:t xml:space="preserve">навыков </w:t>
      </w:r>
      <w:r w:rsidR="00326F95">
        <w:t>представления полученных знаний перед аудиторией;</w:t>
      </w:r>
    </w:p>
    <w:p w:rsidR="005A4836" w:rsidRDefault="005A4836" w:rsidP="005A4836">
      <w:pPr>
        <w:ind w:firstLine="709"/>
        <w:jc w:val="both"/>
      </w:pPr>
      <w:r w:rsidRPr="00972257">
        <w:rPr>
          <w:b/>
          <w:bCs/>
        </w:rPr>
        <w:t>Лабораторное занятие</w:t>
      </w:r>
      <w:r w:rsidRPr="00972257">
        <w:t xml:space="preserve"> – это проведение студентами по заданию преподавателя опытов с использованием приборов, инструментов и других технических приспособлений, </w:t>
      </w:r>
      <w:r w:rsidRPr="00972257">
        <w:lastRenderedPageBreak/>
        <w:t>то есть это изучение каких-либо явлений с помощью специального оборудования. Лабораторные занятия, являясь одной форм учебных занятий, дают возможность наглядно сформировать представление об изучаемых явлениях и процессах, помогают овладеть техникой эксперимента, а также решать практические задачи путем постановки опыта.</w:t>
      </w:r>
    </w:p>
    <w:p w:rsidR="00E876B2" w:rsidRDefault="00E876B2" w:rsidP="005A4836">
      <w:pPr>
        <w:ind w:firstLine="709"/>
        <w:jc w:val="both"/>
      </w:pPr>
      <w:r w:rsidRPr="00E876B2">
        <w:rPr>
          <w:b/>
        </w:rPr>
        <w:t>Консультация</w:t>
      </w:r>
      <w:r w:rsidRPr="00E876B2">
        <w:t xml:space="preserve"> 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7A022E" w:rsidRDefault="007A022E" w:rsidP="005A4836">
      <w:pPr>
        <w:ind w:firstLine="709"/>
        <w:jc w:val="both"/>
      </w:pPr>
    </w:p>
    <w:p w:rsidR="007A022E" w:rsidRPr="002763D1" w:rsidRDefault="007A022E" w:rsidP="007A022E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2763D1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7A022E" w:rsidRPr="002763D1" w:rsidRDefault="007A022E" w:rsidP="007A022E">
      <w:pPr>
        <w:jc w:val="center"/>
        <w:rPr>
          <w:bCs/>
        </w:rPr>
      </w:pPr>
      <w:r w:rsidRPr="002763D1">
        <w:rPr>
          <w:b/>
        </w:rPr>
        <w:t>Электронный учебный курс «</w:t>
      </w:r>
      <w:r>
        <w:rPr>
          <w:b/>
          <w:bCs/>
        </w:rPr>
        <w:t xml:space="preserve">Информационно-вычислительные </w:t>
      </w:r>
      <w:proofErr w:type="gramStart"/>
      <w:r>
        <w:rPr>
          <w:b/>
          <w:bCs/>
        </w:rPr>
        <w:t>сети</w:t>
      </w:r>
      <w:r w:rsidRPr="00EE28CC">
        <w:rPr>
          <w:b/>
          <w:bCs/>
        </w:rPr>
        <w:t>»</w:t>
      </w:r>
      <w:r>
        <w:rPr>
          <w:b/>
          <w:bCs/>
        </w:rPr>
        <w:t xml:space="preserve"> </w:t>
      </w:r>
      <w:r w:rsidRPr="002763D1">
        <w:rPr>
          <w:b/>
        </w:rPr>
        <w:t xml:space="preserve"> в</w:t>
      </w:r>
      <w:proofErr w:type="gramEnd"/>
      <w:r w:rsidRPr="002763D1">
        <w:rPr>
          <w:b/>
        </w:rPr>
        <w:t xml:space="preserve"> </w:t>
      </w:r>
      <w:r w:rsidRPr="002763D1">
        <w:rPr>
          <w:b/>
          <w:lang w:val="en-US"/>
        </w:rPr>
        <w:t>LMS</w:t>
      </w:r>
      <w:r w:rsidRPr="002763D1">
        <w:rPr>
          <w:b/>
        </w:rPr>
        <w:t xml:space="preserve"> Электронный университет </w:t>
      </w:r>
      <w:r w:rsidRPr="002763D1">
        <w:rPr>
          <w:b/>
          <w:lang w:val="en-US"/>
        </w:rPr>
        <w:t>Moodle</w:t>
      </w:r>
      <w:r w:rsidRPr="002763D1">
        <w:rPr>
          <w:b/>
        </w:rPr>
        <w:t xml:space="preserve"> </w:t>
      </w:r>
      <w:proofErr w:type="spellStart"/>
      <w:r w:rsidRPr="002763D1">
        <w:rPr>
          <w:b/>
        </w:rPr>
        <w:t>ЯрГУ</w:t>
      </w:r>
      <w:proofErr w:type="spellEnd"/>
      <w:r w:rsidRPr="002763D1">
        <w:t>, в котором:</w:t>
      </w:r>
    </w:p>
    <w:p w:rsidR="007A022E" w:rsidRPr="002763D1" w:rsidRDefault="007A022E" w:rsidP="007A022E">
      <w:pPr>
        <w:numPr>
          <w:ilvl w:val="0"/>
          <w:numId w:val="43"/>
        </w:numPr>
        <w:jc w:val="both"/>
      </w:pPr>
      <w:r w:rsidRPr="002763D1">
        <w:t>осуществляется проведение отдельных мероприятий текущего контроля успеваемости студентов;</w:t>
      </w:r>
    </w:p>
    <w:p w:rsidR="007A022E" w:rsidRPr="002763D1" w:rsidRDefault="007A022E" w:rsidP="007A022E">
      <w:pPr>
        <w:numPr>
          <w:ilvl w:val="0"/>
          <w:numId w:val="43"/>
        </w:numPr>
        <w:jc w:val="both"/>
      </w:pPr>
      <w:r w:rsidRPr="002763D1">
        <w:t>представлены правила прохождения промежуточной аттестации по дисциплине;</w:t>
      </w:r>
    </w:p>
    <w:p w:rsidR="007A022E" w:rsidRPr="002763D1" w:rsidRDefault="007A022E" w:rsidP="007A022E">
      <w:pPr>
        <w:numPr>
          <w:ilvl w:val="0"/>
          <w:numId w:val="43"/>
        </w:numPr>
        <w:jc w:val="both"/>
      </w:pPr>
      <w:r w:rsidRPr="002763D1">
        <w:t xml:space="preserve">представлена информация о форме и времени проведения консультаций по </w:t>
      </w:r>
      <w:proofErr w:type="gramStart"/>
      <w:r w:rsidRPr="002763D1">
        <w:t>дисциплине  в</w:t>
      </w:r>
      <w:proofErr w:type="gramEnd"/>
      <w:r w:rsidRPr="002763D1">
        <w:t xml:space="preserve"> режиме онлайн;</w:t>
      </w:r>
    </w:p>
    <w:p w:rsidR="007A022E" w:rsidRPr="00972257" w:rsidRDefault="007A022E" w:rsidP="007A022E">
      <w:pPr>
        <w:ind w:firstLine="709"/>
        <w:jc w:val="both"/>
      </w:pPr>
      <w:r w:rsidRPr="002763D1">
        <w:t>посредством форума осуществляется синхронное и (или) асинхронное взаимодействие между обучающимися и преподавателем в рамках изучения дисциплины.</w:t>
      </w:r>
    </w:p>
    <w:p w:rsidR="009D3979" w:rsidRPr="008C2D93" w:rsidRDefault="009D3979">
      <w:pPr>
        <w:jc w:val="both"/>
        <w:rPr>
          <w:i/>
          <w:iCs/>
          <w:highlight w:val="yellow"/>
        </w:rPr>
      </w:pPr>
    </w:p>
    <w:p w:rsidR="001E35BF" w:rsidRPr="002763D1" w:rsidRDefault="001E35BF" w:rsidP="001E35BF">
      <w:pPr>
        <w:jc w:val="both"/>
        <w:rPr>
          <w:b/>
        </w:rPr>
      </w:pPr>
      <w:r w:rsidRPr="002763D1">
        <w:rPr>
          <w:b/>
          <w:bCs/>
        </w:rPr>
        <w:t>6. П</w:t>
      </w:r>
      <w:r w:rsidRPr="002763D1">
        <w:rPr>
          <w:b/>
        </w:rPr>
        <w:t>еречень лицензионного и (или) свободно распространяемого программного обеспечения</w:t>
      </w:r>
      <w:r w:rsidRPr="002763D1">
        <w:rPr>
          <w:b/>
          <w:bCs/>
        </w:rPr>
        <w:t>,</w:t>
      </w:r>
      <w:r w:rsidRPr="002763D1">
        <w:rPr>
          <w:b/>
        </w:rPr>
        <w:t xml:space="preserve"> используемого при осуществлении образовательного процесса по дисциплине </w:t>
      </w:r>
    </w:p>
    <w:p w:rsidR="001E35BF" w:rsidRPr="002763D1" w:rsidRDefault="001E35BF" w:rsidP="001E35BF">
      <w:pPr>
        <w:tabs>
          <w:tab w:val="left" w:pos="5670"/>
        </w:tabs>
        <w:ind w:firstLine="709"/>
        <w:jc w:val="both"/>
      </w:pPr>
      <w:r w:rsidRPr="002763D1">
        <w:t xml:space="preserve">В процессе осуществления образовательного процесса по дисциплине используются: </w:t>
      </w:r>
    </w:p>
    <w:p w:rsidR="001E35BF" w:rsidRPr="002763D1" w:rsidRDefault="001E35BF" w:rsidP="001E35BF">
      <w:pPr>
        <w:tabs>
          <w:tab w:val="left" w:pos="5670"/>
        </w:tabs>
        <w:ind w:firstLine="709"/>
        <w:jc w:val="both"/>
      </w:pPr>
      <w:r w:rsidRPr="002763D1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1E35BF" w:rsidRPr="002763D1" w:rsidRDefault="001E35BF" w:rsidP="001E35BF">
      <w:pPr>
        <w:tabs>
          <w:tab w:val="left" w:pos="5670"/>
        </w:tabs>
        <w:ind w:firstLine="709"/>
        <w:jc w:val="both"/>
        <w:rPr>
          <w:lang w:val="en-US"/>
        </w:rPr>
      </w:pPr>
      <w:r w:rsidRPr="002763D1">
        <w:rPr>
          <w:lang w:val="en-US"/>
        </w:rPr>
        <w:t xml:space="preserve">- </w:t>
      </w:r>
      <w:r w:rsidRPr="002763D1">
        <w:t>программы</w:t>
      </w:r>
      <w:r w:rsidRPr="002763D1">
        <w:rPr>
          <w:lang w:val="en-US"/>
        </w:rPr>
        <w:t xml:space="preserve"> Microsoft Office;</w:t>
      </w:r>
    </w:p>
    <w:p w:rsidR="001E35BF" w:rsidRPr="002763D1" w:rsidRDefault="001E35BF" w:rsidP="001E35BF">
      <w:pPr>
        <w:tabs>
          <w:tab w:val="left" w:pos="5670"/>
        </w:tabs>
        <w:ind w:left="709"/>
        <w:jc w:val="both"/>
        <w:rPr>
          <w:lang w:val="en-US"/>
        </w:rPr>
      </w:pPr>
      <w:r w:rsidRPr="002763D1">
        <w:rPr>
          <w:lang w:val="en-US" w:eastAsia="en-US"/>
        </w:rPr>
        <w:t>- Adobe Acrobat Reader.</w:t>
      </w:r>
    </w:p>
    <w:p w:rsidR="009D3979" w:rsidRPr="001E35BF" w:rsidRDefault="009D3979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en-US"/>
        </w:rPr>
      </w:pPr>
    </w:p>
    <w:p w:rsidR="001E35BF" w:rsidRPr="002763D1" w:rsidRDefault="001E35BF" w:rsidP="001E35BF">
      <w:pPr>
        <w:jc w:val="both"/>
        <w:rPr>
          <w:b/>
        </w:rPr>
      </w:pPr>
      <w:r w:rsidRPr="002763D1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2763D1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1E35BF" w:rsidRPr="002763D1" w:rsidRDefault="001E35BF" w:rsidP="001E35BF">
      <w:pPr>
        <w:tabs>
          <w:tab w:val="left" w:pos="5670"/>
        </w:tabs>
        <w:ind w:firstLine="709"/>
        <w:jc w:val="both"/>
      </w:pPr>
      <w:r w:rsidRPr="002763D1">
        <w:t xml:space="preserve">В процессе осуществления образовательного процесса по дисциплине используются: </w:t>
      </w:r>
    </w:p>
    <w:p w:rsidR="001E35BF" w:rsidRDefault="001E35BF" w:rsidP="001E35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63D1">
        <w:t>Автоматизированная библиотечно-информационная система «БУКИ-NEXT»</w:t>
      </w:r>
      <w:r w:rsidRPr="002763D1">
        <w:rPr>
          <w:bCs/>
          <w:u w:val="single"/>
        </w:rPr>
        <w:t xml:space="preserve"> </w:t>
      </w:r>
      <w:hyperlink r:id="rId7" w:history="1">
        <w:r w:rsidRPr="00E74224">
          <w:rPr>
            <w:rStyle w:val="ac"/>
            <w:bCs/>
          </w:rPr>
          <w:t>http://www.lib.uniyar.ac.ru/opac/bk_cat_find.php</w:t>
        </w:r>
      </w:hyperlink>
      <w:r>
        <w:rPr>
          <w:bCs/>
        </w:rPr>
        <w:t>.</w:t>
      </w:r>
    </w:p>
    <w:p w:rsidR="001E35BF" w:rsidRDefault="001E35BF" w:rsidP="001E35BF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E35BF" w:rsidRDefault="001E35BF" w:rsidP="001E35BF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9D3979" w:rsidRPr="00273BA9" w:rsidRDefault="009D3979">
      <w:pPr>
        <w:jc w:val="both"/>
      </w:pPr>
    </w:p>
    <w:p w:rsidR="009D3979" w:rsidRPr="00273BA9" w:rsidRDefault="009D3979">
      <w:pPr>
        <w:jc w:val="both"/>
        <w:rPr>
          <w:b/>
          <w:bCs/>
        </w:rPr>
      </w:pPr>
      <w:r w:rsidRPr="00273BA9">
        <w:rPr>
          <w:b/>
          <w:bCs/>
        </w:rPr>
        <w:t>а) основная литература:</w:t>
      </w:r>
    </w:p>
    <w:p w:rsidR="00495CE2" w:rsidRPr="00D04FE9" w:rsidRDefault="00C75FCB" w:rsidP="00C75FCB">
      <w:pPr>
        <w:numPr>
          <w:ilvl w:val="0"/>
          <w:numId w:val="14"/>
        </w:numPr>
        <w:suppressAutoHyphens/>
        <w:jc w:val="both"/>
      </w:pPr>
      <w:r w:rsidRPr="00C75FCB">
        <w:t xml:space="preserve">Проскуряков, А. В. Компьютерные сети. Основы построения компьютерных сетей и </w:t>
      </w:r>
      <w:proofErr w:type="gramStart"/>
      <w:r w:rsidRPr="00C75FCB">
        <w:t>телекоммуникаций :</w:t>
      </w:r>
      <w:proofErr w:type="gramEnd"/>
      <w:r w:rsidRPr="00C75FCB">
        <w:t xml:space="preserve"> учебное пособие / Проскуряков А. В. - Ростов н/Д : Изд-во ЮФУ, 2018. - 201 с. - </w:t>
      </w:r>
      <w:proofErr w:type="gramStart"/>
      <w:r w:rsidRPr="00C75FCB">
        <w:t>Текст :</w:t>
      </w:r>
      <w:proofErr w:type="gramEnd"/>
      <w:r w:rsidRPr="00C75FCB">
        <w:t xml:space="preserve"> электронный // ЭБС "Консультант студента" : [сайт]. - URL : </w:t>
      </w:r>
      <w:hyperlink r:id="rId8" w:history="1">
        <w:r w:rsidRPr="007E3D10">
          <w:rPr>
            <w:rStyle w:val="ac"/>
          </w:rPr>
          <w:t>https://www.studentlibrary.ru/book/ISBN9785927527922.html</w:t>
        </w:r>
      </w:hyperlink>
      <w:r>
        <w:t xml:space="preserve">. </w:t>
      </w:r>
    </w:p>
    <w:p w:rsidR="006D07C8" w:rsidRDefault="00C75FCB" w:rsidP="00C75FCB">
      <w:pPr>
        <w:numPr>
          <w:ilvl w:val="0"/>
          <w:numId w:val="14"/>
        </w:numPr>
        <w:suppressAutoHyphens/>
        <w:jc w:val="both"/>
      </w:pPr>
      <w:proofErr w:type="spellStart"/>
      <w:r w:rsidRPr="00C75FCB">
        <w:t>Чекмарев</w:t>
      </w:r>
      <w:proofErr w:type="spellEnd"/>
      <w:r w:rsidRPr="00C75FCB">
        <w:t xml:space="preserve">, Ю. В. Локальные вычислительные сети. Издание второе, исправленное и дополненное / </w:t>
      </w:r>
      <w:proofErr w:type="spellStart"/>
      <w:r w:rsidRPr="00C75FCB">
        <w:t>Чекмарев</w:t>
      </w:r>
      <w:proofErr w:type="spellEnd"/>
      <w:r w:rsidRPr="00C75FCB">
        <w:t xml:space="preserve"> Ю. В. - </w:t>
      </w:r>
      <w:proofErr w:type="gramStart"/>
      <w:r w:rsidRPr="00C75FCB">
        <w:t>Москва :</w:t>
      </w:r>
      <w:proofErr w:type="gramEnd"/>
      <w:r w:rsidRPr="00C75FCB">
        <w:t xml:space="preserve"> ДМК Пресс, 2009. - 200 с. - </w:t>
      </w:r>
      <w:proofErr w:type="gramStart"/>
      <w:r w:rsidRPr="00C75FCB">
        <w:t>Текст :</w:t>
      </w:r>
      <w:proofErr w:type="gramEnd"/>
      <w:r w:rsidRPr="00C75FCB">
        <w:t xml:space="preserve"> электронный // ЭБС "Консультант студента" : [сайт]. - URL : </w:t>
      </w:r>
      <w:hyperlink r:id="rId9" w:history="1">
        <w:r w:rsidRPr="007E3D10">
          <w:rPr>
            <w:rStyle w:val="ac"/>
          </w:rPr>
          <w:t>https://www.studentlibrary.ru/book/ISBN9785940744603.html</w:t>
        </w:r>
      </w:hyperlink>
      <w:r w:rsidRPr="00C75FCB">
        <w:t>.</w:t>
      </w:r>
    </w:p>
    <w:p w:rsidR="00495CE2" w:rsidRDefault="00495CE2" w:rsidP="00495CE2">
      <w:pPr>
        <w:numPr>
          <w:ilvl w:val="0"/>
          <w:numId w:val="14"/>
        </w:numPr>
        <w:suppressAutoHyphens/>
        <w:jc w:val="both"/>
      </w:pPr>
      <w:r w:rsidRPr="00495CE2">
        <w:t>Смелянский Р.Л. Компьютерные сети: учебник для вузов 2-х томах. Т.1 Сети передачи данных, М., 2011.</w:t>
      </w:r>
    </w:p>
    <w:p w:rsidR="00495CE2" w:rsidRDefault="00495CE2" w:rsidP="00495CE2">
      <w:pPr>
        <w:numPr>
          <w:ilvl w:val="0"/>
          <w:numId w:val="14"/>
        </w:numPr>
        <w:suppressAutoHyphens/>
        <w:jc w:val="both"/>
      </w:pPr>
      <w:r w:rsidRPr="00495CE2">
        <w:lastRenderedPageBreak/>
        <w:t>Смелянский Р.Л. Компьютерные сети: учебник для вузов 2-х томах. Т.2 Сети ЭВМ, М.</w:t>
      </w:r>
      <w:proofErr w:type="gramStart"/>
      <w:r w:rsidRPr="00495CE2">
        <w:t>,  2011</w:t>
      </w:r>
      <w:proofErr w:type="gramEnd"/>
      <w:r w:rsidRPr="00495CE2">
        <w:t>.</w:t>
      </w:r>
    </w:p>
    <w:p w:rsidR="00495CE2" w:rsidRPr="007047E0" w:rsidRDefault="00495CE2" w:rsidP="00495CE2">
      <w:pPr>
        <w:numPr>
          <w:ilvl w:val="0"/>
          <w:numId w:val="14"/>
        </w:numPr>
        <w:suppressAutoHyphens/>
        <w:jc w:val="both"/>
      </w:pPr>
      <w:r w:rsidRPr="007047E0">
        <w:t xml:space="preserve">Захаров А.С. Архитектура информационно-вычислительных сетей. Методические указания. Ярославль, </w:t>
      </w:r>
      <w:proofErr w:type="spellStart"/>
      <w:r w:rsidRPr="007047E0">
        <w:t>ЯрГУ</w:t>
      </w:r>
      <w:proofErr w:type="spellEnd"/>
      <w:r w:rsidRPr="007047E0">
        <w:t>, 2013г</w:t>
      </w:r>
      <w:r w:rsidR="007047E0" w:rsidRPr="007047E0">
        <w:t xml:space="preserve">.: прил. Электронная версия: </w:t>
      </w:r>
      <w:hyperlink r:id="rId10" w:history="1">
        <w:r w:rsidR="007047E0" w:rsidRPr="00334F5F">
          <w:rPr>
            <w:rStyle w:val="ac"/>
          </w:rPr>
          <w:t>http://www.lib.uniyar.ac.ru/edocs/iuni/20130702.pdf</w:t>
        </w:r>
      </w:hyperlink>
      <w:r w:rsidR="007047E0">
        <w:t xml:space="preserve"> </w:t>
      </w:r>
    </w:p>
    <w:p w:rsidR="009D3979" w:rsidRPr="008C2D93" w:rsidRDefault="009D3979">
      <w:pPr>
        <w:jc w:val="both"/>
        <w:rPr>
          <w:highlight w:val="yellow"/>
        </w:rPr>
      </w:pPr>
    </w:p>
    <w:p w:rsidR="009D3979" w:rsidRPr="00273BA9" w:rsidRDefault="009D3979">
      <w:pPr>
        <w:jc w:val="both"/>
        <w:rPr>
          <w:b/>
          <w:bCs/>
        </w:rPr>
      </w:pPr>
      <w:r w:rsidRPr="00273BA9">
        <w:rPr>
          <w:b/>
          <w:bCs/>
        </w:rPr>
        <w:t>б) дополнительная литература:</w:t>
      </w:r>
    </w:p>
    <w:p w:rsidR="00543D30" w:rsidRPr="00331AFA" w:rsidRDefault="00331AFA" w:rsidP="00543D30">
      <w:pPr>
        <w:numPr>
          <w:ilvl w:val="0"/>
          <w:numId w:val="21"/>
        </w:numPr>
        <w:tabs>
          <w:tab w:val="left" w:pos="426"/>
        </w:tabs>
        <w:suppressAutoHyphens/>
        <w:jc w:val="both"/>
      </w:pPr>
      <w:proofErr w:type="spellStart"/>
      <w:r w:rsidRPr="00331AFA">
        <w:t>Олифер</w:t>
      </w:r>
      <w:proofErr w:type="spellEnd"/>
      <w:r w:rsidRPr="00331AFA">
        <w:t xml:space="preserve"> В.Г., </w:t>
      </w:r>
      <w:proofErr w:type="spellStart"/>
      <w:r w:rsidRPr="00331AFA">
        <w:t>Олифер</w:t>
      </w:r>
      <w:proofErr w:type="spellEnd"/>
      <w:r w:rsidRPr="00331AFA">
        <w:t xml:space="preserve"> Н.А. Компьютерные сети. Принципы, технологии, протоколы: Учебник для вузов. 5-е издание – СПб.: Питер, 2017. - 991</w:t>
      </w:r>
      <w:proofErr w:type="gramStart"/>
      <w:r w:rsidRPr="00331AFA">
        <w:t>с.</w:t>
      </w:r>
      <w:r w:rsidR="00543D30" w:rsidRPr="00331AFA">
        <w:t>.</w:t>
      </w:r>
      <w:proofErr w:type="gramEnd"/>
    </w:p>
    <w:p w:rsidR="002571EB" w:rsidRPr="00331AFA" w:rsidRDefault="00C75FCB" w:rsidP="00C75FCB">
      <w:pPr>
        <w:numPr>
          <w:ilvl w:val="0"/>
          <w:numId w:val="21"/>
        </w:numPr>
        <w:suppressAutoHyphens/>
        <w:jc w:val="both"/>
      </w:pPr>
      <w:r w:rsidRPr="00C75FCB">
        <w:t xml:space="preserve">Синицын, Ю. И. Сети и системы передачи </w:t>
      </w:r>
      <w:proofErr w:type="gramStart"/>
      <w:r w:rsidRPr="00C75FCB">
        <w:t>информации :</w:t>
      </w:r>
      <w:proofErr w:type="gramEnd"/>
      <w:r w:rsidRPr="00C75FCB">
        <w:t xml:space="preserve"> учебное пособие к практическим и лабораторным работам : учебное пособие к практическим и лабораторным работам / Синицын Ю. И. - Оренбург : ОГУ, 2017. - 189 с. - </w:t>
      </w:r>
      <w:proofErr w:type="gramStart"/>
      <w:r w:rsidRPr="00C75FCB">
        <w:t>Текст :</w:t>
      </w:r>
      <w:proofErr w:type="gramEnd"/>
      <w:r w:rsidRPr="00C75FCB">
        <w:t xml:space="preserve"> электронный // ЭБС "Консультант студента" : [сайт]. - URL : </w:t>
      </w:r>
      <w:hyperlink r:id="rId11" w:history="1">
        <w:r w:rsidRPr="007E3D10">
          <w:rPr>
            <w:rStyle w:val="ac"/>
          </w:rPr>
          <w:t>https://www.studentlibrary.ru/book/ISBN9785741018866.html</w:t>
        </w:r>
      </w:hyperlink>
      <w:r w:rsidRPr="00C75FCB">
        <w:t>.</w:t>
      </w:r>
      <w:r w:rsidR="007047E0">
        <w:t xml:space="preserve"> </w:t>
      </w:r>
    </w:p>
    <w:p w:rsidR="00543D30" w:rsidRPr="007047E0" w:rsidRDefault="00331AFA" w:rsidP="00543D30">
      <w:pPr>
        <w:numPr>
          <w:ilvl w:val="0"/>
          <w:numId w:val="21"/>
        </w:numPr>
        <w:jc w:val="both"/>
      </w:pPr>
      <w:r w:rsidRPr="007047E0">
        <w:t xml:space="preserve">Захаров А.С. Метод случайного доступа. Часть 1. Методические указания. Ярославль, </w:t>
      </w:r>
      <w:proofErr w:type="spellStart"/>
      <w:r w:rsidRPr="007047E0">
        <w:t>ЯрГУ</w:t>
      </w:r>
      <w:proofErr w:type="spellEnd"/>
      <w:r w:rsidRPr="007047E0">
        <w:t>, 2012г.</w:t>
      </w:r>
      <w:r w:rsidR="007047E0" w:rsidRPr="007047E0">
        <w:t xml:space="preserve">: прил. Электронная версия: </w:t>
      </w:r>
      <w:hyperlink r:id="rId12" w:history="1">
        <w:r w:rsidR="007047E0" w:rsidRPr="007047E0">
          <w:rPr>
            <w:rStyle w:val="ac"/>
          </w:rPr>
          <w:t>http://www.lib.uniyar.ac.ru/edocs/iuni/20120709.pdf</w:t>
        </w:r>
      </w:hyperlink>
      <w:r w:rsidR="007047E0" w:rsidRPr="007047E0">
        <w:t xml:space="preserve"> </w:t>
      </w:r>
    </w:p>
    <w:p w:rsidR="00982B7C" w:rsidRPr="008C2D93" w:rsidRDefault="00982B7C">
      <w:pPr>
        <w:jc w:val="both"/>
        <w:rPr>
          <w:b/>
          <w:bCs/>
          <w:highlight w:val="yellow"/>
        </w:rPr>
      </w:pPr>
    </w:p>
    <w:p w:rsidR="009D3979" w:rsidRPr="00326F95" w:rsidRDefault="009D3979">
      <w:pPr>
        <w:jc w:val="both"/>
        <w:rPr>
          <w:b/>
          <w:bCs/>
        </w:rPr>
      </w:pPr>
      <w:r w:rsidRPr="00326F95">
        <w:rPr>
          <w:b/>
          <w:bCs/>
        </w:rPr>
        <w:t>в) ресурсы сети «Интернет»</w:t>
      </w:r>
    </w:p>
    <w:p w:rsidR="009D3979" w:rsidRPr="00326F95" w:rsidRDefault="009D3979" w:rsidP="00982B7C">
      <w:pPr>
        <w:numPr>
          <w:ilvl w:val="0"/>
          <w:numId w:val="22"/>
        </w:numPr>
        <w:jc w:val="both"/>
      </w:pPr>
      <w:r w:rsidRPr="00326F95">
        <w:t>Электронная библиотека учебных материалов ЯрГУ (</w:t>
      </w:r>
      <w:hyperlink w:history="1">
        <w:r w:rsidR="002571EB" w:rsidRPr="00CF6FAA">
          <w:rPr>
            <w:rStyle w:val="ac"/>
          </w:rPr>
          <w:t xml:space="preserve">http://www.lib.uniyar.ac.ru). </w:t>
        </w:r>
      </w:hyperlink>
    </w:p>
    <w:p w:rsidR="009D3979" w:rsidRPr="00326F95" w:rsidRDefault="009D3979" w:rsidP="00982B7C">
      <w:pPr>
        <w:numPr>
          <w:ilvl w:val="0"/>
          <w:numId w:val="22"/>
        </w:numPr>
        <w:jc w:val="both"/>
      </w:pPr>
      <w:r w:rsidRPr="00326F95">
        <w:t xml:space="preserve">Электронно-библиотечная система «Университетская библиотека </w:t>
      </w:r>
      <w:proofErr w:type="spellStart"/>
      <w:r w:rsidRPr="00326F95">
        <w:t>online</w:t>
      </w:r>
      <w:proofErr w:type="spellEnd"/>
      <w:r w:rsidRPr="00326F95">
        <w:t>» (</w:t>
      </w:r>
      <w:hyperlink r:id="rId13" w:history="1">
        <w:r w:rsidRPr="00326F95">
          <w:t>www.biblioclub.ru</w:t>
        </w:r>
      </w:hyperlink>
      <w:r w:rsidRPr="00326F95">
        <w:t>).</w:t>
      </w:r>
    </w:p>
    <w:p w:rsidR="009D3979" w:rsidRPr="008C2D93" w:rsidRDefault="009D3979">
      <w:pPr>
        <w:jc w:val="both"/>
        <w:rPr>
          <w:highlight w:val="yellow"/>
        </w:rPr>
      </w:pPr>
    </w:p>
    <w:p w:rsidR="001E35BF" w:rsidRDefault="001E35BF" w:rsidP="001E35BF">
      <w:pPr>
        <w:rPr>
          <w:b/>
          <w:bCs/>
        </w:rPr>
      </w:pPr>
      <w:r>
        <w:rPr>
          <w:b/>
          <w:bCs/>
        </w:rPr>
        <w:t>9. </w:t>
      </w:r>
      <w:r w:rsidRPr="002763D1">
        <w:rPr>
          <w:b/>
          <w:bCs/>
        </w:rPr>
        <w:t>Материально-техническая база, необходимая для осуществления образова</w:t>
      </w:r>
      <w:r>
        <w:rPr>
          <w:b/>
          <w:bCs/>
        </w:rPr>
        <w:t>тельного процесса по дисциплине</w:t>
      </w:r>
    </w:p>
    <w:p w:rsidR="001E35BF" w:rsidRDefault="001E35BF" w:rsidP="001E35BF">
      <w:pPr>
        <w:rPr>
          <w:b/>
          <w:bCs/>
        </w:rPr>
      </w:pPr>
    </w:p>
    <w:p w:rsidR="007F2056" w:rsidRPr="00326F95" w:rsidRDefault="007F2056" w:rsidP="001E35BF">
      <w:r w:rsidRPr="00326F95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F2056" w:rsidRPr="00326F95" w:rsidRDefault="007F2056" w:rsidP="007F2056">
      <w:pPr>
        <w:numPr>
          <w:ilvl w:val="0"/>
          <w:numId w:val="23"/>
        </w:numPr>
        <w:jc w:val="both"/>
      </w:pPr>
      <w:r w:rsidRPr="00326F95">
        <w:t>учебные аудитории для проведения занятий лекционного типа и практических занятий (семинаров);</w:t>
      </w:r>
    </w:p>
    <w:p w:rsidR="007F2056" w:rsidRPr="00326F95" w:rsidRDefault="007F2056" w:rsidP="007F2056">
      <w:pPr>
        <w:numPr>
          <w:ilvl w:val="0"/>
          <w:numId w:val="23"/>
        </w:numPr>
        <w:jc w:val="both"/>
      </w:pPr>
      <w:r w:rsidRPr="00326F95">
        <w:t>учебные аудитории для проведения лабораторных работ;</w:t>
      </w:r>
    </w:p>
    <w:p w:rsidR="007F2056" w:rsidRPr="00326F95" w:rsidRDefault="007F2056" w:rsidP="007F2056">
      <w:pPr>
        <w:numPr>
          <w:ilvl w:val="0"/>
          <w:numId w:val="23"/>
        </w:numPr>
        <w:jc w:val="both"/>
      </w:pPr>
      <w:r w:rsidRPr="00326F95">
        <w:t>учебные аудитории для проведения групповых и индивидуальных консультаций,</w:t>
      </w:r>
    </w:p>
    <w:p w:rsidR="007F2056" w:rsidRPr="00326F95" w:rsidRDefault="007F2056" w:rsidP="007F2056">
      <w:pPr>
        <w:numPr>
          <w:ilvl w:val="0"/>
          <w:numId w:val="23"/>
        </w:numPr>
        <w:jc w:val="both"/>
      </w:pPr>
      <w:r w:rsidRPr="00326F95">
        <w:t xml:space="preserve"> учебные аудитории для проведения текущего контроля и промежуточной аттестации;</w:t>
      </w:r>
    </w:p>
    <w:p w:rsidR="007F2056" w:rsidRPr="00326F95" w:rsidRDefault="007F2056" w:rsidP="007F2056">
      <w:pPr>
        <w:numPr>
          <w:ilvl w:val="0"/>
          <w:numId w:val="23"/>
        </w:numPr>
        <w:jc w:val="both"/>
      </w:pPr>
      <w:r w:rsidRPr="00326F95">
        <w:t>помещения для самостоятельной работы;</w:t>
      </w:r>
    </w:p>
    <w:p w:rsidR="007F2056" w:rsidRPr="00326F95" w:rsidRDefault="007F2056" w:rsidP="007F2056">
      <w:pPr>
        <w:numPr>
          <w:ilvl w:val="0"/>
          <w:numId w:val="23"/>
        </w:numPr>
        <w:jc w:val="both"/>
      </w:pPr>
      <w:r w:rsidRPr="00326F95">
        <w:t>помещения для хранения и профилактического обслуживания технических средств обучения.</w:t>
      </w:r>
    </w:p>
    <w:p w:rsidR="007F2056" w:rsidRPr="00326F95" w:rsidRDefault="007F2056" w:rsidP="007F2056">
      <w:pPr>
        <w:ind w:firstLine="708"/>
        <w:jc w:val="both"/>
      </w:pPr>
      <w:r w:rsidRPr="00326F95">
        <w:t>Специальные помещения укомплектованы средствами обучения, служащими для представления учебной информации большой аудитории. 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7F2056" w:rsidRPr="00326F95" w:rsidRDefault="007F2056" w:rsidP="007F2056">
      <w:pPr>
        <w:ind w:firstLine="708"/>
        <w:jc w:val="both"/>
      </w:pPr>
      <w:r w:rsidRPr="00326F95">
        <w:t>Помещения для самостоятельной работы обучающихся оснащены компьютерной</w:t>
      </w:r>
    </w:p>
    <w:p w:rsidR="007F2056" w:rsidRPr="00326F95" w:rsidRDefault="007F2056" w:rsidP="007F2056">
      <w:pPr>
        <w:jc w:val="both"/>
      </w:pPr>
      <w:r w:rsidRPr="00326F95">
        <w:t>техникой с возможностью подключения к сети «Интернет» и обеспечением доступа в</w:t>
      </w:r>
    </w:p>
    <w:p w:rsidR="007F2056" w:rsidRPr="00326F95" w:rsidRDefault="007F2056" w:rsidP="007F2056">
      <w:pPr>
        <w:jc w:val="both"/>
      </w:pPr>
      <w:r w:rsidRPr="00326F95">
        <w:t>электронную информационно-образовательную среду организации.</w:t>
      </w:r>
    </w:p>
    <w:p w:rsidR="007F2056" w:rsidRPr="00326F95" w:rsidRDefault="007F2056" w:rsidP="007F2056">
      <w:pPr>
        <w:ind w:firstLine="708"/>
        <w:jc w:val="both"/>
      </w:pPr>
      <w:r w:rsidRPr="00326F95"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</w:t>
      </w:r>
      <w:proofErr w:type="gramStart"/>
      <w:r w:rsidRPr="00326F95">
        <w:t>обучающихся.группа</w:t>
      </w:r>
      <w:proofErr w:type="gramEnd"/>
      <w:r w:rsidRPr="00326F95">
        <w:t xml:space="preserve"> обучающихся делится на две подгруппы).</w:t>
      </w:r>
    </w:p>
    <w:p w:rsidR="007F2056" w:rsidRPr="00326F95" w:rsidRDefault="007F2056">
      <w:pPr>
        <w:jc w:val="both"/>
      </w:pPr>
    </w:p>
    <w:p w:rsidR="001E35BF" w:rsidRDefault="009D3979">
      <w:pPr>
        <w:jc w:val="both"/>
      </w:pPr>
      <w:r w:rsidRPr="00326F95">
        <w:t>Автор:</w:t>
      </w:r>
      <w:r w:rsidR="008805AC">
        <w:t xml:space="preserve"> </w:t>
      </w:r>
      <w:bookmarkStart w:id="0" w:name="_GoBack"/>
      <w:bookmarkEnd w:id="0"/>
      <w:r w:rsidR="00FB3F12" w:rsidRPr="00326F95">
        <w:t>Доцент</w:t>
      </w:r>
      <w:r w:rsidRPr="00326F95">
        <w:t xml:space="preserve"> кафедры</w:t>
      </w:r>
    </w:p>
    <w:p w:rsidR="002B3EDD" w:rsidRDefault="002B3EDD">
      <w:pPr>
        <w:jc w:val="both"/>
      </w:pPr>
      <w:r w:rsidRPr="002B3EDD">
        <w:t xml:space="preserve">интеллектуальных информационных </w:t>
      </w:r>
    </w:p>
    <w:p w:rsidR="009D3979" w:rsidRPr="00326F95" w:rsidRDefault="002B3EDD">
      <w:pPr>
        <w:jc w:val="both"/>
        <w:rPr>
          <w:i/>
          <w:iCs/>
        </w:rPr>
      </w:pPr>
      <w:r w:rsidRPr="002B3EDD">
        <w:t>радиофизических систем</w:t>
      </w:r>
      <w:r w:rsidR="009D3979" w:rsidRPr="002B3EDD">
        <w:t>,</w:t>
      </w:r>
      <w:r w:rsidR="009D3979" w:rsidRPr="00326F95">
        <w:t xml:space="preserve"> к.ф.-м.н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3979" w:rsidRPr="00326F95">
        <w:t>А.С.</w:t>
      </w:r>
      <w:r w:rsidR="00FB3F12" w:rsidRPr="00326F95">
        <w:t xml:space="preserve"> </w:t>
      </w:r>
      <w:r w:rsidR="00326F95">
        <w:t>Захаров</w:t>
      </w:r>
    </w:p>
    <w:p w:rsidR="009D3979" w:rsidRPr="00543D30" w:rsidRDefault="009D3979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8C2D93">
        <w:rPr>
          <w:b/>
          <w:bCs/>
          <w:highlight w:val="yellow"/>
        </w:rPr>
        <w:br w:type="page"/>
      </w:r>
      <w:r w:rsidRPr="00543D30">
        <w:rPr>
          <w:b/>
          <w:bCs/>
        </w:rPr>
        <w:lastRenderedPageBreak/>
        <w:t>Приложение №1 к рабочей программе дисциплины</w:t>
      </w:r>
    </w:p>
    <w:p w:rsidR="009D3979" w:rsidRPr="00543D30" w:rsidRDefault="009D3979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543D30">
        <w:rPr>
          <w:b/>
          <w:bCs/>
        </w:rPr>
        <w:t>«</w:t>
      </w:r>
      <w:r w:rsidR="00543D30" w:rsidRPr="00543D30">
        <w:rPr>
          <w:b/>
          <w:bCs/>
        </w:rPr>
        <w:t>Информационно-вычислительные сети</w:t>
      </w:r>
      <w:r w:rsidRPr="00543D30">
        <w:rPr>
          <w:b/>
          <w:bCs/>
        </w:rPr>
        <w:t>»</w:t>
      </w:r>
    </w:p>
    <w:p w:rsidR="009D3979" w:rsidRPr="00D415CC" w:rsidRDefault="009D3979">
      <w:pPr>
        <w:autoSpaceDE w:val="0"/>
        <w:autoSpaceDN w:val="0"/>
        <w:adjustRightInd w:val="0"/>
        <w:ind w:left="1080"/>
        <w:jc w:val="both"/>
        <w:rPr>
          <w:b/>
          <w:bCs/>
          <w:color w:val="000000"/>
        </w:rPr>
      </w:pPr>
    </w:p>
    <w:p w:rsidR="009D3979" w:rsidRPr="00D415CC" w:rsidRDefault="009D3979">
      <w:pPr>
        <w:autoSpaceDE w:val="0"/>
        <w:autoSpaceDN w:val="0"/>
        <w:adjustRightInd w:val="0"/>
        <w:ind w:left="1080"/>
        <w:jc w:val="both"/>
        <w:rPr>
          <w:b/>
          <w:bCs/>
          <w:color w:val="000000"/>
        </w:rPr>
      </w:pPr>
    </w:p>
    <w:p w:rsidR="001A5FF6" w:rsidRDefault="001A5FF6" w:rsidP="001A5FF6">
      <w:pPr>
        <w:jc w:val="center"/>
        <w:rPr>
          <w:b/>
          <w:bCs/>
        </w:rPr>
      </w:pPr>
      <w:r>
        <w:rPr>
          <w:b/>
        </w:rPr>
        <w:t>Фонд оценочных средств</w:t>
      </w:r>
    </w:p>
    <w:p w:rsidR="001A5FF6" w:rsidRDefault="001A5FF6" w:rsidP="001A5FF6">
      <w:pPr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1A5FF6" w:rsidRDefault="001A5FF6" w:rsidP="001A5FF6">
      <w:pPr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</w:p>
    <w:p w:rsidR="001A5FF6" w:rsidRDefault="001A5FF6" w:rsidP="001A5FF6">
      <w:pPr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1A5FF6" w:rsidRDefault="001A5FF6" w:rsidP="001A5FF6">
      <w:pPr>
        <w:jc w:val="both"/>
        <w:rPr>
          <w:bCs/>
        </w:rPr>
      </w:pPr>
    </w:p>
    <w:p w:rsidR="001A5FF6" w:rsidRDefault="001A5FF6" w:rsidP="001A5FF6">
      <w:pPr>
        <w:jc w:val="center"/>
      </w:pPr>
    </w:p>
    <w:p w:rsidR="001A5FF6" w:rsidRPr="001A5FF6" w:rsidRDefault="001A5FF6" w:rsidP="001A5FF6">
      <w:pPr>
        <w:jc w:val="center"/>
        <w:rPr>
          <w:b/>
        </w:rPr>
      </w:pPr>
      <w:r w:rsidRPr="001A5FF6">
        <w:rPr>
          <w:b/>
        </w:rPr>
        <w:t>1. Типовые контрольные задания и иные материалы,</w:t>
      </w:r>
    </w:p>
    <w:p w:rsidR="001A5FF6" w:rsidRPr="001A5FF6" w:rsidRDefault="001A5FF6" w:rsidP="001A5FF6">
      <w:pPr>
        <w:jc w:val="center"/>
        <w:rPr>
          <w:b/>
        </w:rPr>
      </w:pPr>
      <w:r w:rsidRPr="001A5FF6">
        <w:rPr>
          <w:b/>
        </w:rPr>
        <w:t>используемые в процессе текущего контроля успеваемости</w:t>
      </w:r>
    </w:p>
    <w:p w:rsidR="009D3979" w:rsidRPr="00543D30" w:rsidRDefault="009D3979">
      <w:pPr>
        <w:autoSpaceDE w:val="0"/>
        <w:autoSpaceDN w:val="0"/>
        <w:adjustRightInd w:val="0"/>
        <w:jc w:val="both"/>
        <w:rPr>
          <w:b/>
          <w:bCs/>
        </w:rPr>
      </w:pPr>
    </w:p>
    <w:p w:rsidR="009D3979" w:rsidRPr="00543D30" w:rsidRDefault="00D415CC" w:rsidP="00543D30">
      <w:pPr>
        <w:tabs>
          <w:tab w:val="left" w:pos="5670"/>
        </w:tabs>
        <w:ind w:right="141"/>
        <w:rPr>
          <w:b/>
          <w:bCs/>
        </w:rPr>
      </w:pPr>
      <w:r>
        <w:rPr>
          <w:b/>
          <w:bCs/>
        </w:rPr>
        <w:t>Задания для</w:t>
      </w:r>
      <w:r w:rsidR="009D3979" w:rsidRPr="00543D30">
        <w:rPr>
          <w:b/>
          <w:bCs/>
        </w:rPr>
        <w:t xml:space="preserve"> самостоятельной работы</w:t>
      </w:r>
      <w:r w:rsidR="00543D30">
        <w:rPr>
          <w:b/>
          <w:bCs/>
        </w:rPr>
        <w:t>:</w:t>
      </w:r>
    </w:p>
    <w:p w:rsidR="00543D30" w:rsidRPr="00543D30" w:rsidRDefault="00543D30" w:rsidP="00543D30">
      <w:pPr>
        <w:pStyle w:val="a9"/>
        <w:ind w:left="360"/>
        <w:rPr>
          <w:i/>
        </w:rPr>
      </w:pPr>
      <w:r w:rsidRPr="00543D30">
        <w:rPr>
          <w:i/>
        </w:rPr>
        <w:t>Технологии абонентского доступа к информационным сетям:</w:t>
      </w:r>
    </w:p>
    <w:p w:rsidR="00543D30" w:rsidRDefault="00543D30" w:rsidP="00543D30">
      <w:pPr>
        <w:pStyle w:val="a9"/>
        <w:numPr>
          <w:ilvl w:val="0"/>
          <w:numId w:val="30"/>
        </w:numPr>
        <w:spacing w:before="0" w:after="120"/>
        <w:jc w:val="left"/>
      </w:pPr>
      <w:r>
        <w:t xml:space="preserve">Семейство технологий </w:t>
      </w:r>
      <w:proofErr w:type="spellStart"/>
      <w:r>
        <w:rPr>
          <w:lang w:val="en-US"/>
        </w:rPr>
        <w:t>xDSL</w:t>
      </w:r>
      <w:proofErr w:type="spellEnd"/>
      <w:r w:rsidRPr="00685F1F">
        <w:t xml:space="preserve"> ( </w:t>
      </w:r>
      <w:r>
        <w:rPr>
          <w:lang w:val="en-US"/>
        </w:rPr>
        <w:t>ADSL</w:t>
      </w:r>
      <w:r w:rsidRPr="00685F1F">
        <w:t xml:space="preserve">, </w:t>
      </w:r>
      <w:r>
        <w:rPr>
          <w:lang w:val="en-US"/>
        </w:rPr>
        <w:t>ADSL</w:t>
      </w:r>
      <w:r w:rsidRPr="00685F1F">
        <w:t xml:space="preserve">2, </w:t>
      </w:r>
      <w:r>
        <w:rPr>
          <w:lang w:val="en-US"/>
        </w:rPr>
        <w:t>HDSL</w:t>
      </w:r>
      <w:r w:rsidRPr="00685F1F">
        <w:t xml:space="preserve">, </w:t>
      </w:r>
      <w:r>
        <w:rPr>
          <w:lang w:val="en-US"/>
        </w:rPr>
        <w:t>VDSL</w:t>
      </w:r>
      <w:r>
        <w:t xml:space="preserve"> );</w:t>
      </w:r>
    </w:p>
    <w:p w:rsidR="00543D30" w:rsidRDefault="00543D30" w:rsidP="00543D30">
      <w:pPr>
        <w:pStyle w:val="a9"/>
        <w:numPr>
          <w:ilvl w:val="0"/>
          <w:numId w:val="30"/>
        </w:numPr>
        <w:spacing w:before="0" w:after="120"/>
        <w:jc w:val="left"/>
      </w:pPr>
      <w:r>
        <w:t xml:space="preserve">Локальные сети </w:t>
      </w:r>
      <w:r>
        <w:rPr>
          <w:lang w:val="en-US"/>
        </w:rPr>
        <w:t>Ethernet</w:t>
      </w:r>
      <w:r w:rsidRPr="005A31C9">
        <w:t xml:space="preserve"> (</w:t>
      </w:r>
      <w:r>
        <w:t xml:space="preserve">версии стандарта 802.3 </w:t>
      </w:r>
      <w:r>
        <w:rPr>
          <w:lang w:val="en-US"/>
        </w:rPr>
        <w:t>u</w:t>
      </w:r>
      <w:r>
        <w:t>,</w:t>
      </w:r>
      <w:proofErr w:type="spellStart"/>
      <w:r>
        <w:t>z,ab</w:t>
      </w:r>
      <w:proofErr w:type="spellEnd"/>
      <w:r>
        <w:t>);</w:t>
      </w:r>
    </w:p>
    <w:p w:rsidR="00543D30" w:rsidRPr="00543D30" w:rsidRDefault="00543D30" w:rsidP="00543D30">
      <w:pPr>
        <w:pStyle w:val="a9"/>
        <w:rPr>
          <w:i/>
        </w:rPr>
      </w:pPr>
      <w:r w:rsidRPr="00543D30">
        <w:rPr>
          <w:i/>
        </w:rPr>
        <w:t xml:space="preserve">       Технологии первичных (магистральных) сетей:</w:t>
      </w:r>
    </w:p>
    <w:p w:rsidR="00543D30" w:rsidRDefault="00543D30" w:rsidP="00543D30">
      <w:pPr>
        <w:pStyle w:val="a9"/>
        <w:numPr>
          <w:ilvl w:val="0"/>
          <w:numId w:val="31"/>
        </w:numPr>
        <w:spacing w:before="0" w:after="120"/>
        <w:ind w:left="1134" w:hanging="425"/>
        <w:jc w:val="left"/>
      </w:pPr>
      <w:r>
        <w:t xml:space="preserve">Системы </w:t>
      </w:r>
      <w:proofErr w:type="spellStart"/>
      <w:r>
        <w:t>плезиосинхронной</w:t>
      </w:r>
      <w:proofErr w:type="spellEnd"/>
      <w:r>
        <w:t xml:space="preserve"> цифровой иерархии;</w:t>
      </w:r>
    </w:p>
    <w:p w:rsidR="00543D30" w:rsidRDefault="00543D30" w:rsidP="00543D30">
      <w:pPr>
        <w:pStyle w:val="a9"/>
        <w:numPr>
          <w:ilvl w:val="0"/>
          <w:numId w:val="31"/>
        </w:numPr>
        <w:spacing w:before="0" w:after="120"/>
        <w:ind w:left="1134" w:hanging="425"/>
        <w:jc w:val="left"/>
      </w:pPr>
      <w:r>
        <w:t>Системы синхронной цифровой иерархии;</w:t>
      </w:r>
    </w:p>
    <w:p w:rsidR="00543D30" w:rsidRPr="00543D30" w:rsidRDefault="00543D30" w:rsidP="00543D30">
      <w:pPr>
        <w:pStyle w:val="a9"/>
        <w:rPr>
          <w:i/>
        </w:rPr>
      </w:pPr>
      <w:r w:rsidRPr="00543D30">
        <w:rPr>
          <w:i/>
        </w:rPr>
        <w:t xml:space="preserve">       Технологии беспроводного доступа к информационным сетям:</w:t>
      </w:r>
    </w:p>
    <w:p w:rsidR="00543D30" w:rsidRDefault="00543D30" w:rsidP="00543D30">
      <w:pPr>
        <w:pStyle w:val="a9"/>
        <w:numPr>
          <w:ilvl w:val="0"/>
          <w:numId w:val="32"/>
        </w:numPr>
        <w:spacing w:before="0" w:after="120"/>
        <w:ind w:left="1134" w:hanging="425"/>
        <w:jc w:val="left"/>
      </w:pPr>
      <w:r>
        <w:t xml:space="preserve">Технологии </w:t>
      </w:r>
      <w:proofErr w:type="spellStart"/>
      <w:r>
        <w:rPr>
          <w:lang w:val="en-US"/>
        </w:rPr>
        <w:t>WiFi</w:t>
      </w:r>
      <w:proofErr w:type="spellEnd"/>
      <w:r w:rsidRPr="001E0C5A">
        <w:t xml:space="preserve"> (</w:t>
      </w:r>
      <w:r>
        <w:t xml:space="preserve">версии стандарта </w:t>
      </w:r>
      <w:smartTag w:uri="urn:schemas-microsoft-com:office:smarttags" w:element="metricconverter">
        <w:smartTagPr>
          <w:attr w:name="ProductID" w:val="802.11 a"/>
        </w:smartTagPr>
        <w:r>
          <w:t xml:space="preserve">802.11 </w:t>
        </w:r>
        <w:r>
          <w:rPr>
            <w:lang w:val="en-US"/>
          </w:rPr>
          <w:t>a</w:t>
        </w:r>
      </w:smartTag>
      <w:r w:rsidRPr="001E0C5A">
        <w:t>,</w:t>
      </w:r>
      <w:r>
        <w:rPr>
          <w:lang w:val="en-US"/>
        </w:rPr>
        <w:t>b</w:t>
      </w:r>
      <w:r w:rsidRPr="001E0C5A">
        <w:t>,</w:t>
      </w:r>
      <w:r>
        <w:rPr>
          <w:lang w:val="en-US"/>
        </w:rPr>
        <w:t>g</w:t>
      </w:r>
      <w:r w:rsidRPr="001E0C5A">
        <w:t>,</w:t>
      </w:r>
      <w:r>
        <w:rPr>
          <w:lang w:val="en-US"/>
        </w:rPr>
        <w:t>n</w:t>
      </w:r>
      <w:r w:rsidRPr="001E0C5A">
        <w:t>)</w:t>
      </w:r>
      <w:r>
        <w:t>;</w:t>
      </w:r>
    </w:p>
    <w:p w:rsidR="00543D30" w:rsidRDefault="00543D30" w:rsidP="00543D30">
      <w:pPr>
        <w:pStyle w:val="a9"/>
        <w:numPr>
          <w:ilvl w:val="0"/>
          <w:numId w:val="32"/>
        </w:numPr>
        <w:spacing w:before="0" w:after="120"/>
        <w:ind w:left="1134" w:hanging="425"/>
        <w:jc w:val="left"/>
      </w:pPr>
      <w:r>
        <w:t xml:space="preserve">Технология </w:t>
      </w:r>
      <w:proofErr w:type="spellStart"/>
      <w:r>
        <w:rPr>
          <w:lang w:val="en-US"/>
        </w:rPr>
        <w:t>WiMax</w:t>
      </w:r>
      <w:proofErr w:type="spellEnd"/>
      <w:r>
        <w:t>.</w:t>
      </w:r>
    </w:p>
    <w:p w:rsidR="00543D30" w:rsidRPr="00542809" w:rsidRDefault="00543D30" w:rsidP="00543D30">
      <w:pPr>
        <w:pStyle w:val="a9"/>
        <w:numPr>
          <w:ilvl w:val="0"/>
          <w:numId w:val="32"/>
        </w:numPr>
        <w:ind w:left="993" w:hanging="284"/>
      </w:pPr>
      <w:r>
        <w:t>Организация абонентского доступа к глоба</w:t>
      </w:r>
      <w:r w:rsidR="00D415CC">
        <w:t xml:space="preserve">льным информационным сетям  </w:t>
      </w:r>
      <w:r>
        <w:t>через сети радиотелефонной связи поколений 2</w:t>
      </w:r>
      <w:r w:rsidRPr="00542809">
        <w:t>,5</w:t>
      </w:r>
      <w:r>
        <w:t>G</w:t>
      </w:r>
      <w:r w:rsidRPr="00542809">
        <w:t>, 3</w:t>
      </w:r>
      <w:r>
        <w:rPr>
          <w:lang w:val="en-US"/>
        </w:rPr>
        <w:t>G</w:t>
      </w:r>
      <w:r w:rsidRPr="00542809">
        <w:t>, 4</w:t>
      </w:r>
      <w:r>
        <w:rPr>
          <w:lang w:val="en-US"/>
        </w:rPr>
        <w:t>G</w:t>
      </w:r>
      <w:r>
        <w:t>.</w:t>
      </w:r>
    </w:p>
    <w:p w:rsidR="009D3979" w:rsidRDefault="009D3979" w:rsidP="006618CB">
      <w:pPr>
        <w:tabs>
          <w:tab w:val="left" w:pos="5670"/>
        </w:tabs>
        <w:ind w:right="141"/>
        <w:jc w:val="both"/>
        <w:rPr>
          <w:b/>
          <w:bCs/>
          <w:color w:val="000000"/>
          <w:highlight w:val="yellow"/>
        </w:rPr>
      </w:pPr>
    </w:p>
    <w:p w:rsidR="001A5FF6" w:rsidRDefault="001A5FF6" w:rsidP="001A5FF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заданий для самостоятельной работы</w:t>
      </w:r>
    </w:p>
    <w:p w:rsidR="001A5FF6" w:rsidRDefault="001A5FF6" w:rsidP="001A5FF6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2686"/>
        <w:gridCol w:w="2459"/>
        <w:gridCol w:w="2318"/>
      </w:tblGrid>
      <w:tr w:rsidR="001A5FF6" w:rsidTr="00677892">
        <w:tc>
          <w:tcPr>
            <w:tcW w:w="1950" w:type="dxa"/>
            <w:vAlign w:val="center"/>
            <w:hideMark/>
          </w:tcPr>
          <w:p w:rsidR="001A5FF6" w:rsidRDefault="001A5FF6" w:rsidP="00677892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Критерий</w:t>
            </w:r>
          </w:p>
        </w:tc>
        <w:tc>
          <w:tcPr>
            <w:tcW w:w="2694" w:type="dxa"/>
            <w:vAlign w:val="center"/>
            <w:hideMark/>
          </w:tcPr>
          <w:p w:rsidR="001A5FF6" w:rsidRDefault="001A5FF6" w:rsidP="0067789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Пороговый уровень</w:t>
            </w:r>
          </w:p>
          <w:p w:rsidR="001A5FF6" w:rsidRDefault="001A5FF6" w:rsidP="0067789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vAlign w:val="center"/>
            <w:hideMark/>
          </w:tcPr>
          <w:p w:rsidR="001A5FF6" w:rsidRDefault="001A5FF6" w:rsidP="0067789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Продвинутый уровень </w:t>
            </w:r>
            <w:r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vAlign w:val="center"/>
            <w:hideMark/>
          </w:tcPr>
          <w:p w:rsidR="001A5FF6" w:rsidRDefault="001A5FF6" w:rsidP="0067789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Высокий</w:t>
            </w:r>
          </w:p>
          <w:p w:rsidR="001A5FF6" w:rsidRDefault="001A5FF6" w:rsidP="0067789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уровень </w:t>
            </w:r>
            <w:r>
              <w:rPr>
                <w:b/>
              </w:rPr>
              <w:br/>
              <w:t>(на «отлично»)</w:t>
            </w:r>
          </w:p>
        </w:tc>
      </w:tr>
      <w:tr w:rsidR="001A5FF6" w:rsidTr="00677892">
        <w:tc>
          <w:tcPr>
            <w:tcW w:w="1950" w:type="dxa"/>
            <w:hideMark/>
          </w:tcPr>
          <w:p w:rsidR="001A5FF6" w:rsidRDefault="001A5FF6" w:rsidP="00677892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Полнота изложения</w:t>
            </w:r>
          </w:p>
        </w:tc>
        <w:tc>
          <w:tcPr>
            <w:tcW w:w="2694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 xml:space="preserve">Тема раскрыта на 50 и более % </w:t>
            </w:r>
          </w:p>
        </w:tc>
        <w:tc>
          <w:tcPr>
            <w:tcW w:w="2551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Изложение почти полное, без ошибок, не хватает отдельных элементов и тонкостей</w:t>
            </w:r>
          </w:p>
        </w:tc>
        <w:tc>
          <w:tcPr>
            <w:tcW w:w="2375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Изложение безошибочное и исчерпывающее</w:t>
            </w:r>
          </w:p>
        </w:tc>
      </w:tr>
      <w:tr w:rsidR="001A5FF6" w:rsidTr="00677892">
        <w:tc>
          <w:tcPr>
            <w:tcW w:w="1950" w:type="dxa"/>
            <w:hideMark/>
          </w:tcPr>
          <w:p w:rsidR="001A5FF6" w:rsidRDefault="001A5FF6" w:rsidP="00677892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Ссылки на источники</w:t>
            </w:r>
          </w:p>
        </w:tc>
        <w:tc>
          <w:tcPr>
            <w:tcW w:w="2694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 xml:space="preserve">Расставлены </w:t>
            </w:r>
          </w:p>
        </w:tc>
        <w:tc>
          <w:tcPr>
            <w:tcW w:w="2551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Расставлены в правильных местах</w:t>
            </w:r>
          </w:p>
        </w:tc>
        <w:tc>
          <w:tcPr>
            <w:tcW w:w="2375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Расставлены в правильных местах</w:t>
            </w:r>
          </w:p>
        </w:tc>
      </w:tr>
      <w:tr w:rsidR="001A5FF6" w:rsidTr="00677892">
        <w:tc>
          <w:tcPr>
            <w:tcW w:w="1950" w:type="dxa"/>
            <w:hideMark/>
          </w:tcPr>
          <w:p w:rsidR="001A5FF6" w:rsidRDefault="001A5FF6" w:rsidP="00677892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Изложение</w:t>
            </w:r>
          </w:p>
        </w:tc>
        <w:tc>
          <w:tcPr>
            <w:tcW w:w="2694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Компиляция из отрывков</w:t>
            </w:r>
          </w:p>
        </w:tc>
        <w:tc>
          <w:tcPr>
            <w:tcW w:w="2551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Пересказ с анализом</w:t>
            </w:r>
          </w:p>
        </w:tc>
        <w:tc>
          <w:tcPr>
            <w:tcW w:w="2375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Пересказ с анализом и выводами</w:t>
            </w:r>
          </w:p>
        </w:tc>
      </w:tr>
      <w:tr w:rsidR="001A5FF6" w:rsidTr="00677892">
        <w:tc>
          <w:tcPr>
            <w:tcW w:w="1950" w:type="dxa"/>
            <w:hideMark/>
          </w:tcPr>
          <w:p w:rsidR="001A5FF6" w:rsidRDefault="001A5FF6" w:rsidP="00677892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Оформление</w:t>
            </w:r>
          </w:p>
        </w:tc>
        <w:tc>
          <w:tcPr>
            <w:tcW w:w="2694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Визуальное приемлемое</w:t>
            </w:r>
          </w:p>
        </w:tc>
        <w:tc>
          <w:tcPr>
            <w:tcW w:w="2551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По ГОСТ 7.32-2001 (в сокращённой форме)</w:t>
            </w:r>
          </w:p>
        </w:tc>
        <w:tc>
          <w:tcPr>
            <w:tcW w:w="2375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По ГОСТ 7.32-2001 (в сокращённой форме)</w:t>
            </w:r>
          </w:p>
        </w:tc>
      </w:tr>
      <w:tr w:rsidR="001A5FF6" w:rsidTr="00677892">
        <w:tc>
          <w:tcPr>
            <w:tcW w:w="9570" w:type="dxa"/>
            <w:gridSpan w:val="4"/>
            <w:vAlign w:val="center"/>
            <w:hideMark/>
          </w:tcPr>
          <w:p w:rsidR="001A5FF6" w:rsidRDefault="001A5FF6" w:rsidP="00677892">
            <w:pPr>
              <w:spacing w:line="256" w:lineRule="auto"/>
              <w:jc w:val="center"/>
              <w:rPr>
                <w:i/>
              </w:rPr>
            </w:pPr>
            <w:r>
              <w:rPr>
                <w:bCs/>
                <w:i/>
              </w:rPr>
              <w:t>Представлен реферат</w:t>
            </w:r>
          </w:p>
        </w:tc>
      </w:tr>
      <w:tr w:rsidR="001A5FF6" w:rsidTr="00677892">
        <w:tc>
          <w:tcPr>
            <w:tcW w:w="1950" w:type="dxa"/>
            <w:hideMark/>
          </w:tcPr>
          <w:p w:rsidR="001A5FF6" w:rsidRDefault="001A5FF6" w:rsidP="00677892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Объём</w:t>
            </w:r>
          </w:p>
        </w:tc>
        <w:tc>
          <w:tcPr>
            <w:tcW w:w="2694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Не менее 3-х страниц содержательного текста</w:t>
            </w:r>
          </w:p>
        </w:tc>
        <w:tc>
          <w:tcPr>
            <w:tcW w:w="2551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 xml:space="preserve">Не менее 3-х страниц содержательного </w:t>
            </w:r>
            <w:r>
              <w:rPr>
                <w:bCs/>
              </w:rPr>
              <w:lastRenderedPageBreak/>
              <w:t>текста с примерами, рисунками, характеристиками</w:t>
            </w:r>
          </w:p>
        </w:tc>
        <w:tc>
          <w:tcPr>
            <w:tcW w:w="2375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lastRenderedPageBreak/>
              <w:t xml:space="preserve">Не менее 3-х страниц </w:t>
            </w:r>
            <w:r>
              <w:rPr>
                <w:bCs/>
              </w:rPr>
              <w:lastRenderedPageBreak/>
              <w:t>содержательного текста с примерами, рисунками, характеристиками</w:t>
            </w:r>
          </w:p>
        </w:tc>
      </w:tr>
      <w:tr w:rsidR="001A5FF6" w:rsidTr="00677892">
        <w:tc>
          <w:tcPr>
            <w:tcW w:w="9570" w:type="dxa"/>
            <w:gridSpan w:val="4"/>
            <w:vAlign w:val="center"/>
            <w:hideMark/>
          </w:tcPr>
          <w:p w:rsidR="001A5FF6" w:rsidRDefault="001A5FF6" w:rsidP="00677892">
            <w:pPr>
              <w:spacing w:line="256" w:lineRule="auto"/>
              <w:jc w:val="center"/>
              <w:rPr>
                <w:i/>
              </w:rPr>
            </w:pPr>
            <w:r>
              <w:rPr>
                <w:bCs/>
                <w:i/>
              </w:rPr>
              <w:lastRenderedPageBreak/>
              <w:t>Представлена письменная работа или эссе</w:t>
            </w:r>
          </w:p>
        </w:tc>
      </w:tr>
      <w:tr w:rsidR="001A5FF6" w:rsidTr="00677892">
        <w:tc>
          <w:tcPr>
            <w:tcW w:w="1950" w:type="dxa"/>
            <w:hideMark/>
          </w:tcPr>
          <w:p w:rsidR="001A5FF6" w:rsidRDefault="001A5FF6" w:rsidP="00677892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Объём</w:t>
            </w:r>
          </w:p>
        </w:tc>
        <w:tc>
          <w:tcPr>
            <w:tcW w:w="2694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Минимальный или избыточный</w:t>
            </w:r>
          </w:p>
        </w:tc>
        <w:tc>
          <w:tcPr>
            <w:tcW w:w="2551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От 1 до 2 страниц содержательного текста</w:t>
            </w:r>
          </w:p>
        </w:tc>
        <w:tc>
          <w:tcPr>
            <w:tcW w:w="2375" w:type="dxa"/>
            <w:hideMark/>
          </w:tcPr>
          <w:p w:rsidR="001A5FF6" w:rsidRDefault="001A5FF6" w:rsidP="0067789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От 1 до 2 страниц содержательного текста</w:t>
            </w:r>
          </w:p>
        </w:tc>
      </w:tr>
    </w:tbl>
    <w:p w:rsidR="001A5FF6" w:rsidRDefault="001A5FF6" w:rsidP="001A5FF6">
      <w:pPr>
        <w:autoSpaceDE w:val="0"/>
        <w:autoSpaceDN w:val="0"/>
        <w:adjustRightInd w:val="0"/>
        <w:jc w:val="center"/>
        <w:rPr>
          <w:i/>
        </w:rPr>
      </w:pPr>
    </w:p>
    <w:p w:rsidR="001A5FF6" w:rsidRPr="00D415CC" w:rsidRDefault="001A5FF6" w:rsidP="006618CB">
      <w:pPr>
        <w:tabs>
          <w:tab w:val="left" w:pos="5670"/>
        </w:tabs>
        <w:ind w:right="141"/>
        <w:jc w:val="both"/>
        <w:rPr>
          <w:b/>
          <w:bCs/>
          <w:color w:val="000000"/>
          <w:highlight w:val="yellow"/>
        </w:rPr>
      </w:pPr>
    </w:p>
    <w:p w:rsidR="009D3979" w:rsidRPr="00D415CC" w:rsidRDefault="009D3979" w:rsidP="006618CB">
      <w:pPr>
        <w:autoSpaceDE w:val="0"/>
        <w:autoSpaceDN w:val="0"/>
        <w:adjustRightInd w:val="0"/>
        <w:jc w:val="both"/>
        <w:rPr>
          <w:b/>
          <w:bCs/>
          <w:color w:val="000000"/>
          <w:highlight w:val="yellow"/>
        </w:rPr>
      </w:pPr>
    </w:p>
    <w:p w:rsidR="00D415CC" w:rsidRPr="0053432E" w:rsidRDefault="001A5FF6" w:rsidP="001A5FF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2. </w:t>
      </w:r>
      <w:r w:rsidR="00D415CC" w:rsidRPr="0053432E">
        <w:rPr>
          <w:b/>
        </w:rPr>
        <w:t>Список вопросов и (или) заданий для проведения промежуточной аттестации</w:t>
      </w:r>
    </w:p>
    <w:p w:rsidR="00D415CC" w:rsidRPr="00BD20C2" w:rsidRDefault="00D415CC" w:rsidP="00D415CC">
      <w:pPr>
        <w:autoSpaceDE w:val="0"/>
        <w:autoSpaceDN w:val="0"/>
        <w:adjustRightInd w:val="0"/>
        <w:jc w:val="center"/>
        <w:rPr>
          <w:b/>
          <w:bCs/>
        </w:rPr>
      </w:pPr>
    </w:p>
    <w:p w:rsidR="00D415CC" w:rsidRPr="0053432E" w:rsidRDefault="00D415CC" w:rsidP="00D415CC">
      <w:pPr>
        <w:autoSpaceDE w:val="0"/>
        <w:autoSpaceDN w:val="0"/>
        <w:adjustRightInd w:val="0"/>
        <w:jc w:val="center"/>
        <w:rPr>
          <w:b/>
          <w:bCs/>
        </w:rPr>
      </w:pPr>
      <w:r w:rsidRPr="0053432E">
        <w:rPr>
          <w:b/>
          <w:bCs/>
        </w:rPr>
        <w:t>Список вопросов к экзамену</w:t>
      </w:r>
    </w:p>
    <w:p w:rsidR="009D3979" w:rsidRPr="008C2D93" w:rsidRDefault="009D3979" w:rsidP="006618CB">
      <w:pPr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Централизованная и децентрализованная обработка информации</w:t>
      </w:r>
      <w:r>
        <w:t>.</w:t>
      </w:r>
      <w:r w:rsidRPr="00580288">
        <w:t xml:space="preserve"> Примеры.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Виды многопроцессорных систем.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Структура информационной сети.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Коммуникационные подсети.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Моноканальные подсети. Виды моноканалов.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Оптический моноканал.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Способы повышения скорости передачи информации по моноканалу.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Циклические подсети. Примеры.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Узловые подсети.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Понятие области взаимодействия открытых систем.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Базовая эталонная модель области взаимодействия открытых систем.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Функции уровней области взаимодействия.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Понятие протокола и свойства.</w:t>
      </w:r>
      <w:r w:rsidRPr="008E4EEA">
        <w:t xml:space="preserve"> Примеры.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Принцип организации взаимодействия открытых систем.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Абонентские и административные системы.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Ассоциативные системы.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Методы коммутации информации.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Базовые функциональные профили.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 xml:space="preserve"> Управляемый доступ к общей среде передачи.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Принцип случайного доступа к общей среде передачи.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Сеть «чистая» АЛОХА.</w:t>
      </w:r>
      <w:r>
        <w:t xml:space="preserve"> Характеристики.          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>Синхронная АЛОХА.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 xml:space="preserve"> Метод множественного </w:t>
      </w:r>
      <w:proofErr w:type="gramStart"/>
      <w:r w:rsidRPr="00580288">
        <w:t>доступа  с</w:t>
      </w:r>
      <w:proofErr w:type="gramEnd"/>
      <w:r w:rsidRPr="00580288">
        <w:t xml:space="preserve"> проверкой несущей и обнаружением коллизий.</w:t>
      </w:r>
    </w:p>
    <w:p w:rsidR="00273BA9" w:rsidRPr="00580288" w:rsidRDefault="00273BA9" w:rsidP="00273BA9">
      <w:pPr>
        <w:numPr>
          <w:ilvl w:val="0"/>
          <w:numId w:val="33"/>
        </w:numPr>
      </w:pPr>
      <w:r w:rsidRPr="00580288">
        <w:t xml:space="preserve"> Сеть </w:t>
      </w:r>
      <w:r w:rsidRPr="00580288">
        <w:rPr>
          <w:lang w:val="en-US"/>
        </w:rPr>
        <w:t>Ethernet</w:t>
      </w:r>
      <w:r w:rsidRPr="00580288">
        <w:t xml:space="preserve"> (архитектура, функции, типичная реализация).</w:t>
      </w:r>
    </w:p>
    <w:p w:rsidR="00273BA9" w:rsidRDefault="00273BA9" w:rsidP="00273BA9">
      <w:pPr>
        <w:numPr>
          <w:ilvl w:val="0"/>
          <w:numId w:val="33"/>
        </w:numPr>
      </w:pPr>
      <w:r w:rsidRPr="00580288">
        <w:t xml:space="preserve"> Способы расширения локальных сетей.</w:t>
      </w:r>
    </w:p>
    <w:p w:rsidR="00273BA9" w:rsidRPr="0031226B" w:rsidRDefault="00273BA9" w:rsidP="00273BA9">
      <w:pPr>
        <w:numPr>
          <w:ilvl w:val="0"/>
          <w:numId w:val="33"/>
        </w:numPr>
      </w:pPr>
      <w:r>
        <w:t xml:space="preserve">Виртуальные локальные </w:t>
      </w:r>
      <w:proofErr w:type="gramStart"/>
      <w:r>
        <w:t>сети  (</w:t>
      </w:r>
      <w:proofErr w:type="gramEnd"/>
      <w:r>
        <w:t>VLAN).</w:t>
      </w:r>
    </w:p>
    <w:p w:rsidR="00273BA9" w:rsidRPr="006353BC" w:rsidRDefault="00273BA9" w:rsidP="00273BA9">
      <w:pPr>
        <w:numPr>
          <w:ilvl w:val="0"/>
          <w:numId w:val="33"/>
        </w:numPr>
      </w:pPr>
      <w:r>
        <w:t>Т</w:t>
      </w:r>
      <w:proofErr w:type="spellStart"/>
      <w:r>
        <w:rPr>
          <w:lang w:val="en-US"/>
        </w:rPr>
        <w:t>ех</w:t>
      </w:r>
      <w:proofErr w:type="spellEnd"/>
      <w:r>
        <w:t>н</w:t>
      </w:r>
      <w:r>
        <w:rPr>
          <w:lang w:val="en-US"/>
        </w:rPr>
        <w:t>о</w:t>
      </w:r>
      <w:r>
        <w:t xml:space="preserve">логии </w:t>
      </w:r>
      <w:proofErr w:type="spellStart"/>
      <w:r>
        <w:t>FastEthernet</w:t>
      </w:r>
      <w:proofErr w:type="spellEnd"/>
      <w:r>
        <w:rPr>
          <w:lang w:val="en-US"/>
        </w:rPr>
        <w:t xml:space="preserve">, 1Gb </w:t>
      </w:r>
      <w:proofErr w:type="spellStart"/>
      <w:r>
        <w:t>Ethernet</w:t>
      </w:r>
      <w:proofErr w:type="spellEnd"/>
      <w:r>
        <w:rPr>
          <w:lang w:val="en-US"/>
        </w:rPr>
        <w:t>.</w:t>
      </w:r>
    </w:p>
    <w:p w:rsidR="00273BA9" w:rsidRPr="00580288" w:rsidRDefault="00273BA9" w:rsidP="00273BA9">
      <w:pPr>
        <w:numPr>
          <w:ilvl w:val="0"/>
          <w:numId w:val="33"/>
        </w:numPr>
        <w:jc w:val="both"/>
      </w:pPr>
      <w:r w:rsidRPr="00580288">
        <w:t xml:space="preserve">Семейство технологий </w:t>
      </w:r>
      <w:proofErr w:type="spellStart"/>
      <w:r w:rsidRPr="00580288">
        <w:rPr>
          <w:lang w:val="en-US"/>
        </w:rPr>
        <w:t>xDSL</w:t>
      </w:r>
      <w:proofErr w:type="spellEnd"/>
      <w:r w:rsidRPr="00580288">
        <w:t>.</w:t>
      </w:r>
    </w:p>
    <w:p w:rsidR="00273BA9" w:rsidRPr="00580288" w:rsidRDefault="00273BA9" w:rsidP="00273BA9">
      <w:pPr>
        <w:numPr>
          <w:ilvl w:val="0"/>
          <w:numId w:val="33"/>
        </w:numPr>
        <w:jc w:val="both"/>
      </w:pPr>
      <w:r w:rsidRPr="00580288">
        <w:t xml:space="preserve">Технология </w:t>
      </w:r>
      <w:r w:rsidRPr="00580288">
        <w:rPr>
          <w:lang w:val="en-US"/>
        </w:rPr>
        <w:t>SDH</w:t>
      </w:r>
      <w:r w:rsidRPr="00580288">
        <w:t>.</w:t>
      </w:r>
    </w:p>
    <w:p w:rsidR="00273BA9" w:rsidRPr="00580288" w:rsidRDefault="00273BA9" w:rsidP="00273BA9">
      <w:pPr>
        <w:numPr>
          <w:ilvl w:val="0"/>
          <w:numId w:val="33"/>
        </w:numPr>
        <w:jc w:val="both"/>
      </w:pPr>
      <w:r w:rsidRPr="00580288">
        <w:t>Технология PDH.</w:t>
      </w:r>
    </w:p>
    <w:p w:rsidR="00273BA9" w:rsidRPr="00580288" w:rsidRDefault="00273BA9" w:rsidP="00273BA9">
      <w:pPr>
        <w:numPr>
          <w:ilvl w:val="0"/>
          <w:numId w:val="33"/>
        </w:numPr>
        <w:jc w:val="both"/>
      </w:pPr>
      <w:r w:rsidRPr="00580288">
        <w:t>Технология ISDN.</w:t>
      </w:r>
    </w:p>
    <w:p w:rsidR="00273BA9" w:rsidRPr="00580288" w:rsidRDefault="00273BA9" w:rsidP="00273BA9">
      <w:pPr>
        <w:numPr>
          <w:ilvl w:val="0"/>
          <w:numId w:val="33"/>
        </w:numPr>
        <w:jc w:val="both"/>
      </w:pPr>
      <w:r w:rsidRPr="00580288">
        <w:t xml:space="preserve">Технология </w:t>
      </w:r>
      <w:proofErr w:type="spellStart"/>
      <w:r w:rsidRPr="00580288">
        <w:t>Frame</w:t>
      </w:r>
      <w:proofErr w:type="spellEnd"/>
      <w:r w:rsidRPr="00580288">
        <w:t xml:space="preserve"> </w:t>
      </w:r>
      <w:proofErr w:type="spellStart"/>
      <w:r w:rsidRPr="00580288">
        <w:t>Relay</w:t>
      </w:r>
      <w:proofErr w:type="spellEnd"/>
      <w:r w:rsidRPr="00580288">
        <w:t>.</w:t>
      </w:r>
    </w:p>
    <w:p w:rsidR="00273BA9" w:rsidRPr="00580288" w:rsidRDefault="00273BA9" w:rsidP="00273BA9">
      <w:pPr>
        <w:numPr>
          <w:ilvl w:val="0"/>
          <w:numId w:val="33"/>
        </w:numPr>
        <w:jc w:val="both"/>
      </w:pPr>
      <w:r w:rsidRPr="00580288">
        <w:t>Технология временного асинхронного мультиплексирования (АТМ).</w:t>
      </w:r>
    </w:p>
    <w:p w:rsidR="00273BA9" w:rsidRPr="008E4EEA" w:rsidRDefault="00273BA9" w:rsidP="00273BA9">
      <w:pPr>
        <w:numPr>
          <w:ilvl w:val="0"/>
          <w:numId w:val="33"/>
        </w:numPr>
        <w:jc w:val="both"/>
      </w:pPr>
      <w:r w:rsidRPr="00580288">
        <w:t>IP-сети.</w:t>
      </w:r>
      <w:r w:rsidRPr="008E4EEA">
        <w:t xml:space="preserve"> </w:t>
      </w:r>
    </w:p>
    <w:p w:rsidR="00273BA9" w:rsidRPr="006353BC" w:rsidRDefault="00273BA9" w:rsidP="00273BA9">
      <w:pPr>
        <w:numPr>
          <w:ilvl w:val="0"/>
          <w:numId w:val="33"/>
        </w:numPr>
        <w:jc w:val="both"/>
      </w:pPr>
      <w:r w:rsidRPr="00580288">
        <w:t>Адресация и маршрутизации в IP-сетях.</w:t>
      </w:r>
    </w:p>
    <w:p w:rsidR="00273BA9" w:rsidRPr="006353BC" w:rsidRDefault="00273BA9" w:rsidP="00273BA9">
      <w:pPr>
        <w:numPr>
          <w:ilvl w:val="0"/>
          <w:numId w:val="33"/>
        </w:numPr>
      </w:pPr>
      <w:r w:rsidRPr="006353BC">
        <w:t>Виртуальные каналы в глобальных сетях.</w:t>
      </w:r>
    </w:p>
    <w:p w:rsidR="00273BA9" w:rsidRPr="008E4EEA" w:rsidRDefault="00273BA9" w:rsidP="00273BA9">
      <w:pPr>
        <w:numPr>
          <w:ilvl w:val="0"/>
          <w:numId w:val="33"/>
        </w:numPr>
        <w:jc w:val="both"/>
      </w:pPr>
      <w:r w:rsidRPr="00580288">
        <w:t xml:space="preserve">Сети </w:t>
      </w:r>
      <w:proofErr w:type="spellStart"/>
      <w:r>
        <w:rPr>
          <w:lang w:val="en-US"/>
        </w:rPr>
        <w:t>WiFi</w:t>
      </w:r>
      <w:proofErr w:type="spellEnd"/>
      <w:r>
        <w:t>.</w:t>
      </w:r>
    </w:p>
    <w:p w:rsidR="00273BA9" w:rsidRDefault="00273BA9" w:rsidP="00273BA9">
      <w:pPr>
        <w:numPr>
          <w:ilvl w:val="0"/>
          <w:numId w:val="33"/>
        </w:numPr>
        <w:jc w:val="both"/>
      </w:pPr>
      <w:r>
        <w:lastRenderedPageBreak/>
        <w:t xml:space="preserve">Технология </w:t>
      </w:r>
      <w:proofErr w:type="spellStart"/>
      <w:r>
        <w:t>WiMax</w:t>
      </w:r>
      <w:proofErr w:type="spellEnd"/>
      <w:r>
        <w:t>.</w:t>
      </w:r>
    </w:p>
    <w:p w:rsidR="00273BA9" w:rsidRDefault="00273BA9" w:rsidP="00273BA9">
      <w:pPr>
        <w:numPr>
          <w:ilvl w:val="0"/>
          <w:numId w:val="33"/>
        </w:numPr>
        <w:jc w:val="both"/>
      </w:pPr>
      <w:r>
        <w:t>Передача данных в сетях мобильной связи 3G.</w:t>
      </w:r>
    </w:p>
    <w:p w:rsidR="00D415CC" w:rsidRDefault="00273BA9" w:rsidP="00D415CC">
      <w:pPr>
        <w:numPr>
          <w:ilvl w:val="0"/>
          <w:numId w:val="33"/>
        </w:numPr>
        <w:jc w:val="both"/>
      </w:pPr>
      <w:r w:rsidRPr="00A65376">
        <w:t xml:space="preserve">Основные принципы технологии </w:t>
      </w:r>
      <w:r>
        <w:rPr>
          <w:lang w:val="en-US"/>
        </w:rPr>
        <w:t>LTE</w:t>
      </w:r>
      <w:r w:rsidRPr="00A65376">
        <w:t>.</w:t>
      </w:r>
    </w:p>
    <w:p w:rsidR="00D415CC" w:rsidRDefault="00D415CC" w:rsidP="00D415CC">
      <w:pPr>
        <w:ind w:left="720"/>
        <w:jc w:val="both"/>
      </w:pPr>
    </w:p>
    <w:p w:rsidR="00D415CC" w:rsidRPr="00D415CC" w:rsidRDefault="00D415CC" w:rsidP="00D415CC">
      <w:pPr>
        <w:ind w:left="720"/>
        <w:jc w:val="center"/>
      </w:pPr>
      <w:r w:rsidRPr="00D415CC">
        <w:rPr>
          <w:b/>
        </w:rPr>
        <w:t>Правила выставления оценки на экзамене.</w:t>
      </w:r>
    </w:p>
    <w:p w:rsidR="00D415CC" w:rsidRPr="00797D40" w:rsidRDefault="00D415CC" w:rsidP="00D415CC">
      <w:pPr>
        <w:keepNext/>
        <w:autoSpaceDE w:val="0"/>
        <w:autoSpaceDN w:val="0"/>
        <w:adjustRightInd w:val="0"/>
        <w:ind w:left="720"/>
        <w:jc w:val="both"/>
      </w:pPr>
    </w:p>
    <w:p w:rsidR="00827F18" w:rsidRDefault="00D415CC" w:rsidP="00827F18">
      <w:pPr>
        <w:ind w:left="720"/>
        <w:jc w:val="both"/>
      </w:pPr>
      <w:r w:rsidRPr="00797D40">
        <w:t>Оценка за экзамен формируется из результатов текущей аттестации и оценивания ответов на вопросы экзаменационного билета. Результирующая оценка вычисляется в виде взвешенной суммы оценок. Вес оценок текущей аттестации и ответа на экзаменационный билет имеет следующие значения:</w:t>
      </w:r>
    </w:p>
    <w:p w:rsidR="00827F18" w:rsidRPr="00797D40" w:rsidRDefault="00827F18" w:rsidP="00827F18">
      <w:pPr>
        <w:ind w:left="426"/>
        <w:jc w:val="both"/>
      </w:pPr>
      <w:r w:rsidRPr="00797D40">
        <w:t>–</w:t>
      </w:r>
      <w:r w:rsidRPr="00797D40">
        <w:rPr>
          <w:lang w:val="en-US"/>
        </w:rPr>
        <w:t> </w:t>
      </w:r>
      <w:r w:rsidRPr="00797D40">
        <w:t>оценка выполнения лабораторных работ – 0,15;</w:t>
      </w:r>
    </w:p>
    <w:p w:rsidR="00D415CC" w:rsidRPr="00797D40" w:rsidRDefault="00D415CC" w:rsidP="00CD1D8C">
      <w:pPr>
        <w:ind w:left="360"/>
        <w:jc w:val="both"/>
      </w:pPr>
      <w:r w:rsidRPr="00797D40">
        <w:t xml:space="preserve">– оценка выполнения </w:t>
      </w:r>
      <w:r w:rsidR="00CD1D8C">
        <w:t>самостоятельной работы – 0,3</w:t>
      </w:r>
      <w:r w:rsidRPr="00797D40">
        <w:t>5;</w:t>
      </w:r>
    </w:p>
    <w:p w:rsidR="00D415CC" w:rsidRPr="00797D40" w:rsidRDefault="00D415CC" w:rsidP="00CD1D8C">
      <w:pPr>
        <w:ind w:left="360"/>
        <w:jc w:val="both"/>
      </w:pPr>
      <w:r w:rsidRPr="00797D40">
        <w:t>– оценка ответа на экзаменационный билет – 0,</w:t>
      </w:r>
      <w:r w:rsidR="00827F18">
        <w:t>5</w:t>
      </w:r>
      <w:r w:rsidRPr="00797D40">
        <w:t>.</w:t>
      </w:r>
    </w:p>
    <w:p w:rsidR="00D415CC" w:rsidRPr="00797D40" w:rsidRDefault="00D415CC" w:rsidP="00CD1D8C">
      <w:pPr>
        <w:ind w:left="360"/>
        <w:jc w:val="both"/>
      </w:pPr>
    </w:p>
    <w:p w:rsidR="00D415CC" w:rsidRPr="00797D40" w:rsidRDefault="00D415CC" w:rsidP="00CD1D8C">
      <w:pPr>
        <w:ind w:left="360"/>
        <w:jc w:val="both"/>
      </w:pPr>
      <w:r w:rsidRPr="00797D40">
        <w:t>В экзаменационные билет включается два теоретических вопроса. На подготовку к ответу дается не менее 1 часа.</w:t>
      </w:r>
    </w:p>
    <w:p w:rsidR="00D415CC" w:rsidRPr="00797D40" w:rsidRDefault="00D415CC" w:rsidP="00CD1D8C">
      <w:pPr>
        <w:ind w:left="360"/>
        <w:jc w:val="both"/>
      </w:pPr>
      <w:r w:rsidRPr="00797D40">
        <w:t>По итогам ответа на экзаменационный билет выставляется одна из оценок: «отлично», «хорошо», «удовлетворительно» или «неудовлетворительно».</w:t>
      </w:r>
    </w:p>
    <w:p w:rsidR="00D415CC" w:rsidRPr="00797D40" w:rsidRDefault="00D415CC" w:rsidP="00CD1D8C">
      <w:pPr>
        <w:ind w:left="360"/>
        <w:jc w:val="both"/>
      </w:pPr>
      <w:r w:rsidRPr="00797D40">
        <w:t>Оценивание ответа на вопросы экзаменационного билета проводится по следующим критериям:</w:t>
      </w:r>
    </w:p>
    <w:p w:rsidR="00D415CC" w:rsidRPr="00797D40" w:rsidRDefault="00D415CC" w:rsidP="00D415CC">
      <w:pPr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63"/>
        <w:gridCol w:w="2315"/>
        <w:gridCol w:w="2344"/>
      </w:tblGrid>
      <w:tr w:rsidR="00D415CC" w:rsidRPr="00797D40" w:rsidTr="00D415CC">
        <w:trPr>
          <w:tblHeader/>
        </w:trPr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center"/>
            </w:pPr>
            <w:r w:rsidRPr="00797D40">
              <w:t>Критерий оценивания</w:t>
            </w:r>
          </w:p>
        </w:tc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center"/>
            </w:pPr>
            <w:r w:rsidRPr="00797D40">
              <w:t>Оценка</w:t>
            </w:r>
          </w:p>
          <w:p w:rsidR="00D415CC" w:rsidRPr="00797D40" w:rsidRDefault="00D415CC" w:rsidP="00D415CC">
            <w:pPr>
              <w:jc w:val="center"/>
            </w:pPr>
            <w:r w:rsidRPr="00797D40">
              <w:t>удовлетворительно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center"/>
            </w:pPr>
            <w:r w:rsidRPr="00797D40">
              <w:t>Оценка</w:t>
            </w:r>
          </w:p>
          <w:p w:rsidR="00D415CC" w:rsidRPr="00797D40" w:rsidRDefault="00D415CC" w:rsidP="00D415CC">
            <w:pPr>
              <w:jc w:val="center"/>
            </w:pPr>
            <w:r w:rsidRPr="00797D40">
              <w:t>хорошо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center"/>
            </w:pPr>
            <w:r w:rsidRPr="00797D40">
              <w:t>Оценка</w:t>
            </w:r>
          </w:p>
          <w:p w:rsidR="00D415CC" w:rsidRPr="00797D40" w:rsidRDefault="00D415CC" w:rsidP="00D415CC">
            <w:pPr>
              <w:jc w:val="center"/>
            </w:pPr>
            <w:r w:rsidRPr="00797D40">
              <w:t>отлично</w:t>
            </w:r>
          </w:p>
        </w:tc>
      </w:tr>
      <w:tr w:rsidR="00D415CC" w:rsidRPr="00797D40" w:rsidTr="00D415CC"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Полнота ответа на вопросы билета</w:t>
            </w:r>
          </w:p>
        </w:tc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– один из вопросов раскрыт полностью, второй вопрос не раскрыт</w:t>
            </w:r>
          </w:p>
          <w:p w:rsidR="00D415CC" w:rsidRPr="00797D40" w:rsidRDefault="00D415CC" w:rsidP="00D415CC">
            <w:pPr>
              <w:jc w:val="both"/>
            </w:pPr>
            <w:r w:rsidRPr="00797D40">
              <w:t xml:space="preserve">– по обоим вопросам раскрыта основная суть без изложения деталей 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– один из вопросов раскрыт полностью, по второму вопросу раскрыта основная суть без деталей.</w:t>
            </w:r>
          </w:p>
          <w:p w:rsidR="00D415CC" w:rsidRPr="00797D40" w:rsidRDefault="00D415CC" w:rsidP="00D415CC">
            <w:pPr>
              <w:jc w:val="both"/>
            </w:pPr>
            <w:r w:rsidRPr="00797D40">
              <w:t>– по обоим вопросам раскрыта основная суть, упущены незначительные детали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 xml:space="preserve">Оба вопроса раскрыты полностью, </w:t>
            </w:r>
          </w:p>
        </w:tc>
      </w:tr>
      <w:tr w:rsidR="00D415CC" w:rsidRPr="00797D40" w:rsidTr="00D415CC"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Правильность ответов на вопросы билета</w:t>
            </w:r>
          </w:p>
        </w:tc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Ответы на вопросы не содержат существенных ошибок, есть ошибки в деталях, которые остаются непонятны студенту по результатам уточняющих вопросов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ответы на вопросы не содержат ошибок или ошибки исправлены по результатам уточняющих вопросов только частично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ответы на вопросы не содержат ошибок или небольшое количество ошибок исправлены по результатам уточняющих вопросов</w:t>
            </w:r>
          </w:p>
        </w:tc>
      </w:tr>
      <w:tr w:rsidR="00D415CC" w:rsidRPr="00797D40" w:rsidTr="00D415CC">
        <w:trPr>
          <w:cantSplit/>
        </w:trPr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lastRenderedPageBreak/>
              <w:t>Ответы на дополнительные вопросы (является альтернативой исправлению ошибок в ответе на основные вопросы)</w:t>
            </w:r>
          </w:p>
        </w:tc>
        <w:tc>
          <w:tcPr>
            <w:tcW w:w="2392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Вопрос понят правильно, дан ответ, раскрывающий суть вопроса, не содержащий существенных ошибок.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Вопрос понят правильно, дан ответ, правильно раскрывающий суть заданного вопроса, но упущены некоторые существенные детали</w:t>
            </w:r>
          </w:p>
        </w:tc>
        <w:tc>
          <w:tcPr>
            <w:tcW w:w="2393" w:type="dxa"/>
            <w:shd w:val="clear" w:color="auto" w:fill="auto"/>
          </w:tcPr>
          <w:p w:rsidR="00D415CC" w:rsidRPr="00797D40" w:rsidRDefault="00D415CC" w:rsidP="00D415CC">
            <w:pPr>
              <w:jc w:val="both"/>
            </w:pPr>
            <w:r w:rsidRPr="00797D40">
              <w:t>Вопрос понят правильно, дан полный верный ответ, соответствующий вопросу</w:t>
            </w:r>
          </w:p>
        </w:tc>
      </w:tr>
    </w:tbl>
    <w:p w:rsidR="009F53C9" w:rsidRDefault="009F53C9" w:rsidP="006E19B3">
      <w:pPr>
        <w:autoSpaceDE w:val="0"/>
        <w:autoSpaceDN w:val="0"/>
        <w:adjustRightInd w:val="0"/>
        <w:jc w:val="center"/>
        <w:rPr>
          <w:b/>
          <w:bCs/>
        </w:rPr>
      </w:pPr>
    </w:p>
    <w:p w:rsidR="009F53C9" w:rsidRDefault="009F53C9" w:rsidP="006E19B3">
      <w:pPr>
        <w:autoSpaceDE w:val="0"/>
        <w:autoSpaceDN w:val="0"/>
        <w:adjustRightInd w:val="0"/>
        <w:jc w:val="center"/>
        <w:rPr>
          <w:b/>
          <w:bCs/>
        </w:rPr>
      </w:pPr>
    </w:p>
    <w:p w:rsidR="006E19B3" w:rsidRPr="00C14463" w:rsidRDefault="006E19B3" w:rsidP="006E19B3">
      <w:pPr>
        <w:autoSpaceDE w:val="0"/>
        <w:autoSpaceDN w:val="0"/>
        <w:adjustRightInd w:val="0"/>
        <w:jc w:val="center"/>
        <w:rPr>
          <w:b/>
          <w:bCs/>
        </w:rPr>
      </w:pPr>
      <w:r w:rsidRPr="00C14463">
        <w:rPr>
          <w:b/>
          <w:bCs/>
        </w:rPr>
        <w:t>3.</w:t>
      </w:r>
      <w:r w:rsidRPr="00C14463">
        <w:rPr>
          <w:b/>
          <w:bCs/>
          <w:lang w:val="en-US"/>
        </w:rPr>
        <w:t> </w:t>
      </w:r>
      <w:r w:rsidRPr="00C14463">
        <w:rPr>
          <w:b/>
          <w:bCs/>
        </w:rPr>
        <w:t>Методические рекомендации преподавателю</w:t>
      </w:r>
    </w:p>
    <w:p w:rsidR="006E19B3" w:rsidRPr="00C14463" w:rsidRDefault="006E19B3" w:rsidP="006E19B3">
      <w:pPr>
        <w:autoSpaceDE w:val="0"/>
        <w:autoSpaceDN w:val="0"/>
        <w:adjustRightInd w:val="0"/>
        <w:jc w:val="center"/>
        <w:rPr>
          <w:b/>
          <w:bCs/>
        </w:rPr>
      </w:pPr>
      <w:r w:rsidRPr="00C14463">
        <w:rPr>
          <w:b/>
          <w:bCs/>
        </w:rPr>
        <w:t xml:space="preserve">  по процедуре оценивания знаний, умений, навыков и (или) опыта деятельности, характеризующих этапы формирования компетенций</w:t>
      </w:r>
    </w:p>
    <w:p w:rsidR="006E19B3" w:rsidRPr="00C14463" w:rsidRDefault="006E19B3" w:rsidP="006E19B3">
      <w:pPr>
        <w:autoSpaceDE w:val="0"/>
        <w:autoSpaceDN w:val="0"/>
        <w:adjustRightInd w:val="0"/>
        <w:ind w:left="1080"/>
        <w:jc w:val="both"/>
      </w:pPr>
    </w:p>
    <w:p w:rsidR="006E19B3" w:rsidRPr="00C14463" w:rsidRDefault="006E19B3" w:rsidP="006E19B3">
      <w:pPr>
        <w:autoSpaceDE w:val="0"/>
        <w:autoSpaceDN w:val="0"/>
        <w:adjustRightInd w:val="0"/>
        <w:ind w:left="1080"/>
        <w:jc w:val="both"/>
      </w:pPr>
    </w:p>
    <w:p w:rsidR="006E19B3" w:rsidRPr="00C14463" w:rsidRDefault="006E19B3" w:rsidP="006E19B3">
      <w:pPr>
        <w:autoSpaceDE w:val="0"/>
        <w:autoSpaceDN w:val="0"/>
        <w:adjustRightInd w:val="0"/>
        <w:ind w:firstLine="709"/>
        <w:jc w:val="both"/>
      </w:pPr>
      <w:r w:rsidRPr="00C14463"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6E19B3" w:rsidRPr="00C14463" w:rsidRDefault="006E19B3" w:rsidP="006E19B3">
      <w:pPr>
        <w:autoSpaceDE w:val="0"/>
        <w:autoSpaceDN w:val="0"/>
        <w:adjustRightInd w:val="0"/>
        <w:ind w:firstLine="709"/>
        <w:jc w:val="both"/>
      </w:pPr>
      <w:r w:rsidRPr="00C14463">
        <w:t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«Типовые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компетенций»</w:t>
      </w:r>
    </w:p>
    <w:p w:rsidR="006E19B3" w:rsidRPr="00C14463" w:rsidRDefault="006E19B3" w:rsidP="006E19B3">
      <w:pPr>
        <w:autoSpaceDE w:val="0"/>
        <w:autoSpaceDN w:val="0"/>
        <w:adjustRightInd w:val="0"/>
        <w:jc w:val="center"/>
        <w:rPr>
          <w:b/>
          <w:bCs/>
        </w:rPr>
      </w:pPr>
    </w:p>
    <w:p w:rsidR="006E19B3" w:rsidRPr="006E19B3" w:rsidRDefault="001A5FF6" w:rsidP="001A5FF6">
      <w:pPr>
        <w:tabs>
          <w:tab w:val="left" w:pos="5670"/>
        </w:tabs>
        <w:ind w:right="141"/>
        <w:jc w:val="right"/>
        <w:rPr>
          <w:b/>
          <w:bCs/>
        </w:rPr>
      </w:pPr>
      <w:r>
        <w:rPr>
          <w:b/>
          <w:bCs/>
        </w:rPr>
        <w:br w:type="page"/>
      </w:r>
      <w:r w:rsidR="006E19B3" w:rsidRPr="006E19B3">
        <w:rPr>
          <w:b/>
          <w:bCs/>
        </w:rPr>
        <w:lastRenderedPageBreak/>
        <w:t>Приложение №2 к рабочей программе дисциплины</w:t>
      </w:r>
    </w:p>
    <w:p w:rsidR="006E19B3" w:rsidRPr="006E19B3" w:rsidRDefault="006E19B3" w:rsidP="006E19B3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6E19B3">
        <w:rPr>
          <w:b/>
          <w:bCs/>
        </w:rPr>
        <w:t>«Информационно-вычислительные сети»</w:t>
      </w:r>
    </w:p>
    <w:p w:rsidR="006E19B3" w:rsidRPr="008C2D93" w:rsidRDefault="006E19B3" w:rsidP="006E19B3">
      <w:pPr>
        <w:autoSpaceDE w:val="0"/>
        <w:autoSpaceDN w:val="0"/>
        <w:adjustRightInd w:val="0"/>
        <w:ind w:left="1080"/>
        <w:jc w:val="both"/>
        <w:rPr>
          <w:b/>
          <w:bCs/>
          <w:color w:val="000080"/>
          <w:highlight w:val="yellow"/>
        </w:rPr>
      </w:pPr>
    </w:p>
    <w:p w:rsidR="006E19B3" w:rsidRPr="005819A5" w:rsidRDefault="006E19B3" w:rsidP="006E19B3">
      <w:pPr>
        <w:jc w:val="center"/>
        <w:rPr>
          <w:b/>
        </w:rPr>
      </w:pPr>
      <w:r w:rsidRPr="005819A5">
        <w:rPr>
          <w:b/>
        </w:rPr>
        <w:t>Методические указания для студентов по освоению дисциплины</w:t>
      </w:r>
    </w:p>
    <w:p w:rsidR="006E19B3" w:rsidRPr="005819A5" w:rsidRDefault="006E19B3" w:rsidP="006E19B3">
      <w:pPr>
        <w:jc w:val="center"/>
        <w:rPr>
          <w:b/>
          <w:szCs w:val="28"/>
        </w:rPr>
      </w:pPr>
    </w:p>
    <w:p w:rsidR="006E19B3" w:rsidRPr="005819A5" w:rsidRDefault="006E19B3" w:rsidP="006E19B3">
      <w:pPr>
        <w:ind w:firstLine="567"/>
        <w:jc w:val="both"/>
      </w:pPr>
      <w:r w:rsidRPr="005819A5">
        <w:t xml:space="preserve">Основной формой изложения учебного материала по </w:t>
      </w:r>
      <w:r w:rsidRPr="003E2FE0">
        <w:t xml:space="preserve">дисциплине </w:t>
      </w:r>
      <w:r w:rsidRPr="00DD31F9">
        <w:t>«</w:t>
      </w:r>
      <w:r>
        <w:t>Информационно-вычислительные сети</w:t>
      </w:r>
      <w:r w:rsidRPr="00DD31F9">
        <w:t xml:space="preserve">» являются </w:t>
      </w:r>
      <w:r>
        <w:t>практические занятия и лабораторные работы</w:t>
      </w:r>
      <w:r w:rsidRPr="00DD31F9">
        <w:t xml:space="preserve">. </w:t>
      </w:r>
    </w:p>
    <w:p w:rsidR="006E19B3" w:rsidRPr="005819A5" w:rsidRDefault="006E19B3" w:rsidP="006E19B3">
      <w:pPr>
        <w:ind w:firstLine="567"/>
        <w:jc w:val="both"/>
      </w:pPr>
      <w:r w:rsidRPr="005819A5">
        <w:t xml:space="preserve">Для успешного освоения дисциплины очень важна самостоятельная </w:t>
      </w:r>
      <w:r>
        <w:t>работа студента</w:t>
      </w:r>
      <w:r w:rsidRPr="005819A5">
        <w:t>.</w:t>
      </w:r>
    </w:p>
    <w:p w:rsidR="006E19B3" w:rsidRPr="005819A5" w:rsidRDefault="006E19B3" w:rsidP="006E19B3">
      <w:pPr>
        <w:ind w:firstLine="567"/>
        <w:jc w:val="both"/>
      </w:pPr>
      <w:r w:rsidRPr="00C14463">
        <w:t xml:space="preserve">На практических занятиях отрабатываются полученные знания, разбираются практические ситуации. </w:t>
      </w:r>
      <w:r w:rsidRPr="005819A5">
        <w:t>Для проверки и контроля усвоения теоретического материала, приобретенных практических навыков используются задания</w:t>
      </w:r>
      <w:r>
        <w:t xml:space="preserve"> для практических занятий и контрольные вопросы лабораторных работ</w:t>
      </w:r>
      <w:r w:rsidRPr="005819A5">
        <w:t xml:space="preserve">. </w:t>
      </w:r>
    </w:p>
    <w:p w:rsidR="006E19B3" w:rsidRPr="005819A5" w:rsidRDefault="006E19B3" w:rsidP="006E19B3">
      <w:pPr>
        <w:ind w:firstLine="567"/>
        <w:jc w:val="both"/>
      </w:pPr>
      <w:r w:rsidRPr="005819A5">
        <w:t xml:space="preserve">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6E19B3" w:rsidRPr="005819A5" w:rsidRDefault="006E19B3" w:rsidP="006E19B3">
      <w:pPr>
        <w:ind w:firstLine="567"/>
        <w:jc w:val="both"/>
      </w:pPr>
      <w:r w:rsidRPr="005819A5">
        <w:t xml:space="preserve">Вследствие большого объёма теоретического материала, без упорных и регулярных занятий в течение семестра </w:t>
      </w:r>
      <w:r>
        <w:t xml:space="preserve">(в том числе и самостоятельной подготовки к практическим занятиям) </w:t>
      </w:r>
      <w:r w:rsidRPr="005819A5">
        <w:t xml:space="preserve">сдать </w:t>
      </w:r>
      <w:r>
        <w:t>зачёт</w:t>
      </w:r>
      <w:r w:rsidRPr="005819A5">
        <w:t xml:space="preserve"> по итогам изучения дисциплины студенту практически невозможно.</w:t>
      </w:r>
    </w:p>
    <w:p w:rsidR="006E19B3" w:rsidRPr="008C2D93" w:rsidRDefault="006E19B3" w:rsidP="006E19B3">
      <w:pPr>
        <w:autoSpaceDE w:val="0"/>
        <w:autoSpaceDN w:val="0"/>
        <w:adjustRightInd w:val="0"/>
        <w:jc w:val="both"/>
        <w:rPr>
          <w:i/>
          <w:iCs/>
          <w:sz w:val="22"/>
          <w:szCs w:val="22"/>
          <w:highlight w:val="yellow"/>
        </w:rPr>
      </w:pPr>
    </w:p>
    <w:p w:rsidR="006E19B3" w:rsidRPr="006E19B3" w:rsidRDefault="006E19B3" w:rsidP="006E19B3">
      <w:pPr>
        <w:jc w:val="center"/>
        <w:rPr>
          <w:b/>
          <w:bCs/>
        </w:rPr>
      </w:pPr>
      <w:r w:rsidRPr="006E19B3">
        <w:rPr>
          <w:b/>
          <w:bCs/>
        </w:rPr>
        <w:t xml:space="preserve">Учебно-методическое обеспечение </w:t>
      </w:r>
    </w:p>
    <w:p w:rsidR="006E19B3" w:rsidRPr="006E19B3" w:rsidRDefault="006E19B3" w:rsidP="006E19B3">
      <w:pPr>
        <w:jc w:val="center"/>
        <w:rPr>
          <w:b/>
          <w:bCs/>
        </w:rPr>
      </w:pPr>
      <w:r w:rsidRPr="006E19B3">
        <w:rPr>
          <w:b/>
          <w:bCs/>
        </w:rPr>
        <w:t>самостоятельной работы студентов по дисциплине</w:t>
      </w:r>
    </w:p>
    <w:p w:rsidR="006E19B3" w:rsidRPr="006E19B3" w:rsidRDefault="006E19B3" w:rsidP="006E19B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E19B3" w:rsidRPr="006E19B3" w:rsidRDefault="006E19B3" w:rsidP="006E19B3">
      <w:pPr>
        <w:autoSpaceDE w:val="0"/>
        <w:autoSpaceDN w:val="0"/>
        <w:adjustRightInd w:val="0"/>
        <w:ind w:firstLine="644"/>
        <w:jc w:val="both"/>
      </w:pPr>
      <w:r w:rsidRPr="006E19B3">
        <w:rPr>
          <w:b/>
          <w:bCs/>
        </w:rPr>
        <w:t xml:space="preserve">1. Для самостоятельной работы </w:t>
      </w:r>
      <w:r w:rsidRPr="006E19B3">
        <w:t xml:space="preserve">рекомендуется использовать учебную литературу, указанную в разделе № </w:t>
      </w:r>
      <w:r w:rsidR="009F53C9">
        <w:t>8</w:t>
      </w:r>
      <w:r w:rsidRPr="006E19B3">
        <w:t xml:space="preserve"> данной рабочей программы.</w:t>
      </w:r>
    </w:p>
    <w:p w:rsidR="006E19B3" w:rsidRPr="006E19B3" w:rsidRDefault="006E19B3" w:rsidP="006E19B3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6E19B3">
        <w:rPr>
          <w:sz w:val="24"/>
          <w:szCs w:val="24"/>
        </w:rPr>
        <w:t xml:space="preserve">Для самостоятельного подбора </w:t>
      </w:r>
      <w:proofErr w:type="gramStart"/>
      <w:r w:rsidRPr="006E19B3">
        <w:rPr>
          <w:sz w:val="24"/>
          <w:szCs w:val="24"/>
        </w:rPr>
        <w:t>литературы  в</w:t>
      </w:r>
      <w:proofErr w:type="gramEnd"/>
      <w:r w:rsidRPr="006E19B3">
        <w:rPr>
          <w:sz w:val="24"/>
          <w:szCs w:val="24"/>
        </w:rPr>
        <w:t xml:space="preserve"> библиотеке ЯрГУ рекомендуется использовать:</w:t>
      </w:r>
    </w:p>
    <w:p w:rsidR="006E19B3" w:rsidRPr="006E19B3" w:rsidRDefault="006E19B3" w:rsidP="006E19B3">
      <w:pPr>
        <w:ind w:firstLine="567"/>
        <w:jc w:val="both"/>
      </w:pPr>
      <w:r w:rsidRPr="006E19B3">
        <w:rPr>
          <w:rStyle w:val="apple-style-span"/>
          <w:b/>
          <w:bCs/>
        </w:rPr>
        <w:t>1. Личный кабинет</w:t>
      </w:r>
      <w:r w:rsidRPr="006E19B3">
        <w:t xml:space="preserve"> (</w:t>
      </w:r>
      <w:hyperlink r:id="rId14" w:history="1">
        <w:r w:rsidRPr="006E19B3">
          <w:rPr>
            <w:rStyle w:val="ac"/>
          </w:rPr>
          <w:t>http://lib.uniyar.ac.ru/opac/bk_login.php</w:t>
        </w:r>
      </w:hyperlink>
      <w:r w:rsidRPr="006E19B3">
        <w:t xml:space="preserve">) дает возможность получения </w:t>
      </w:r>
      <w:proofErr w:type="spellStart"/>
      <w:r w:rsidRPr="006E19B3">
        <w:t>on-line</w:t>
      </w:r>
      <w:proofErr w:type="spellEnd"/>
      <w:r w:rsidRPr="006E19B3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</w:t>
      </w:r>
      <w:proofErr w:type="spellStart"/>
      <w:r w:rsidRPr="006E19B3">
        <w:t>Internet</w:t>
      </w:r>
      <w:proofErr w:type="spellEnd"/>
      <w:r w:rsidRPr="006E19B3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6E19B3" w:rsidRPr="006E19B3" w:rsidRDefault="006E19B3" w:rsidP="006E19B3">
      <w:pPr>
        <w:ind w:firstLine="567"/>
        <w:jc w:val="both"/>
        <w:rPr>
          <w:b/>
          <w:bCs/>
        </w:rPr>
      </w:pPr>
      <w:r w:rsidRPr="006E19B3">
        <w:rPr>
          <w:b/>
          <w:bCs/>
        </w:rPr>
        <w:t>2. Электронная библиотека учебных материалов ЯрГУ</w:t>
      </w:r>
    </w:p>
    <w:p w:rsidR="006E19B3" w:rsidRPr="006E19B3" w:rsidRDefault="006E19B3" w:rsidP="006E19B3">
      <w:pPr>
        <w:jc w:val="both"/>
      </w:pPr>
      <w:r w:rsidRPr="006E19B3">
        <w:t>(</w:t>
      </w:r>
      <w:hyperlink r:id="rId15" w:history="1">
        <w:r w:rsidRPr="006E19B3">
          <w:rPr>
            <w:rStyle w:val="ac"/>
          </w:rPr>
          <w:t>http://www.lib.uniyar.ac.ru/opac/bk_cat_find.php</w:t>
        </w:r>
      </w:hyperlink>
      <w:r w:rsidRPr="006E19B3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6E19B3" w:rsidRPr="006E19B3" w:rsidRDefault="006E19B3" w:rsidP="006E19B3">
      <w:pPr>
        <w:ind w:firstLine="567"/>
        <w:jc w:val="both"/>
        <w:rPr>
          <w:rStyle w:val="apple-style-span"/>
          <w:b/>
          <w:bCs/>
        </w:rPr>
      </w:pPr>
      <w:r w:rsidRPr="006E19B3">
        <w:rPr>
          <w:b/>
          <w:bCs/>
        </w:rPr>
        <w:t xml:space="preserve">3. </w:t>
      </w:r>
      <w:r w:rsidRPr="006E19B3">
        <w:rPr>
          <w:rStyle w:val="apple-style-span"/>
          <w:b/>
          <w:bCs/>
        </w:rPr>
        <w:t xml:space="preserve">Электронная картотека </w:t>
      </w:r>
      <w:hyperlink r:id="rId16" w:tgtFrame="_blank" w:history="1">
        <w:r w:rsidRPr="006E19B3">
          <w:rPr>
            <w:rStyle w:val="ac"/>
            <w:b/>
            <w:bCs/>
          </w:rPr>
          <w:t>«</w:t>
        </w:r>
        <w:proofErr w:type="spellStart"/>
        <w:r w:rsidRPr="006E19B3">
          <w:rPr>
            <w:rStyle w:val="ac"/>
            <w:b/>
            <w:bCs/>
          </w:rPr>
          <w:t>Книгообеспеченность</w:t>
        </w:r>
        <w:proofErr w:type="spellEnd"/>
        <w:r w:rsidRPr="006E19B3">
          <w:rPr>
            <w:rStyle w:val="ac"/>
            <w:b/>
            <w:bCs/>
          </w:rPr>
          <w:t>»</w:t>
        </w:r>
      </w:hyperlink>
    </w:p>
    <w:p w:rsidR="006E19B3" w:rsidRDefault="006E19B3" w:rsidP="006E19B3">
      <w:pPr>
        <w:jc w:val="both"/>
        <w:rPr>
          <w:rStyle w:val="apple-style-span"/>
        </w:rPr>
      </w:pPr>
      <w:r w:rsidRPr="006E19B3">
        <w:rPr>
          <w:rStyle w:val="apple-style-span"/>
        </w:rPr>
        <w:t>(</w:t>
      </w:r>
      <w:hyperlink r:id="rId17" w:history="1">
        <w:r w:rsidRPr="006E19B3">
          <w:rPr>
            <w:rStyle w:val="ac"/>
          </w:rPr>
          <w:t>http://www.lib.uniyar.ac.ru/opac/bk_bookreq_find.php</w:t>
        </w:r>
      </w:hyperlink>
      <w:r w:rsidRPr="006E19B3"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6E19B3">
        <w:rPr>
          <w:rStyle w:val="apple-style-span"/>
        </w:rPr>
        <w:t>книгообеспеченности</w:t>
      </w:r>
      <w:proofErr w:type="spellEnd"/>
      <w:r w:rsidRPr="006E19B3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8" w:tgtFrame="_blank" w:history="1">
        <w:r w:rsidRPr="006E19B3">
          <w:rPr>
            <w:rStyle w:val="ac"/>
          </w:rPr>
          <w:t>«</w:t>
        </w:r>
        <w:proofErr w:type="spellStart"/>
        <w:r w:rsidRPr="006E19B3">
          <w:rPr>
            <w:rStyle w:val="ac"/>
          </w:rPr>
          <w:t>Книгообеспеченность</w:t>
        </w:r>
        <w:proofErr w:type="spellEnd"/>
        <w:r w:rsidRPr="006E19B3">
          <w:rPr>
            <w:rStyle w:val="ac"/>
          </w:rPr>
          <w:t>»</w:t>
        </w:r>
      </w:hyperlink>
      <w:r w:rsidRPr="006E19B3">
        <w:rPr>
          <w:rStyle w:val="apple-style-span"/>
        </w:rPr>
        <w:t xml:space="preserve"> доступна в сети университета и через Личный кабинет.</w:t>
      </w:r>
    </w:p>
    <w:sectPr w:rsidR="006E19B3" w:rsidSect="00023F27">
      <w:footerReference w:type="default" r:id="rId19"/>
      <w:footerReference w:type="first" r:id="rId20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719" w:rsidRDefault="000F7719">
      <w:r>
        <w:separator/>
      </w:r>
    </w:p>
  </w:endnote>
  <w:endnote w:type="continuationSeparator" w:id="0">
    <w:p w:rsidR="000F7719" w:rsidRDefault="000F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5CC" w:rsidRDefault="00D415CC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805AC">
      <w:rPr>
        <w:rStyle w:val="a8"/>
        <w:noProof/>
      </w:rPr>
      <w:t>12</w:t>
    </w:r>
    <w:r>
      <w:rPr>
        <w:rStyle w:val="a8"/>
      </w:rPr>
      <w:fldChar w:fldCharType="end"/>
    </w:r>
  </w:p>
  <w:p w:rsidR="00D415CC" w:rsidRDefault="00D415C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CB" w:rsidRDefault="00C75FCB" w:rsidP="00C75FCB">
    <w:pPr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719" w:rsidRDefault="000F7719">
      <w:r>
        <w:separator/>
      </w:r>
    </w:p>
  </w:footnote>
  <w:footnote w:type="continuationSeparator" w:id="0">
    <w:p w:rsidR="000F7719" w:rsidRDefault="000F7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2053014"/>
    <w:multiLevelType w:val="hybridMultilevel"/>
    <w:tmpl w:val="434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54F4E0A"/>
    <w:multiLevelType w:val="hybridMultilevel"/>
    <w:tmpl w:val="45543C9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63C6013"/>
    <w:multiLevelType w:val="hybridMultilevel"/>
    <w:tmpl w:val="F95CEBA2"/>
    <w:lvl w:ilvl="0" w:tplc="1A2C7806">
      <w:start w:val="1"/>
      <w:numFmt w:val="bullet"/>
      <w:lvlText w:val=""/>
      <w:lvlJc w:val="left"/>
      <w:pPr>
        <w:tabs>
          <w:tab w:val="num" w:pos="615"/>
        </w:tabs>
        <w:ind w:left="615" w:hanging="255"/>
      </w:pPr>
      <w:rPr>
        <w:rFonts w:ascii="Symbol" w:hAnsi="Symbol" w:hint="default"/>
      </w:rPr>
    </w:lvl>
    <w:lvl w:ilvl="1" w:tplc="00006784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\endash 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010C17"/>
    <w:multiLevelType w:val="hybridMultilevel"/>
    <w:tmpl w:val="0F9C1CE0"/>
    <w:lvl w:ilvl="0" w:tplc="F3E2B1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5549"/>
    <w:multiLevelType w:val="hybridMultilevel"/>
    <w:tmpl w:val="506CA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4181E4F"/>
    <w:multiLevelType w:val="hybridMultilevel"/>
    <w:tmpl w:val="B4581540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7CE6E70"/>
    <w:multiLevelType w:val="hybridMultilevel"/>
    <w:tmpl w:val="AFA4C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72003"/>
    <w:multiLevelType w:val="hybridMultilevel"/>
    <w:tmpl w:val="D9D8DD0A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27B37"/>
    <w:multiLevelType w:val="hybridMultilevel"/>
    <w:tmpl w:val="9B604D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07B50"/>
    <w:multiLevelType w:val="hybridMultilevel"/>
    <w:tmpl w:val="111841D6"/>
    <w:lvl w:ilvl="0" w:tplc="F2BEE9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4379D3"/>
    <w:multiLevelType w:val="hybridMultilevel"/>
    <w:tmpl w:val="13561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48B0ED0"/>
    <w:multiLevelType w:val="hybridMultilevel"/>
    <w:tmpl w:val="EF961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60C51DF"/>
    <w:multiLevelType w:val="hybridMultilevel"/>
    <w:tmpl w:val="18B2BDD6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233A4"/>
    <w:multiLevelType w:val="hybridMultilevel"/>
    <w:tmpl w:val="ADD42DB8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46B3D09"/>
    <w:multiLevelType w:val="hybridMultilevel"/>
    <w:tmpl w:val="9EEAFD4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DA3D4E"/>
    <w:multiLevelType w:val="hybridMultilevel"/>
    <w:tmpl w:val="0F0EF356"/>
    <w:lvl w:ilvl="0" w:tplc="B70A81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005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B67A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E470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5E7D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8BB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8EB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272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65C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4387"/>
    <w:multiLevelType w:val="hybridMultilevel"/>
    <w:tmpl w:val="3F4CC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B2801BE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74569"/>
    <w:multiLevelType w:val="hybridMultilevel"/>
    <w:tmpl w:val="64D815A4"/>
    <w:lvl w:ilvl="0" w:tplc="D3C01CD8">
      <w:start w:val="1"/>
      <w:numFmt w:val="bullet"/>
      <w:lvlText w:val=""/>
      <w:lvlJc w:val="left"/>
      <w:pPr>
        <w:tabs>
          <w:tab w:val="num" w:pos="1313"/>
        </w:tabs>
        <w:ind w:left="1313" w:hanging="24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5770C74"/>
    <w:multiLevelType w:val="hybridMultilevel"/>
    <w:tmpl w:val="F948E98A"/>
    <w:lvl w:ilvl="0" w:tplc="00A89E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25" w15:restartNumberingAfterBreak="0">
    <w:nsid w:val="56F71BA1"/>
    <w:multiLevelType w:val="hybridMultilevel"/>
    <w:tmpl w:val="69AEC8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577C74"/>
    <w:multiLevelType w:val="hybridMultilevel"/>
    <w:tmpl w:val="6C521E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5CA330C7"/>
    <w:multiLevelType w:val="hybridMultilevel"/>
    <w:tmpl w:val="2D0A6288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925AE"/>
    <w:multiLevelType w:val="hybridMultilevel"/>
    <w:tmpl w:val="5A54D3D0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02F1A"/>
    <w:multiLevelType w:val="hybridMultilevel"/>
    <w:tmpl w:val="54D86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6A4A5A"/>
    <w:multiLevelType w:val="hybridMultilevel"/>
    <w:tmpl w:val="49968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6BBC5F2D"/>
    <w:multiLevelType w:val="hybridMultilevel"/>
    <w:tmpl w:val="F398C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02D33"/>
    <w:multiLevelType w:val="hybridMultilevel"/>
    <w:tmpl w:val="CB9A7F0C"/>
    <w:lvl w:ilvl="0" w:tplc="5F3C0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6CD87525"/>
    <w:multiLevelType w:val="hybridMultilevel"/>
    <w:tmpl w:val="D8BE7BFC"/>
    <w:lvl w:ilvl="0" w:tplc="EF32E1EC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162165A"/>
    <w:multiLevelType w:val="hybridMultilevel"/>
    <w:tmpl w:val="58A2CC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9C1EDA"/>
    <w:multiLevelType w:val="hybridMultilevel"/>
    <w:tmpl w:val="0174FB58"/>
    <w:lvl w:ilvl="0" w:tplc="863E5D48">
      <w:start w:val="3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31A02EA"/>
    <w:multiLevelType w:val="hybridMultilevel"/>
    <w:tmpl w:val="E65AB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026DE0"/>
    <w:multiLevelType w:val="hybridMultilevel"/>
    <w:tmpl w:val="4E06A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44E67"/>
    <w:multiLevelType w:val="hybridMultilevel"/>
    <w:tmpl w:val="C51EA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0"/>
  </w:num>
  <w:num w:numId="3">
    <w:abstractNumId w:val="11"/>
  </w:num>
  <w:num w:numId="4">
    <w:abstractNumId w:val="42"/>
  </w:num>
  <w:num w:numId="5">
    <w:abstractNumId w:val="38"/>
  </w:num>
  <w:num w:numId="6">
    <w:abstractNumId w:val="27"/>
  </w:num>
  <w:num w:numId="7">
    <w:abstractNumId w:val="7"/>
  </w:num>
  <w:num w:numId="8">
    <w:abstractNumId w:val="39"/>
  </w:num>
  <w:num w:numId="9">
    <w:abstractNumId w:val="13"/>
  </w:num>
  <w:num w:numId="10">
    <w:abstractNumId w:val="21"/>
  </w:num>
  <w:num w:numId="11">
    <w:abstractNumId w:val="23"/>
  </w:num>
  <w:num w:numId="12">
    <w:abstractNumId w:val="3"/>
  </w:num>
  <w:num w:numId="13">
    <w:abstractNumId w:val="4"/>
  </w:num>
  <w:num w:numId="14">
    <w:abstractNumId w:val="17"/>
  </w:num>
  <w:num w:numId="15">
    <w:abstractNumId w:val="6"/>
  </w:num>
  <w:num w:numId="16">
    <w:abstractNumId w:val="34"/>
  </w:num>
  <w:num w:numId="17">
    <w:abstractNumId w:val="2"/>
  </w:num>
  <w:num w:numId="18">
    <w:abstractNumId w:val="32"/>
  </w:num>
  <w:num w:numId="19">
    <w:abstractNumId w:val="14"/>
  </w:num>
  <w:num w:numId="20">
    <w:abstractNumId w:val="16"/>
  </w:num>
  <w:num w:numId="21">
    <w:abstractNumId w:val="24"/>
  </w:num>
  <w:num w:numId="22">
    <w:abstractNumId w:val="22"/>
  </w:num>
  <w:num w:numId="23">
    <w:abstractNumId w:val="29"/>
  </w:num>
  <w:num w:numId="24">
    <w:abstractNumId w:val="12"/>
  </w:num>
  <w:num w:numId="25">
    <w:abstractNumId w:val="0"/>
  </w:num>
  <w:num w:numId="26">
    <w:abstractNumId w:val="1"/>
  </w:num>
  <w:num w:numId="27">
    <w:abstractNumId w:val="5"/>
  </w:num>
  <w:num w:numId="28">
    <w:abstractNumId w:val="10"/>
  </w:num>
  <w:num w:numId="29">
    <w:abstractNumId w:val="43"/>
  </w:num>
  <w:num w:numId="30">
    <w:abstractNumId w:val="36"/>
  </w:num>
  <w:num w:numId="31">
    <w:abstractNumId w:val="31"/>
  </w:num>
  <w:num w:numId="32">
    <w:abstractNumId w:val="8"/>
  </w:num>
  <w:num w:numId="33">
    <w:abstractNumId w:val="41"/>
  </w:num>
  <w:num w:numId="34">
    <w:abstractNumId w:val="26"/>
  </w:num>
  <w:num w:numId="35">
    <w:abstractNumId w:val="25"/>
  </w:num>
  <w:num w:numId="36">
    <w:abstractNumId w:val="35"/>
  </w:num>
  <w:num w:numId="37">
    <w:abstractNumId w:val="37"/>
  </w:num>
  <w:num w:numId="38">
    <w:abstractNumId w:val="33"/>
  </w:num>
  <w:num w:numId="39">
    <w:abstractNumId w:val="9"/>
  </w:num>
  <w:num w:numId="40">
    <w:abstractNumId w:val="30"/>
  </w:num>
  <w:num w:numId="41">
    <w:abstractNumId w:val="15"/>
  </w:num>
  <w:num w:numId="4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8"/>
  </w:num>
  <w:num w:numId="44">
    <w:abstractNumId w:val="4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F7"/>
    <w:rsid w:val="0001602B"/>
    <w:rsid w:val="00023F27"/>
    <w:rsid w:val="00045B77"/>
    <w:rsid w:val="0004624B"/>
    <w:rsid w:val="0006074E"/>
    <w:rsid w:val="000A1788"/>
    <w:rsid w:val="000A1E10"/>
    <w:rsid w:val="000A45A2"/>
    <w:rsid w:val="000B0C4B"/>
    <w:rsid w:val="000C063F"/>
    <w:rsid w:val="000E2B06"/>
    <w:rsid w:val="000F0CB3"/>
    <w:rsid w:val="000F7719"/>
    <w:rsid w:val="00103253"/>
    <w:rsid w:val="00107CBE"/>
    <w:rsid w:val="0011477D"/>
    <w:rsid w:val="001168F9"/>
    <w:rsid w:val="0011796B"/>
    <w:rsid w:val="00176D75"/>
    <w:rsid w:val="0018019F"/>
    <w:rsid w:val="00183C09"/>
    <w:rsid w:val="00191892"/>
    <w:rsid w:val="001960D8"/>
    <w:rsid w:val="001A5FF6"/>
    <w:rsid w:val="001E0C5A"/>
    <w:rsid w:val="001E35BF"/>
    <w:rsid w:val="001F2DBC"/>
    <w:rsid w:val="00206580"/>
    <w:rsid w:val="002100A0"/>
    <w:rsid w:val="00211843"/>
    <w:rsid w:val="00215E78"/>
    <w:rsid w:val="00224960"/>
    <w:rsid w:val="0022638F"/>
    <w:rsid w:val="002339EB"/>
    <w:rsid w:val="00243334"/>
    <w:rsid w:val="00250FB3"/>
    <w:rsid w:val="00252E67"/>
    <w:rsid w:val="002571EB"/>
    <w:rsid w:val="002676C2"/>
    <w:rsid w:val="00273BA9"/>
    <w:rsid w:val="002901F4"/>
    <w:rsid w:val="00297C21"/>
    <w:rsid w:val="002A1FFE"/>
    <w:rsid w:val="002A6EB7"/>
    <w:rsid w:val="002B3EDD"/>
    <w:rsid w:val="002C2B1E"/>
    <w:rsid w:val="002D5761"/>
    <w:rsid w:val="002E3A01"/>
    <w:rsid w:val="00300F89"/>
    <w:rsid w:val="0031226B"/>
    <w:rsid w:val="003167AD"/>
    <w:rsid w:val="0031744B"/>
    <w:rsid w:val="00326F95"/>
    <w:rsid w:val="00331AFA"/>
    <w:rsid w:val="003A4F3E"/>
    <w:rsid w:val="003E2556"/>
    <w:rsid w:val="003E2FE0"/>
    <w:rsid w:val="003E5F0A"/>
    <w:rsid w:val="003F55B0"/>
    <w:rsid w:val="00412BE1"/>
    <w:rsid w:val="00422D74"/>
    <w:rsid w:val="00426884"/>
    <w:rsid w:val="00432F43"/>
    <w:rsid w:val="00453CB8"/>
    <w:rsid w:val="00454BAF"/>
    <w:rsid w:val="0047256D"/>
    <w:rsid w:val="00475792"/>
    <w:rsid w:val="004812FD"/>
    <w:rsid w:val="00490534"/>
    <w:rsid w:val="00495CE2"/>
    <w:rsid w:val="004B1BD6"/>
    <w:rsid w:val="004E1748"/>
    <w:rsid w:val="004E50EB"/>
    <w:rsid w:val="004F6BA1"/>
    <w:rsid w:val="00500029"/>
    <w:rsid w:val="00516351"/>
    <w:rsid w:val="005179DC"/>
    <w:rsid w:val="005212A3"/>
    <w:rsid w:val="00536B5D"/>
    <w:rsid w:val="005376F5"/>
    <w:rsid w:val="00542809"/>
    <w:rsid w:val="00543D30"/>
    <w:rsid w:val="00547804"/>
    <w:rsid w:val="00565014"/>
    <w:rsid w:val="00573E30"/>
    <w:rsid w:val="00580288"/>
    <w:rsid w:val="005819A5"/>
    <w:rsid w:val="00584DAD"/>
    <w:rsid w:val="00597EF7"/>
    <w:rsid w:val="005A31C9"/>
    <w:rsid w:val="005A4836"/>
    <w:rsid w:val="005A7E7F"/>
    <w:rsid w:val="005F2F3C"/>
    <w:rsid w:val="006212B2"/>
    <w:rsid w:val="0062197A"/>
    <w:rsid w:val="006256DD"/>
    <w:rsid w:val="00633884"/>
    <w:rsid w:val="00636BEB"/>
    <w:rsid w:val="00643640"/>
    <w:rsid w:val="00647896"/>
    <w:rsid w:val="006618CB"/>
    <w:rsid w:val="00676807"/>
    <w:rsid w:val="00677892"/>
    <w:rsid w:val="00685F1F"/>
    <w:rsid w:val="006909A0"/>
    <w:rsid w:val="00692C49"/>
    <w:rsid w:val="006B2A27"/>
    <w:rsid w:val="006C7C21"/>
    <w:rsid w:val="006D07C8"/>
    <w:rsid w:val="006D7E12"/>
    <w:rsid w:val="006E19B3"/>
    <w:rsid w:val="006E7723"/>
    <w:rsid w:val="007047E0"/>
    <w:rsid w:val="00712340"/>
    <w:rsid w:val="007139BA"/>
    <w:rsid w:val="00721C7C"/>
    <w:rsid w:val="00731A1C"/>
    <w:rsid w:val="00734217"/>
    <w:rsid w:val="00743AE5"/>
    <w:rsid w:val="00755109"/>
    <w:rsid w:val="0075582A"/>
    <w:rsid w:val="00773921"/>
    <w:rsid w:val="00777343"/>
    <w:rsid w:val="007807C5"/>
    <w:rsid w:val="00785F34"/>
    <w:rsid w:val="007873F5"/>
    <w:rsid w:val="00791FB5"/>
    <w:rsid w:val="007A022E"/>
    <w:rsid w:val="007A4848"/>
    <w:rsid w:val="007D34E2"/>
    <w:rsid w:val="007D747A"/>
    <w:rsid w:val="007D7666"/>
    <w:rsid w:val="007E60BB"/>
    <w:rsid w:val="007F2056"/>
    <w:rsid w:val="008037DA"/>
    <w:rsid w:val="008108E8"/>
    <w:rsid w:val="008178DD"/>
    <w:rsid w:val="00827F18"/>
    <w:rsid w:val="008443D8"/>
    <w:rsid w:val="00846336"/>
    <w:rsid w:val="00854F57"/>
    <w:rsid w:val="008558FE"/>
    <w:rsid w:val="0086315F"/>
    <w:rsid w:val="00871109"/>
    <w:rsid w:val="008805AC"/>
    <w:rsid w:val="008852BF"/>
    <w:rsid w:val="008A0019"/>
    <w:rsid w:val="008A3F35"/>
    <w:rsid w:val="008B2527"/>
    <w:rsid w:val="008B7A91"/>
    <w:rsid w:val="008C20F4"/>
    <w:rsid w:val="008C2D93"/>
    <w:rsid w:val="008D338A"/>
    <w:rsid w:val="008D512B"/>
    <w:rsid w:val="008D5915"/>
    <w:rsid w:val="008E4EEA"/>
    <w:rsid w:val="008F4C2A"/>
    <w:rsid w:val="008F4F45"/>
    <w:rsid w:val="00902C21"/>
    <w:rsid w:val="0090669E"/>
    <w:rsid w:val="00914E28"/>
    <w:rsid w:val="00915D35"/>
    <w:rsid w:val="00924AF7"/>
    <w:rsid w:val="009355D2"/>
    <w:rsid w:val="0096292B"/>
    <w:rsid w:val="00972257"/>
    <w:rsid w:val="00980463"/>
    <w:rsid w:val="009804C8"/>
    <w:rsid w:val="00982B7C"/>
    <w:rsid w:val="00993F60"/>
    <w:rsid w:val="009B4A62"/>
    <w:rsid w:val="009B4AC7"/>
    <w:rsid w:val="009B54CA"/>
    <w:rsid w:val="009D3979"/>
    <w:rsid w:val="009E0EA3"/>
    <w:rsid w:val="009E739A"/>
    <w:rsid w:val="009F53C9"/>
    <w:rsid w:val="00A02D92"/>
    <w:rsid w:val="00A11FD5"/>
    <w:rsid w:val="00A210B9"/>
    <w:rsid w:val="00A37E1B"/>
    <w:rsid w:val="00A42498"/>
    <w:rsid w:val="00A4525F"/>
    <w:rsid w:val="00A46205"/>
    <w:rsid w:val="00A56BCB"/>
    <w:rsid w:val="00A65376"/>
    <w:rsid w:val="00A7436E"/>
    <w:rsid w:val="00AA3152"/>
    <w:rsid w:val="00AB0EEF"/>
    <w:rsid w:val="00AC5798"/>
    <w:rsid w:val="00AC5C36"/>
    <w:rsid w:val="00AD2AAD"/>
    <w:rsid w:val="00AE4513"/>
    <w:rsid w:val="00AF344B"/>
    <w:rsid w:val="00B0336F"/>
    <w:rsid w:val="00B04230"/>
    <w:rsid w:val="00B13EE9"/>
    <w:rsid w:val="00B25DF4"/>
    <w:rsid w:val="00B55D22"/>
    <w:rsid w:val="00B60C64"/>
    <w:rsid w:val="00B63E98"/>
    <w:rsid w:val="00B73CCC"/>
    <w:rsid w:val="00BB0B61"/>
    <w:rsid w:val="00BC36F2"/>
    <w:rsid w:val="00BF4CC5"/>
    <w:rsid w:val="00C14463"/>
    <w:rsid w:val="00C4486F"/>
    <w:rsid w:val="00C5249A"/>
    <w:rsid w:val="00C540CA"/>
    <w:rsid w:val="00C57B1E"/>
    <w:rsid w:val="00C75FCB"/>
    <w:rsid w:val="00CB23E8"/>
    <w:rsid w:val="00CB3B98"/>
    <w:rsid w:val="00CC48AD"/>
    <w:rsid w:val="00CC4E2C"/>
    <w:rsid w:val="00CD1D8C"/>
    <w:rsid w:val="00CE35F5"/>
    <w:rsid w:val="00CE7591"/>
    <w:rsid w:val="00CF2FA6"/>
    <w:rsid w:val="00CF6BD5"/>
    <w:rsid w:val="00D00CAA"/>
    <w:rsid w:val="00D04FE9"/>
    <w:rsid w:val="00D06DAB"/>
    <w:rsid w:val="00D2080D"/>
    <w:rsid w:val="00D2560B"/>
    <w:rsid w:val="00D415CC"/>
    <w:rsid w:val="00D44A7D"/>
    <w:rsid w:val="00D80CD3"/>
    <w:rsid w:val="00DA627B"/>
    <w:rsid w:val="00DB1092"/>
    <w:rsid w:val="00DC2078"/>
    <w:rsid w:val="00DD31F9"/>
    <w:rsid w:val="00DE07E8"/>
    <w:rsid w:val="00DE19BE"/>
    <w:rsid w:val="00DF4A63"/>
    <w:rsid w:val="00E203E0"/>
    <w:rsid w:val="00E35588"/>
    <w:rsid w:val="00E402D9"/>
    <w:rsid w:val="00E435DF"/>
    <w:rsid w:val="00E479AE"/>
    <w:rsid w:val="00E814A3"/>
    <w:rsid w:val="00E876B2"/>
    <w:rsid w:val="00E97AA5"/>
    <w:rsid w:val="00EA3C8D"/>
    <w:rsid w:val="00EC7B3F"/>
    <w:rsid w:val="00ED5DCA"/>
    <w:rsid w:val="00EE28CC"/>
    <w:rsid w:val="00EE7750"/>
    <w:rsid w:val="00EF38DD"/>
    <w:rsid w:val="00F14590"/>
    <w:rsid w:val="00F34BF0"/>
    <w:rsid w:val="00F62534"/>
    <w:rsid w:val="00F82639"/>
    <w:rsid w:val="00F94F73"/>
    <w:rsid w:val="00FB3F12"/>
    <w:rsid w:val="00FD2E07"/>
    <w:rsid w:val="00FD689A"/>
    <w:rsid w:val="00FD72B1"/>
    <w:rsid w:val="00FE0669"/>
    <w:rsid w:val="00FE1FEB"/>
    <w:rsid w:val="00FE3DF8"/>
    <w:rsid w:val="00FF1F25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5137F2"/>
  <w15:chartTrackingRefBased/>
  <w15:docId w15:val="{E51C580A-FD7A-4C86-B04C-CA921C42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23F27"/>
    <w:rPr>
      <w:sz w:val="24"/>
      <w:szCs w:val="24"/>
    </w:rPr>
  </w:style>
  <w:style w:type="paragraph" w:styleId="1">
    <w:name w:val="heading 1"/>
    <w:basedOn w:val="a0"/>
    <w:link w:val="10"/>
    <w:uiPriority w:val="99"/>
    <w:qFormat/>
    <w:rsid w:val="00023F27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link w:val="20"/>
    <w:uiPriority w:val="99"/>
    <w:qFormat/>
    <w:rsid w:val="00023F27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F2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23F27"/>
    <w:rPr>
      <w:rFonts w:ascii="Cambria" w:hAnsi="Cambria" w:cs="Cambria"/>
      <w:b/>
      <w:bCs/>
      <w:i/>
      <w:iCs/>
      <w:sz w:val="28"/>
      <w:szCs w:val="28"/>
    </w:rPr>
  </w:style>
  <w:style w:type="paragraph" w:styleId="a4">
    <w:name w:val="List Paragraph"/>
    <w:basedOn w:val="a0"/>
    <w:uiPriority w:val="99"/>
    <w:qFormat/>
    <w:rsid w:val="00023F27"/>
    <w:pPr>
      <w:ind w:left="708"/>
    </w:pPr>
    <w:rPr>
      <w:sz w:val="28"/>
      <w:szCs w:val="28"/>
    </w:rPr>
  </w:style>
  <w:style w:type="paragraph" w:customStyle="1" w:styleId="a5">
    <w:name w:val="список с точками"/>
    <w:basedOn w:val="a0"/>
    <w:rsid w:val="00023F27"/>
    <w:pPr>
      <w:spacing w:line="312" w:lineRule="auto"/>
      <w:jc w:val="both"/>
    </w:pPr>
  </w:style>
  <w:style w:type="character" w:customStyle="1" w:styleId="submenu-table">
    <w:name w:val="submenu-table"/>
    <w:uiPriority w:val="99"/>
    <w:rsid w:val="00023F27"/>
    <w:rPr>
      <w:rFonts w:ascii="Times New Roman" w:hAnsi="Times New Roman" w:cs="Times New Roman"/>
    </w:rPr>
  </w:style>
  <w:style w:type="character" w:customStyle="1" w:styleId="FontStyle12">
    <w:name w:val="Font Style12"/>
    <w:uiPriority w:val="99"/>
    <w:rsid w:val="00023F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023F27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0"/>
    <w:link w:val="a7"/>
    <w:uiPriority w:val="99"/>
    <w:rsid w:val="00023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locked/>
    <w:rsid w:val="00023F27"/>
    <w:rPr>
      <w:rFonts w:cs="Times New Roman"/>
      <w:sz w:val="24"/>
      <w:szCs w:val="24"/>
    </w:rPr>
  </w:style>
  <w:style w:type="character" w:styleId="a8">
    <w:name w:val="page number"/>
    <w:uiPriority w:val="99"/>
    <w:rsid w:val="00023F27"/>
    <w:rPr>
      <w:rFonts w:ascii="Times New Roman" w:hAnsi="Times New Roman" w:cs="Times New Roman"/>
    </w:rPr>
  </w:style>
  <w:style w:type="character" w:customStyle="1" w:styleId="FontStyle58">
    <w:name w:val="Font Style58"/>
    <w:uiPriority w:val="99"/>
    <w:rsid w:val="00023F27"/>
    <w:rPr>
      <w:rFonts w:ascii="Times New Roman" w:hAnsi="Times New Roman" w:cs="Times New Roman"/>
      <w:i/>
      <w:iCs/>
      <w:sz w:val="22"/>
      <w:szCs w:val="22"/>
    </w:rPr>
  </w:style>
  <w:style w:type="paragraph" w:styleId="a9">
    <w:name w:val="Body Text Indent"/>
    <w:basedOn w:val="a0"/>
    <w:link w:val="aa"/>
    <w:uiPriority w:val="99"/>
    <w:rsid w:val="00023F27"/>
    <w:pPr>
      <w:spacing w:before="60"/>
      <w:ind w:firstLine="567"/>
      <w:jc w:val="both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23F27"/>
    <w:rPr>
      <w:rFonts w:cs="Times New Roman"/>
      <w:sz w:val="24"/>
      <w:szCs w:val="24"/>
    </w:rPr>
  </w:style>
  <w:style w:type="paragraph" w:customStyle="1" w:styleId="3">
    <w:name w:val="заголовок 3"/>
    <w:basedOn w:val="a0"/>
    <w:next w:val="a0"/>
    <w:uiPriority w:val="99"/>
    <w:rsid w:val="00023F27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b">
    <w:name w:val="Normal (Web)"/>
    <w:basedOn w:val="a0"/>
    <w:uiPriority w:val="99"/>
    <w:rsid w:val="00023F27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uiPriority w:val="99"/>
    <w:rsid w:val="00023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locked/>
    <w:rsid w:val="00023F27"/>
    <w:rPr>
      <w:rFonts w:ascii="Courier New" w:hAnsi="Courier New" w:cs="Courier New"/>
      <w:sz w:val="20"/>
      <w:szCs w:val="20"/>
    </w:rPr>
  </w:style>
  <w:style w:type="character" w:styleId="ac">
    <w:name w:val="Hyperlink"/>
    <w:uiPriority w:val="99"/>
    <w:rsid w:val="00023F27"/>
    <w:rPr>
      <w:rFonts w:ascii="Times New Roman" w:hAnsi="Times New Roman" w:cs="Times New Roman"/>
      <w:color w:val="0000FF"/>
      <w:u w:val="single"/>
    </w:rPr>
  </w:style>
  <w:style w:type="character" w:styleId="ad">
    <w:name w:val="FollowedHyperlink"/>
    <w:uiPriority w:val="99"/>
    <w:rsid w:val="00023F27"/>
    <w:rPr>
      <w:rFonts w:ascii="Times New Roman" w:hAnsi="Times New Roman"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023F27"/>
    <w:rPr>
      <w:rFonts w:ascii="Times New Roman" w:hAnsi="Times New Roman" w:cs="Times New Roman"/>
    </w:rPr>
  </w:style>
  <w:style w:type="paragraph" w:customStyle="1" w:styleId="main">
    <w:name w:val="main"/>
    <w:basedOn w:val="a0"/>
    <w:uiPriority w:val="99"/>
    <w:rsid w:val="00023F27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0"/>
    <w:uiPriority w:val="99"/>
    <w:rsid w:val="00023F27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uiPriority w:val="99"/>
    <w:rsid w:val="00023F27"/>
    <w:rPr>
      <w:rFonts w:ascii="Times New Roman" w:hAnsi="Times New Roman" w:cs="Times New Roman"/>
    </w:rPr>
  </w:style>
  <w:style w:type="character" w:customStyle="1" w:styleId="label12">
    <w:name w:val="label12"/>
    <w:uiPriority w:val="99"/>
    <w:rsid w:val="00023F27"/>
    <w:rPr>
      <w:rFonts w:ascii="Times New Roman" w:hAnsi="Times New Roman" w:cs="Times New Roman"/>
      <w:b/>
      <w:bCs/>
    </w:rPr>
  </w:style>
  <w:style w:type="character" w:customStyle="1" w:styleId="b-share2">
    <w:name w:val="b-share2"/>
    <w:uiPriority w:val="99"/>
    <w:rsid w:val="00023F27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023F27"/>
    <w:rPr>
      <w:rFonts w:ascii="Times New Roman" w:hAnsi="Times New Roman" w:cs="Times New Roman"/>
    </w:rPr>
  </w:style>
  <w:style w:type="paragraph" w:customStyle="1" w:styleId="a">
    <w:name w:val="Маркированный."/>
    <w:basedOn w:val="a0"/>
    <w:uiPriority w:val="99"/>
    <w:rsid w:val="00023F27"/>
    <w:pPr>
      <w:numPr>
        <w:numId w:val="6"/>
      </w:numPr>
      <w:ind w:left="1066" w:hanging="357"/>
    </w:pPr>
    <w:rPr>
      <w:lang w:eastAsia="en-US"/>
    </w:rPr>
  </w:style>
  <w:style w:type="paragraph" w:customStyle="1" w:styleId="11">
    <w:name w:val="Знак Знак Знак Знак Знак Знак Знак1"/>
    <w:basedOn w:val="a0"/>
    <w:uiPriority w:val="99"/>
    <w:rsid w:val="00023F2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1"/>
    <w:basedOn w:val="a0"/>
    <w:uiPriority w:val="99"/>
    <w:rsid w:val="00023F2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MathematicaFormatTraditionalForm">
    <w:name w:val="MathematicaFormatTraditionalForm"/>
    <w:uiPriority w:val="99"/>
    <w:rsid w:val="00023F27"/>
  </w:style>
  <w:style w:type="character" w:customStyle="1" w:styleId="FontStyle64">
    <w:name w:val="Font Style64"/>
    <w:uiPriority w:val="99"/>
    <w:rsid w:val="00023F27"/>
    <w:rPr>
      <w:rFonts w:ascii="Century Schoolbook" w:hAnsi="Century Schoolbook" w:cs="Century Schoolbook"/>
      <w:sz w:val="16"/>
      <w:szCs w:val="16"/>
    </w:rPr>
  </w:style>
  <w:style w:type="paragraph" w:customStyle="1" w:styleId="ConsPlusNormal">
    <w:name w:val="ConsPlusNormal"/>
    <w:uiPriority w:val="99"/>
    <w:rsid w:val="006B2A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0"/>
    <w:link w:val="22"/>
    <w:uiPriority w:val="99"/>
    <w:unhideWhenUsed/>
    <w:rsid w:val="00915D35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sid w:val="00915D35"/>
    <w:rPr>
      <w:rFonts w:cs="Times New Roman"/>
      <w:sz w:val="24"/>
      <w:szCs w:val="24"/>
    </w:rPr>
  </w:style>
  <w:style w:type="paragraph" w:customStyle="1" w:styleId="Style36">
    <w:name w:val="Style36"/>
    <w:basedOn w:val="a0"/>
    <w:uiPriority w:val="99"/>
    <w:rsid w:val="00915D35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styleId="ae">
    <w:name w:val="header"/>
    <w:basedOn w:val="a0"/>
    <w:link w:val="af"/>
    <w:uiPriority w:val="99"/>
    <w:rsid w:val="00915D3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locked/>
    <w:rsid w:val="00915D35"/>
    <w:rPr>
      <w:rFonts w:cs="Times New Roman"/>
      <w:sz w:val="24"/>
      <w:szCs w:val="24"/>
    </w:rPr>
  </w:style>
  <w:style w:type="paragraph" w:customStyle="1" w:styleId="af0">
    <w:name w:val="Таблицы (моноширинный)"/>
    <w:basedOn w:val="a0"/>
    <w:next w:val="a0"/>
    <w:uiPriority w:val="99"/>
    <w:rsid w:val="00915D3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"/>
    <w:basedOn w:val="a0"/>
    <w:link w:val="af2"/>
    <w:uiPriority w:val="99"/>
    <w:rsid w:val="00915D35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link w:val="af1"/>
    <w:uiPriority w:val="99"/>
    <w:locked/>
    <w:rsid w:val="00915D35"/>
    <w:rPr>
      <w:rFonts w:cs="Times New Roman"/>
      <w:sz w:val="24"/>
      <w:szCs w:val="24"/>
    </w:rPr>
  </w:style>
  <w:style w:type="paragraph" w:styleId="23">
    <w:name w:val="Body Text Indent 2"/>
    <w:basedOn w:val="a0"/>
    <w:link w:val="24"/>
    <w:uiPriority w:val="99"/>
    <w:rsid w:val="00915D35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sid w:val="00915D35"/>
    <w:rPr>
      <w:rFonts w:cs="Times New Roman"/>
      <w:sz w:val="24"/>
      <w:szCs w:val="24"/>
    </w:rPr>
  </w:style>
  <w:style w:type="paragraph" w:styleId="af3">
    <w:name w:val="footnote text"/>
    <w:basedOn w:val="a0"/>
    <w:link w:val="af4"/>
    <w:uiPriority w:val="99"/>
    <w:semiHidden/>
    <w:rsid w:val="00915D35"/>
    <w:pPr>
      <w:widowControl w:val="0"/>
    </w:pPr>
    <w:rPr>
      <w:sz w:val="20"/>
      <w:szCs w:val="20"/>
      <w:lang w:val="x-none" w:eastAsia="x-none"/>
    </w:rPr>
  </w:style>
  <w:style w:type="character" w:customStyle="1" w:styleId="af4">
    <w:name w:val="Текст сноски Знак"/>
    <w:link w:val="af3"/>
    <w:uiPriority w:val="99"/>
    <w:semiHidden/>
    <w:locked/>
    <w:rsid w:val="00915D35"/>
    <w:rPr>
      <w:rFonts w:cs="Times New Roman"/>
      <w:sz w:val="20"/>
      <w:szCs w:val="20"/>
    </w:rPr>
  </w:style>
  <w:style w:type="paragraph" w:styleId="12">
    <w:name w:val="toc 1"/>
    <w:basedOn w:val="a0"/>
    <w:next w:val="a0"/>
    <w:autoRedefine/>
    <w:uiPriority w:val="39"/>
    <w:locked/>
    <w:rsid w:val="00915D35"/>
  </w:style>
  <w:style w:type="paragraph" w:customStyle="1" w:styleId="af5">
    <w:name w:val="Текст с отступом"/>
    <w:basedOn w:val="a0"/>
    <w:link w:val="af6"/>
    <w:rsid w:val="00224960"/>
    <w:pPr>
      <w:ind w:firstLine="709"/>
      <w:jc w:val="both"/>
    </w:pPr>
    <w:rPr>
      <w:szCs w:val="20"/>
      <w:lang w:val="x-none" w:eastAsia="en-US"/>
    </w:rPr>
  </w:style>
  <w:style w:type="character" w:customStyle="1" w:styleId="af6">
    <w:name w:val="Текст с отступом Знак"/>
    <w:link w:val="af5"/>
    <w:rsid w:val="00224960"/>
    <w:rPr>
      <w:sz w:val="24"/>
      <w:lang w:eastAsia="en-US"/>
    </w:rPr>
  </w:style>
  <w:style w:type="paragraph" w:customStyle="1" w:styleId="af7">
    <w:name w:val="!Абзац по центру"/>
    <w:basedOn w:val="a0"/>
    <w:qFormat/>
    <w:rsid w:val="00C75FCB"/>
    <w:pPr>
      <w:jc w:val="center"/>
    </w:pPr>
  </w:style>
  <w:style w:type="paragraph" w:customStyle="1" w:styleId="af8">
    <w:name w:val="!Абзац без отступа"/>
    <w:basedOn w:val="af7"/>
    <w:qFormat/>
    <w:rsid w:val="00C75FCB"/>
    <w:pPr>
      <w:jc w:val="both"/>
    </w:pPr>
  </w:style>
  <w:style w:type="character" w:customStyle="1" w:styleId="af9">
    <w:name w:val="!Шрифт полужирный"/>
    <w:qFormat/>
    <w:rsid w:val="00C75FCB"/>
    <w:rPr>
      <w:b/>
    </w:rPr>
  </w:style>
  <w:style w:type="paragraph" w:customStyle="1" w:styleId="afa">
    <w:name w:val="!Абзац подпись"/>
    <w:basedOn w:val="af7"/>
    <w:qFormat/>
    <w:rsid w:val="00C75FCB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4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27527922.html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10.1.0.4/buki/bk_bookreq_find.ph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www.lib.uniyar.ac.ru/edocs/iuni/20120709.pdf" TargetMode="External"/><Relationship Id="rId17" Type="http://schemas.openxmlformats.org/officeDocument/2006/relationships/hyperlink" Target="http://www.lib.uniyar.ac.ru/opac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1.0.4/buki/bk_bookreq_find.php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741018866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b.uniyar.ac.ru/opac/bk_cat_find.php" TargetMode="External"/><Relationship Id="rId10" Type="http://schemas.openxmlformats.org/officeDocument/2006/relationships/hyperlink" Target="http://www.lib.uniyar.ac.ru/edocs/iuni/20130702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SBN9785940744603.html" TargetMode="External"/><Relationship Id="rId14" Type="http://schemas.openxmlformats.org/officeDocument/2006/relationships/hyperlink" Target="http://lib.uniyar.ac.ru/opac/bk_login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3740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25014</CharactersWithSpaces>
  <SharedDoc>false</SharedDoc>
  <HLinks>
    <vt:vector size="72" baseType="variant">
      <vt:variant>
        <vt:i4>589825</vt:i4>
      </vt:variant>
      <vt:variant>
        <vt:i4>36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24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983110</vt:i4>
      </vt:variant>
      <vt:variant>
        <vt:i4>21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3473509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http://www.lib.uniyar.ac.ru/edocs/iuni/20120709.pdf</vt:lpwstr>
      </vt:variant>
      <vt:variant>
        <vt:lpwstr/>
      </vt:variant>
      <vt:variant>
        <vt:i4>5177352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https://www.studentlibrary.ru/book/ISBN9785741018866.html</vt:lpwstr>
      </vt:variant>
      <vt:variant>
        <vt:lpwstr/>
      </vt:variant>
      <vt:variant>
        <vt:i4>3473519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http://www.lib.uniyar.ac.ru/edocs/iuni/20130702.pdf</vt:lpwstr>
      </vt:variant>
      <vt:variant>
        <vt:lpwstr/>
      </vt:variant>
      <vt:variant>
        <vt:i4>5111813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https://www.studentlibrary.ru/book/ISBN9785940744603.html</vt:lpwstr>
      </vt:variant>
      <vt:variant>
        <vt:lpwstr/>
      </vt:variant>
      <vt:variant>
        <vt:i4>4259840</vt:i4>
      </vt:variant>
      <vt:variant>
        <vt:i4>3</vt:i4>
      </vt:variant>
      <vt:variant>
        <vt:i4>0</vt:i4>
      </vt:variant>
      <vt:variant>
        <vt:i4>5</vt:i4>
      </vt:variant>
      <vt:variant>
        <vt:lpwstr>https://www.studentlibrary.ru/book/ISBN9785927527922.html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cp:lastModifiedBy>Герасимов</cp:lastModifiedBy>
  <cp:revision>3</cp:revision>
  <cp:lastPrinted>2023-06-01T22:35:00Z</cp:lastPrinted>
  <dcterms:created xsi:type="dcterms:W3CDTF">2024-12-26T21:25:00Z</dcterms:created>
  <dcterms:modified xsi:type="dcterms:W3CDTF">2024-12-26T21:25:00Z</dcterms:modified>
</cp:coreProperties>
</file>