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C5CBD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МИНОБРНАУКИ РОССИИ</w:t>
      </w:r>
    </w:p>
    <w:p w14:paraId="5FFE75BB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Ярославский государственный университет им. П.Г. Демидова</w:t>
      </w:r>
    </w:p>
    <w:p w14:paraId="3FF7742E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1330DC1C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Кафедра трудового и финансового права</w:t>
      </w:r>
    </w:p>
    <w:p w14:paraId="5478D804" w14:textId="77777777" w:rsidR="00A87B30" w:rsidRPr="00ED703C" w:rsidRDefault="00A87B30" w:rsidP="00A87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C24467" w14:textId="67249B12" w:rsidR="00A87B30" w:rsidRDefault="00A87B30" w:rsidP="00A87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2B1C22" w14:textId="77777777" w:rsidR="009E3A34" w:rsidRPr="00AB2027" w:rsidRDefault="009E3A34" w:rsidP="009E3A34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>УТВЕРЖДАЮ</w:t>
      </w:r>
    </w:p>
    <w:p w14:paraId="26E30072" w14:textId="77777777" w:rsidR="009E3A34" w:rsidRPr="00AB2027" w:rsidRDefault="009E3A34" w:rsidP="009E3A34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Декан юридического факультета </w:t>
      </w:r>
    </w:p>
    <w:p w14:paraId="6D94E2D0" w14:textId="77777777" w:rsidR="009E3A34" w:rsidRPr="007424FD" w:rsidRDefault="009E3A34" w:rsidP="009E3A34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     ____________    А.В. Иванчин</w:t>
      </w:r>
    </w:p>
    <w:p w14:paraId="3787680D" w14:textId="03CE37C2" w:rsidR="003D7111" w:rsidRDefault="009E3A34" w:rsidP="009E3A34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«24» мая 2023 г.</w:t>
      </w:r>
    </w:p>
    <w:p w14:paraId="48A443D9" w14:textId="27555211" w:rsidR="003D7111" w:rsidRDefault="003D7111" w:rsidP="00A87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BCF9DD" w14:textId="0CAC6986" w:rsidR="003D7111" w:rsidRDefault="003D7111" w:rsidP="00A87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FDF907" w14:textId="29EC0E2B" w:rsidR="003D7111" w:rsidRDefault="003D7111" w:rsidP="00A87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01F196" w14:textId="5CCFCDC9" w:rsidR="003D7111" w:rsidRDefault="003D7111" w:rsidP="009E3A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DFB446" w14:textId="77777777" w:rsidR="003D7111" w:rsidRDefault="003D7111" w:rsidP="00A87B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046EC2" w14:textId="77777777" w:rsidR="003D7111" w:rsidRDefault="003D7111" w:rsidP="00A87B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AD07DA" w14:textId="77777777" w:rsidR="003D7111" w:rsidRDefault="003D7111" w:rsidP="00A87B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6A780D" w14:textId="5F19E683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Рабочая программа </w:t>
      </w:r>
    </w:p>
    <w:p w14:paraId="688C5E44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практики по профилю профессиональной деятельности</w:t>
      </w:r>
    </w:p>
    <w:p w14:paraId="6C0944D8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AA3131F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216175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Направление подготовки </w:t>
      </w:r>
    </w:p>
    <w:p w14:paraId="24A48D23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40.04.01 Юриспруденция</w:t>
      </w:r>
    </w:p>
    <w:p w14:paraId="57C74411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7BEA10" w14:textId="77777777" w:rsidR="004C1D97" w:rsidRPr="004C1D97" w:rsidRDefault="004C1D97" w:rsidP="004C1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1D97">
        <w:rPr>
          <w:rFonts w:ascii="Times New Roman" w:hAnsi="Times New Roman"/>
          <w:sz w:val="24"/>
          <w:szCs w:val="24"/>
        </w:rPr>
        <w:t>Направленность (профиль) «Цивилистика, трудовое и финансовое право»;</w:t>
      </w:r>
    </w:p>
    <w:p w14:paraId="128B1D8A" w14:textId="4DCF184A" w:rsidR="00A87B30" w:rsidRPr="00ED703C" w:rsidRDefault="004C1D97" w:rsidP="004C1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1D97">
        <w:rPr>
          <w:rFonts w:ascii="Times New Roman" w:hAnsi="Times New Roman"/>
          <w:sz w:val="24"/>
          <w:szCs w:val="24"/>
        </w:rPr>
        <w:t>«Уголовное право и его применение»</w:t>
      </w:r>
    </w:p>
    <w:p w14:paraId="7DF8F70B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2A5EE0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869736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63B24F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BC4350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6F19E5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414B1F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Форма обучения  </w:t>
      </w:r>
    </w:p>
    <w:p w14:paraId="75EBB16F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очная, очно-заочная, заочная</w:t>
      </w:r>
    </w:p>
    <w:p w14:paraId="6E02F2F9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3019D8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c"/>
        <w:tblW w:w="9974" w:type="dxa"/>
        <w:tblInd w:w="562" w:type="dxa"/>
        <w:tblLook w:val="04A0" w:firstRow="1" w:lastRow="0" w:firstColumn="1" w:lastColumn="0" w:noHBand="0" w:noVBand="1"/>
      </w:tblPr>
      <w:tblGrid>
        <w:gridCol w:w="4987"/>
        <w:gridCol w:w="4987"/>
      </w:tblGrid>
      <w:tr w:rsidR="00E92B43" w:rsidRPr="00E92B43" w14:paraId="02DDDF0C" w14:textId="77777777" w:rsidTr="00E92B43">
        <w:trPr>
          <w:trHeight w:val="1743"/>
        </w:trPr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2C7CBB" w14:textId="77777777" w:rsidR="00E92B43" w:rsidRPr="00E92B43" w:rsidRDefault="00E92B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B43">
              <w:rPr>
                <w:rFonts w:ascii="Times New Roman" w:hAnsi="Times New Roman"/>
                <w:sz w:val="24"/>
                <w:szCs w:val="24"/>
              </w:rPr>
              <w:t>Программа одобрена</w:t>
            </w:r>
          </w:p>
          <w:p w14:paraId="65B9C51C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B43">
              <w:rPr>
                <w:rFonts w:ascii="Times New Roman" w:hAnsi="Times New Roman"/>
                <w:sz w:val="24"/>
                <w:szCs w:val="24"/>
              </w:rPr>
              <w:t xml:space="preserve">на заседании кафедры </w:t>
            </w:r>
          </w:p>
          <w:p w14:paraId="22CB9F56" w14:textId="158AFFDE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B43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9E3A34" w:rsidRPr="00AB2027">
              <w:rPr>
                <w:rFonts w:ascii="Times New Roman" w:hAnsi="Times New Roman"/>
                <w:sz w:val="24"/>
                <w:szCs w:val="24"/>
              </w:rPr>
              <w:t>13 апреля 2023 г. № 8</w:t>
            </w:r>
            <w:r w:rsidRPr="00E92B4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8AC69C0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61DDD8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885AF3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B43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14:paraId="2C15C796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B43">
              <w:rPr>
                <w:rFonts w:ascii="Times New Roman" w:hAnsi="Times New Roman"/>
                <w:sz w:val="24"/>
                <w:szCs w:val="24"/>
              </w:rPr>
              <w:t>юридического факультета</w:t>
            </w:r>
          </w:p>
          <w:p w14:paraId="5A969EE1" w14:textId="790F3F39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B43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9E3A34" w:rsidRPr="00AB2027">
              <w:rPr>
                <w:rFonts w:ascii="Times New Roman" w:hAnsi="Times New Roman"/>
                <w:sz w:val="24"/>
                <w:szCs w:val="24"/>
              </w:rPr>
              <w:t>4 мая 2023 г. № 3</w:t>
            </w:r>
            <w:r w:rsidRPr="00E92B43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5F5A1253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7DEC45" w14:textId="77777777" w:rsidR="00E92B43" w:rsidRPr="00E92B43" w:rsidRDefault="00E92B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083F84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67799DF7" w14:textId="5B15E863" w:rsidR="00A87B30" w:rsidRDefault="00A87B30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72810E0E" w14:textId="5C052519" w:rsidR="00E92B43" w:rsidRDefault="00E92B43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4C6D0D38" w14:textId="0EA0EEB8" w:rsidR="00E92B43" w:rsidRDefault="00E92B43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4EF2C65C" w14:textId="77777777" w:rsidR="00E92B43" w:rsidRPr="00ED703C" w:rsidRDefault="00E92B43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3FAE05F7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5A79DD6B" w14:textId="77777777" w:rsidR="009E3A34" w:rsidRDefault="009E3A34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Ярославль </w:t>
      </w:r>
    </w:p>
    <w:p w14:paraId="16C5AFB3" w14:textId="1CE3BCBB" w:rsidR="00A87B30" w:rsidRPr="00ED703C" w:rsidRDefault="009E3A34" w:rsidP="004C1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bookmarkStart w:id="0" w:name="_GoBack"/>
      <w:bookmarkEnd w:id="0"/>
      <w:r w:rsidR="00A87B30" w:rsidRPr="00ED703C">
        <w:rPr>
          <w:rFonts w:ascii="Times New Roman" w:hAnsi="Times New Roman"/>
          <w:sz w:val="24"/>
          <w:szCs w:val="24"/>
        </w:rPr>
        <w:br w:type="page"/>
      </w:r>
    </w:p>
    <w:p w14:paraId="4256AF5B" w14:textId="77777777" w:rsidR="00A87B30" w:rsidRPr="00ED703C" w:rsidRDefault="00A87B30" w:rsidP="00A87B3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lastRenderedPageBreak/>
        <w:t>Способ и формы практической подготовки при проведении практики</w:t>
      </w:r>
    </w:p>
    <w:p w14:paraId="12920B2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Практика по профилю профессиональной деятельности является стационарной, проводится в структурных подразделениях </w:t>
      </w:r>
      <w:proofErr w:type="spellStart"/>
      <w:r w:rsidRPr="00ED703C">
        <w:rPr>
          <w:rFonts w:ascii="Times New Roman" w:hAnsi="Times New Roman"/>
          <w:sz w:val="24"/>
          <w:szCs w:val="24"/>
        </w:rPr>
        <w:t>ЯрГУ</w:t>
      </w:r>
      <w:proofErr w:type="spellEnd"/>
      <w:r w:rsidRPr="00ED703C">
        <w:rPr>
          <w:rFonts w:ascii="Times New Roman" w:hAnsi="Times New Roman"/>
          <w:sz w:val="24"/>
          <w:szCs w:val="24"/>
        </w:rPr>
        <w:t xml:space="preserve"> (на кафедрах юридического факультета).</w:t>
      </w:r>
    </w:p>
    <w:p w14:paraId="07C3A46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gu-IN"/>
        </w:rPr>
      </w:pPr>
      <w:r w:rsidRPr="00ED703C">
        <w:rPr>
          <w:rFonts w:ascii="Times New Roman" w:hAnsi="Times New Roman"/>
          <w:sz w:val="24"/>
          <w:szCs w:val="24"/>
        </w:rPr>
        <w:t xml:space="preserve">Форма проведения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>: дискретно и непрерывно</w:t>
      </w:r>
      <w:r w:rsidRPr="00ED703C">
        <w:rPr>
          <w:rFonts w:ascii="Times New Roman" w:hAnsi="Times New Roman"/>
          <w:sz w:val="24"/>
          <w:szCs w:val="24"/>
          <w:lang w:bidi="gu-IN"/>
        </w:rPr>
        <w:t>.</w:t>
      </w:r>
    </w:p>
    <w:p w14:paraId="7785C758" w14:textId="77777777" w:rsidR="00A87B30" w:rsidRPr="00ED703C" w:rsidRDefault="00A87B30" w:rsidP="00A87B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 </w:t>
      </w:r>
    </w:p>
    <w:p w14:paraId="623D7E51" w14:textId="77777777" w:rsidR="00A87B30" w:rsidRPr="00ED703C" w:rsidRDefault="00A87B30" w:rsidP="00A87B3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Место практики в структуре ООП магистратуры</w:t>
      </w:r>
    </w:p>
    <w:p w14:paraId="6C23D34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Практика по профилю профессиональной деятельности относится к части, формируемой участниками образовательных отношений.</w:t>
      </w:r>
    </w:p>
    <w:p w14:paraId="356DFDB3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AA95DE" w14:textId="77777777" w:rsidR="00A87B30" w:rsidRPr="00ED703C" w:rsidRDefault="00A87B30" w:rsidP="00A87B3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Планируемые результаты обучения при прохождении практики, соотнесенные с планируемыми результатами освоения ООП магистратуры</w:t>
      </w:r>
    </w:p>
    <w:p w14:paraId="4644375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Практика по профилю профессиональной деятельности проводится в целях формирование навыков профессиональной деятельности магистранта по профилю его подготовки в магистратуре. </w:t>
      </w:r>
    </w:p>
    <w:p w14:paraId="420B1E2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Прохождение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 направлено на формирование следующих элементов компетенций в соответствии с ФГОС ВО, ООП ВО и приобретение следующих знаний, умений, навыков и (или) опыта деятельности:</w:t>
      </w:r>
    </w:p>
    <w:p w14:paraId="5B5FF749" w14:textId="77777777" w:rsidR="00A87B30" w:rsidRPr="00ED703C" w:rsidRDefault="00A87B30" w:rsidP="00A87B30">
      <w:pPr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2792"/>
        <w:gridCol w:w="3951"/>
      </w:tblGrid>
      <w:tr w:rsidR="00ED703C" w:rsidRPr="00ED703C" w14:paraId="48D63F84" w14:textId="77777777" w:rsidTr="00445298">
        <w:tc>
          <w:tcPr>
            <w:tcW w:w="2608" w:type="dxa"/>
          </w:tcPr>
          <w:p w14:paraId="0B9E8F41" w14:textId="77777777" w:rsidR="00A87B30" w:rsidRPr="00ED703C" w:rsidRDefault="00A87B30" w:rsidP="00445298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Формируемая компетенция (код и формулировка)</w:t>
            </w:r>
          </w:p>
        </w:tc>
        <w:tc>
          <w:tcPr>
            <w:tcW w:w="2792" w:type="dxa"/>
          </w:tcPr>
          <w:p w14:paraId="5CEA5B05" w14:textId="77777777" w:rsidR="00A87B30" w:rsidRPr="00ED703C" w:rsidRDefault="00A87B30" w:rsidP="00445298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Индикатор достижения компетенции</w:t>
            </w:r>
            <w:r w:rsidRPr="00ED703C">
              <w:rPr>
                <w:rFonts w:ascii="Times New Roman" w:hAnsi="Times New Roman"/>
                <w:b/>
                <w:sz w:val="24"/>
                <w:szCs w:val="24"/>
              </w:rPr>
              <w:br/>
              <w:t>(код и формулировка)</w:t>
            </w:r>
          </w:p>
        </w:tc>
        <w:tc>
          <w:tcPr>
            <w:tcW w:w="3951" w:type="dxa"/>
          </w:tcPr>
          <w:p w14:paraId="25B2C7AD" w14:textId="77777777" w:rsidR="00A87B30" w:rsidRPr="00ED703C" w:rsidRDefault="00A87B30" w:rsidP="00445298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планируемых результатов </w:t>
            </w:r>
          </w:p>
          <w:p w14:paraId="56A31129" w14:textId="77777777" w:rsidR="00A87B30" w:rsidRPr="00ED703C" w:rsidRDefault="00A87B30" w:rsidP="00445298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</w:tr>
      <w:tr w:rsidR="00ED703C" w:rsidRPr="00ED703C" w14:paraId="2A27E29F" w14:textId="77777777" w:rsidTr="00445298">
        <w:trPr>
          <w:trHeight w:val="397"/>
        </w:trPr>
        <w:tc>
          <w:tcPr>
            <w:tcW w:w="9351" w:type="dxa"/>
            <w:gridSpan w:val="3"/>
            <w:vAlign w:val="center"/>
          </w:tcPr>
          <w:p w14:paraId="5E4F7AD3" w14:textId="77777777" w:rsidR="00A87B30" w:rsidRPr="00ED703C" w:rsidRDefault="00A87B30" w:rsidP="00445298">
            <w:pPr>
              <w:tabs>
                <w:tab w:val="left" w:pos="7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ED703C" w:rsidRPr="00ED703C" w14:paraId="1E28355C" w14:textId="77777777" w:rsidTr="00445298">
        <w:trPr>
          <w:trHeight w:val="397"/>
        </w:trPr>
        <w:tc>
          <w:tcPr>
            <w:tcW w:w="2608" w:type="dxa"/>
          </w:tcPr>
          <w:p w14:paraId="572DABCD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Системное и критическое </w:t>
            </w:r>
          </w:p>
          <w:p w14:paraId="0E24C09A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iCs/>
                <w:sz w:val="24"/>
                <w:szCs w:val="24"/>
              </w:rPr>
              <w:t>мышление</w:t>
            </w:r>
          </w:p>
          <w:p w14:paraId="32FD815A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УК-1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792" w:type="dxa"/>
          </w:tcPr>
          <w:p w14:paraId="42583662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И-УК-1.1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Осуществляет системный анализ проблемной ситуации, выделяя ее базовые составляющие и существенные особенности</w:t>
            </w:r>
          </w:p>
          <w:p w14:paraId="4D2B1B87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09CBE04A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сущность и методологию системного подхода к анализу проблемной ситуации</w:t>
            </w:r>
          </w:p>
          <w:p w14:paraId="6D682CFB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Умеет 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>анализировать проблемную ситуацию на основе системного подхода, выявлять ее существенные особенности, взаимосвязь с другими явлениями</w:t>
            </w:r>
          </w:p>
          <w:p w14:paraId="50927891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навыками выявления сущности проблемной ситуации, ее системного анализа – с учетом   взаимосвязи и взаимообусловленности с другими явлениями </w:t>
            </w:r>
          </w:p>
        </w:tc>
      </w:tr>
      <w:tr w:rsidR="00ED703C" w:rsidRPr="00ED703C" w14:paraId="4E0F335D" w14:textId="77777777" w:rsidTr="00445298">
        <w:trPr>
          <w:trHeight w:val="397"/>
        </w:trPr>
        <w:tc>
          <w:tcPr>
            <w:tcW w:w="2608" w:type="dxa"/>
            <w:vAlign w:val="center"/>
          </w:tcPr>
          <w:p w14:paraId="0793C65E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B2DC39D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И-УК-1.2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Определяет, интерпретирует и ранжирует информацию, требуемую для выработки стратегии действий для решения проблемной ситуации</w:t>
            </w:r>
          </w:p>
        </w:tc>
        <w:tc>
          <w:tcPr>
            <w:tcW w:w="3951" w:type="dxa"/>
          </w:tcPr>
          <w:p w14:paraId="35B6321B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правила определения, интерпретации и ранжирования информации, необходимой для выработки стратегии действий при решении проблемной ситуации</w:t>
            </w:r>
          </w:p>
          <w:p w14:paraId="29AD0802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отбирать, систематизировать и использовать информацию для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lastRenderedPageBreak/>
              <w:t>выработки стратегии действий при решении проблемной ситуации</w:t>
            </w:r>
          </w:p>
          <w:p w14:paraId="6E18F22A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навыками дифференциации информации, необходимой для планирования стратегии действий при решении проблемной ситуации</w:t>
            </w:r>
          </w:p>
        </w:tc>
      </w:tr>
      <w:tr w:rsidR="00ED703C" w:rsidRPr="00ED703C" w14:paraId="3574C93E" w14:textId="77777777" w:rsidTr="00445298">
        <w:trPr>
          <w:trHeight w:val="397"/>
        </w:trPr>
        <w:tc>
          <w:tcPr>
            <w:tcW w:w="2608" w:type="dxa"/>
            <w:vAlign w:val="center"/>
          </w:tcPr>
          <w:p w14:paraId="3832453C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7B96EF73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И-УК-1.3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>При обработке информации отличает факты от мнений, интерпретаций, оценок, формирует собственную позицию, аргументирует свои</w:t>
            </w: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>выводы – для выработки стратегии действий при решении проблемной ситуации</w:t>
            </w:r>
          </w:p>
        </w:tc>
        <w:tc>
          <w:tcPr>
            <w:tcW w:w="3951" w:type="dxa"/>
          </w:tcPr>
          <w:p w14:paraId="686D1B1E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 xml:space="preserve"> законы мышления, восприятия и правила аналитической оценки информации</w:t>
            </w:r>
          </w:p>
          <w:p w14:paraId="3CB62FFB" w14:textId="77777777" w:rsidR="00A87B30" w:rsidRPr="00ED703C" w:rsidRDefault="00A87B30" w:rsidP="00445298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законы мышления, восприятия и аналитической оценки информации различного уровня и типа для выработки стратегии действий при решении проблемной ситуации</w:t>
            </w:r>
          </w:p>
          <w:p w14:paraId="345B811B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навыками аналитической оценки собранной информации, ее систематизации, формирования собственной аргументированной позиции – в целях решения проблемной ситуации</w:t>
            </w:r>
          </w:p>
        </w:tc>
      </w:tr>
      <w:tr w:rsidR="00ED703C" w:rsidRPr="00ED703C" w14:paraId="47973C15" w14:textId="77777777" w:rsidTr="00445298">
        <w:trPr>
          <w:trHeight w:val="397"/>
        </w:trPr>
        <w:tc>
          <w:tcPr>
            <w:tcW w:w="9351" w:type="dxa"/>
            <w:gridSpan w:val="3"/>
            <w:vAlign w:val="center"/>
          </w:tcPr>
          <w:p w14:paraId="06C17AF8" w14:textId="77777777" w:rsidR="00A87B30" w:rsidRPr="00ED703C" w:rsidRDefault="00A87B30" w:rsidP="004452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ED703C" w:rsidRPr="00ED703C" w14:paraId="273F9EDA" w14:textId="77777777" w:rsidTr="00445298">
        <w:trPr>
          <w:trHeight w:val="397"/>
        </w:trPr>
        <w:tc>
          <w:tcPr>
            <w:tcW w:w="2608" w:type="dxa"/>
          </w:tcPr>
          <w:p w14:paraId="0FE8D01E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Правоприменительный </w:t>
            </w:r>
          </w:p>
          <w:p w14:paraId="7184C43F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ПК-2 –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Способен применять виды, формы и способы толкования и конкретизации правовых норм, разрешения правовых коллизий, субсидиарного применения законодательства, применять аналогию права и закона </w:t>
            </w:r>
          </w:p>
        </w:tc>
        <w:tc>
          <w:tcPr>
            <w:tcW w:w="2792" w:type="dxa"/>
          </w:tcPr>
          <w:p w14:paraId="0D698B51" w14:textId="2C2DFA9E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И-ПК-2.1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Использует виды, формы и способы толкования правовых норм в сфере уголовного, уголовного-исполнительного права, криминологии, способы их конкретизации, формы и способы разрешения правовых коллизий, правила субсидиарного применения законодательства и применения аналогии права и закона </w:t>
            </w:r>
          </w:p>
          <w:p w14:paraId="25126198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4D36BC6A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виды, формы и способы толкования и конкретизации нормативных правовых актов, формы и способы разрешения правовых коллизий, субсидиарного применения законодательства, применения аналогии права и закона, иных эффективных технологий </w:t>
            </w:r>
            <w:proofErr w:type="spellStart"/>
            <w:r w:rsidRPr="00ED703C">
              <w:rPr>
                <w:rFonts w:ascii="Times New Roman" w:hAnsi="Times New Roman"/>
                <w:sz w:val="24"/>
                <w:szCs w:val="24"/>
              </w:rPr>
              <w:t>правопримения</w:t>
            </w:r>
            <w:proofErr w:type="spellEnd"/>
            <w:r w:rsidRPr="00ED703C">
              <w:rPr>
                <w:rFonts w:ascii="Times New Roman" w:hAnsi="Times New Roman"/>
                <w:sz w:val="24"/>
                <w:szCs w:val="24"/>
              </w:rPr>
              <w:t>, в том числе законного и обоснованного административного и судебного усмотрения, в сфере уголовного, уголовного-исполнительного права, криминологии</w:t>
            </w:r>
          </w:p>
          <w:p w14:paraId="47E71130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при выполнении заданий практики по профилю профессиональной деятельности осуществлять толкование, конкретизацию правовых норм и правоотношений, субсидиарное применение законодательства,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аналогии права и закона, другие правоприменительные технологии в сфере уголовного, уголовного-исполнительного права, криминологии</w:t>
            </w:r>
          </w:p>
          <w:p w14:paraId="068B40BF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правоприменительных технологий,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используя их при прохождении практики</w:t>
            </w:r>
          </w:p>
        </w:tc>
      </w:tr>
      <w:tr w:rsidR="00ED703C" w:rsidRPr="00ED703C" w14:paraId="6DC5803B" w14:textId="77777777" w:rsidTr="00445298">
        <w:trPr>
          <w:trHeight w:val="397"/>
        </w:trPr>
        <w:tc>
          <w:tcPr>
            <w:tcW w:w="2608" w:type="dxa"/>
          </w:tcPr>
          <w:p w14:paraId="4EBDE544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Правоприменительный </w:t>
            </w:r>
          </w:p>
          <w:p w14:paraId="661133E6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ПК-3 –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Способен системно анализировать и применять нормы права к конкретным жизненным ситуациям</w:t>
            </w:r>
          </w:p>
        </w:tc>
        <w:tc>
          <w:tcPr>
            <w:tcW w:w="2792" w:type="dxa"/>
          </w:tcPr>
          <w:p w14:paraId="3D00E25C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И-ПК-3.1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При прохождении практики по профилю профессиональной деятельности системно анализирует сущность конкретной жизненной ситуации и применяет нормы права для оптимального ее разрешения </w:t>
            </w:r>
          </w:p>
        </w:tc>
        <w:tc>
          <w:tcPr>
            <w:tcW w:w="3951" w:type="dxa"/>
          </w:tcPr>
          <w:p w14:paraId="65F8BB29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виды правовых явлений и их сущность, способы системного анализа правовых норм и конкретных жизненных ситуаций, технологии перевода нормативности уголовного и уголовно-исполнительного законодательства в упорядоченность правовых отношений того или иного вида, тенденции правоприменительной практики рассмотрения и разрешения юридических дел конкретной категории </w:t>
            </w:r>
          </w:p>
          <w:p w14:paraId="123108A3" w14:textId="0A6F5214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при прохождении практики по профилю профессиональной деятельности системно анализировать сущность конкретной жизненной ситуации, определять правовые нормы, относящиеся к сфере уголовного, уголовного-исполнительного права, криминологии, необходимые для ее эффективного урегулирования </w:t>
            </w:r>
          </w:p>
          <w:p w14:paraId="7E25088A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навыками системного анализа конкретной жизненной ситуации, подлежащей рассмотрению и разрешению, анализа и подбора необходимого законодательства и правоприменительной практики по соответствующей категории дел в сфере уголовного, уголовного-исполнительного права, криминологии</w:t>
            </w:r>
          </w:p>
        </w:tc>
      </w:tr>
      <w:tr w:rsidR="00ED703C" w:rsidRPr="00ED703C" w14:paraId="7D2674F0" w14:textId="77777777" w:rsidTr="00445298">
        <w:trPr>
          <w:trHeight w:val="397"/>
        </w:trPr>
        <w:tc>
          <w:tcPr>
            <w:tcW w:w="2608" w:type="dxa"/>
          </w:tcPr>
          <w:p w14:paraId="4CD53911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Правоприменительный </w:t>
            </w:r>
          </w:p>
          <w:p w14:paraId="2AFB0EBA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ПК-4 –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Способен правильно и полно отражать результаты профессиональной деятельности в юридической и иной документации, а также разрабатывать индивидуальные правовые акты</w:t>
            </w:r>
          </w:p>
        </w:tc>
        <w:tc>
          <w:tcPr>
            <w:tcW w:w="2792" w:type="dxa"/>
          </w:tcPr>
          <w:p w14:paraId="7C70CF55" w14:textId="3988414B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И-ПК-4.1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Правильно и полно отражает результаты своей профессиональной деятельности сфере уголовного, уголовного-исполнительного права, криминологии по конкретному делу или категории дел, в том числе при прохождении практики по профилю профессиональной деятельности,  в юридической и иной документации, относящихся </w:t>
            </w:r>
          </w:p>
        </w:tc>
        <w:tc>
          <w:tcPr>
            <w:tcW w:w="3951" w:type="dxa"/>
          </w:tcPr>
          <w:p w14:paraId="0ECEE0F3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формы, способы, структуру, стиль профессиональной письменной коммуникации, особенности отражения своей правовой позиции в юридических документах по конкретному делу (категории дел) в сфере уголовного, уголовного-исполнительного права, криминологии</w:t>
            </w:r>
          </w:p>
          <w:p w14:paraId="31988180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по профилю профессиональной деятельности правильно отражать результаты своей профессиональной деятельности в юридических документах</w:t>
            </w:r>
          </w:p>
          <w:p w14:paraId="42ACE052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навыками анализа юридических документов, определения типа юридического(ких) документа(</w:t>
            </w:r>
            <w:proofErr w:type="spellStart"/>
            <w:r w:rsidRPr="00ED703C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ED703C">
              <w:rPr>
                <w:rFonts w:ascii="Times New Roman" w:hAnsi="Times New Roman"/>
                <w:sz w:val="24"/>
                <w:szCs w:val="24"/>
              </w:rPr>
              <w:t>) по соответствующему вопросу, подготовки юридического (ких) документов в сфере уголовного, уголовного-исполнительного права, криминологии</w:t>
            </w:r>
          </w:p>
        </w:tc>
      </w:tr>
      <w:tr w:rsidR="00ED703C" w:rsidRPr="00ED703C" w14:paraId="0C19175E" w14:textId="77777777" w:rsidTr="00445298">
        <w:trPr>
          <w:trHeight w:val="397"/>
        </w:trPr>
        <w:tc>
          <w:tcPr>
            <w:tcW w:w="2608" w:type="dxa"/>
          </w:tcPr>
          <w:p w14:paraId="47612282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7475B0DC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И-ПК-4.2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Разрабатывает индивидуальные правовые акты на основе правильной оценки ситуации</w:t>
            </w:r>
          </w:p>
        </w:tc>
        <w:tc>
          <w:tcPr>
            <w:tcW w:w="3951" w:type="dxa"/>
          </w:tcPr>
          <w:p w14:paraId="620EEDBE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формы и способы оценки конкретной юридической ситуации (отдельного вопроса), формы и способы профессиональной письменной коммуникации в сфере уголовного, уголовного-исполнительного права, криминологии, типы юридической документации, необходимые для оформления своей правовой позиции по делу</w:t>
            </w:r>
          </w:p>
          <w:p w14:paraId="71C37BBF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правильно выбирать вид юридического документа для оформления своей правовой позиции по делу, профессионально грамотно отражать ее при выполнении заданий практики по профилю профессиональной деятельности </w:t>
            </w:r>
          </w:p>
          <w:p w14:paraId="736F338A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навыками правильной оценки ситуации (юридического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lastRenderedPageBreak/>
              <w:t>вопроса), выработки правовой позиции по делу и подготовки оптимального юридического документа по результатам указанной деятельности в сфере уголовного, уголовного-исполнительного права, криминологии</w:t>
            </w:r>
          </w:p>
        </w:tc>
      </w:tr>
      <w:tr w:rsidR="00ED703C" w:rsidRPr="00ED703C" w14:paraId="7DB47D4C" w14:textId="77777777" w:rsidTr="00445298">
        <w:trPr>
          <w:trHeight w:val="397"/>
        </w:trPr>
        <w:tc>
          <w:tcPr>
            <w:tcW w:w="2608" w:type="dxa"/>
          </w:tcPr>
          <w:p w14:paraId="39A229B8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Организационно-</w:t>
            </w:r>
          </w:p>
          <w:p w14:paraId="1D275701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sz w:val="24"/>
                <w:szCs w:val="24"/>
              </w:rPr>
              <w:t>управленческий</w:t>
            </w:r>
          </w:p>
          <w:p w14:paraId="09418F11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ПК-6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Способен организовать обеспечение законности и правопорядка, безопасности личности, общества и государства в сфере уголовного, уголовного-исполнительного права, криминологии</w:t>
            </w:r>
          </w:p>
        </w:tc>
        <w:tc>
          <w:tcPr>
            <w:tcW w:w="2792" w:type="dxa"/>
          </w:tcPr>
          <w:p w14:paraId="331A4084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И-ПК-6.1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При прохождении практики по профилю профессиональной деятельности организует деятельность по обеспечению законности и правопорядка, безопасности личности, общества и государства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1129CA6B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конституционные принципы, принципы и конкретные нормы уголовного и уголовно-исполнительного законодательства в сфере обеспечения законности и правопорядка, безопасности личности, общества и государства</w:t>
            </w:r>
          </w:p>
          <w:p w14:paraId="0B4722C5" w14:textId="065839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в ходе прохождении практики по профилю профессиональной деятельности соблюдать законность и правопорядок при исполнении своих профессиональных обязанностей, организовывать их соблюдение и исполнение членами профессиональной команды и другими субъектами</w:t>
            </w:r>
          </w:p>
          <w:p w14:paraId="430DA660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навыками обеспечения законности и правопорядка членами профессиональной команды и другими субъектами</w:t>
            </w:r>
          </w:p>
        </w:tc>
      </w:tr>
      <w:tr w:rsidR="00ED703C" w:rsidRPr="00ED703C" w14:paraId="29ABCC23" w14:textId="77777777" w:rsidTr="00445298">
        <w:trPr>
          <w:trHeight w:val="397"/>
        </w:trPr>
        <w:tc>
          <w:tcPr>
            <w:tcW w:w="2608" w:type="dxa"/>
          </w:tcPr>
          <w:p w14:paraId="1037D74E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sz w:val="24"/>
                <w:szCs w:val="24"/>
              </w:rPr>
              <w:t>Организационно-</w:t>
            </w:r>
          </w:p>
          <w:p w14:paraId="494B8734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sz w:val="24"/>
                <w:szCs w:val="24"/>
              </w:rPr>
              <w:t>управленческий</w:t>
            </w:r>
          </w:p>
          <w:p w14:paraId="718EB4BF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ПК-7 –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Способен организовать реализацию мер по предупреждению правонарушений (преступлений), а также управлять процессом выявления и устранения причин и условий, способствующих их совершению</w:t>
            </w:r>
          </w:p>
        </w:tc>
        <w:tc>
          <w:tcPr>
            <w:tcW w:w="2792" w:type="dxa"/>
          </w:tcPr>
          <w:p w14:paraId="0AB901F2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И-ПК-7.1 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При прохождении практики по профилю профессиональной деятельности в</w:t>
            </w:r>
            <w:r w:rsidRPr="00ED703C">
              <w:rPr>
                <w:rFonts w:ascii="Times New Roman" w:hAnsi="Times New Roman"/>
                <w:bCs/>
                <w:sz w:val="24"/>
                <w:szCs w:val="24"/>
              </w:rPr>
              <w:t>ыявляет и систематизирует причины и условия, способствующие совершению правонарушений</w:t>
            </w:r>
          </w:p>
        </w:tc>
        <w:tc>
          <w:tcPr>
            <w:tcW w:w="3951" w:type="dxa"/>
          </w:tcPr>
          <w:p w14:paraId="768C4C72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методы и способы выявления причин правонарушений и условий, способствующих их совершению в сфере уголовного, уголовного-исполнительного права, криминологии</w:t>
            </w: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F5D9FB4" w14:textId="01A12D9A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в ходе прохождении практики по профилю профессиональной деятельности выявлять, анализировать и систематизировать причины и условия, способствующие совершению правонарушений</w:t>
            </w:r>
          </w:p>
          <w:p w14:paraId="45C4CAFB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навыками установления, анализа и систематизации правонарушений, причин и условий,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lastRenderedPageBreak/>
              <w:t>способствующих их совершению в сфере уголовного, уголовного-исполнительного права, криминологии</w:t>
            </w:r>
          </w:p>
        </w:tc>
      </w:tr>
      <w:tr w:rsidR="00ED703C" w:rsidRPr="00ED703C" w14:paraId="341CFF44" w14:textId="77777777" w:rsidTr="00445298">
        <w:trPr>
          <w:trHeight w:val="397"/>
        </w:trPr>
        <w:tc>
          <w:tcPr>
            <w:tcW w:w="2608" w:type="dxa"/>
            <w:vAlign w:val="center"/>
          </w:tcPr>
          <w:p w14:paraId="3EC32319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5F263B64" w14:textId="004F4EDF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И-ПК-7.2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При  прохождении практики по профилю профессиональной деятельности организует планирование и реализацию мер по предупреждению правонарушений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58C145D7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Знает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особенности планирования и способы реализации мер по предупреждению правонарушений, формы и способы организации профилактической работы в сфере уголовного, уголовного-исполнительного права, криминологии</w:t>
            </w:r>
          </w:p>
          <w:p w14:paraId="09A13322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при прохождении практики по профилю профессиональной деятельности организовать свою работу и деятельность других субъектов по профилактике правонарушений </w:t>
            </w:r>
          </w:p>
          <w:p w14:paraId="083353A8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навыками планирования профилактической работы правоохранительной направленности в сфере уголовного, уголовного-исполнительного права, криминологии</w:t>
            </w:r>
          </w:p>
        </w:tc>
      </w:tr>
      <w:tr w:rsidR="00ED703C" w:rsidRPr="00ED703C" w14:paraId="6E7F3C02" w14:textId="77777777" w:rsidTr="00445298">
        <w:trPr>
          <w:trHeight w:val="397"/>
        </w:trPr>
        <w:tc>
          <w:tcPr>
            <w:tcW w:w="2608" w:type="dxa"/>
          </w:tcPr>
          <w:p w14:paraId="5779A620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sz w:val="24"/>
                <w:szCs w:val="24"/>
              </w:rPr>
              <w:t>Экспертно-аналитический</w:t>
            </w:r>
          </w:p>
          <w:p w14:paraId="70E6EBF8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ПК-9 –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Способен анализировать и обобщать правоприменительную практику в сфере уголовного, уголовного-исполнительного права, криминологии</w:t>
            </w:r>
          </w:p>
        </w:tc>
        <w:tc>
          <w:tcPr>
            <w:tcW w:w="2792" w:type="dxa"/>
          </w:tcPr>
          <w:p w14:paraId="65F77AD5" w14:textId="271E7EF4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И-ПК-9.1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38586B" w:rsidRPr="00ED703C">
              <w:rPr>
                <w:rFonts w:ascii="Times New Roman" w:hAnsi="Times New Roman"/>
                <w:sz w:val="24"/>
                <w:szCs w:val="24"/>
              </w:rPr>
              <w:t>При прохождении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практики по профилю профессиональной деятельности анализирует и обобщает правоприменительную практику, выявляет правоприменительные коллизии и ошибки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62303364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формы и способы защиты прав и интересов субъектов, формы, способы и технологии правоприменения, тенденции и потребности правоприменительной практики в сфере уголовного, уголовного-исполнительного права, криминологии</w:t>
            </w:r>
          </w:p>
          <w:p w14:paraId="6E306063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по профилю профессиональной деятельности анализировать и обобщать правоприменительную практику, выявлять ее эффективные образцы, а также коллизии и ошибки в сфере уголовного, уголовного-исполнительного права, криминологии</w:t>
            </w:r>
          </w:p>
          <w:p w14:paraId="50EEA6BB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навыками анализа и обобщения правоприменительной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lastRenderedPageBreak/>
              <w:t>практики, используя их при прохождении практики</w:t>
            </w:r>
          </w:p>
        </w:tc>
      </w:tr>
      <w:tr w:rsidR="00ED703C" w:rsidRPr="00ED703C" w14:paraId="78216009" w14:textId="77777777" w:rsidTr="00445298">
        <w:trPr>
          <w:trHeight w:val="397"/>
        </w:trPr>
        <w:tc>
          <w:tcPr>
            <w:tcW w:w="2608" w:type="dxa"/>
          </w:tcPr>
          <w:p w14:paraId="222DFE08" w14:textId="77777777" w:rsidR="00A87B30" w:rsidRPr="00ED703C" w:rsidRDefault="00A87B30" w:rsidP="00445298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703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Консультационный</w:t>
            </w:r>
          </w:p>
          <w:p w14:paraId="5977428F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ПК-10 –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Способен давать квалифицированные юридические заключения и консультации в сфере уголовного, уголовного-исполнительного права, криминологии</w:t>
            </w:r>
          </w:p>
        </w:tc>
        <w:tc>
          <w:tcPr>
            <w:tcW w:w="2792" w:type="dxa"/>
          </w:tcPr>
          <w:p w14:paraId="4F4156FE" w14:textId="7709F87E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И-ПК-10.1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Анализирует юридически значимые факты конкретной жизненной ситуации, осуществляет поиск правовых норм, в сфере уголовного, уголовного-исполнительного права, криминологии, а также правоприменительных актов по сходным ситуациям, формулирует обоснованные заключения или дает профессионально грамотную консультацию по вопросу, в сфере уголовного в ходе прохождения практики по профилю профессиональной деятельности</w:t>
            </w:r>
          </w:p>
        </w:tc>
        <w:tc>
          <w:tcPr>
            <w:tcW w:w="3951" w:type="dxa"/>
          </w:tcPr>
          <w:p w14:paraId="18B32F75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действующее уголовное и уголовно-исполнительное законодательство, правоприменительную практику, формы и способы анализа конкретной жизненной ситуации (вопроса) и ее разрешения </w:t>
            </w:r>
          </w:p>
          <w:p w14:paraId="2D306589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по профилю профессиональной деятельности составлять квалифицированные юридические заключения и давать соответствующие консультации по конкретной жизненной ситуации (вопросу) в сфере уголовного, уголовного-исполнительного права, криминологии</w:t>
            </w:r>
          </w:p>
          <w:p w14:paraId="34B3FDEE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навыками подготовки квалифицированного юридического заключения и консультации по конкретному юридическому вопросу, используя их при прохождении практики</w:t>
            </w:r>
          </w:p>
        </w:tc>
      </w:tr>
      <w:tr w:rsidR="00A87B30" w:rsidRPr="00ED703C" w14:paraId="222E40CC" w14:textId="77777777" w:rsidTr="00445298">
        <w:trPr>
          <w:trHeight w:val="397"/>
        </w:trPr>
        <w:tc>
          <w:tcPr>
            <w:tcW w:w="2608" w:type="dxa"/>
          </w:tcPr>
          <w:p w14:paraId="336E2B89" w14:textId="77777777" w:rsidR="00A87B30" w:rsidRPr="00ED703C" w:rsidRDefault="00A87B30" w:rsidP="0044529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248900C3" w14:textId="0A7DAFFD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bCs/>
                <w:sz w:val="24"/>
                <w:szCs w:val="24"/>
              </w:rPr>
              <w:t>И-ПК-10.2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– Осуществляет юридические консультации категориям граждан, нуждающимся в особой социальной защите, в рамках бесплатной юридической помощи в сфере уголовного, уголовного-исполнительного права, криминологии в ходе прохождения практики по профилю профессиональной деятельности</w:t>
            </w:r>
          </w:p>
        </w:tc>
        <w:tc>
          <w:tcPr>
            <w:tcW w:w="3951" w:type="dxa"/>
          </w:tcPr>
          <w:p w14:paraId="36EEF216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>категории граждан, имеющих право на бесплатную юридическую помощь, особенности консультирования граждан – с учетом специфики их статуса и в пределах своей профессиональной компетентности</w:t>
            </w:r>
          </w:p>
          <w:p w14:paraId="07CA0725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по профилю профессиональной деятельности осуществлять квалифицированное консультирование по конкретному юридическому вопросу граждан из числа категорий, нуждающихся в особой социальной защите</w:t>
            </w:r>
          </w:p>
          <w:p w14:paraId="6C80BF0D" w14:textId="77777777" w:rsidR="00A87B30" w:rsidRPr="00ED703C" w:rsidRDefault="00A87B30" w:rsidP="004452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t xml:space="preserve">способами корректного и квалифицированного консультирования по юридическому вопросу граждан, нуждающихся в особой социальной </w:t>
            </w:r>
            <w:r w:rsidRPr="00ED703C">
              <w:rPr>
                <w:rFonts w:ascii="Times New Roman" w:hAnsi="Times New Roman"/>
                <w:sz w:val="24"/>
                <w:szCs w:val="24"/>
              </w:rPr>
              <w:lastRenderedPageBreak/>
              <w:t>защите, используя их при прохождении практики</w:t>
            </w:r>
          </w:p>
        </w:tc>
      </w:tr>
    </w:tbl>
    <w:p w14:paraId="63789B50" w14:textId="77777777" w:rsidR="00A87B30" w:rsidRPr="00ED703C" w:rsidRDefault="00A87B30" w:rsidP="00A87B30">
      <w:pPr>
        <w:rPr>
          <w:rFonts w:ascii="Times New Roman" w:hAnsi="Times New Roman"/>
          <w:sz w:val="24"/>
          <w:szCs w:val="24"/>
        </w:rPr>
      </w:pPr>
    </w:p>
    <w:p w14:paraId="2F069ED1" w14:textId="77777777" w:rsidR="0038586B" w:rsidRPr="00ED703C" w:rsidRDefault="0038586B" w:rsidP="0038586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4.</w:t>
      </w:r>
      <w:r w:rsidRPr="00ED703C">
        <w:rPr>
          <w:rFonts w:ascii="Times New Roman" w:hAnsi="Times New Roman"/>
          <w:b/>
          <w:bCs/>
          <w:sz w:val="24"/>
          <w:szCs w:val="24"/>
          <w:lang w:val="en-US"/>
        </w:rPr>
        <w:t>  </w:t>
      </w:r>
      <w:r w:rsidRPr="00ED703C">
        <w:rPr>
          <w:rFonts w:ascii="Times New Roman" w:hAnsi="Times New Roman"/>
          <w:b/>
          <w:bCs/>
          <w:sz w:val="24"/>
          <w:szCs w:val="24"/>
        </w:rPr>
        <w:t xml:space="preserve">Объем </w:t>
      </w:r>
      <w:r w:rsidRPr="00ED703C">
        <w:rPr>
          <w:rFonts w:ascii="Times New Roman" w:hAnsi="Times New Roman"/>
          <w:b/>
          <w:sz w:val="24"/>
          <w:szCs w:val="24"/>
        </w:rPr>
        <w:t>практики по профилю профессиональной деятельности</w:t>
      </w:r>
      <w:r w:rsidRPr="00ED70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703C">
        <w:rPr>
          <w:rFonts w:ascii="Times New Roman" w:hAnsi="Times New Roman"/>
          <w:bCs/>
          <w:sz w:val="24"/>
          <w:szCs w:val="24"/>
        </w:rPr>
        <w:t>на 2 курсе очной формы обучения составляет 8</w:t>
      </w:r>
      <w:r w:rsidRPr="00ED703C">
        <w:rPr>
          <w:rFonts w:ascii="Times New Roman" w:hAnsi="Times New Roman"/>
          <w:sz w:val="24"/>
          <w:szCs w:val="24"/>
        </w:rPr>
        <w:t xml:space="preserve"> зачетных единиц, 288 акад. часа. Очно-заочная (3 курс) и заочная (3 курс) формы обучения – аналогично очной.</w:t>
      </w:r>
    </w:p>
    <w:p w14:paraId="2C0791B1" w14:textId="77777777" w:rsidR="0038586B" w:rsidRPr="00ED703C" w:rsidRDefault="0038586B" w:rsidP="003858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70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D703C">
        <w:rPr>
          <w:rFonts w:ascii="Times New Roman" w:hAnsi="Times New Roman"/>
          <w:b/>
          <w:sz w:val="24"/>
          <w:szCs w:val="24"/>
        </w:rPr>
        <w:t>Содержание практической подготовки при проведении практики</w:t>
      </w:r>
    </w:p>
    <w:p w14:paraId="396CFE01" w14:textId="77777777" w:rsidR="0038586B" w:rsidRPr="00ED703C" w:rsidRDefault="0038586B" w:rsidP="003858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4824"/>
        <w:gridCol w:w="2363"/>
      </w:tblGrid>
      <w:tr w:rsidR="00ED703C" w:rsidRPr="00ED703C" w14:paraId="0EC483FA" w14:textId="77777777" w:rsidTr="00354AB8">
        <w:trPr>
          <w:trHeight w:hRule="exact" w:val="633"/>
        </w:trPr>
        <w:tc>
          <w:tcPr>
            <w:tcW w:w="2109" w:type="dxa"/>
            <w:vAlign w:val="center"/>
          </w:tcPr>
          <w:p w14:paraId="255949E0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94014653"/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50" w:type="dxa"/>
            <w:vAlign w:val="center"/>
          </w:tcPr>
          <w:p w14:paraId="6D73E439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Тип практики, </w:t>
            </w:r>
          </w:p>
          <w:p w14:paraId="12075459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этапы прохождения практики</w:t>
            </w:r>
          </w:p>
        </w:tc>
        <w:tc>
          <w:tcPr>
            <w:tcW w:w="2409" w:type="dxa"/>
            <w:vAlign w:val="center"/>
          </w:tcPr>
          <w:p w14:paraId="3E3B94B4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отчетности</w:t>
            </w:r>
          </w:p>
        </w:tc>
      </w:tr>
      <w:tr w:rsidR="00ED703C" w:rsidRPr="00ED703C" w14:paraId="7EDC1FAB" w14:textId="77777777" w:rsidTr="00354AB8">
        <w:trPr>
          <w:trHeight w:hRule="exact" w:val="1054"/>
        </w:trPr>
        <w:tc>
          <w:tcPr>
            <w:tcW w:w="2109" w:type="dxa"/>
            <w:vAlign w:val="center"/>
          </w:tcPr>
          <w:p w14:paraId="2407C558" w14:textId="77777777" w:rsidR="0038586B" w:rsidRPr="00ED703C" w:rsidRDefault="0038586B" w:rsidP="003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vAlign w:val="center"/>
          </w:tcPr>
          <w:p w14:paraId="592A8B4C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Тип практики: </w:t>
            </w:r>
          </w:p>
          <w:p w14:paraId="502EC3A4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Практика по профилю профессиональной деятельности</w:t>
            </w:r>
          </w:p>
        </w:tc>
        <w:tc>
          <w:tcPr>
            <w:tcW w:w="2409" w:type="dxa"/>
            <w:vAlign w:val="center"/>
          </w:tcPr>
          <w:p w14:paraId="2D144D09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D703C" w:rsidRPr="00ED703C" w14:paraId="2D07EE75" w14:textId="77777777" w:rsidTr="00354AB8">
        <w:trPr>
          <w:trHeight w:hRule="exact" w:val="935"/>
        </w:trPr>
        <w:tc>
          <w:tcPr>
            <w:tcW w:w="2109" w:type="dxa"/>
            <w:vAlign w:val="center"/>
          </w:tcPr>
          <w:p w14:paraId="5DB7D54F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этап - подготовительный</w:t>
            </w:r>
          </w:p>
        </w:tc>
        <w:tc>
          <w:tcPr>
            <w:tcW w:w="4950" w:type="dxa"/>
            <w:vAlign w:val="center"/>
          </w:tcPr>
          <w:p w14:paraId="707F3101" w14:textId="77777777" w:rsidR="0038586B" w:rsidRPr="00ED703C" w:rsidRDefault="0038586B" w:rsidP="003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Установочная конференция (проводит руководитель практики от факультета) </w:t>
            </w:r>
          </w:p>
        </w:tc>
        <w:tc>
          <w:tcPr>
            <w:tcW w:w="2409" w:type="dxa"/>
            <w:vAlign w:val="center"/>
          </w:tcPr>
          <w:p w14:paraId="5A87F67D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D703C" w:rsidRPr="00ED703C" w14:paraId="604A6D3E" w14:textId="77777777" w:rsidTr="00354AB8">
        <w:tc>
          <w:tcPr>
            <w:tcW w:w="2109" w:type="dxa"/>
            <w:vAlign w:val="center"/>
          </w:tcPr>
          <w:p w14:paraId="2453B833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этап - основной</w:t>
            </w:r>
          </w:p>
        </w:tc>
        <w:tc>
          <w:tcPr>
            <w:tcW w:w="4950" w:type="dxa"/>
            <w:vAlign w:val="center"/>
          </w:tcPr>
          <w:p w14:paraId="3ACE511F" w14:textId="77777777" w:rsidR="0038586B" w:rsidRPr="00ED703C" w:rsidRDefault="0038586B" w:rsidP="00354AB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Получение задания от научного руководителя</w:t>
            </w:r>
          </w:p>
        </w:tc>
        <w:tc>
          <w:tcPr>
            <w:tcW w:w="2409" w:type="dxa"/>
            <w:vAlign w:val="center"/>
          </w:tcPr>
          <w:p w14:paraId="180AEEE0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 о практике,</w:t>
            </w:r>
          </w:p>
          <w:p w14:paraId="767ACE54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38586B" w:rsidRPr="00ED703C" w14:paraId="1D360694" w14:textId="77777777" w:rsidTr="00354AB8">
        <w:trPr>
          <w:trHeight w:val="349"/>
        </w:trPr>
        <w:tc>
          <w:tcPr>
            <w:tcW w:w="2109" w:type="dxa"/>
            <w:vAlign w:val="center"/>
          </w:tcPr>
          <w:p w14:paraId="224DBFC3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этап –</w:t>
            </w:r>
          </w:p>
          <w:p w14:paraId="1BC26652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заключительный</w:t>
            </w:r>
          </w:p>
        </w:tc>
        <w:tc>
          <w:tcPr>
            <w:tcW w:w="4950" w:type="dxa"/>
            <w:vAlign w:val="center"/>
          </w:tcPr>
          <w:p w14:paraId="0BDC2066" w14:textId="77777777" w:rsidR="0038586B" w:rsidRPr="00ED703C" w:rsidRDefault="0038586B" w:rsidP="003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1) Составление письменного отчета, систематизация собранных материалов; </w:t>
            </w:r>
          </w:p>
          <w:p w14:paraId="16D39CE8" w14:textId="77777777" w:rsidR="0038586B" w:rsidRPr="00ED703C" w:rsidRDefault="0038586B" w:rsidP="003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2) Итоговая конференция (проводит руководитель практики от факультета);</w:t>
            </w:r>
          </w:p>
          <w:p w14:paraId="4F373E6E" w14:textId="77777777" w:rsidR="0038586B" w:rsidRPr="00ED703C" w:rsidRDefault="0038586B" w:rsidP="003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3) Защита отчета по практике </w:t>
            </w:r>
            <w:r w:rsidRPr="00ED7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профилю профессиональной деятельности</w:t>
            </w:r>
          </w:p>
        </w:tc>
        <w:tc>
          <w:tcPr>
            <w:tcW w:w="2409" w:type="dxa"/>
            <w:vAlign w:val="center"/>
          </w:tcPr>
          <w:p w14:paraId="1562ED1C" w14:textId="77777777" w:rsidR="0038586B" w:rsidRPr="00ED703C" w:rsidRDefault="0038586B" w:rsidP="003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Отчет о практике </w:t>
            </w:r>
          </w:p>
          <w:p w14:paraId="0F2F1B46" w14:textId="77777777" w:rsidR="0038586B" w:rsidRPr="00ED703C" w:rsidRDefault="0038586B" w:rsidP="00354AB8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Зачетная ведомость</w:t>
            </w:r>
          </w:p>
        </w:tc>
      </w:tr>
      <w:bookmarkEnd w:id="1"/>
    </w:tbl>
    <w:p w14:paraId="7B0C68DB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09E5BE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70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Фонд оценочных средств.</w:t>
      </w:r>
    </w:p>
    <w:p w14:paraId="2CBF5050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78DFEF" w14:textId="77777777" w:rsidR="00A87B30" w:rsidRPr="00ED703C" w:rsidRDefault="00A87B30" w:rsidP="00A87B3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По окончании студент представляет своему научному руководителю от кафедры следующие отчетные материалы:</w:t>
      </w:r>
    </w:p>
    <w:p w14:paraId="3233A99E" w14:textId="77777777" w:rsidR="00A87B30" w:rsidRPr="00ED703C" w:rsidRDefault="00A87B30" w:rsidP="00A87B3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</w:t>
      </w:r>
      <w:r w:rsidRPr="00ED703C">
        <w:rPr>
          <w:rFonts w:ascii="Times New Roman" w:hAnsi="Times New Roman"/>
          <w:i/>
          <w:sz w:val="24"/>
          <w:szCs w:val="24"/>
        </w:rPr>
        <w:t>письменный отчет о практике.</w:t>
      </w:r>
      <w:r w:rsidRPr="00ED703C">
        <w:rPr>
          <w:rFonts w:ascii="Times New Roman" w:hAnsi="Times New Roman"/>
          <w:sz w:val="24"/>
          <w:szCs w:val="24"/>
        </w:rPr>
        <w:t xml:space="preserve"> Отчет должен содержать описание проделанной студентом работы в период практики, а также выводы, обобщения и предложения, возникшие у студента в ходе практики (образец оформления обложки отчета – Приложение 1);</w:t>
      </w:r>
    </w:p>
    <w:p w14:paraId="02FEEB6B" w14:textId="77777777" w:rsidR="00A87B30" w:rsidRPr="00ED703C" w:rsidRDefault="00A87B30" w:rsidP="00A87B3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</w:t>
      </w:r>
      <w:r w:rsidRPr="00ED703C">
        <w:rPr>
          <w:rFonts w:ascii="Times New Roman" w:hAnsi="Times New Roman"/>
          <w:i/>
          <w:sz w:val="24"/>
          <w:szCs w:val="24"/>
        </w:rPr>
        <w:t>титульный лист дневника</w:t>
      </w:r>
      <w:r w:rsidRPr="00ED703C">
        <w:rPr>
          <w:rFonts w:ascii="Times New Roman" w:hAnsi="Times New Roman"/>
          <w:sz w:val="24"/>
          <w:szCs w:val="24"/>
        </w:rPr>
        <w:t xml:space="preserve"> (приложение 4);</w:t>
      </w:r>
    </w:p>
    <w:p w14:paraId="089A1342" w14:textId="77777777" w:rsidR="00A87B30" w:rsidRPr="00ED703C" w:rsidRDefault="00A87B30" w:rsidP="00A87B3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i/>
          <w:sz w:val="24"/>
          <w:szCs w:val="24"/>
        </w:rPr>
        <w:t xml:space="preserve">– индивидуальное задание научного руководителя </w:t>
      </w:r>
      <w:r w:rsidRPr="00ED703C">
        <w:rPr>
          <w:rFonts w:ascii="Times New Roman" w:hAnsi="Times New Roman"/>
          <w:sz w:val="24"/>
          <w:szCs w:val="24"/>
        </w:rPr>
        <w:t>(образец оформления – приложение 2) с отметкой о его выполнении;</w:t>
      </w:r>
    </w:p>
    <w:p w14:paraId="19E184FA" w14:textId="77777777" w:rsidR="00A87B30" w:rsidRPr="00ED703C" w:rsidRDefault="00A87B30" w:rsidP="00A87B3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i/>
          <w:sz w:val="24"/>
          <w:szCs w:val="24"/>
        </w:rPr>
        <w:t xml:space="preserve">– приложения: </w:t>
      </w:r>
      <w:r w:rsidRPr="00ED703C">
        <w:rPr>
          <w:rFonts w:ascii="Times New Roman" w:hAnsi="Times New Roman"/>
          <w:sz w:val="24"/>
          <w:szCs w:val="24"/>
        </w:rPr>
        <w:t xml:space="preserve">материалы, подтверждающие выполнение индивидуального задания научного руководителя, в том числе при необходимости (с учетом задания) – перечень использованной литературы, нормативных актов и т.д. (приложение 3).  </w:t>
      </w:r>
    </w:p>
    <w:p w14:paraId="7BB7258D" w14:textId="77777777" w:rsidR="00A87B30" w:rsidRPr="00ED703C" w:rsidRDefault="00A87B30" w:rsidP="00A87B3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3C2892C3" w14:textId="77777777" w:rsidR="00A87B30" w:rsidRPr="00ED703C" w:rsidRDefault="00A87B30" w:rsidP="00A87B3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B9320B9" w14:textId="77777777" w:rsidR="00A87B30" w:rsidRPr="00ED703C" w:rsidRDefault="00A87B30" w:rsidP="00A87B3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Материалы для проверки сформированности компетенций </w:t>
      </w:r>
    </w:p>
    <w:p w14:paraId="565B49E6" w14:textId="77777777" w:rsidR="00A87B30" w:rsidRPr="00ED703C" w:rsidRDefault="00A87B30" w:rsidP="00A87B3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2EDD97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703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для контроля УК-1, ОПК-1, ОПК-3, ОПК-4, ОПК-5, ОПК-6, ОПК-7, ПК-2, ПК-3, ПК-4, ПК6, ПК-7, ПК-9, ПК-10:</w:t>
      </w:r>
    </w:p>
    <w:p w14:paraId="2BF7A5F3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A628AD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70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Подготовьте письменную правовую консультацию по условиям (казусу), сформулированным (-ому) научным руководителем. </w:t>
      </w:r>
    </w:p>
    <w:p w14:paraId="3F73670A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44BD94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6D29B38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73D916EF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2. </w:t>
      </w:r>
      <w:r w:rsidRPr="00ED703C">
        <w:rPr>
          <w:rFonts w:ascii="Times New Roman" w:hAnsi="Times New Roman"/>
          <w:b/>
          <w:bCs/>
          <w:sz w:val="24"/>
          <w:szCs w:val="24"/>
        </w:rPr>
        <w:t xml:space="preserve">Критерии оценивания результатов прохождения </w:t>
      </w:r>
    </w:p>
    <w:p w14:paraId="6A51C762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практики по получению </w:t>
      </w:r>
    </w:p>
    <w:p w14:paraId="5E5ADE7B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15F36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Зачет по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14:paraId="682733F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содержание отчета;</w:t>
      </w:r>
    </w:p>
    <w:p w14:paraId="4300A4FA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проделанная работа;</w:t>
      </w:r>
    </w:p>
    <w:p w14:paraId="0AC5F167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качество оформления отчетных материалов;</w:t>
      </w:r>
    </w:p>
    <w:p w14:paraId="66CAA31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своевременность предоставления отчетных материалов;</w:t>
      </w:r>
    </w:p>
    <w:p w14:paraId="06DF2BFB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защита отчета. </w:t>
      </w:r>
    </w:p>
    <w:p w14:paraId="3AA6FD5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Описание процедуры выставления оценки</w:t>
      </w:r>
    </w:p>
    <w:p w14:paraId="33530067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2432F8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В зависимости от уровня сформированности каждой компетенции по окончании освоения дисциплины студенту выставляется оценка. </w:t>
      </w:r>
    </w:p>
    <w:p w14:paraId="36844702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Оценка «отлично» выставляется студенту, у которого каждая компетенция (полностью или частично формируемая данной дисциплиной) сформирована на высоком уровне.</w:t>
      </w:r>
    </w:p>
    <w:p w14:paraId="0BA4EB3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Оценка «хорошо» выставляется студенту, у которого каждая компетенция (полностью или частично формируемая данной дисциплиной) сформирована не ниже, чем на продвинутом уровне.</w:t>
      </w:r>
    </w:p>
    <w:p w14:paraId="50DFC457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Оценка «удовлетворительно»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14:paraId="337C1C0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Оценка «неудовлетворительно»</w:t>
      </w:r>
      <w:r w:rsidRPr="00ED703C">
        <w:rPr>
          <w:rFonts w:ascii="Times New Roman" w:hAnsi="Times New Roman"/>
          <w:sz w:val="24"/>
          <w:szCs w:val="24"/>
        </w:rPr>
        <w:t xml:space="preserve"> выставляется студенту, у которого хотя бы одна компетенция (полностью или частично формируемая данной дисциплиной) сформирована ниже, чем на пороговом уровне.</w:t>
      </w:r>
    </w:p>
    <w:p w14:paraId="3B4B9A33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675AB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7. </w:t>
      </w:r>
      <w:r w:rsidRPr="00ED703C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для прохождения практики по профилю профессиональной деятельности</w:t>
      </w:r>
    </w:p>
    <w:p w14:paraId="3E0FDD32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01A5A248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а) основная литература</w:t>
      </w:r>
    </w:p>
    <w:p w14:paraId="4A4F52D6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6029BBCD" w14:textId="77777777" w:rsidR="00A87B30" w:rsidRPr="00ED703C" w:rsidRDefault="00A87B30" w:rsidP="00A87B30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ED703C">
        <w:t xml:space="preserve">1. Положение о практической подготовке обучающихся, утв. Приказом Минобрнауки России № 885, </w:t>
      </w:r>
      <w:proofErr w:type="spellStart"/>
      <w:r w:rsidRPr="00ED703C">
        <w:t>Минпросвещения</w:t>
      </w:r>
      <w:proofErr w:type="spellEnd"/>
      <w:r w:rsidRPr="00ED703C">
        <w:t xml:space="preserve"> России № 390 от 05.08.2020 «О практической подготовке обучающихся» (Зарегистрировано в Минюсте России 11.09.2020 N 59778) // СПС Консультант Плюс.</w:t>
      </w:r>
    </w:p>
    <w:p w14:paraId="3C168788" w14:textId="77777777" w:rsidR="00A87B30" w:rsidRPr="00ED703C" w:rsidRDefault="00A87B30" w:rsidP="00A87B30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ED703C">
        <w:t>2.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 // </w:t>
      </w:r>
      <w:hyperlink r:id="rId5" w:tgtFrame="_blank" w:history="1">
        <w:r w:rsidRPr="00ED703C">
          <w:t>https://www.uniyar.ac.ru/sveden/document/</w:t>
        </w:r>
      </w:hyperlink>
    </w:p>
    <w:p w14:paraId="475A4100" w14:textId="77777777" w:rsidR="00A87B30" w:rsidRPr="00ED703C" w:rsidRDefault="00A87B30" w:rsidP="00A87B30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ED703C"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образования, утвержденного приказом ректора </w:t>
      </w:r>
      <w:proofErr w:type="spellStart"/>
      <w:r w:rsidRPr="00ED703C">
        <w:t>ЯрГУ</w:t>
      </w:r>
      <w:proofErr w:type="spellEnd"/>
      <w:r w:rsidRPr="00ED703C">
        <w:t xml:space="preserve"> № 149 от 25.02.2021 года // </w:t>
      </w:r>
      <w:hyperlink r:id="rId6" w:tgtFrame="_blank" w:history="1">
        <w:r w:rsidRPr="00ED703C">
          <w:t>https://www.uniyar.ac.ru/sveden/document/</w:t>
        </w:r>
      </w:hyperlink>
    </w:p>
    <w:p w14:paraId="6C7C799C" w14:textId="77777777" w:rsidR="00A87B30" w:rsidRPr="00ED703C" w:rsidRDefault="00A87B30" w:rsidP="00A87B30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ED703C">
        <w:lastRenderedPageBreak/>
        <w:t xml:space="preserve">4. Прохождение практики студентами юридического факультета: учебно-методическое пособие / Сост. Е.Е. Язева, О.И. Сочнева, А.Г. Кулёв. Ярославль: </w:t>
      </w:r>
      <w:proofErr w:type="spellStart"/>
      <w:r w:rsidRPr="00ED703C">
        <w:t>ЯрГУ</w:t>
      </w:r>
      <w:proofErr w:type="spellEnd"/>
      <w:r w:rsidRPr="00ED703C">
        <w:t>, 2018. 54 с. // </w:t>
      </w:r>
      <w:hyperlink r:id="rId7" w:tgtFrame="_blank" w:history="1">
        <w:r w:rsidRPr="00ED703C">
          <w:t>http://www.lib.uniyar.ac.ru/edocs/iuni/20180904.pdf</w:t>
        </w:r>
      </w:hyperlink>
    </w:p>
    <w:p w14:paraId="7E5242FD" w14:textId="77777777" w:rsidR="00A87B30" w:rsidRPr="00ED703C" w:rsidRDefault="00A87B30" w:rsidP="00A87B30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</w:p>
    <w:p w14:paraId="34E0E4B7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б) дополнительная литература </w:t>
      </w:r>
    </w:p>
    <w:p w14:paraId="32B2FD40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7AA3FA4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По указанию руководителя практики от предприятия, учреждения, организации.</w:t>
      </w:r>
    </w:p>
    <w:p w14:paraId="795843AD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294087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в) ресурсы сети «Интернет»:</w:t>
      </w:r>
    </w:p>
    <w:p w14:paraId="2B9D5E7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F3E2338" w14:textId="77777777" w:rsidR="00A87B30" w:rsidRPr="00ED703C" w:rsidRDefault="00A87B30" w:rsidP="00A87B30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ED703C">
        <w:rPr>
          <w:rFonts w:ascii="Times New Roman" w:hAnsi="Times New Roman"/>
          <w:bCs/>
          <w:iCs/>
          <w:sz w:val="24"/>
          <w:szCs w:val="24"/>
        </w:rPr>
        <w:t xml:space="preserve">Научная библиотека </w:t>
      </w:r>
      <w:proofErr w:type="spellStart"/>
      <w:r w:rsidRPr="00ED703C">
        <w:rPr>
          <w:rFonts w:ascii="Times New Roman" w:hAnsi="Times New Roman"/>
          <w:bCs/>
          <w:iCs/>
          <w:sz w:val="24"/>
          <w:szCs w:val="24"/>
        </w:rPr>
        <w:t>ЯрГУ</w:t>
      </w:r>
      <w:proofErr w:type="spellEnd"/>
      <w:r w:rsidRPr="00ED703C">
        <w:rPr>
          <w:rFonts w:ascii="Times New Roman" w:hAnsi="Times New Roman"/>
          <w:bCs/>
          <w:iCs/>
          <w:sz w:val="24"/>
          <w:szCs w:val="24"/>
        </w:rPr>
        <w:t xml:space="preserve"> - </w:t>
      </w:r>
      <w:hyperlink r:id="rId8" w:history="1">
        <w:r w:rsidRPr="00ED703C">
          <w:rPr>
            <w:rStyle w:val="ab"/>
            <w:rFonts w:ascii="Times New Roman" w:hAnsi="Times New Roman"/>
            <w:bCs/>
            <w:iCs/>
            <w:color w:val="auto"/>
            <w:sz w:val="24"/>
            <w:szCs w:val="24"/>
          </w:rPr>
          <w:t>http://</w:t>
        </w:r>
        <w:r w:rsidRPr="00ED703C">
          <w:rPr>
            <w:rStyle w:val="ab"/>
            <w:rFonts w:ascii="Times New Roman" w:hAnsi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ED703C">
          <w:rPr>
            <w:rStyle w:val="ab"/>
            <w:rFonts w:ascii="Times New Roman" w:hAnsi="Times New Roman"/>
            <w:bCs/>
            <w:iCs/>
            <w:color w:val="auto"/>
            <w:sz w:val="24"/>
            <w:szCs w:val="24"/>
          </w:rPr>
          <w:t>.lib.uniyar.ac.ru</w:t>
        </w:r>
      </w:hyperlink>
      <w:r w:rsidRPr="00ED703C">
        <w:rPr>
          <w:rFonts w:ascii="Times New Roman" w:hAnsi="Times New Roman"/>
          <w:b/>
          <w:bCs/>
          <w:iCs/>
          <w:sz w:val="24"/>
          <w:szCs w:val="24"/>
        </w:rPr>
        <w:t>;</w:t>
      </w:r>
    </w:p>
    <w:p w14:paraId="4EFE8DF8" w14:textId="77777777" w:rsidR="00A87B30" w:rsidRPr="00ED703C" w:rsidRDefault="00A87B30" w:rsidP="00A87B30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iCs/>
          <w:sz w:val="24"/>
          <w:szCs w:val="24"/>
        </w:rPr>
      </w:pPr>
      <w:r w:rsidRPr="00ED703C">
        <w:rPr>
          <w:rFonts w:ascii="Times New Roman" w:hAnsi="Times New Roman"/>
          <w:iCs/>
          <w:sz w:val="24"/>
          <w:szCs w:val="24"/>
        </w:rPr>
        <w:t>Научная электронная библиотека «</w:t>
      </w:r>
      <w:proofErr w:type="spellStart"/>
      <w:r w:rsidRPr="00ED703C">
        <w:rPr>
          <w:rFonts w:ascii="Times New Roman" w:hAnsi="Times New Roman"/>
          <w:iCs/>
          <w:sz w:val="24"/>
          <w:szCs w:val="24"/>
          <w:lang w:val="en-US"/>
        </w:rPr>
        <w:t>eLIBRARY</w:t>
      </w:r>
      <w:proofErr w:type="spellEnd"/>
      <w:r w:rsidRPr="00ED703C">
        <w:rPr>
          <w:rFonts w:ascii="Times New Roman" w:hAnsi="Times New Roman"/>
          <w:iCs/>
          <w:sz w:val="24"/>
          <w:szCs w:val="24"/>
        </w:rPr>
        <w:t>.</w:t>
      </w:r>
      <w:proofErr w:type="spellStart"/>
      <w:r w:rsidRPr="00ED703C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ED703C">
        <w:rPr>
          <w:rFonts w:ascii="Times New Roman" w:hAnsi="Times New Roman"/>
          <w:iCs/>
          <w:sz w:val="24"/>
          <w:szCs w:val="24"/>
        </w:rPr>
        <w:t xml:space="preserve">» - </w:t>
      </w:r>
      <w:hyperlink r:id="rId9" w:history="1">
        <w:r w:rsidRPr="00ED703C">
          <w:rPr>
            <w:rStyle w:val="ab"/>
            <w:rFonts w:ascii="Times New Roman" w:hAnsi="Times New Roman"/>
            <w:iCs/>
            <w:color w:val="auto"/>
            <w:sz w:val="24"/>
            <w:szCs w:val="24"/>
            <w:lang w:val="en-US"/>
          </w:rPr>
          <w:t>http</w:t>
        </w:r>
        <w:r w:rsidRPr="00ED703C">
          <w:rPr>
            <w:rStyle w:val="ab"/>
            <w:rFonts w:ascii="Times New Roman" w:hAnsi="Times New Roman"/>
            <w:iCs/>
            <w:color w:val="auto"/>
            <w:sz w:val="24"/>
            <w:szCs w:val="24"/>
          </w:rPr>
          <w:t>://</w:t>
        </w:r>
        <w:proofErr w:type="spellStart"/>
        <w:r w:rsidRPr="00ED703C">
          <w:rPr>
            <w:rStyle w:val="ab"/>
            <w:rFonts w:ascii="Times New Roman" w:hAnsi="Times New Roman"/>
            <w:iCs/>
            <w:color w:val="auto"/>
            <w:sz w:val="24"/>
            <w:szCs w:val="24"/>
            <w:lang w:val="en-US"/>
          </w:rPr>
          <w:t>elibrary</w:t>
        </w:r>
        <w:proofErr w:type="spellEnd"/>
        <w:r w:rsidRPr="00ED703C">
          <w:rPr>
            <w:rStyle w:val="ab"/>
            <w:rFonts w:ascii="Times New Roman" w:hAnsi="Times New Roman"/>
            <w:iCs/>
            <w:color w:val="auto"/>
            <w:sz w:val="24"/>
            <w:szCs w:val="24"/>
          </w:rPr>
          <w:t>.</w:t>
        </w:r>
        <w:proofErr w:type="spellStart"/>
        <w:r w:rsidRPr="00ED703C">
          <w:rPr>
            <w:rStyle w:val="ab"/>
            <w:rFonts w:ascii="Times New Roman" w:hAnsi="Times New Roman"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D703C">
        <w:rPr>
          <w:rFonts w:ascii="Times New Roman" w:hAnsi="Times New Roman"/>
          <w:iCs/>
          <w:sz w:val="24"/>
          <w:szCs w:val="24"/>
        </w:rPr>
        <w:t>;</w:t>
      </w:r>
    </w:p>
    <w:p w14:paraId="1699387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Официальный интернет-портал правовой информации - </w:t>
      </w:r>
      <w:hyperlink r:id="rId10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http://pravo.gov.ru/</w:t>
        </w:r>
      </w:hyperlink>
    </w:p>
    <w:p w14:paraId="0F16F64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Судебные и нормативные акты РФ - </w:t>
      </w:r>
      <w:hyperlink r:id="rId11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http://sudact.ru/</w:t>
        </w:r>
      </w:hyperlink>
    </w:p>
    <w:p w14:paraId="7EF20615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Президент РФ - </w:t>
      </w:r>
      <w:hyperlink r:id="rId12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http://www.kremlin.ru/</w:t>
        </w:r>
      </w:hyperlink>
    </w:p>
    <w:p w14:paraId="25E0581B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Госдума РФ - </w:t>
      </w:r>
      <w:hyperlink r:id="rId13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http://www.duma.gov.ru/</w:t>
        </w:r>
      </w:hyperlink>
    </w:p>
    <w:p w14:paraId="2AA0BCA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D703C">
        <w:rPr>
          <w:rFonts w:ascii="Times New Roman" w:hAnsi="Times New Roman"/>
          <w:sz w:val="24"/>
          <w:szCs w:val="24"/>
        </w:rPr>
        <w:t xml:space="preserve">Совет Федерации РФ - </w:t>
      </w:r>
      <w:hyperlink r:id="rId14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http://www.council.gov.ru/</w:t>
        </w:r>
      </w:hyperlink>
    </w:p>
    <w:p w14:paraId="737333E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Генеральная прокуратура РФ - </w:t>
      </w:r>
      <w:hyperlink r:id="rId15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https://www.genproc.gov.ru/</w:t>
        </w:r>
      </w:hyperlink>
    </w:p>
    <w:p w14:paraId="259A225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Прокуратура Ярославской области - </w:t>
      </w:r>
      <w:hyperlink r:id="rId16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http://www.yarprok.ru/</w:t>
        </w:r>
      </w:hyperlink>
      <w:r w:rsidRPr="00ED703C">
        <w:rPr>
          <w:rFonts w:ascii="Times New Roman" w:hAnsi="Times New Roman"/>
          <w:sz w:val="24"/>
          <w:szCs w:val="24"/>
        </w:rPr>
        <w:t xml:space="preserve"> </w:t>
      </w:r>
    </w:p>
    <w:p w14:paraId="252366B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Сайт МВД РФ - </w:t>
      </w:r>
      <w:hyperlink r:id="rId17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http://mvd.ru/</w:t>
        </w:r>
      </w:hyperlink>
    </w:p>
    <w:p w14:paraId="5A27C2B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Сайт МИД РФ - </w:t>
      </w:r>
      <w:hyperlink r:id="rId18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http://www.mid.ru/bdomp/sitemap.nsf</w:t>
        </w:r>
      </w:hyperlink>
    </w:p>
    <w:p w14:paraId="42667AB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Портал органов государственной власти Ярославской области - </w:t>
      </w:r>
      <w:hyperlink r:id="rId19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http://www.yarregion.ru/default.aspx</w:t>
        </w:r>
      </w:hyperlink>
    </w:p>
    <w:p w14:paraId="707F99B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Ярославская областная Дума - </w:t>
      </w:r>
      <w:hyperlink r:id="rId20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http://www.duma.yar.ru/</w:t>
        </w:r>
      </w:hyperlink>
    </w:p>
    <w:p w14:paraId="6A38373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Официальный портал города Ярославля - </w:t>
      </w:r>
      <w:hyperlink r:id="rId21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http://city-yaroslavl.ru/chpages/Default.aspx</w:t>
        </w:r>
      </w:hyperlink>
    </w:p>
    <w:p w14:paraId="09AB85C3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Конституционный Суд РФ - </w:t>
      </w:r>
      <w:hyperlink r:id="rId22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http://www.ksrf.ru/ru/Pages/default.aspx</w:t>
        </w:r>
      </w:hyperlink>
    </w:p>
    <w:p w14:paraId="14374D9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Верховный Суд РФ - </w:t>
      </w:r>
      <w:hyperlink r:id="rId23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http://www.supcourt.ru/</w:t>
        </w:r>
      </w:hyperlink>
    </w:p>
    <w:p w14:paraId="28A7E20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Федеральные арбитражные суды РФ - </w:t>
      </w:r>
      <w:hyperlink r:id="rId24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http://www.arbitr.ru/</w:t>
        </w:r>
      </w:hyperlink>
    </w:p>
    <w:p w14:paraId="4B9740BF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ФАС Волго-Вятского округа - </w:t>
      </w:r>
      <w:hyperlink r:id="rId25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http://fasvvo.arbitr.ru/</w:t>
        </w:r>
      </w:hyperlink>
    </w:p>
    <w:p w14:paraId="049BB230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Второй арбитражный апелляционный суд - </w:t>
      </w:r>
      <w:hyperlink r:id="rId26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http://2aas.arbitr.ru/</w:t>
        </w:r>
      </w:hyperlink>
    </w:p>
    <w:p w14:paraId="640F83E6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Арбитражный суд Ярославской области - </w:t>
      </w:r>
      <w:hyperlink r:id="rId27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http://yaroslavl.arbitr.ru/</w:t>
        </w:r>
      </w:hyperlink>
    </w:p>
    <w:p w14:paraId="4243EBB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Ярославский областной суд - </w:t>
      </w:r>
      <w:hyperlink r:id="rId28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http://oblsud.jrs.sudrf.ru/</w:t>
        </w:r>
      </w:hyperlink>
      <w:r w:rsidRPr="00ED703C">
        <w:rPr>
          <w:rFonts w:ascii="Times New Roman" w:hAnsi="Times New Roman"/>
          <w:sz w:val="24"/>
          <w:szCs w:val="24"/>
        </w:rPr>
        <w:t xml:space="preserve"> </w:t>
      </w:r>
    </w:p>
    <w:p w14:paraId="42B5B6A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D703C">
        <w:rPr>
          <w:rFonts w:ascii="Times New Roman" w:hAnsi="Times New Roman"/>
          <w:sz w:val="24"/>
          <w:szCs w:val="24"/>
        </w:rPr>
        <w:t xml:space="preserve">Суды общей юрисдикции Ярославской области - </w:t>
      </w:r>
      <w:hyperlink r:id="rId29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http://oblsud.jrs.sudrf.ru/modules.php?name=sud</w:t>
        </w:r>
      </w:hyperlink>
    </w:p>
    <w:p w14:paraId="502DC85D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D703C">
        <w:rPr>
          <w:rFonts w:ascii="Times New Roman" w:hAnsi="Times New Roman"/>
          <w:bCs/>
          <w:sz w:val="24"/>
          <w:szCs w:val="24"/>
        </w:rPr>
        <w:t>КОДЕКС</w:t>
      </w:r>
      <w:r w:rsidRPr="00ED70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703C">
        <w:rPr>
          <w:rFonts w:ascii="Times New Roman" w:hAnsi="Times New Roman"/>
          <w:sz w:val="24"/>
          <w:szCs w:val="24"/>
        </w:rPr>
        <w:t xml:space="preserve">Электронная юридическая библиотека по направлениям – гражданское право, налоговая политика, теория права, уголовно-процессуальное право - законодательство, комментарии, консультации, практика - </w:t>
      </w:r>
      <w:hyperlink r:id="rId30" w:tgtFrame="_blank" w:history="1">
        <w:r w:rsidRPr="00ED703C">
          <w:rPr>
            <w:rStyle w:val="ab"/>
            <w:rFonts w:ascii="Times New Roman" w:hAnsi="Times New Roman"/>
            <w:color w:val="auto"/>
            <w:sz w:val="24"/>
            <w:szCs w:val="24"/>
          </w:rPr>
          <w:t>http://www.kodeks.ru</w:t>
        </w:r>
      </w:hyperlink>
    </w:p>
    <w:p w14:paraId="076C7680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1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http://sledcom.ru/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официальный сайт Следственного Комитета РФ;</w:t>
      </w:r>
    </w:p>
    <w:p w14:paraId="670AB063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2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http://yaroslavl.sledcom.ru/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сайт Следственного управления СК России по Ярославской области;</w:t>
      </w:r>
    </w:p>
    <w:p w14:paraId="201DC665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3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http://www.fparf.ru/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адвокатской палаты;</w:t>
      </w:r>
    </w:p>
    <w:p w14:paraId="3150D0E8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http://апяо.рф/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сайт адвокатской палаты Ярославской области;</w:t>
      </w:r>
    </w:p>
    <w:p w14:paraId="046B2150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5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https://notariat.ru/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нотариальной палаты; </w:t>
      </w:r>
    </w:p>
    <w:p w14:paraId="1CE9A30D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http://www.yarnotary.ru/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Ярославской областной нотариальной палаты;</w:t>
      </w:r>
    </w:p>
    <w:p w14:paraId="4A20EAE9" w14:textId="77777777" w:rsidR="00A87B30" w:rsidRPr="00ED703C" w:rsidRDefault="004C1D97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7" w:history="1">
        <w:r w:rsidR="00A87B30"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https://76.мвд.рф/</w:t>
        </w:r>
      </w:hyperlink>
      <w:r w:rsidR="00A87B30" w:rsidRPr="00ED703C">
        <w:rPr>
          <w:rFonts w:ascii="Times New Roman" w:hAnsi="Times New Roman"/>
          <w:bCs/>
          <w:sz w:val="24"/>
          <w:szCs w:val="24"/>
        </w:rPr>
        <w:t xml:space="preserve"> - сайт Управления МВД России по Ярославской области. </w:t>
      </w:r>
    </w:p>
    <w:p w14:paraId="6BE0C788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95392E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0637BAB5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025EDD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В процессе проведения практики по профилю профессиональной деятельности используются следующие образовательные технологии:</w:t>
      </w:r>
    </w:p>
    <w:p w14:paraId="2CFE051A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8166E7E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Установочная конференция по практике –</w:t>
      </w:r>
      <w:r w:rsidRPr="00ED703C">
        <w:rPr>
          <w:rFonts w:ascii="Times New Roman" w:hAnsi="Times New Roman"/>
          <w:bCs/>
          <w:sz w:val="24"/>
          <w:szCs w:val="24"/>
        </w:rPr>
        <w:t xml:space="preserve"> собрание, проводимое руководителем практики факультета до выхода студентов на практику, на котором формулируются цели и задачи практики, порядок ее прохождения, студенты знакомятся с порядком оформления отчетных материалов. </w:t>
      </w:r>
    </w:p>
    <w:p w14:paraId="7F99AC84" w14:textId="77777777" w:rsidR="00A87B30" w:rsidRPr="00ED703C" w:rsidRDefault="00A87B30" w:rsidP="00A87B30">
      <w:pPr>
        <w:pStyle w:val="Default"/>
        <w:ind w:firstLine="709"/>
        <w:rPr>
          <w:color w:val="auto"/>
        </w:rPr>
      </w:pPr>
    </w:p>
    <w:p w14:paraId="457C2E80" w14:textId="77777777" w:rsidR="00A87B30" w:rsidRPr="00ED703C" w:rsidRDefault="00A87B30" w:rsidP="00A87B30">
      <w:pPr>
        <w:pStyle w:val="Default"/>
        <w:ind w:firstLine="709"/>
        <w:jc w:val="both"/>
        <w:rPr>
          <w:color w:val="auto"/>
        </w:rPr>
      </w:pPr>
      <w:r w:rsidRPr="00ED703C">
        <w:rPr>
          <w:b/>
          <w:color w:val="auto"/>
        </w:rPr>
        <w:t>Изучение и анализ нормативно-правовых актов, актов толкования</w:t>
      </w:r>
      <w:r w:rsidRPr="00ED703C">
        <w:rPr>
          <w:color w:val="auto"/>
        </w:rPr>
        <w:t xml:space="preserve">. В процессе практики студент должен обратиться к нормативно-правовым актам и актам толкования, регламентирующим различные вопросы, которые касаются задания научного руководителя. </w:t>
      </w:r>
    </w:p>
    <w:p w14:paraId="4810C9BA" w14:textId="77777777" w:rsidR="00A87B30" w:rsidRPr="00ED703C" w:rsidRDefault="00A87B30" w:rsidP="00A87B30">
      <w:pPr>
        <w:pStyle w:val="Default"/>
        <w:ind w:firstLine="709"/>
        <w:jc w:val="both"/>
        <w:rPr>
          <w:color w:val="auto"/>
        </w:rPr>
      </w:pPr>
    </w:p>
    <w:p w14:paraId="4717CD9F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Изучение, анализ и обобщение научной литературы, результатов правоприменительной деятельности.</w:t>
      </w:r>
      <w:r w:rsidRPr="00ED703C">
        <w:rPr>
          <w:rFonts w:ascii="Times New Roman" w:hAnsi="Times New Roman"/>
          <w:bCs/>
          <w:sz w:val="24"/>
          <w:szCs w:val="24"/>
        </w:rPr>
        <w:t xml:space="preserve"> Студент должен изучить результаты опубликованной и местной судебной, следственной, иной правоприменительной практики; точки зрения по изучаемой проблематике в научных изданиях.</w:t>
      </w:r>
    </w:p>
    <w:p w14:paraId="7738198F" w14:textId="77777777" w:rsidR="00A87B30" w:rsidRPr="00ED703C" w:rsidRDefault="00A87B30" w:rsidP="00A87B30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398A1F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Итоговая конференция (собрание) – </w:t>
      </w:r>
      <w:r w:rsidRPr="00ED703C">
        <w:rPr>
          <w:rFonts w:ascii="Times New Roman" w:hAnsi="Times New Roman"/>
          <w:sz w:val="24"/>
          <w:szCs w:val="24"/>
        </w:rPr>
        <w:t>собрание,</w:t>
      </w:r>
      <w:r w:rsidRPr="00ED70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703C">
        <w:rPr>
          <w:rFonts w:ascii="Times New Roman" w:hAnsi="Times New Roman"/>
          <w:bCs/>
          <w:sz w:val="24"/>
          <w:szCs w:val="24"/>
        </w:rPr>
        <w:t>проводимое руководителем практики факультета по окончанию практики студентов, на котором подводятся итоги прохождения практики.</w:t>
      </w:r>
    </w:p>
    <w:p w14:paraId="407494D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37DC953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Дистанционные образовательные технологии (LMS Электронный университет </w:t>
      </w:r>
      <w:proofErr w:type="spellStart"/>
      <w:r w:rsidRPr="00ED703C">
        <w:rPr>
          <w:rFonts w:ascii="Times New Roman" w:hAnsi="Times New Roman"/>
          <w:b/>
          <w:bCs/>
          <w:sz w:val="24"/>
          <w:szCs w:val="24"/>
        </w:rPr>
        <w:t>Moodle</w:t>
      </w:r>
      <w:proofErr w:type="spellEnd"/>
      <w:r w:rsidRPr="00ED703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D703C"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 w:rsidRPr="00ED703C">
        <w:rPr>
          <w:rFonts w:ascii="Times New Roman" w:hAnsi="Times New Roman"/>
          <w:b/>
          <w:bCs/>
          <w:sz w:val="24"/>
          <w:szCs w:val="24"/>
        </w:rPr>
        <w:t>).</w:t>
      </w:r>
    </w:p>
    <w:p w14:paraId="1BA16639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 xml:space="preserve">Электронный учебный курс по практике в LMS Электронный университет </w:t>
      </w:r>
      <w:proofErr w:type="spellStart"/>
      <w:r w:rsidRPr="00ED703C">
        <w:rPr>
          <w:rFonts w:ascii="Times New Roman" w:hAnsi="Times New Roman"/>
          <w:bCs/>
          <w:sz w:val="24"/>
          <w:szCs w:val="24"/>
        </w:rPr>
        <w:t>MoodleЯрГУ</w:t>
      </w:r>
      <w:proofErr w:type="spellEnd"/>
      <w:r w:rsidRPr="00ED703C">
        <w:rPr>
          <w:rFonts w:ascii="Times New Roman" w:hAnsi="Times New Roman"/>
          <w:bCs/>
          <w:sz w:val="24"/>
          <w:szCs w:val="24"/>
        </w:rPr>
        <w:t>, в котором:</w:t>
      </w:r>
    </w:p>
    <w:p w14:paraId="19DB4FDB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 представлены образцы оформления отчета;</w:t>
      </w:r>
    </w:p>
    <w:p w14:paraId="0D93526A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 представлены правила прохождения промежуточной аттестации по дисциплине;</w:t>
      </w:r>
    </w:p>
    <w:p w14:paraId="67CD556B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 представлен список учебной литературы, рекомендуемой для освоения дисциплины.</w:t>
      </w:r>
    </w:p>
    <w:p w14:paraId="4B52CA7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22DA326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9. Перечень лицензионного или свободно распространяемого программного обеспечения, используемого при осуществлении образовательного процесса </w:t>
      </w:r>
    </w:p>
    <w:p w14:paraId="6BD8CEEE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 xml:space="preserve">При преподавании дисциплины используются операционные системы семейства </w:t>
      </w:r>
      <w:proofErr w:type="spellStart"/>
      <w:r w:rsidRPr="00ED703C">
        <w:rPr>
          <w:rFonts w:ascii="Times New Roman" w:hAnsi="Times New Roman"/>
          <w:bCs/>
          <w:sz w:val="24"/>
          <w:szCs w:val="24"/>
        </w:rPr>
        <w:t>MicrosoftWindows</w:t>
      </w:r>
      <w:proofErr w:type="spellEnd"/>
      <w:r w:rsidRPr="00ED703C">
        <w:rPr>
          <w:rFonts w:ascii="Times New Roman" w:hAnsi="Times New Roman"/>
          <w:bCs/>
          <w:sz w:val="24"/>
          <w:szCs w:val="24"/>
        </w:rPr>
        <w:t xml:space="preserve"> не ниже версии 7 (10), офисный пакет семейства </w:t>
      </w:r>
      <w:proofErr w:type="spellStart"/>
      <w:r w:rsidRPr="00ED703C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ED703C">
        <w:rPr>
          <w:rFonts w:ascii="Times New Roman" w:hAnsi="Times New Roman"/>
          <w:bCs/>
          <w:sz w:val="24"/>
          <w:szCs w:val="24"/>
        </w:rPr>
        <w:t xml:space="preserve">, кроссплатформенный свободно распространяемый офисный пакет </w:t>
      </w:r>
      <w:proofErr w:type="spellStart"/>
      <w:r w:rsidRPr="00ED703C">
        <w:rPr>
          <w:rFonts w:ascii="Times New Roman" w:hAnsi="Times New Roman"/>
          <w:bCs/>
          <w:sz w:val="24"/>
          <w:szCs w:val="24"/>
        </w:rPr>
        <w:t>LibreOffice</w:t>
      </w:r>
      <w:proofErr w:type="spellEnd"/>
      <w:r w:rsidRPr="00ED703C">
        <w:rPr>
          <w:rFonts w:ascii="Times New Roman" w:hAnsi="Times New Roman"/>
          <w:bCs/>
          <w:sz w:val="24"/>
          <w:szCs w:val="24"/>
        </w:rPr>
        <w:t>.</w:t>
      </w:r>
    </w:p>
    <w:p w14:paraId="77877067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F007A5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106211E5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Справочная правовая система Консультант Плюс.</w:t>
      </w:r>
    </w:p>
    <w:p w14:paraId="1D554693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Справочная правовая система Гарант.</w:t>
      </w:r>
    </w:p>
    <w:p w14:paraId="6B813AB5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 xml:space="preserve">Автоматизированная библиотечно-информационная система «БУКИ-NEXT» </w:t>
      </w:r>
      <w:hyperlink r:id="rId38" w:history="1">
        <w:r w:rsidRPr="00ED703C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http://www.lib.uniyar.ac.ru/opac/bk_cat_find.php</w:t>
        </w:r>
      </w:hyperlink>
    </w:p>
    <w:p w14:paraId="57B632A1" w14:textId="7512A2C0" w:rsidR="00A87B30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6FA8B92" w14:textId="34C94891" w:rsidR="0083454B" w:rsidRDefault="0083454B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A338CBC" w14:textId="77777777" w:rsidR="0083454B" w:rsidRPr="00ED703C" w:rsidRDefault="0083454B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3C13484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11. Материально-техническая база, необходимая для проведения практики, </w:t>
      </w:r>
      <w:r w:rsidRPr="00ED703C">
        <w:rPr>
          <w:rFonts w:ascii="Times New Roman" w:hAnsi="Times New Roman"/>
          <w:bCs/>
          <w:sz w:val="24"/>
          <w:szCs w:val="24"/>
        </w:rPr>
        <w:t>включает в свой состав специальные помещения:</w:t>
      </w:r>
    </w:p>
    <w:p w14:paraId="26086041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-учебные аудитории для проведения установочной и итоговой конференций,</w:t>
      </w:r>
    </w:p>
    <w:p w14:paraId="2A616F36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-учебные аудитории для проведения групповых и индивидуальных консультаций,</w:t>
      </w:r>
    </w:p>
    <w:p w14:paraId="76F43D09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-учебные аудитории для проведения текущего контроля и промежуточной аттестации,</w:t>
      </w:r>
    </w:p>
    <w:p w14:paraId="12D67AFB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-помещения для самостоятельной работы,</w:t>
      </w:r>
    </w:p>
    <w:p w14:paraId="4938BAA3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lastRenderedPageBreak/>
        <w:t>-помещения для хранения и профилактического обслуживания технических средств обучения.</w:t>
      </w:r>
    </w:p>
    <w:p w14:paraId="205CD5AF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247E6594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Число посадочных мест в аудитории для проведения установочной и итоговой конференций больше либо равно списочному составу потока.</w:t>
      </w:r>
    </w:p>
    <w:p w14:paraId="200BB1CA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Используются также помещения и оборудование профильной организации, с которой заключен договор о прохождении практики.</w:t>
      </w:r>
    </w:p>
    <w:p w14:paraId="7BB04FBF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5F04986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Примечание:</w:t>
      </w:r>
      <w:r w:rsidRPr="00ED703C">
        <w:rPr>
          <w:rFonts w:ascii="Times New Roman" w:hAnsi="Times New Roman"/>
          <w:bCs/>
          <w:sz w:val="24"/>
          <w:szCs w:val="24"/>
        </w:rPr>
        <w:t xml:space="preserve"> в ситуации эпидемиологической угрозы вводятся дополнительные требования (соблюдение дистанции, масочный режим, измерение температуры на входе в корпус и др.); при временном переходе на дистанционную форму обучения в качестве специальных аудиторий для занятий </w:t>
      </w:r>
      <w:proofErr w:type="spellStart"/>
      <w:r w:rsidRPr="00ED703C">
        <w:rPr>
          <w:rFonts w:ascii="Times New Roman" w:hAnsi="Times New Roman"/>
          <w:bCs/>
          <w:sz w:val="24"/>
          <w:szCs w:val="24"/>
        </w:rPr>
        <w:t>on-line</w:t>
      </w:r>
      <w:proofErr w:type="spellEnd"/>
      <w:r w:rsidRPr="00ED703C">
        <w:rPr>
          <w:rFonts w:ascii="Times New Roman" w:hAnsi="Times New Roman"/>
          <w:bCs/>
          <w:sz w:val="24"/>
          <w:szCs w:val="24"/>
        </w:rPr>
        <w:t xml:space="preserve"> используются аудитории, оборудованные ПК необходимого класса и с соответствующим программным обеспечением; допускается использование личных ПК.</w:t>
      </w:r>
    </w:p>
    <w:p w14:paraId="5E416C53" w14:textId="77777777" w:rsidR="00A87B30" w:rsidRPr="00ED703C" w:rsidRDefault="00A87B30" w:rsidP="00A87B30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EE59368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854BBC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B551B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0D5DD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40C85A" w14:textId="77777777" w:rsidR="009E3A34" w:rsidRDefault="009E3A34" w:rsidP="009E3A3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Автор:</w:t>
      </w:r>
    </w:p>
    <w:p w14:paraId="6752CAFB" w14:textId="77777777" w:rsidR="009E3A34" w:rsidRDefault="009E3A34" w:rsidP="009E3A34">
      <w:pPr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руководитель практики юридического факультета, </w:t>
      </w:r>
    </w:p>
    <w:p w14:paraId="6E41F86B" w14:textId="77777777" w:rsidR="009E3A34" w:rsidRDefault="009E3A34" w:rsidP="009E3A3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старший преподаватель</w:t>
      </w:r>
      <w:r w:rsidRPr="007424FD">
        <w:rPr>
          <w:rFonts w:ascii="Times New Roman" w:hAnsi="Times New Roman"/>
          <w:bCs/>
          <w:sz w:val="24"/>
          <w:szCs w:val="24"/>
        </w:rPr>
        <w:t xml:space="preserve"> кафедры трудового и </w:t>
      </w:r>
    </w:p>
    <w:p w14:paraId="66645167" w14:textId="73E40DAA" w:rsidR="00A87B30" w:rsidRPr="00ED703C" w:rsidRDefault="009E3A34" w:rsidP="009E3A34">
      <w:pPr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финансового права,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к.ю.н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.    </w:t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7424FD">
        <w:rPr>
          <w:rFonts w:ascii="Times New Roman" w:hAnsi="Times New Roman"/>
          <w:bCs/>
          <w:sz w:val="24"/>
          <w:szCs w:val="24"/>
        </w:rPr>
        <w:t xml:space="preserve">__________________ А. А.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Матякубова</w:t>
      </w:r>
      <w:proofErr w:type="spellEnd"/>
    </w:p>
    <w:p w14:paraId="3193D9B3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br w:type="page"/>
      </w:r>
    </w:p>
    <w:p w14:paraId="4B6BB51A" w14:textId="77777777" w:rsidR="00A87B30" w:rsidRPr="00ED703C" w:rsidRDefault="00A87B30" w:rsidP="00A87B30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1 к рабочей программе </w:t>
      </w:r>
    </w:p>
    <w:p w14:paraId="7E0F95E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 xml:space="preserve">практики по профилю </w:t>
      </w:r>
    </w:p>
    <w:p w14:paraId="36F7FCD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bCs/>
          <w:sz w:val="24"/>
          <w:szCs w:val="24"/>
        </w:rPr>
        <w:t>профессиональной деятельности</w:t>
      </w:r>
    </w:p>
    <w:p w14:paraId="62AAB5A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4A082F7F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Методические указания для студентов по прохождению </w:t>
      </w:r>
    </w:p>
    <w:p w14:paraId="3712F4D4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практики </w:t>
      </w:r>
      <w:r w:rsidRPr="00ED703C">
        <w:rPr>
          <w:rFonts w:ascii="Times New Roman" w:hAnsi="Times New Roman"/>
          <w:b/>
          <w:bCs/>
          <w:sz w:val="24"/>
          <w:szCs w:val="24"/>
        </w:rPr>
        <w:t>по профилю профессиональной деятельности</w:t>
      </w:r>
    </w:p>
    <w:p w14:paraId="6D472CC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5E8CA361" w14:textId="77777777" w:rsidR="00A87B30" w:rsidRPr="00ED703C" w:rsidRDefault="00A87B30" w:rsidP="00A87B30">
      <w:pPr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Практика по </w:t>
      </w:r>
      <w:r w:rsidRPr="00ED703C">
        <w:rPr>
          <w:rFonts w:ascii="Times New Roman" w:hAnsi="Times New Roman"/>
          <w:b/>
          <w:bCs/>
          <w:sz w:val="24"/>
          <w:szCs w:val="24"/>
        </w:rPr>
        <w:t>профилю профессиональной деятельности</w:t>
      </w:r>
      <w:r w:rsidRPr="00ED703C">
        <w:rPr>
          <w:rFonts w:ascii="Times New Roman" w:hAnsi="Times New Roman"/>
          <w:b/>
          <w:sz w:val="24"/>
          <w:szCs w:val="24"/>
        </w:rPr>
        <w:t xml:space="preserve"> </w:t>
      </w:r>
      <w:r w:rsidRPr="00ED703C">
        <w:rPr>
          <w:rFonts w:ascii="Times New Roman" w:hAnsi="Times New Roman"/>
          <w:sz w:val="24"/>
          <w:szCs w:val="24"/>
        </w:rPr>
        <w:t>реализуется на 1-м курсе магистратуры очной формы обучения (2 семестр), на 2 курсе магистратуры очно-заочной формы на обучения (4 семестр) и на 2 курсе магистратуры заочной формы обучения.</w:t>
      </w:r>
    </w:p>
    <w:p w14:paraId="5464B427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Базами данной практики являются кафедры юридического факультета </w:t>
      </w:r>
      <w:proofErr w:type="spellStart"/>
      <w:r w:rsidRPr="00ED703C">
        <w:rPr>
          <w:rFonts w:ascii="Times New Roman" w:hAnsi="Times New Roman"/>
          <w:sz w:val="24"/>
          <w:szCs w:val="24"/>
        </w:rPr>
        <w:t>ЯрГУ</w:t>
      </w:r>
      <w:proofErr w:type="spellEnd"/>
      <w:r w:rsidRPr="00ED703C">
        <w:rPr>
          <w:rFonts w:ascii="Times New Roman" w:hAnsi="Times New Roman"/>
          <w:sz w:val="24"/>
          <w:szCs w:val="24"/>
        </w:rPr>
        <w:t>, научные библиотеки.</w:t>
      </w:r>
    </w:p>
    <w:p w14:paraId="366015E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F363C88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/>
          <w:i/>
          <w:sz w:val="24"/>
          <w:szCs w:val="24"/>
        </w:rPr>
        <w:t>Содержание</w:t>
      </w:r>
      <w:r w:rsidRPr="00ED703C">
        <w:rPr>
          <w:rFonts w:ascii="Times New Roman" w:hAnsi="Times New Roman"/>
          <w:sz w:val="24"/>
          <w:szCs w:val="24"/>
        </w:rPr>
        <w:t xml:space="preserve">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 определяется особенностями магистерской программы и зависит от содержания индивидуального задания научного руководителя ВКР магистра.</w:t>
      </w:r>
    </w:p>
    <w:p w14:paraId="7EBCE48D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98E97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Задачами практики 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 магистрантами является - закрепление, углубление и расширение знаний и компетенций, полученных в ходе изучения учебных дисциплин.</w:t>
      </w:r>
    </w:p>
    <w:p w14:paraId="18403D0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7269D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Примерный перечень работ</w:t>
      </w:r>
      <w:r w:rsidRPr="00ED703C">
        <w:rPr>
          <w:rFonts w:ascii="Times New Roman" w:hAnsi="Times New Roman"/>
          <w:sz w:val="24"/>
          <w:szCs w:val="24"/>
        </w:rPr>
        <w:t xml:space="preserve">, которые могут содержаться в индивидуальном задании научного руководителя в рамках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: </w:t>
      </w:r>
      <w:r w:rsidRPr="00ED703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Подготовьте письменную консультацию по условиям ситуации, смоделированной научным руководителем. </w:t>
      </w:r>
    </w:p>
    <w:p w14:paraId="0752782E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4D105E" w14:textId="77777777" w:rsidR="0096163C" w:rsidRDefault="0096163C" w:rsidP="0096163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подбора учебной литературы рекомендуется использовать широкий спектр интернет-ресурсов:</w:t>
      </w:r>
    </w:p>
    <w:p w14:paraId="4F79D0FF" w14:textId="77777777" w:rsidR="0096163C" w:rsidRDefault="0096163C" w:rsidP="0096163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интернет-ресурсов: Электронно-библиотечная система «Проспект» 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39" w:history="1">
        <w:r>
          <w:rPr>
            <w:rStyle w:val="ab"/>
            <w:sz w:val="24"/>
            <w:szCs w:val="24"/>
          </w:rPr>
          <w:t>http://ebs.prospekt.org/books</w:t>
        </w:r>
      </w:hyperlink>
      <w:r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является самостоятельным проектом издательства «Проспект» и содержит издания по различным отраслям знания (гуманитарные науки, естественные и технические науки, юридическая литература, экономическая литература, иностранные языки). Электронная библиотека содержит издания, подготовленные ведущими специалистами и авторскими коллективами страны. Фонд ЭБС формируется с учетом всех изменений образовательных стандартов и включает учебники, учебные пособия, учебно-методические комплексы, монографии, энциклопедии, словари и справочники, выпускаемые издательством «Проспект». Большинство учебников рекомендовано Министерством образования и науки Российской Федерации и учебно-методическими объединениями Российской Федерации при вузах.</w:t>
      </w:r>
    </w:p>
    <w:p w14:paraId="0F53A13A" w14:textId="77777777" w:rsidR="0096163C" w:rsidRDefault="0096163C" w:rsidP="0096163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Электронно-библиотечная система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Юрайт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0" w:history="1">
        <w:r>
          <w:rPr>
            <w:rStyle w:val="ab"/>
            <w:sz w:val="24"/>
            <w:szCs w:val="24"/>
          </w:rPr>
          <w:t>https://www.biblio-online.ru/</w:t>
        </w:r>
      </w:hyperlink>
      <w:r>
        <w:rPr>
          <w:rFonts w:ascii="Times New Roman" w:hAnsi="Times New Roman"/>
          <w:bCs/>
          <w:sz w:val="24"/>
          <w:szCs w:val="24"/>
        </w:rPr>
        <w:t xml:space="preserve">) - </w:t>
      </w:r>
      <w:proofErr w:type="spellStart"/>
      <w:r>
        <w:rPr>
          <w:rFonts w:ascii="Times New Roman" w:hAnsi="Times New Roman"/>
          <w:bCs/>
          <w:sz w:val="24"/>
          <w:szCs w:val="24"/>
        </w:rPr>
        <w:t>мультидисциплинарный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 (учебная, научная и художественная литература, периодика).</w:t>
      </w:r>
    </w:p>
    <w:p w14:paraId="165CF8B4" w14:textId="77777777" w:rsidR="0096163C" w:rsidRDefault="0096163C" w:rsidP="0096163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Электронно-библиотечная система «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IPRbooks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1" w:history="1">
        <w:r>
          <w:rPr>
            <w:rStyle w:val="ab"/>
            <w:sz w:val="24"/>
            <w:szCs w:val="24"/>
            <w:lang w:val="en-US"/>
          </w:rPr>
          <w:t>http</w:t>
        </w:r>
        <w:r>
          <w:rPr>
            <w:rStyle w:val="ab"/>
            <w:sz w:val="24"/>
            <w:szCs w:val="24"/>
          </w:rPr>
          <w:t>://</w:t>
        </w:r>
        <w:r>
          <w:rPr>
            <w:rStyle w:val="ab"/>
            <w:sz w:val="24"/>
            <w:szCs w:val="24"/>
            <w:lang w:val="en-US"/>
          </w:rPr>
          <w:t>www</w:t>
        </w:r>
        <w:r>
          <w:rPr>
            <w:rStyle w:val="ab"/>
            <w:sz w:val="24"/>
            <w:szCs w:val="24"/>
          </w:rPr>
          <w:t>.</w:t>
        </w:r>
        <w:proofErr w:type="spellStart"/>
        <w:r>
          <w:rPr>
            <w:rStyle w:val="ab"/>
            <w:sz w:val="24"/>
            <w:szCs w:val="24"/>
            <w:lang w:val="en-US"/>
          </w:rPr>
          <w:t>iprbookshop</w:t>
        </w:r>
        <w:proofErr w:type="spellEnd"/>
        <w:r>
          <w:rPr>
            <w:rStyle w:val="ab"/>
            <w:sz w:val="24"/>
            <w:szCs w:val="24"/>
          </w:rPr>
          <w:t>.</w:t>
        </w:r>
        <w:proofErr w:type="spellStart"/>
        <w:r>
          <w:rPr>
            <w:rStyle w:val="ab"/>
            <w:sz w:val="24"/>
            <w:szCs w:val="24"/>
            <w:lang w:val="en-US"/>
          </w:rPr>
          <w:t>ru</w:t>
        </w:r>
        <w:proofErr w:type="spellEnd"/>
        <w:r>
          <w:rPr>
            <w:rStyle w:val="ab"/>
            <w:sz w:val="24"/>
            <w:szCs w:val="24"/>
          </w:rPr>
          <w:t>/</w:t>
        </w:r>
      </w:hyperlink>
      <w:r>
        <w:rPr>
          <w:rFonts w:ascii="Times New Roman" w:hAnsi="Times New Roman"/>
          <w:bCs/>
          <w:sz w:val="24"/>
          <w:szCs w:val="24"/>
        </w:rPr>
        <w:t xml:space="preserve">) - содержит более 100000 публикаций. В основной каталог включено более 40000 лицензионных изданий — книг и журналов. Он разбит на более чем 600 тематических коллекций, сформированных согласно перечню укрупненных групп специальностей </w:t>
      </w:r>
      <w:r>
        <w:rPr>
          <w:rFonts w:ascii="Times New Roman" w:hAnsi="Times New Roman"/>
          <w:bCs/>
          <w:sz w:val="24"/>
          <w:szCs w:val="24"/>
        </w:rPr>
        <w:lastRenderedPageBreak/>
        <w:t>(приказ Минобрнауки от 12.09.2013 № 1061). Подборки состоят из книг различных издательств и периодических изданий по теме.</w:t>
      </w:r>
    </w:p>
    <w:p w14:paraId="07BDC193" w14:textId="77777777" w:rsidR="0096163C" w:rsidRDefault="0096163C" w:rsidP="0096163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Научная электронная библиотека </w:t>
      </w:r>
      <w:proofErr w:type="spellStart"/>
      <w:r>
        <w:rPr>
          <w:rFonts w:ascii="Times New Roman" w:hAnsi="Times New Roman"/>
          <w:b/>
          <w:sz w:val="24"/>
          <w:szCs w:val="24"/>
        </w:rPr>
        <w:t>eLIBRARY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hyperlink r:id="rId42" w:history="1">
        <w:r>
          <w:rPr>
            <w:rStyle w:val="ab"/>
            <w:sz w:val="24"/>
            <w:szCs w:val="24"/>
          </w:rPr>
          <w:t>http://elibrary.ru</w:t>
        </w:r>
      </w:hyperlink>
      <w:r>
        <w:rPr>
          <w:rFonts w:ascii="Times New Roman" w:hAnsi="Times New Roman"/>
          <w:sz w:val="24"/>
          <w:szCs w:val="24"/>
        </w:rPr>
        <w:t>) - периодика, научные публикации, монографии. Интегрирована с Российским индексом научного цитирования (РИНЦ).</w:t>
      </w:r>
    </w:p>
    <w:p w14:paraId="15B7D003" w14:textId="77777777" w:rsidR="0096163C" w:rsidRDefault="0096163C" w:rsidP="0096163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рекомендуется использовать:</w:t>
      </w:r>
    </w:p>
    <w:p w14:paraId="47B3D1FD" w14:textId="77777777" w:rsidR="0096163C" w:rsidRDefault="0096163C" w:rsidP="0096163C">
      <w:pPr>
        <w:numPr>
          <w:ilvl w:val="1"/>
          <w:numId w:val="10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Личный кабинет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3" w:history="1">
        <w:r>
          <w:rPr>
            <w:rStyle w:val="ab"/>
            <w:sz w:val="24"/>
            <w:szCs w:val="24"/>
          </w:rPr>
          <w:t>http://lib.uniyar.ac.ru/opac/bk_login.php</w:t>
        </w:r>
      </w:hyperlink>
      <w:r>
        <w:rPr>
          <w:rFonts w:ascii="Times New Roman" w:hAnsi="Times New Roman"/>
          <w:bCs/>
          <w:sz w:val="24"/>
          <w:szCs w:val="24"/>
        </w:rPr>
        <w:t xml:space="preserve">) - дает возможность получения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on-line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доступа к списку выданной литературы, просмотра и копирования электронных версий изданий сотрудников университета (учебных и методических пособий, текстов лекций и т.д.). Для работы в «Личном кабинете» необходимо зайти на сайт Научной библиотеки </w:t>
      </w:r>
      <w:proofErr w:type="spellStart"/>
      <w:r>
        <w:rPr>
          <w:rFonts w:ascii="Times New Roman" w:hAnsi="Times New Roman"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</w:t>
      </w:r>
    </w:p>
    <w:p w14:paraId="588BBB03" w14:textId="77777777" w:rsidR="0096163C" w:rsidRDefault="0096163C" w:rsidP="0096163C">
      <w:pPr>
        <w:numPr>
          <w:ilvl w:val="1"/>
          <w:numId w:val="10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Электронная библиотека учебных материалов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44" w:history="1">
        <w:r>
          <w:rPr>
            <w:rStyle w:val="ab"/>
            <w:sz w:val="24"/>
            <w:szCs w:val="24"/>
          </w:rPr>
          <w:t>http://www.lib.uniyar.ac.ru/opac/bk_cat_find.php</w:t>
        </w:r>
      </w:hyperlink>
      <w:r>
        <w:rPr>
          <w:rFonts w:ascii="Times New Roman" w:hAnsi="Times New Roman"/>
          <w:bCs/>
          <w:sz w:val="24"/>
          <w:szCs w:val="24"/>
        </w:rPr>
        <w:t>) - содержит более 3000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039255B5" w14:textId="77777777" w:rsidR="0096163C" w:rsidRDefault="0096163C" w:rsidP="0096163C">
      <w:pPr>
        <w:numPr>
          <w:ilvl w:val="1"/>
          <w:numId w:val="10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Электронная картотека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Книгообеспеченность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 -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45" w:history="1">
        <w:r>
          <w:rPr>
            <w:rStyle w:val="ab"/>
            <w:sz w:val="24"/>
            <w:szCs w:val="24"/>
          </w:rPr>
          <w:t>http://www.lib.uniyar.ac.ru/opac/bk_bookreq_find.php</w:t>
        </w:r>
      </w:hyperlink>
      <w:r>
        <w:rPr>
          <w:rFonts w:ascii="Times New Roman" w:hAnsi="Times New Roman"/>
          <w:bCs/>
          <w:sz w:val="24"/>
          <w:szCs w:val="24"/>
        </w:rPr>
        <w:t xml:space="preserve">) - раскрывает учебный фонд научной библиотеки </w:t>
      </w:r>
      <w:proofErr w:type="spellStart"/>
      <w:r>
        <w:rPr>
          <w:rFonts w:ascii="Times New Roman" w:hAnsi="Times New Roman"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предоставляет оперативную информацию о состоянии </w:t>
      </w:r>
      <w:proofErr w:type="spellStart"/>
      <w:r>
        <w:rPr>
          <w:rFonts w:ascii="Times New Roman" w:hAnsi="Times New Roman"/>
          <w:bCs/>
          <w:sz w:val="24"/>
          <w:szCs w:val="24"/>
        </w:rPr>
        <w:t>книгообеспеченности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«</w:t>
      </w:r>
      <w:proofErr w:type="spellStart"/>
      <w:r>
        <w:rPr>
          <w:rFonts w:ascii="Times New Roman" w:hAnsi="Times New Roman"/>
          <w:bCs/>
          <w:sz w:val="24"/>
          <w:szCs w:val="24"/>
        </w:rPr>
        <w:t>Книгообеспеченность</w:t>
      </w:r>
      <w:proofErr w:type="spellEnd"/>
      <w:r>
        <w:rPr>
          <w:rFonts w:ascii="Times New Roman" w:hAnsi="Times New Roman"/>
          <w:bCs/>
          <w:sz w:val="24"/>
          <w:szCs w:val="24"/>
        </w:rPr>
        <w:t>» доступна в сети университета и через Личный кабинет.</w:t>
      </w:r>
    </w:p>
    <w:p w14:paraId="1FEEBEA6" w14:textId="77777777" w:rsidR="0096163C" w:rsidRDefault="0096163C" w:rsidP="0096163C">
      <w:pPr>
        <w:numPr>
          <w:ilvl w:val="1"/>
          <w:numId w:val="10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Новые поступления литературы</w:t>
      </w:r>
      <w:r>
        <w:rPr>
          <w:rFonts w:ascii="Times New Roman" w:hAnsi="Times New Roman"/>
          <w:sz w:val="24"/>
          <w:szCs w:val="24"/>
        </w:rPr>
        <w:t xml:space="preserve"> -(</w:t>
      </w:r>
      <w:hyperlink r:id="rId46" w:history="1">
        <w:r>
          <w:rPr>
            <w:rStyle w:val="ab"/>
            <w:sz w:val="24"/>
            <w:szCs w:val="24"/>
          </w:rPr>
          <w:t>http://www.lib.uniyar.ac.ru/content/resource/new_post.php</w:t>
        </w:r>
      </w:hyperlink>
      <w:r>
        <w:rPr>
          <w:rFonts w:ascii="Times New Roman" w:hAnsi="Times New Roman"/>
          <w:sz w:val="24"/>
          <w:szCs w:val="24"/>
        </w:rPr>
        <w:t>) - список книг, поступивших за месяц в библиотеку.</w:t>
      </w:r>
    </w:p>
    <w:p w14:paraId="25149B22" w14:textId="77777777" w:rsidR="0096163C" w:rsidRDefault="0096163C" w:rsidP="0096163C">
      <w:pPr>
        <w:numPr>
          <w:ilvl w:val="1"/>
          <w:numId w:val="10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Подписка на периодические издания</w:t>
      </w:r>
      <w:r>
        <w:rPr>
          <w:rFonts w:ascii="Times New Roman" w:hAnsi="Times New Roman"/>
          <w:sz w:val="24"/>
          <w:szCs w:val="24"/>
        </w:rPr>
        <w:t xml:space="preserve"> -(</w:t>
      </w:r>
      <w:hyperlink r:id="rId47" w:history="1">
        <w:r>
          <w:rPr>
            <w:rStyle w:val="ab"/>
            <w:sz w:val="24"/>
            <w:szCs w:val="24"/>
          </w:rPr>
          <w:t>http://www.lib.uniyar.ac.ru/content/resource/podpis.php</w:t>
        </w:r>
      </w:hyperlink>
      <w:r>
        <w:rPr>
          <w:rFonts w:ascii="Times New Roman" w:hAnsi="Times New Roman"/>
          <w:sz w:val="24"/>
          <w:szCs w:val="24"/>
        </w:rPr>
        <w:t xml:space="preserve">) - список газет и журналов, выписываемых </w:t>
      </w:r>
      <w:proofErr w:type="spellStart"/>
      <w:r>
        <w:rPr>
          <w:rFonts w:ascii="Times New Roman" w:hAnsi="Times New Roman"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 xml:space="preserve"> им. П. Г. Демидова как в печатном, так и в электронном вариантах; обозначено место хранения; для электронного ресурса имеется ссылка на полный текст статей журнала.</w:t>
      </w:r>
    </w:p>
    <w:p w14:paraId="22901D01" w14:textId="77777777" w:rsidR="0096163C" w:rsidRDefault="0096163C" w:rsidP="0096163C">
      <w:pPr>
        <w:numPr>
          <w:ilvl w:val="0"/>
          <w:numId w:val="10"/>
        </w:numPr>
        <w:tabs>
          <w:tab w:val="num" w:pos="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Комплектование</w:t>
      </w:r>
      <w:r>
        <w:rPr>
          <w:rFonts w:ascii="Times New Roman" w:hAnsi="Times New Roman"/>
          <w:sz w:val="24"/>
          <w:szCs w:val="24"/>
        </w:rPr>
        <w:t xml:space="preserve"> (</w:t>
      </w:r>
      <w:hyperlink r:id="rId48" w:history="1">
        <w:r>
          <w:rPr>
            <w:rStyle w:val="ab"/>
            <w:sz w:val="24"/>
            <w:szCs w:val="24"/>
          </w:rPr>
          <w:t>http://lib.uniyar.ac.ru/content/userinfo/complect/</w:t>
        </w:r>
      </w:hyperlink>
      <w:r>
        <w:rPr>
          <w:rFonts w:ascii="Times New Roman" w:hAnsi="Times New Roman"/>
          <w:sz w:val="24"/>
          <w:szCs w:val="24"/>
        </w:rPr>
        <w:t xml:space="preserve">) – </w:t>
      </w:r>
    </w:p>
    <w:p w14:paraId="0DB564F1" w14:textId="77777777" w:rsidR="0096163C" w:rsidRDefault="0096163C" w:rsidP="0096163C">
      <w:pPr>
        <w:tabs>
          <w:tab w:val="num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представлена информация о порядке заказа книг, бланк заказа на литературу, картотека </w:t>
      </w:r>
      <w:proofErr w:type="spellStart"/>
      <w:r>
        <w:rPr>
          <w:rFonts w:ascii="Times New Roman" w:hAnsi="Times New Roman"/>
          <w:sz w:val="24"/>
          <w:szCs w:val="24"/>
        </w:rPr>
        <w:t>книгообеспеченности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прайс-листы основных поставщиков книжной продукции.</w:t>
      </w:r>
    </w:p>
    <w:p w14:paraId="02EE2029" w14:textId="77777777" w:rsidR="0096163C" w:rsidRDefault="0096163C" w:rsidP="0096163C">
      <w:pPr>
        <w:numPr>
          <w:ilvl w:val="0"/>
          <w:numId w:val="10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Справочная служба</w:t>
      </w:r>
      <w:r>
        <w:rPr>
          <w:rFonts w:ascii="Times New Roman" w:hAnsi="Times New Roman"/>
          <w:sz w:val="24"/>
          <w:szCs w:val="24"/>
        </w:rPr>
        <w:t xml:space="preserve"> (</w:t>
      </w:r>
      <w:hyperlink r:id="rId49" w:history="1">
        <w:r>
          <w:rPr>
            <w:rStyle w:val="ab"/>
            <w:sz w:val="24"/>
            <w:szCs w:val="24"/>
          </w:rPr>
          <w:t>http://www.lib.uniyar.ac.ru/content/help/bitekar/</w:t>
        </w:r>
      </w:hyperlink>
      <w:r>
        <w:rPr>
          <w:rFonts w:ascii="Times New Roman" w:hAnsi="Times New Roman"/>
          <w:sz w:val="24"/>
          <w:szCs w:val="24"/>
        </w:rPr>
        <w:t xml:space="preserve">) – </w:t>
      </w:r>
    </w:p>
    <w:p w14:paraId="045477A0" w14:textId="77777777" w:rsidR="0096163C" w:rsidRDefault="0096163C" w:rsidP="009616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работает в режиме «запрос – ответ» по электронной почте. Запросы принимаются круглосуточно, выполняются в порядке их поступления в часы работы Научной библиотеки </w:t>
      </w:r>
      <w:proofErr w:type="spellStart"/>
      <w:r>
        <w:rPr>
          <w:rFonts w:ascii="Times New Roman" w:hAnsi="Times New Roman"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>. Срок выполнения запроса до 3 рабочих дней.</w:t>
      </w:r>
    </w:p>
    <w:p w14:paraId="01D93CEE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6031D21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Организация и руководство практикой </w:t>
      </w:r>
      <w:r w:rsidRPr="00ED703C">
        <w:rPr>
          <w:rFonts w:ascii="Times New Roman" w:hAnsi="Times New Roman"/>
          <w:b/>
          <w:bCs/>
          <w:sz w:val="24"/>
          <w:szCs w:val="24"/>
        </w:rPr>
        <w:t>по профилю профессиональной деятельности</w:t>
      </w:r>
    </w:p>
    <w:p w14:paraId="408123FA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54E060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Непосредственное руководство практикой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b/>
          <w:sz w:val="24"/>
          <w:szCs w:val="24"/>
        </w:rPr>
        <w:t xml:space="preserve"> </w:t>
      </w:r>
      <w:r w:rsidRPr="00ED703C">
        <w:rPr>
          <w:rFonts w:ascii="Times New Roman" w:hAnsi="Times New Roman"/>
          <w:sz w:val="24"/>
          <w:szCs w:val="24"/>
        </w:rPr>
        <w:t xml:space="preserve">студентов (группы студентов) от кафедры осуществляет </w:t>
      </w:r>
      <w:r w:rsidRPr="00ED703C">
        <w:rPr>
          <w:rFonts w:ascii="Times New Roman" w:hAnsi="Times New Roman"/>
          <w:i/>
          <w:sz w:val="24"/>
          <w:szCs w:val="24"/>
        </w:rPr>
        <w:t>индивидуальный (групповой</w:t>
      </w:r>
      <w:r w:rsidRPr="00ED703C">
        <w:rPr>
          <w:rFonts w:ascii="Times New Roman" w:hAnsi="Times New Roman"/>
          <w:sz w:val="24"/>
          <w:szCs w:val="24"/>
        </w:rPr>
        <w:t xml:space="preserve">) </w:t>
      </w:r>
      <w:r w:rsidRPr="00ED703C">
        <w:rPr>
          <w:rFonts w:ascii="Times New Roman" w:hAnsi="Times New Roman"/>
          <w:i/>
          <w:sz w:val="24"/>
          <w:szCs w:val="24"/>
        </w:rPr>
        <w:t>руководитель</w:t>
      </w:r>
      <w:r w:rsidRPr="00ED703C">
        <w:rPr>
          <w:rFonts w:ascii="Times New Roman" w:hAnsi="Times New Roman"/>
          <w:sz w:val="24"/>
          <w:szCs w:val="24"/>
        </w:rPr>
        <w:t>, в обязанности которого входит:</w:t>
      </w:r>
    </w:p>
    <w:p w14:paraId="0D4916E7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контроль выполнения студентами программы практики, индивидуального задания, соблюдения учебной дисциплины, систематичности ведения дневника практики; </w:t>
      </w:r>
    </w:p>
    <w:p w14:paraId="48005AC8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lastRenderedPageBreak/>
        <w:t>– оказание методической помощи студентам в ходе прохождения практики;</w:t>
      </w:r>
    </w:p>
    <w:p w14:paraId="50A793B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обеспечение своевременного представления студентами отчетной документации о прохождении практики на кафедру;</w:t>
      </w:r>
    </w:p>
    <w:p w14:paraId="47DA538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проверка и анализ отчетной документации студентов о прохождении практики, организация защиты практики на кафедре.</w:t>
      </w:r>
    </w:p>
    <w:p w14:paraId="1DC44F65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26A33F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В обязанности </w:t>
      </w:r>
      <w:r w:rsidRPr="00ED703C">
        <w:rPr>
          <w:rFonts w:ascii="Times New Roman" w:hAnsi="Times New Roman"/>
          <w:i/>
          <w:sz w:val="24"/>
          <w:szCs w:val="24"/>
        </w:rPr>
        <w:t>студента</w:t>
      </w:r>
      <w:r w:rsidRPr="00ED703C">
        <w:rPr>
          <w:rFonts w:ascii="Times New Roman" w:hAnsi="Times New Roman"/>
          <w:sz w:val="24"/>
          <w:szCs w:val="24"/>
        </w:rPr>
        <w:t xml:space="preserve"> при прохождении практики входит:</w:t>
      </w:r>
    </w:p>
    <w:p w14:paraId="58515B4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участие в работе установочной и итоговой конференции (собрания);</w:t>
      </w:r>
    </w:p>
    <w:p w14:paraId="4427F096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прохождение практики в сроки, установленные РУП и календарно-тематическим планом-графиком;</w:t>
      </w:r>
    </w:p>
    <w:p w14:paraId="4B45880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выполнение программы практики;</w:t>
      </w:r>
    </w:p>
    <w:p w14:paraId="457F5C37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соблюдение учебной дисциплины; </w:t>
      </w:r>
    </w:p>
    <w:p w14:paraId="4201794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выполнение индивидуального задания руководителя практики от кафедры; </w:t>
      </w:r>
    </w:p>
    <w:p w14:paraId="4D95933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составление и своевременное представление на кафедру отчета по итогам практики по форме, предусмотренной настоящей программой и иной необходимой отчетной документации; </w:t>
      </w:r>
    </w:p>
    <w:p w14:paraId="7E3CC42B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защита практики в установленный срок.</w:t>
      </w:r>
    </w:p>
    <w:p w14:paraId="7C3EB21C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C43CC31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Требования к оформлению отчетных материалов </w:t>
      </w:r>
    </w:p>
    <w:p w14:paraId="1FFD3C8F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практики </w:t>
      </w:r>
      <w:r w:rsidRPr="00ED703C">
        <w:rPr>
          <w:rFonts w:ascii="Times New Roman" w:hAnsi="Times New Roman"/>
          <w:b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b/>
          <w:sz w:val="24"/>
          <w:szCs w:val="24"/>
        </w:rPr>
        <w:t xml:space="preserve"> </w:t>
      </w:r>
      <w:r w:rsidRPr="00ED703C">
        <w:rPr>
          <w:rFonts w:ascii="Times New Roman" w:hAnsi="Times New Roman"/>
          <w:b/>
          <w:bCs/>
          <w:sz w:val="24"/>
          <w:szCs w:val="24"/>
        </w:rPr>
        <w:t>навыков</w:t>
      </w:r>
    </w:p>
    <w:p w14:paraId="5108FBBC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0AE479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По окончании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 студент представляет индивидуальному (групповому) руководителю от кафедры следующие отчетные материалы:</w:t>
      </w:r>
    </w:p>
    <w:p w14:paraId="18FC7193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</w:t>
      </w:r>
      <w:r w:rsidRPr="00ED703C">
        <w:rPr>
          <w:rFonts w:ascii="Times New Roman" w:hAnsi="Times New Roman"/>
          <w:i/>
          <w:sz w:val="24"/>
          <w:szCs w:val="24"/>
        </w:rPr>
        <w:t xml:space="preserve">письменный отчет о выполнении индивидуального задания научного руководителя </w:t>
      </w:r>
    </w:p>
    <w:p w14:paraId="279DDD76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Отчет должен содержать:</w:t>
      </w:r>
    </w:p>
    <w:p w14:paraId="6E45AF2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а) сведения о сроках практики; </w:t>
      </w:r>
    </w:p>
    <w:p w14:paraId="025DBA0D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б) о конкретно выполненной студентом по заданию научного руководителя работе, об изученных студентом материалах, а также выводы и предложения, возникшие у студента в ходе практики. </w:t>
      </w:r>
    </w:p>
    <w:p w14:paraId="60B72577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в) при необходимости (с учетом задания) – перечень использованной литературы, нормативных актов и т.д. (приложение 3);</w:t>
      </w:r>
    </w:p>
    <w:p w14:paraId="6D252E88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– </w:t>
      </w:r>
      <w:r w:rsidRPr="00ED703C">
        <w:rPr>
          <w:rFonts w:ascii="Times New Roman" w:hAnsi="Times New Roman"/>
          <w:i/>
          <w:sz w:val="24"/>
          <w:szCs w:val="24"/>
        </w:rPr>
        <w:t>титульный лист дневника</w:t>
      </w:r>
      <w:r w:rsidRPr="00ED703C">
        <w:rPr>
          <w:rFonts w:ascii="Times New Roman" w:hAnsi="Times New Roman"/>
          <w:sz w:val="24"/>
          <w:szCs w:val="24"/>
        </w:rPr>
        <w:t xml:space="preserve"> (приложение 4);</w:t>
      </w:r>
    </w:p>
    <w:p w14:paraId="46770241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i/>
          <w:sz w:val="24"/>
          <w:szCs w:val="24"/>
        </w:rPr>
        <w:t xml:space="preserve">– индивидуальное задание научного руководителя </w:t>
      </w:r>
      <w:r w:rsidRPr="00ED703C">
        <w:rPr>
          <w:rFonts w:ascii="Times New Roman" w:hAnsi="Times New Roman"/>
          <w:sz w:val="24"/>
          <w:szCs w:val="24"/>
        </w:rPr>
        <w:t>(образец оформления – приложение 2) с отметкой о его выполнении;</w:t>
      </w:r>
    </w:p>
    <w:p w14:paraId="5E9E525A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i/>
          <w:sz w:val="24"/>
          <w:szCs w:val="24"/>
        </w:rPr>
        <w:t xml:space="preserve">– приложения: </w:t>
      </w:r>
      <w:r w:rsidRPr="00ED703C">
        <w:rPr>
          <w:rFonts w:ascii="Times New Roman" w:hAnsi="Times New Roman"/>
          <w:sz w:val="24"/>
          <w:szCs w:val="24"/>
        </w:rPr>
        <w:t xml:space="preserve">материалы, подтверждающие выполнение индивидуального задания научного руководителя.  </w:t>
      </w:r>
    </w:p>
    <w:p w14:paraId="7ACA1F4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71E1BA4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19173560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A6772B4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Подведение итогов практики </w:t>
      </w:r>
      <w:r w:rsidRPr="00ED703C">
        <w:rPr>
          <w:rFonts w:ascii="Times New Roman" w:hAnsi="Times New Roman"/>
          <w:b/>
          <w:bCs/>
          <w:sz w:val="24"/>
          <w:szCs w:val="24"/>
        </w:rPr>
        <w:t>по профилю профессиональной деятельности</w:t>
      </w:r>
    </w:p>
    <w:p w14:paraId="5DA81A2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008EA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По результатам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 проводится промежуточная аттестация студентов в форме дифференцированного зачета. Отчетные материалы представляются руководителю практики от кафедры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14:paraId="516C9A5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Зачет по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</w:t>
      </w:r>
      <w:r w:rsidRPr="00ED703C">
        <w:rPr>
          <w:rFonts w:ascii="Times New Roman" w:hAnsi="Times New Roman"/>
          <w:sz w:val="24"/>
          <w:szCs w:val="24"/>
        </w:rPr>
        <w:lastRenderedPageBreak/>
        <w:t>студентами на кафедру. При выставлении итоговой дифференцированной оценки учитываются:</w:t>
      </w:r>
    </w:p>
    <w:p w14:paraId="4E6AE6DB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содержание отчета;</w:t>
      </w:r>
    </w:p>
    <w:p w14:paraId="7627502C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проделанная работа;</w:t>
      </w:r>
    </w:p>
    <w:p w14:paraId="5D3BA86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качество оформления отчетных материалов;</w:t>
      </w:r>
    </w:p>
    <w:p w14:paraId="54B8AADF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своевременность предоставления отчетных материалов;</w:t>
      </w:r>
    </w:p>
    <w:p w14:paraId="4B8007F9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защита отчета;</w:t>
      </w:r>
    </w:p>
    <w:p w14:paraId="09BEC8EE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– выполнение индивидуального задания.</w:t>
      </w:r>
    </w:p>
    <w:p w14:paraId="772F1465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14:paraId="642E60E6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Невыполнение программы практики, получение отрицательного отзыва о работе или неудовлетворительной оценки при защите отчета приравниваются к академической задолженности. В этом случае студенты могут быть направлены на практику повторно в период студенческих каникул или отчислены из университета в порядке, предусмотренном Уставом </w:t>
      </w:r>
      <w:proofErr w:type="spellStart"/>
      <w:r w:rsidRPr="00ED703C">
        <w:rPr>
          <w:rFonts w:ascii="Times New Roman" w:hAnsi="Times New Roman"/>
          <w:sz w:val="24"/>
          <w:szCs w:val="24"/>
        </w:rPr>
        <w:t>ЯрГУ</w:t>
      </w:r>
      <w:proofErr w:type="spellEnd"/>
      <w:r w:rsidRPr="00ED703C">
        <w:rPr>
          <w:rFonts w:ascii="Times New Roman" w:hAnsi="Times New Roman"/>
          <w:sz w:val="24"/>
          <w:szCs w:val="24"/>
        </w:rPr>
        <w:t>.</w:t>
      </w:r>
    </w:p>
    <w:p w14:paraId="62483B48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При невозможности прохождения студентом практики в установленные сроки по уважительной причине, подтвержденной документально, на основании личного заявления студента, подписанного руководителем практики и деканом факультета, приказом ректора устанавливаются индивидуальные сроки прохождения практики в пределах текущего учебного года.</w:t>
      </w:r>
    </w:p>
    <w:p w14:paraId="5655BA00" w14:textId="77777777" w:rsidR="00A87B30" w:rsidRPr="00ED703C" w:rsidRDefault="00A87B30" w:rsidP="00A87B30">
      <w:pPr>
        <w:pageBreakBefore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lastRenderedPageBreak/>
        <w:t xml:space="preserve">Учебно-методическое обеспечение </w:t>
      </w:r>
    </w:p>
    <w:p w14:paraId="31CD6984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самостоятельной работы студентов по дисциплине</w:t>
      </w:r>
    </w:p>
    <w:p w14:paraId="3055CCC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669E2112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             </w:t>
      </w:r>
    </w:p>
    <w:p w14:paraId="5B679883" w14:textId="7CA47FBD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Приложение 2</w:t>
      </w:r>
    </w:p>
    <w:p w14:paraId="3052C5C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27A94F2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Образец оформления</w:t>
      </w:r>
    </w:p>
    <w:p w14:paraId="63B0FB7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титульного листа</w:t>
      </w:r>
    </w:p>
    <w:p w14:paraId="17AB6E9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отчета по практике</w:t>
      </w:r>
    </w:p>
    <w:p w14:paraId="26BDEAA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           </w:t>
      </w:r>
    </w:p>
    <w:p w14:paraId="5EDFB5B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МИНОБРНАУКИ РОССИИ</w:t>
      </w:r>
    </w:p>
    <w:p w14:paraId="474A743C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0E5A0455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высшего образования</w:t>
      </w:r>
    </w:p>
    <w:p w14:paraId="2E64DEE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Ярославский государственный университет им. П.Г. Демидова</w:t>
      </w:r>
    </w:p>
    <w:p w14:paraId="6EC7722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Юридический факультет</w:t>
      </w:r>
    </w:p>
    <w:p w14:paraId="7473D54D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Кафедра гражданского права и процесса</w:t>
      </w:r>
    </w:p>
    <w:p w14:paraId="1ACAEA9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595F02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29FCF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D9E3E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08BE6E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7E4D9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7271B8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Иванова Надежда Игоревна,</w:t>
      </w:r>
    </w:p>
    <w:p w14:paraId="2681629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студентка гр. ЮР-11МО </w:t>
      </w:r>
    </w:p>
    <w:p w14:paraId="4CB0A81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02CE3F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531D59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DAF1EC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7FA0D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49EAC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Отчет</w:t>
      </w:r>
    </w:p>
    <w:p w14:paraId="06C01D7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о практике по </w:t>
      </w:r>
      <w:r w:rsidRPr="00ED703C">
        <w:rPr>
          <w:rFonts w:ascii="Times New Roman" w:hAnsi="Times New Roman"/>
          <w:b/>
          <w:bCs/>
          <w:sz w:val="24"/>
          <w:szCs w:val="24"/>
        </w:rPr>
        <w:t>профилю профессиональной деятельности</w:t>
      </w:r>
    </w:p>
    <w:p w14:paraId="133679C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BE9A4B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603AB9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FB9A0ED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F5F762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C443F5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3D99D5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435BF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2B050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6D3E55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FCF35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F10D7E7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379DD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AF5B02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Ярославль</w:t>
      </w:r>
    </w:p>
    <w:p w14:paraId="36433903" w14:textId="23EF7454" w:rsidR="00A87B30" w:rsidRPr="00ED703C" w:rsidRDefault="009E3A34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14:paraId="176CBAE7" w14:textId="77777777" w:rsidR="00A87B30" w:rsidRPr="00ED703C" w:rsidRDefault="00A87B30" w:rsidP="00A87B30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</w:p>
    <w:p w14:paraId="414AF9F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Примерная форма</w:t>
      </w:r>
    </w:p>
    <w:p w14:paraId="7463A46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индивидуального задания </w:t>
      </w:r>
    </w:p>
    <w:p w14:paraId="2DA8294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научного руководителя</w:t>
      </w:r>
    </w:p>
    <w:p w14:paraId="2743E1C2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723890F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F1E242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Индивидуальное задание научного руководителя</w:t>
      </w:r>
    </w:p>
    <w:p w14:paraId="425CDC15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F73E03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В ходе прохождения практики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sz w:val="24"/>
          <w:szCs w:val="24"/>
        </w:rPr>
        <w:t xml:space="preserve"> необходимо выполнить следующие мероприятия:</w:t>
      </w:r>
    </w:p>
    <w:p w14:paraId="1B6DFFA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696"/>
        <w:gridCol w:w="2046"/>
        <w:gridCol w:w="2354"/>
      </w:tblGrid>
      <w:tr w:rsidR="00ED703C" w:rsidRPr="00ED703C" w14:paraId="0CED33CA" w14:textId="77777777" w:rsidTr="00445298">
        <w:tc>
          <w:tcPr>
            <w:tcW w:w="846" w:type="dxa"/>
            <w:shd w:val="clear" w:color="auto" w:fill="auto"/>
          </w:tcPr>
          <w:p w14:paraId="65F5FA7E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8979688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96" w:type="dxa"/>
            <w:shd w:val="clear" w:color="auto" w:fill="auto"/>
            <w:vAlign w:val="center"/>
          </w:tcPr>
          <w:p w14:paraId="5A76A251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143DDF23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Форма отчетности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24A5EFCC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ED703C" w:rsidRPr="00ED703C" w14:paraId="6B513734" w14:textId="77777777" w:rsidTr="00445298">
        <w:tc>
          <w:tcPr>
            <w:tcW w:w="846" w:type="dxa"/>
            <w:shd w:val="clear" w:color="auto" w:fill="auto"/>
          </w:tcPr>
          <w:p w14:paraId="02E87539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96" w:type="dxa"/>
            <w:shd w:val="clear" w:color="auto" w:fill="auto"/>
          </w:tcPr>
          <w:p w14:paraId="2AE5BEF6" w14:textId="77777777" w:rsidR="00A87B30" w:rsidRPr="00ED703C" w:rsidRDefault="00A87B30" w:rsidP="00445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Подготовьте письменную правовую консультацию по предложенным условиям (казусу)</w:t>
            </w:r>
          </w:p>
        </w:tc>
        <w:tc>
          <w:tcPr>
            <w:tcW w:w="2046" w:type="dxa"/>
            <w:shd w:val="clear" w:color="auto" w:fill="auto"/>
          </w:tcPr>
          <w:p w14:paraId="4ADBA023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354" w:type="dxa"/>
            <w:shd w:val="clear" w:color="auto" w:fill="auto"/>
          </w:tcPr>
          <w:p w14:paraId="669B351B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Выполнено полностью или частично.</w:t>
            </w:r>
          </w:p>
        </w:tc>
      </w:tr>
      <w:tr w:rsidR="00A87B30" w:rsidRPr="00ED703C" w14:paraId="3E46B736" w14:textId="77777777" w:rsidTr="00445298">
        <w:tc>
          <w:tcPr>
            <w:tcW w:w="846" w:type="dxa"/>
            <w:shd w:val="clear" w:color="auto" w:fill="auto"/>
          </w:tcPr>
          <w:p w14:paraId="25BFC366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96" w:type="dxa"/>
            <w:shd w:val="clear" w:color="auto" w:fill="auto"/>
          </w:tcPr>
          <w:p w14:paraId="48B7DD1F" w14:textId="77777777" w:rsidR="00A87B30" w:rsidRPr="00ED703C" w:rsidRDefault="00A87B30" w:rsidP="004452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7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Сформулируйте выводы и предложения по итогам прохождения практики</w:t>
            </w:r>
          </w:p>
        </w:tc>
        <w:tc>
          <w:tcPr>
            <w:tcW w:w="2046" w:type="dxa"/>
            <w:shd w:val="clear" w:color="auto" w:fill="auto"/>
          </w:tcPr>
          <w:p w14:paraId="50AAC986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354" w:type="dxa"/>
            <w:shd w:val="clear" w:color="auto" w:fill="auto"/>
          </w:tcPr>
          <w:p w14:paraId="4301FCA9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EF67F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0741DF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Индивидуальное задание выдано_________________________________</w:t>
      </w:r>
    </w:p>
    <w:p w14:paraId="71AD444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                                                                        (дата выдачи)</w:t>
      </w:r>
    </w:p>
    <w:p w14:paraId="1F21F5B9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Научный руководитель___________________________</w:t>
      </w:r>
      <w:proofErr w:type="gramStart"/>
      <w:r w:rsidRPr="00ED703C">
        <w:rPr>
          <w:rFonts w:ascii="Times New Roman" w:hAnsi="Times New Roman"/>
          <w:sz w:val="24"/>
          <w:szCs w:val="24"/>
        </w:rPr>
        <w:t>_(</w:t>
      </w:r>
      <w:proofErr w:type="gramEnd"/>
      <w:r w:rsidRPr="00ED703C">
        <w:rPr>
          <w:rFonts w:ascii="Times New Roman" w:hAnsi="Times New Roman"/>
          <w:sz w:val="24"/>
          <w:szCs w:val="24"/>
        </w:rPr>
        <w:t xml:space="preserve">Фамилия, </w:t>
      </w:r>
      <w:proofErr w:type="spellStart"/>
      <w:r w:rsidRPr="00ED703C">
        <w:rPr>
          <w:rFonts w:ascii="Times New Roman" w:hAnsi="Times New Roman"/>
          <w:sz w:val="24"/>
          <w:szCs w:val="24"/>
        </w:rPr>
        <w:t>и.о</w:t>
      </w:r>
      <w:proofErr w:type="spellEnd"/>
      <w:r w:rsidRPr="00ED703C">
        <w:rPr>
          <w:rFonts w:ascii="Times New Roman" w:hAnsi="Times New Roman"/>
          <w:sz w:val="24"/>
          <w:szCs w:val="24"/>
        </w:rPr>
        <w:t>.)</w:t>
      </w:r>
    </w:p>
    <w:p w14:paraId="74DC7313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                                                        (подпись)  </w:t>
      </w:r>
    </w:p>
    <w:p w14:paraId="48379AE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 xml:space="preserve">Примечания </w:t>
      </w:r>
      <w:r w:rsidRPr="00ED703C">
        <w:rPr>
          <w:rFonts w:ascii="Times New Roman" w:hAnsi="Times New Roman"/>
          <w:sz w:val="24"/>
          <w:szCs w:val="24"/>
        </w:rPr>
        <w:t>(могут быть сделаны научным руководителем).</w:t>
      </w:r>
    </w:p>
    <w:p w14:paraId="183FA68E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E5665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94A9E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Приложение 4</w:t>
      </w:r>
    </w:p>
    <w:p w14:paraId="4D4775A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Перечень использованной литературы,</w:t>
      </w:r>
    </w:p>
    <w:p w14:paraId="497AA832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приказов, инструкций и т.д.</w:t>
      </w:r>
    </w:p>
    <w:p w14:paraId="0193560B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910"/>
        <w:gridCol w:w="3792"/>
      </w:tblGrid>
      <w:tr w:rsidR="00ED703C" w:rsidRPr="00ED703C" w14:paraId="1113BDAE" w14:textId="77777777" w:rsidTr="00445298">
        <w:trPr>
          <w:jc w:val="center"/>
        </w:trPr>
        <w:tc>
          <w:tcPr>
            <w:tcW w:w="648" w:type="dxa"/>
            <w:shd w:val="clear" w:color="auto" w:fill="auto"/>
          </w:tcPr>
          <w:p w14:paraId="0C58893D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B95A734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40" w:type="dxa"/>
            <w:shd w:val="clear" w:color="auto" w:fill="auto"/>
          </w:tcPr>
          <w:p w14:paraId="773C4426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Наименование использованного источника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5E0F6E9F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3C">
              <w:rPr>
                <w:rFonts w:ascii="Times New Roman" w:hAnsi="Times New Roman"/>
                <w:sz w:val="24"/>
                <w:szCs w:val="24"/>
              </w:rPr>
              <w:t>Цель использования</w:t>
            </w:r>
          </w:p>
        </w:tc>
      </w:tr>
      <w:tr w:rsidR="00ED703C" w:rsidRPr="00ED703C" w14:paraId="2B1499D6" w14:textId="77777777" w:rsidTr="00445298">
        <w:trPr>
          <w:jc w:val="center"/>
        </w:trPr>
        <w:tc>
          <w:tcPr>
            <w:tcW w:w="648" w:type="dxa"/>
            <w:shd w:val="clear" w:color="auto" w:fill="auto"/>
          </w:tcPr>
          <w:p w14:paraId="3D606F9D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37A6A4BD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3" w:type="dxa"/>
            <w:shd w:val="clear" w:color="auto" w:fill="auto"/>
          </w:tcPr>
          <w:p w14:paraId="0F0AC42D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7B30" w:rsidRPr="00ED703C" w14:paraId="6240F9EB" w14:textId="77777777" w:rsidTr="00445298">
        <w:trPr>
          <w:jc w:val="center"/>
        </w:trPr>
        <w:tc>
          <w:tcPr>
            <w:tcW w:w="648" w:type="dxa"/>
            <w:shd w:val="clear" w:color="auto" w:fill="auto"/>
          </w:tcPr>
          <w:p w14:paraId="505E7604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52E25809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3" w:type="dxa"/>
            <w:shd w:val="clear" w:color="auto" w:fill="auto"/>
          </w:tcPr>
          <w:p w14:paraId="50583047" w14:textId="77777777" w:rsidR="00A87B30" w:rsidRPr="00ED703C" w:rsidRDefault="00A87B30" w:rsidP="00445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1C09C50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399124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42E6FCE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841856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AA687AA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1AF583B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ED8903F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5229F4C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C45FB5B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3C8963E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138AD99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668C823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CD29C71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6C85797" w14:textId="77777777" w:rsidR="00A87B30" w:rsidRPr="00ED703C" w:rsidRDefault="00A87B30" w:rsidP="00A87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D53311" w14:textId="6B3F5657" w:rsidR="00A87B30" w:rsidRPr="00ED703C" w:rsidRDefault="00A87B30" w:rsidP="00A87B30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lastRenderedPageBreak/>
        <w:t>Приложение 5</w:t>
      </w:r>
    </w:p>
    <w:p w14:paraId="3414ECA4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1C724C6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Образец титульного листа</w:t>
      </w:r>
    </w:p>
    <w:p w14:paraId="6FDA878F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дневника практики</w:t>
      </w:r>
    </w:p>
    <w:p w14:paraId="2D8F6BAA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2223631" w14:textId="77777777" w:rsidR="00A87B30" w:rsidRPr="00ED703C" w:rsidRDefault="00A87B30" w:rsidP="00A87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85E30C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МИНОБРНАУКИ РОССИИ</w:t>
      </w:r>
    </w:p>
    <w:p w14:paraId="1C6416E8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46CF8A10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22F0621A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высшего образования</w:t>
      </w:r>
    </w:p>
    <w:p w14:paraId="7AF05490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«Ярославский государственный университет им. П.Г. Демидова»</w:t>
      </w:r>
    </w:p>
    <w:p w14:paraId="70E8FF56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(</w:t>
      </w:r>
      <w:proofErr w:type="spellStart"/>
      <w:r w:rsidRPr="00ED703C">
        <w:rPr>
          <w:rFonts w:ascii="Times New Roman" w:hAnsi="Times New Roman"/>
          <w:sz w:val="24"/>
          <w:szCs w:val="24"/>
        </w:rPr>
        <w:t>ЯрГУ</w:t>
      </w:r>
      <w:proofErr w:type="spellEnd"/>
      <w:r w:rsidRPr="00ED703C">
        <w:rPr>
          <w:rFonts w:ascii="Times New Roman" w:hAnsi="Times New Roman"/>
          <w:sz w:val="24"/>
          <w:szCs w:val="24"/>
        </w:rPr>
        <w:t>)</w:t>
      </w:r>
    </w:p>
    <w:p w14:paraId="35987D28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36062533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D703C">
        <w:rPr>
          <w:rFonts w:ascii="Times New Roman" w:hAnsi="Times New Roman"/>
          <w:bCs/>
          <w:sz w:val="24"/>
          <w:szCs w:val="24"/>
        </w:rPr>
        <w:t>Юридический факультет</w:t>
      </w:r>
    </w:p>
    <w:p w14:paraId="24CDDBD0" w14:textId="77777777" w:rsidR="00A87B30" w:rsidRPr="00ED703C" w:rsidRDefault="00A87B30" w:rsidP="00A87B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8767C94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495EE37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703C">
        <w:rPr>
          <w:rFonts w:ascii="Times New Roman" w:hAnsi="Times New Roman"/>
          <w:b/>
          <w:sz w:val="24"/>
          <w:szCs w:val="24"/>
        </w:rPr>
        <w:t>ДНЕВНИК ПРАКТИКИ</w:t>
      </w:r>
    </w:p>
    <w:p w14:paraId="46E09384" w14:textId="77777777" w:rsidR="00A87B30" w:rsidRPr="00ED703C" w:rsidRDefault="00A87B30" w:rsidP="00A87B3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087F922" w14:textId="77777777" w:rsidR="00A87B30" w:rsidRPr="00ED703C" w:rsidRDefault="00A87B30" w:rsidP="00A87B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6D6072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ED703C">
        <w:rPr>
          <w:rFonts w:ascii="Times New Roman" w:hAnsi="Times New Roman"/>
          <w:sz w:val="24"/>
          <w:szCs w:val="24"/>
        </w:rPr>
        <w:t>ки</w:t>
      </w:r>
      <w:proofErr w:type="spellEnd"/>
      <w:r w:rsidRPr="00ED703C">
        <w:rPr>
          <w:rFonts w:ascii="Times New Roman" w:hAnsi="Times New Roman"/>
          <w:sz w:val="24"/>
          <w:szCs w:val="24"/>
        </w:rPr>
        <w:t>) __________________________________________________________________</w:t>
      </w:r>
    </w:p>
    <w:p w14:paraId="5E19E01C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i/>
          <w:sz w:val="24"/>
          <w:szCs w:val="24"/>
        </w:rPr>
        <w:t>ФИО полностью</w:t>
      </w:r>
    </w:p>
    <w:p w14:paraId="21B78530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703C">
        <w:rPr>
          <w:rFonts w:ascii="Times New Roman" w:hAnsi="Times New Roman"/>
          <w:sz w:val="24"/>
          <w:szCs w:val="24"/>
        </w:rPr>
        <w:t>курс:_</w:t>
      </w:r>
      <w:proofErr w:type="gramEnd"/>
      <w:r w:rsidRPr="00ED703C">
        <w:rPr>
          <w:rFonts w:ascii="Times New Roman" w:hAnsi="Times New Roman"/>
          <w:sz w:val="24"/>
          <w:szCs w:val="24"/>
        </w:rPr>
        <w:t>____ форма обучения:____________________________ учебная группа:___________</w:t>
      </w:r>
    </w:p>
    <w:p w14:paraId="187D5550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форма обучения</w:t>
      </w:r>
    </w:p>
    <w:p w14:paraId="1B3E8D7F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C6F3CA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Вид практики: _________практика </w:t>
      </w:r>
      <w:r w:rsidRPr="00ED703C">
        <w:rPr>
          <w:rFonts w:ascii="Times New Roman" w:hAnsi="Times New Roman"/>
          <w:bCs/>
          <w:sz w:val="24"/>
          <w:szCs w:val="24"/>
        </w:rPr>
        <w:t>по профилю профессиональной деятельности</w:t>
      </w:r>
      <w:r w:rsidRPr="00ED703C">
        <w:rPr>
          <w:rFonts w:ascii="Times New Roman" w:hAnsi="Times New Roman"/>
          <w:b/>
          <w:sz w:val="24"/>
          <w:szCs w:val="24"/>
        </w:rPr>
        <w:t xml:space="preserve"> </w:t>
      </w:r>
      <w:r w:rsidRPr="00ED703C">
        <w:rPr>
          <w:rFonts w:ascii="Times New Roman" w:hAnsi="Times New Roman"/>
          <w:sz w:val="24"/>
          <w:szCs w:val="24"/>
        </w:rPr>
        <w:t>______</w:t>
      </w:r>
    </w:p>
    <w:p w14:paraId="70835E20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BEF858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Сроки практики: с __________________ по ________________________________________</w:t>
      </w:r>
    </w:p>
    <w:p w14:paraId="0B4A3897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69ACA2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108A09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 xml:space="preserve">База </w:t>
      </w:r>
      <w:proofErr w:type="gramStart"/>
      <w:r w:rsidRPr="00ED703C">
        <w:rPr>
          <w:rFonts w:ascii="Times New Roman" w:hAnsi="Times New Roman"/>
          <w:sz w:val="24"/>
          <w:szCs w:val="24"/>
        </w:rPr>
        <w:t>практики:_</w:t>
      </w:r>
      <w:proofErr w:type="gramEnd"/>
      <w:r w:rsidRPr="00ED703C">
        <w:rPr>
          <w:rFonts w:ascii="Times New Roman" w:hAnsi="Times New Roman"/>
          <w:sz w:val="24"/>
          <w:szCs w:val="24"/>
        </w:rPr>
        <w:t>_______________ кафедра гражданского права и процесса_______________</w:t>
      </w:r>
    </w:p>
    <w:p w14:paraId="638C442C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</w:p>
    <w:p w14:paraId="17204213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Индивидуальный (групповой) руководитель:</w:t>
      </w:r>
    </w:p>
    <w:p w14:paraId="4B939091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771DF752" w14:textId="77777777" w:rsidR="00A87B30" w:rsidRPr="00ED703C" w:rsidRDefault="00A87B30" w:rsidP="00A87B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sz w:val="24"/>
          <w:szCs w:val="24"/>
        </w:rPr>
        <w:tab/>
      </w:r>
      <w:r w:rsidRPr="00ED703C">
        <w:rPr>
          <w:rFonts w:ascii="Times New Roman" w:hAnsi="Times New Roman"/>
          <w:i/>
          <w:sz w:val="24"/>
          <w:szCs w:val="24"/>
        </w:rPr>
        <w:t>ФИО, ученая степень, ученое звание, должность</w:t>
      </w:r>
    </w:p>
    <w:p w14:paraId="53A5ED2A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1F883F26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EB54F1" w14:textId="77777777" w:rsidR="00A87B30" w:rsidRPr="00ED703C" w:rsidRDefault="00A87B30" w:rsidP="00A87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03C">
        <w:rPr>
          <w:rFonts w:ascii="Times New Roman" w:hAnsi="Times New Roman"/>
          <w:sz w:val="24"/>
          <w:szCs w:val="24"/>
        </w:rPr>
        <w:t>Ярославль 20___ г.</w:t>
      </w:r>
    </w:p>
    <w:p w14:paraId="07268DFA" w14:textId="77777777" w:rsidR="00A87B30" w:rsidRPr="00ED703C" w:rsidRDefault="00A87B30" w:rsidP="00A87B30">
      <w:pPr>
        <w:jc w:val="both"/>
        <w:rPr>
          <w:rFonts w:ascii="Times New Roman" w:hAnsi="Times New Roman"/>
          <w:sz w:val="24"/>
          <w:szCs w:val="24"/>
        </w:rPr>
      </w:pPr>
    </w:p>
    <w:p w14:paraId="6D215CED" w14:textId="77777777" w:rsidR="00A87B30" w:rsidRPr="00ED703C" w:rsidRDefault="00A87B30" w:rsidP="00A87B30">
      <w:pPr>
        <w:rPr>
          <w:rFonts w:ascii="Times New Roman" w:hAnsi="Times New Roman"/>
          <w:sz w:val="24"/>
          <w:szCs w:val="24"/>
        </w:rPr>
      </w:pPr>
    </w:p>
    <w:p w14:paraId="33F6D746" w14:textId="77777777" w:rsidR="00A87B30" w:rsidRPr="00ED703C" w:rsidRDefault="00A87B30" w:rsidP="00A87B30">
      <w:pPr>
        <w:rPr>
          <w:rFonts w:ascii="Times New Roman" w:hAnsi="Times New Roman"/>
          <w:sz w:val="24"/>
          <w:szCs w:val="24"/>
        </w:rPr>
      </w:pPr>
    </w:p>
    <w:p w14:paraId="1FAD76EB" w14:textId="77777777" w:rsidR="00A87B30" w:rsidRPr="00ED703C" w:rsidRDefault="00A87B30" w:rsidP="00A87B30">
      <w:pPr>
        <w:rPr>
          <w:rFonts w:ascii="Times New Roman" w:hAnsi="Times New Roman"/>
          <w:sz w:val="24"/>
          <w:szCs w:val="24"/>
        </w:rPr>
      </w:pPr>
    </w:p>
    <w:p w14:paraId="5CB7CAB8" w14:textId="77777777" w:rsidR="00A87B30" w:rsidRPr="00ED703C" w:rsidRDefault="00A87B30" w:rsidP="00A87B30">
      <w:pPr>
        <w:rPr>
          <w:rFonts w:ascii="Times New Roman" w:hAnsi="Times New Roman"/>
          <w:sz w:val="24"/>
          <w:szCs w:val="24"/>
        </w:rPr>
      </w:pPr>
    </w:p>
    <w:p w14:paraId="3E7A1E57" w14:textId="77777777" w:rsidR="00A43980" w:rsidRPr="00ED703C" w:rsidRDefault="00A43980"/>
    <w:sectPr w:rsidR="00A43980" w:rsidRPr="00ED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995"/>
    <w:multiLevelType w:val="hybridMultilevel"/>
    <w:tmpl w:val="90E07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65288"/>
    <w:multiLevelType w:val="hybridMultilevel"/>
    <w:tmpl w:val="53D6CF6A"/>
    <w:lvl w:ilvl="0" w:tplc="D3E23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7666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066E9"/>
    <w:multiLevelType w:val="hybridMultilevel"/>
    <w:tmpl w:val="B66037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905"/>
    <w:multiLevelType w:val="hybridMultilevel"/>
    <w:tmpl w:val="D79640A6"/>
    <w:lvl w:ilvl="0" w:tplc="B82C0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E0173"/>
    <w:multiLevelType w:val="hybridMultilevel"/>
    <w:tmpl w:val="CE54009E"/>
    <w:lvl w:ilvl="0" w:tplc="15548E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613858"/>
    <w:multiLevelType w:val="hybridMultilevel"/>
    <w:tmpl w:val="90E07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A7F76"/>
    <w:multiLevelType w:val="hybridMultilevel"/>
    <w:tmpl w:val="6F64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0"/>
    <w:rsid w:val="0038586B"/>
    <w:rsid w:val="003D7111"/>
    <w:rsid w:val="004C1D97"/>
    <w:rsid w:val="0083454B"/>
    <w:rsid w:val="0096163C"/>
    <w:rsid w:val="009E3A34"/>
    <w:rsid w:val="00A43980"/>
    <w:rsid w:val="00A87B30"/>
    <w:rsid w:val="00CA05C3"/>
    <w:rsid w:val="00E92B43"/>
    <w:rsid w:val="00E96560"/>
    <w:rsid w:val="00E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9646"/>
  <w15:chartTrackingRefBased/>
  <w15:docId w15:val="{0A0A4241-318B-4C7A-BFFA-41DBB4BB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B3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87B3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87B3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87B30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87B3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87B30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7B30"/>
    <w:rPr>
      <w:rFonts w:ascii="Segoe UI" w:eastAsia="Calibri" w:hAnsi="Segoe UI" w:cs="Segoe UI"/>
      <w:sz w:val="18"/>
      <w:szCs w:val="18"/>
    </w:rPr>
  </w:style>
  <w:style w:type="character" w:styleId="ab">
    <w:name w:val="Hyperlink"/>
    <w:rsid w:val="00A87B30"/>
    <w:rPr>
      <w:color w:val="0000FF"/>
      <w:u w:val="single"/>
    </w:rPr>
  </w:style>
  <w:style w:type="paragraph" w:customStyle="1" w:styleId="Default">
    <w:name w:val="Default"/>
    <w:rsid w:val="00A87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A87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uma.gov.ru/" TargetMode="External"/><Relationship Id="rId18" Type="http://schemas.openxmlformats.org/officeDocument/2006/relationships/hyperlink" Target="http://www.mid.ru/bdomp/sitemap.nsf" TargetMode="External"/><Relationship Id="rId26" Type="http://schemas.openxmlformats.org/officeDocument/2006/relationships/hyperlink" Target="http://2aas.arbitr.ru/" TargetMode="External"/><Relationship Id="rId39" Type="http://schemas.openxmlformats.org/officeDocument/2006/relationships/hyperlink" Target="http://ebs.prospekt.org/book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ity-yaroslavl.ru/chpages/Default.aspx" TargetMode="External"/><Relationship Id="rId34" Type="http://schemas.openxmlformats.org/officeDocument/2006/relationships/hyperlink" Target="http://&#1072;&#1087;&#1103;&#1086;.&#1088;&#1092;/" TargetMode="External"/><Relationship Id="rId42" Type="http://schemas.openxmlformats.org/officeDocument/2006/relationships/hyperlink" Target="http://elibrary.ru" TargetMode="External"/><Relationship Id="rId47" Type="http://schemas.openxmlformats.org/officeDocument/2006/relationships/hyperlink" Target="http://www.lib.uniyar.ac.ru/content/resource/podpis.php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lib.uniyar.ac.ru/edocs/iuni/20180904.pdf" TargetMode="External"/><Relationship Id="rId12" Type="http://schemas.openxmlformats.org/officeDocument/2006/relationships/hyperlink" Target="http://www.kremlin.ru/" TargetMode="External"/><Relationship Id="rId17" Type="http://schemas.openxmlformats.org/officeDocument/2006/relationships/hyperlink" Target="http://mvd.ru/" TargetMode="External"/><Relationship Id="rId25" Type="http://schemas.openxmlformats.org/officeDocument/2006/relationships/hyperlink" Target="http://fasvvo.arbitr.ru/" TargetMode="External"/><Relationship Id="rId33" Type="http://schemas.openxmlformats.org/officeDocument/2006/relationships/hyperlink" Target="http://www.fparf.ru/" TargetMode="External"/><Relationship Id="rId38" Type="http://schemas.openxmlformats.org/officeDocument/2006/relationships/hyperlink" Target="http://www.lib.uniyar.ac.ru/opac/bk_cat_find.php" TargetMode="External"/><Relationship Id="rId46" Type="http://schemas.openxmlformats.org/officeDocument/2006/relationships/hyperlink" Target="http://www.lib.uniyar.ac.ru/content/resource/new_pos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rprok.ru/" TargetMode="External"/><Relationship Id="rId20" Type="http://schemas.openxmlformats.org/officeDocument/2006/relationships/hyperlink" Target="http://www.duma.yar.ru/" TargetMode="External"/><Relationship Id="rId29" Type="http://schemas.openxmlformats.org/officeDocument/2006/relationships/hyperlink" Target="http://oblsud.jrs.sudrf.ru/modules.php?name=sud" TargetMode="External"/><Relationship Id="rId41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niyar.ac.ru/sveden/document/" TargetMode="External"/><Relationship Id="rId11" Type="http://schemas.openxmlformats.org/officeDocument/2006/relationships/hyperlink" Target="http://sudact.ru/" TargetMode="External"/><Relationship Id="rId24" Type="http://schemas.openxmlformats.org/officeDocument/2006/relationships/hyperlink" Target="http://www.arbitr.ru/" TargetMode="External"/><Relationship Id="rId32" Type="http://schemas.openxmlformats.org/officeDocument/2006/relationships/hyperlink" Target="http://yaroslavl.sledcom.ru/" TargetMode="External"/><Relationship Id="rId37" Type="http://schemas.openxmlformats.org/officeDocument/2006/relationships/hyperlink" Target="https://76.&#1084;&#1074;&#1076;.&#1088;&#1092;/" TargetMode="External"/><Relationship Id="rId40" Type="http://schemas.openxmlformats.org/officeDocument/2006/relationships/hyperlink" Target="https://www.biblio-online.ru/" TargetMode="External"/><Relationship Id="rId45" Type="http://schemas.openxmlformats.org/officeDocument/2006/relationships/hyperlink" Target="http://www.lib.uniyar.ac.ru/opac/bk_bookreq_find.php" TargetMode="External"/><Relationship Id="rId5" Type="http://schemas.openxmlformats.org/officeDocument/2006/relationships/hyperlink" Target="https://www.uniyar.ac.ru/sveden/document/" TargetMode="External"/><Relationship Id="rId15" Type="http://schemas.openxmlformats.org/officeDocument/2006/relationships/hyperlink" Target="https://www.genproc.gov.ru/" TargetMode="External"/><Relationship Id="rId23" Type="http://schemas.openxmlformats.org/officeDocument/2006/relationships/hyperlink" Target="http://www.supcourt.ru/" TargetMode="External"/><Relationship Id="rId28" Type="http://schemas.openxmlformats.org/officeDocument/2006/relationships/hyperlink" Target="http://oblsud.jrs.sudrf.ru/" TargetMode="External"/><Relationship Id="rId36" Type="http://schemas.openxmlformats.org/officeDocument/2006/relationships/hyperlink" Target="http://www.yarnotary.ru/" TargetMode="External"/><Relationship Id="rId49" Type="http://schemas.openxmlformats.org/officeDocument/2006/relationships/hyperlink" Target="http://www.lib.uniyar.ac.ru/content/help/bitekar/" TargetMode="External"/><Relationship Id="rId10" Type="http://schemas.openxmlformats.org/officeDocument/2006/relationships/hyperlink" Target="http://pravo.gov.ru/" TargetMode="External"/><Relationship Id="rId19" Type="http://schemas.openxmlformats.org/officeDocument/2006/relationships/hyperlink" Target="http://www.yarregion.ru/default.aspx" TargetMode="External"/><Relationship Id="rId31" Type="http://schemas.openxmlformats.org/officeDocument/2006/relationships/hyperlink" Target="http://sledcom.ru/" TargetMode="External"/><Relationship Id="rId44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www.council.gov.ru/" TargetMode="External"/><Relationship Id="rId22" Type="http://schemas.openxmlformats.org/officeDocument/2006/relationships/hyperlink" Target="http://www.ksrf.ru/ru/Pages/default.aspx" TargetMode="External"/><Relationship Id="rId27" Type="http://schemas.openxmlformats.org/officeDocument/2006/relationships/hyperlink" Target="http://yaroslavl.arbitr.ru/" TargetMode="External"/><Relationship Id="rId30" Type="http://schemas.openxmlformats.org/officeDocument/2006/relationships/hyperlink" Target="http://www.kodeks.ru/" TargetMode="External"/><Relationship Id="rId35" Type="http://schemas.openxmlformats.org/officeDocument/2006/relationships/hyperlink" Target="https://notariat.ru/" TargetMode="External"/><Relationship Id="rId43" Type="http://schemas.openxmlformats.org/officeDocument/2006/relationships/hyperlink" Target="http://lib.uniyar.ac.ru/opac/bk_login.php" TargetMode="External"/><Relationship Id="rId48" Type="http://schemas.openxmlformats.org/officeDocument/2006/relationships/hyperlink" Target="http://lib.uniyar.ac.ru/content/userinfo/complect/" TargetMode="External"/><Relationship Id="rId8" Type="http://schemas.openxmlformats.org/officeDocument/2006/relationships/hyperlink" Target="http://www.lib.uniyar.ac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5811</Words>
  <Characters>33123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aziza.matyakubova1992@gmail.com</dc:creator>
  <cp:keywords/>
  <dc:description/>
  <cp:lastModifiedBy>Анечка</cp:lastModifiedBy>
  <cp:revision>3</cp:revision>
  <dcterms:created xsi:type="dcterms:W3CDTF">2023-06-21T22:29:00Z</dcterms:created>
  <dcterms:modified xsi:type="dcterms:W3CDTF">2023-06-21T22:31:00Z</dcterms:modified>
</cp:coreProperties>
</file>