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A148FC" w14:textId="77777777" w:rsidR="00CF603E" w:rsidRPr="004106F8" w:rsidRDefault="00CF603E" w:rsidP="008336ED">
      <w:pPr>
        <w:jc w:val="center"/>
      </w:pPr>
      <w:bookmarkStart w:id="0" w:name="_Hlk89436937"/>
      <w:r w:rsidRPr="004106F8">
        <w:t>МИНОБРНАУКИ РОССИИ</w:t>
      </w:r>
    </w:p>
    <w:p w14:paraId="6179D2A6" w14:textId="77777777" w:rsidR="00CF603E" w:rsidRPr="004106F8" w:rsidRDefault="00CF603E" w:rsidP="00CF603E">
      <w:pPr>
        <w:jc w:val="center"/>
      </w:pPr>
      <w:r w:rsidRPr="004106F8">
        <w:t>Ярославский государственный университет им. П.Г. Демидова</w:t>
      </w:r>
    </w:p>
    <w:p w14:paraId="199301C0" w14:textId="77777777" w:rsidR="00CF603E" w:rsidRPr="004106F8" w:rsidRDefault="00CF603E" w:rsidP="00CF603E">
      <w:pPr>
        <w:jc w:val="center"/>
        <w:rPr>
          <w:i/>
          <w:iCs/>
          <w:u w:val="single"/>
        </w:rPr>
      </w:pPr>
    </w:p>
    <w:p w14:paraId="37B6D541" w14:textId="77777777" w:rsidR="00CF603E" w:rsidRPr="004106F8" w:rsidRDefault="00CF603E" w:rsidP="00CF603E">
      <w:pPr>
        <w:jc w:val="center"/>
      </w:pPr>
      <w:r w:rsidRPr="004106F8">
        <w:t>Кафедра трудового и финансового права</w:t>
      </w:r>
    </w:p>
    <w:p w14:paraId="7C1FE26C" w14:textId="3E9B16B1" w:rsidR="00CF603E" w:rsidRDefault="00CF603E" w:rsidP="00CF603E">
      <w:pPr>
        <w:jc w:val="right"/>
        <w:rPr>
          <w:sz w:val="28"/>
          <w:szCs w:val="28"/>
        </w:rPr>
      </w:pPr>
    </w:p>
    <w:p w14:paraId="5EC2500D" w14:textId="1F61F7F6" w:rsidR="005343DE" w:rsidRDefault="005343DE" w:rsidP="00CF603E">
      <w:pPr>
        <w:jc w:val="right"/>
        <w:rPr>
          <w:sz w:val="28"/>
          <w:szCs w:val="28"/>
        </w:rPr>
      </w:pPr>
    </w:p>
    <w:p w14:paraId="0C7261A7" w14:textId="03ECD9C0" w:rsidR="005343DE" w:rsidRDefault="005343DE" w:rsidP="00CF603E">
      <w:pPr>
        <w:jc w:val="right"/>
        <w:rPr>
          <w:sz w:val="28"/>
          <w:szCs w:val="28"/>
        </w:rPr>
      </w:pPr>
    </w:p>
    <w:p w14:paraId="306A5D5D" w14:textId="77777777" w:rsidR="005343DE" w:rsidRPr="004106F8" w:rsidRDefault="005343DE" w:rsidP="00CF603E">
      <w:pPr>
        <w:jc w:val="right"/>
        <w:rPr>
          <w:sz w:val="28"/>
          <w:szCs w:val="28"/>
        </w:rPr>
      </w:pPr>
    </w:p>
    <w:p w14:paraId="62A167F8" w14:textId="77777777" w:rsidR="005343DE" w:rsidRPr="00D85F6B" w:rsidRDefault="005343DE" w:rsidP="005343DE">
      <w:pPr>
        <w:jc w:val="right"/>
      </w:pPr>
      <w:r w:rsidRPr="00D85F6B">
        <w:t>УТВЕРЖДАЮ</w:t>
      </w:r>
    </w:p>
    <w:p w14:paraId="651E7021" w14:textId="77777777" w:rsidR="005343DE" w:rsidRPr="00D85F6B" w:rsidRDefault="005343DE" w:rsidP="005343DE">
      <w:pPr>
        <w:jc w:val="right"/>
      </w:pPr>
    </w:p>
    <w:p w14:paraId="5BC0966D" w14:textId="77777777" w:rsidR="005343DE" w:rsidRPr="00D85F6B" w:rsidRDefault="005343DE" w:rsidP="005343DE">
      <w:pPr>
        <w:jc w:val="right"/>
      </w:pPr>
      <w:r w:rsidRPr="00D85F6B">
        <w:t xml:space="preserve">Декан юридического факультета </w:t>
      </w:r>
    </w:p>
    <w:p w14:paraId="0657B7C8" w14:textId="77777777" w:rsidR="005343DE" w:rsidRPr="00D85F6B" w:rsidRDefault="005343DE" w:rsidP="005343DE">
      <w:pPr>
        <w:jc w:val="center"/>
        <w:rPr>
          <w:i/>
          <w:vertAlign w:val="superscript"/>
        </w:rPr>
      </w:pPr>
    </w:p>
    <w:p w14:paraId="6E322183" w14:textId="77777777" w:rsidR="005343DE" w:rsidRPr="00D85F6B" w:rsidRDefault="005343DE" w:rsidP="005343DE">
      <w:pPr>
        <w:jc w:val="right"/>
      </w:pPr>
      <w:r w:rsidRPr="00D85F6B">
        <w:t xml:space="preserve">             ____________    А.В. Иванчин</w:t>
      </w:r>
    </w:p>
    <w:p w14:paraId="143C7EBA" w14:textId="77777777" w:rsidR="005343DE" w:rsidRPr="00D85F6B" w:rsidRDefault="005343DE" w:rsidP="005343DE">
      <w:pPr>
        <w:jc w:val="right"/>
      </w:pPr>
    </w:p>
    <w:p w14:paraId="6FD65AD7" w14:textId="77777777" w:rsidR="005343DE" w:rsidRPr="00D85F6B" w:rsidRDefault="005343DE" w:rsidP="005343DE">
      <w:pPr>
        <w:jc w:val="right"/>
      </w:pPr>
      <w:r w:rsidRPr="00D85F6B">
        <w:tab/>
      </w:r>
      <w:r w:rsidRPr="00D85F6B">
        <w:tab/>
      </w:r>
      <w:r w:rsidRPr="00D85F6B">
        <w:tab/>
      </w:r>
      <w:r w:rsidRPr="00D85F6B">
        <w:tab/>
      </w:r>
      <w:r w:rsidRPr="00D85F6B">
        <w:tab/>
      </w:r>
      <w:r w:rsidRPr="00D85F6B">
        <w:tab/>
      </w:r>
      <w:r w:rsidRPr="00D85F6B">
        <w:tab/>
      </w:r>
      <w:r w:rsidRPr="00D85F6B">
        <w:tab/>
        <w:t xml:space="preserve">     </w:t>
      </w:r>
      <w:r>
        <w:t xml:space="preserve"> </w:t>
      </w:r>
      <w:r w:rsidRPr="00D85F6B">
        <w:t xml:space="preserve">  </w:t>
      </w:r>
      <w:r w:rsidRPr="00F31408">
        <w:t>«</w:t>
      </w:r>
      <w:r>
        <w:t>24</w:t>
      </w:r>
      <w:r w:rsidRPr="00F31408">
        <w:t xml:space="preserve">» </w:t>
      </w:r>
      <w:r>
        <w:t>мая</w:t>
      </w:r>
      <w:r w:rsidRPr="00F31408">
        <w:t xml:space="preserve"> </w:t>
      </w:r>
      <w:r>
        <w:t>2023</w:t>
      </w:r>
      <w:r w:rsidRPr="00EF576C">
        <w:t xml:space="preserve"> г.</w:t>
      </w:r>
    </w:p>
    <w:p w14:paraId="69E65192" w14:textId="617640CB" w:rsidR="00CF603E" w:rsidRDefault="00CF603E" w:rsidP="00CF603E">
      <w:pPr>
        <w:tabs>
          <w:tab w:val="left" w:pos="5670"/>
        </w:tabs>
        <w:jc w:val="center"/>
        <w:rPr>
          <w:sz w:val="28"/>
          <w:szCs w:val="28"/>
        </w:rPr>
      </w:pPr>
    </w:p>
    <w:p w14:paraId="43D42D6C" w14:textId="15C8DF69" w:rsidR="00CF603E" w:rsidRPr="004106F8" w:rsidRDefault="00CF603E" w:rsidP="00CF603E">
      <w:pPr>
        <w:tabs>
          <w:tab w:val="left" w:pos="5670"/>
        </w:tabs>
        <w:spacing w:line="360" w:lineRule="auto"/>
        <w:jc w:val="center"/>
        <w:rPr>
          <w:sz w:val="28"/>
          <w:szCs w:val="28"/>
        </w:rPr>
      </w:pPr>
    </w:p>
    <w:p w14:paraId="6DB1F075" w14:textId="77777777" w:rsidR="00A34489" w:rsidRDefault="00A34489" w:rsidP="00CF603E">
      <w:pPr>
        <w:spacing w:line="360" w:lineRule="auto"/>
        <w:jc w:val="center"/>
        <w:rPr>
          <w:b/>
          <w:bCs/>
        </w:rPr>
      </w:pPr>
    </w:p>
    <w:p w14:paraId="3DDF6AD7" w14:textId="66A89D93" w:rsidR="00CF603E" w:rsidRPr="004106F8" w:rsidRDefault="00CF603E" w:rsidP="00CF603E">
      <w:pPr>
        <w:spacing w:line="360" w:lineRule="auto"/>
        <w:jc w:val="center"/>
        <w:rPr>
          <w:b/>
        </w:rPr>
      </w:pPr>
      <w:r w:rsidRPr="004106F8">
        <w:rPr>
          <w:b/>
          <w:bCs/>
        </w:rPr>
        <w:t xml:space="preserve">Рабочая программа </w:t>
      </w:r>
    </w:p>
    <w:p w14:paraId="3F129572" w14:textId="77777777" w:rsidR="00CF603E" w:rsidRPr="004106F8" w:rsidRDefault="00CF603E" w:rsidP="00CF603E">
      <w:pPr>
        <w:spacing w:line="360" w:lineRule="auto"/>
        <w:jc w:val="center"/>
        <w:rPr>
          <w:b/>
          <w:bCs/>
        </w:rPr>
      </w:pPr>
      <w:r w:rsidRPr="004106F8">
        <w:rPr>
          <w:b/>
        </w:rPr>
        <w:t xml:space="preserve">научно-исследовательской </w:t>
      </w:r>
      <w:r w:rsidRPr="004106F8">
        <w:rPr>
          <w:b/>
          <w:bCs/>
        </w:rPr>
        <w:t>практики</w:t>
      </w:r>
    </w:p>
    <w:p w14:paraId="46FBFA00" w14:textId="77777777" w:rsidR="00CF603E" w:rsidRPr="004106F8" w:rsidRDefault="00CF603E" w:rsidP="00CF603E">
      <w:pPr>
        <w:jc w:val="center"/>
      </w:pPr>
    </w:p>
    <w:p w14:paraId="4BB2A5B2" w14:textId="77777777" w:rsidR="00CF603E" w:rsidRPr="004106F8" w:rsidRDefault="00CF603E" w:rsidP="00CF603E">
      <w:pPr>
        <w:jc w:val="center"/>
      </w:pPr>
    </w:p>
    <w:p w14:paraId="1F8B7362" w14:textId="77777777" w:rsidR="00CF603E" w:rsidRPr="004106F8" w:rsidRDefault="00CF603E" w:rsidP="00CF603E">
      <w:pPr>
        <w:jc w:val="center"/>
      </w:pPr>
      <w:r w:rsidRPr="004106F8">
        <w:t xml:space="preserve">Направление подготовки </w:t>
      </w:r>
    </w:p>
    <w:p w14:paraId="43D648A6" w14:textId="77777777" w:rsidR="00CF603E" w:rsidRPr="004106F8" w:rsidRDefault="00CF603E" w:rsidP="00CF603E">
      <w:pPr>
        <w:jc w:val="center"/>
      </w:pPr>
      <w:r w:rsidRPr="004106F8">
        <w:t>40.04.01 Юриспруденция</w:t>
      </w:r>
    </w:p>
    <w:p w14:paraId="0EADDE2D" w14:textId="77777777" w:rsidR="00CF603E" w:rsidRPr="004106F8" w:rsidRDefault="00CF603E" w:rsidP="00CF603E">
      <w:pPr>
        <w:jc w:val="center"/>
      </w:pPr>
    </w:p>
    <w:p w14:paraId="4BBC83A0" w14:textId="77777777" w:rsidR="00752071" w:rsidRDefault="00752071" w:rsidP="00752071">
      <w:pPr>
        <w:jc w:val="center"/>
        <w:rPr>
          <w:bCs/>
        </w:rPr>
      </w:pPr>
      <w:r>
        <w:rPr>
          <w:bCs/>
        </w:rPr>
        <w:t xml:space="preserve">Направленность (профиль) </w:t>
      </w:r>
      <w:r w:rsidRPr="000C3D65">
        <w:rPr>
          <w:bCs/>
        </w:rPr>
        <w:t>«</w:t>
      </w:r>
      <w:r>
        <w:rPr>
          <w:bCs/>
        </w:rPr>
        <w:t>Цивилистика, трудовое и финансовое право</w:t>
      </w:r>
      <w:r w:rsidRPr="000C3D65">
        <w:rPr>
          <w:bCs/>
        </w:rPr>
        <w:t>»</w:t>
      </w:r>
      <w:r>
        <w:rPr>
          <w:bCs/>
        </w:rPr>
        <w:t>;</w:t>
      </w:r>
    </w:p>
    <w:p w14:paraId="3F311DF8" w14:textId="1A126BDE" w:rsidR="00CF603E" w:rsidRPr="004106F8" w:rsidRDefault="00752071" w:rsidP="00752071">
      <w:pPr>
        <w:jc w:val="center"/>
      </w:pPr>
      <w:r>
        <w:rPr>
          <w:bCs/>
        </w:rPr>
        <w:t>«Уголовное право и его применение»</w:t>
      </w:r>
    </w:p>
    <w:p w14:paraId="5A5780B8" w14:textId="77777777" w:rsidR="00CF603E" w:rsidRPr="004106F8" w:rsidRDefault="00CF603E" w:rsidP="00CF603E">
      <w:pPr>
        <w:jc w:val="center"/>
      </w:pPr>
    </w:p>
    <w:p w14:paraId="69F1F393" w14:textId="77777777" w:rsidR="00CF603E" w:rsidRPr="004106F8" w:rsidRDefault="00CF603E" w:rsidP="00CF603E">
      <w:pPr>
        <w:jc w:val="center"/>
      </w:pPr>
    </w:p>
    <w:p w14:paraId="021A3B5A" w14:textId="77777777" w:rsidR="00CF603E" w:rsidRPr="004106F8" w:rsidRDefault="00CF603E" w:rsidP="00CF603E">
      <w:pPr>
        <w:jc w:val="center"/>
        <w:rPr>
          <w:sz w:val="28"/>
          <w:szCs w:val="28"/>
        </w:rPr>
      </w:pPr>
    </w:p>
    <w:p w14:paraId="4363A338" w14:textId="77777777" w:rsidR="00CF603E" w:rsidRPr="004106F8" w:rsidRDefault="00CF603E" w:rsidP="00CF603E">
      <w:pPr>
        <w:jc w:val="center"/>
        <w:rPr>
          <w:sz w:val="28"/>
          <w:szCs w:val="28"/>
        </w:rPr>
      </w:pPr>
    </w:p>
    <w:p w14:paraId="607965AC" w14:textId="77777777" w:rsidR="00CF603E" w:rsidRPr="004106F8" w:rsidRDefault="00CF603E" w:rsidP="00CF603E">
      <w:pPr>
        <w:jc w:val="center"/>
        <w:rPr>
          <w:sz w:val="28"/>
          <w:szCs w:val="28"/>
        </w:rPr>
      </w:pPr>
    </w:p>
    <w:p w14:paraId="2C3E6F85" w14:textId="77777777" w:rsidR="00CF603E" w:rsidRPr="004106F8" w:rsidRDefault="00CF603E" w:rsidP="00CF603E">
      <w:pPr>
        <w:jc w:val="center"/>
      </w:pPr>
    </w:p>
    <w:p w14:paraId="72491AB4" w14:textId="77777777" w:rsidR="00CF603E" w:rsidRPr="004106F8" w:rsidRDefault="00CF603E" w:rsidP="00CF603E">
      <w:pPr>
        <w:jc w:val="center"/>
      </w:pPr>
      <w:r w:rsidRPr="004106F8">
        <w:t xml:space="preserve">Форма обучения  </w:t>
      </w:r>
    </w:p>
    <w:p w14:paraId="79925FFA" w14:textId="77777777" w:rsidR="00CF603E" w:rsidRPr="004106F8" w:rsidRDefault="00CF603E" w:rsidP="00CF603E">
      <w:pPr>
        <w:jc w:val="center"/>
      </w:pPr>
      <w:r w:rsidRPr="004106F8">
        <w:t>очная, очно-заочная, заочная</w:t>
      </w:r>
    </w:p>
    <w:p w14:paraId="7F78EBEF" w14:textId="77777777" w:rsidR="00CF603E" w:rsidRPr="004106F8" w:rsidRDefault="00CF603E" w:rsidP="00CF603E">
      <w:pPr>
        <w:jc w:val="center"/>
        <w:rPr>
          <w:sz w:val="28"/>
          <w:szCs w:val="28"/>
        </w:rPr>
      </w:pPr>
    </w:p>
    <w:p w14:paraId="5D00223D" w14:textId="77777777" w:rsidR="00CF603E" w:rsidRPr="004106F8" w:rsidRDefault="00CF603E" w:rsidP="00CF603E">
      <w:pPr>
        <w:jc w:val="both"/>
        <w:rPr>
          <w:sz w:val="28"/>
          <w:szCs w:val="28"/>
        </w:rPr>
      </w:pPr>
    </w:p>
    <w:tbl>
      <w:tblPr>
        <w:tblW w:w="99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54"/>
        <w:gridCol w:w="222"/>
      </w:tblGrid>
      <w:tr w:rsidR="008336ED" w:rsidRPr="004106F8" w14:paraId="7C66EE3D" w14:textId="77777777" w:rsidTr="00CF603E">
        <w:trPr>
          <w:trHeight w:val="1743"/>
        </w:trPr>
        <w:tc>
          <w:tcPr>
            <w:tcW w:w="4987" w:type="dxa"/>
            <w:tcBorders>
              <w:top w:val="single" w:sz="4" w:space="0" w:color="FFFFFF"/>
              <w:left w:val="single" w:sz="4" w:space="0" w:color="FFFFFF"/>
              <w:bottom w:val="single" w:sz="4" w:space="0" w:color="FFFFFF"/>
              <w:right w:val="single" w:sz="4" w:space="0" w:color="FFFFFF"/>
            </w:tcBorders>
          </w:tcPr>
          <w:tbl>
            <w:tblPr>
              <w:tblStyle w:val="aa"/>
              <w:tblW w:w="9974" w:type="dxa"/>
              <w:tblInd w:w="454" w:type="dxa"/>
              <w:tblLook w:val="04A0" w:firstRow="1" w:lastRow="0" w:firstColumn="1" w:lastColumn="0" w:noHBand="0" w:noVBand="1"/>
            </w:tblPr>
            <w:tblGrid>
              <w:gridCol w:w="4987"/>
              <w:gridCol w:w="4987"/>
            </w:tblGrid>
            <w:tr w:rsidR="008336ED" w:rsidRPr="00D525D5" w14:paraId="5AFBE545" w14:textId="77777777" w:rsidTr="009511FF">
              <w:trPr>
                <w:trHeight w:val="1743"/>
              </w:trPr>
              <w:tc>
                <w:tcPr>
                  <w:tcW w:w="4987" w:type="dxa"/>
                  <w:tcBorders>
                    <w:top w:val="single" w:sz="4" w:space="0" w:color="FFFFFF"/>
                    <w:left w:val="single" w:sz="4" w:space="0" w:color="FFFFFF"/>
                    <w:bottom w:val="single" w:sz="4" w:space="0" w:color="FFFFFF"/>
                    <w:right w:val="single" w:sz="4" w:space="0" w:color="FFFFFF"/>
                  </w:tcBorders>
                </w:tcPr>
                <w:p w14:paraId="026E6D2B" w14:textId="77777777" w:rsidR="008336ED" w:rsidRPr="00D525D5" w:rsidRDefault="008336ED" w:rsidP="008336ED">
                  <w:pPr>
                    <w:jc w:val="both"/>
                  </w:pPr>
                  <w:r w:rsidRPr="00D525D5">
                    <w:t>Программа одобрена</w:t>
                  </w:r>
                </w:p>
                <w:p w14:paraId="615EAC30" w14:textId="77777777" w:rsidR="008336ED" w:rsidRPr="00D525D5" w:rsidRDefault="008336ED" w:rsidP="008336ED">
                  <w:pPr>
                    <w:jc w:val="both"/>
                  </w:pPr>
                  <w:r w:rsidRPr="00D525D5">
                    <w:t xml:space="preserve">на заседании кафедры </w:t>
                  </w:r>
                </w:p>
                <w:p w14:paraId="080095AB" w14:textId="18F76D0A" w:rsidR="008336ED" w:rsidRPr="00D525D5" w:rsidRDefault="008336ED" w:rsidP="008336ED">
                  <w:pPr>
                    <w:jc w:val="both"/>
                  </w:pPr>
                  <w:r w:rsidRPr="00D525D5">
                    <w:t xml:space="preserve">(протокол от </w:t>
                  </w:r>
                  <w:r w:rsidR="005343DE">
                    <w:t>13 апреля 2023 г. № 8</w:t>
                  </w:r>
                  <w:r w:rsidRPr="00D525D5">
                    <w:t>)</w:t>
                  </w:r>
                </w:p>
                <w:p w14:paraId="197A7EA4" w14:textId="77777777" w:rsidR="008336ED" w:rsidRPr="00D525D5" w:rsidRDefault="008336ED" w:rsidP="008336ED">
                  <w:pPr>
                    <w:jc w:val="both"/>
                  </w:pPr>
                </w:p>
                <w:p w14:paraId="0B5911EE" w14:textId="77777777" w:rsidR="008336ED" w:rsidRPr="00D525D5" w:rsidRDefault="008336ED" w:rsidP="008336ED">
                  <w:pPr>
                    <w:jc w:val="both"/>
                  </w:pPr>
                </w:p>
              </w:tc>
              <w:tc>
                <w:tcPr>
                  <w:tcW w:w="4987" w:type="dxa"/>
                  <w:tcBorders>
                    <w:top w:val="single" w:sz="4" w:space="0" w:color="FFFFFF"/>
                    <w:left w:val="single" w:sz="4" w:space="0" w:color="FFFFFF"/>
                    <w:bottom w:val="single" w:sz="4" w:space="0" w:color="FFFFFF"/>
                    <w:right w:val="single" w:sz="4" w:space="0" w:color="FFFFFF"/>
                  </w:tcBorders>
                </w:tcPr>
                <w:p w14:paraId="73117B59" w14:textId="77777777" w:rsidR="008336ED" w:rsidRPr="00D525D5" w:rsidRDefault="008336ED" w:rsidP="008336ED">
                  <w:pPr>
                    <w:jc w:val="both"/>
                  </w:pPr>
                  <w:r w:rsidRPr="00D525D5">
                    <w:t xml:space="preserve">Программа одобрена НМК </w:t>
                  </w:r>
                </w:p>
                <w:p w14:paraId="00B605C3" w14:textId="77777777" w:rsidR="008336ED" w:rsidRPr="00D525D5" w:rsidRDefault="008336ED" w:rsidP="008336ED">
                  <w:pPr>
                    <w:jc w:val="both"/>
                  </w:pPr>
                  <w:r w:rsidRPr="00D525D5">
                    <w:t>юридического факультета</w:t>
                  </w:r>
                </w:p>
                <w:p w14:paraId="6207CA34" w14:textId="6DC5212E" w:rsidR="008336ED" w:rsidRPr="00D525D5" w:rsidRDefault="008336ED" w:rsidP="008336ED">
                  <w:pPr>
                    <w:jc w:val="both"/>
                  </w:pPr>
                  <w:r w:rsidRPr="00D525D5">
                    <w:t xml:space="preserve">(протокол от </w:t>
                  </w:r>
                  <w:r w:rsidR="005343DE">
                    <w:t>4 мая 2023 г. № 3</w:t>
                  </w:r>
                  <w:r w:rsidRPr="00D525D5">
                    <w:t xml:space="preserve">) </w:t>
                  </w:r>
                </w:p>
                <w:p w14:paraId="5FE507DA" w14:textId="77777777" w:rsidR="008336ED" w:rsidRPr="00D525D5" w:rsidRDefault="008336ED" w:rsidP="008336ED">
                  <w:pPr>
                    <w:jc w:val="both"/>
                  </w:pPr>
                </w:p>
                <w:p w14:paraId="706B2F20" w14:textId="77777777" w:rsidR="008336ED" w:rsidRPr="00D525D5" w:rsidRDefault="008336ED" w:rsidP="008336ED">
                  <w:pPr>
                    <w:jc w:val="both"/>
                  </w:pPr>
                </w:p>
              </w:tc>
            </w:tr>
          </w:tbl>
          <w:p w14:paraId="02B05013" w14:textId="77777777" w:rsidR="008336ED" w:rsidRPr="004106F8" w:rsidRDefault="008336ED" w:rsidP="008336ED">
            <w:pPr>
              <w:jc w:val="both"/>
            </w:pPr>
          </w:p>
        </w:tc>
        <w:tc>
          <w:tcPr>
            <w:tcW w:w="4987" w:type="dxa"/>
            <w:tcBorders>
              <w:top w:val="single" w:sz="4" w:space="0" w:color="FFFFFF"/>
              <w:left w:val="single" w:sz="4" w:space="0" w:color="FFFFFF"/>
              <w:bottom w:val="single" w:sz="4" w:space="0" w:color="FFFFFF"/>
              <w:right w:val="single" w:sz="4" w:space="0" w:color="FFFFFF"/>
            </w:tcBorders>
          </w:tcPr>
          <w:p w14:paraId="69DA727C" w14:textId="77777777" w:rsidR="008336ED" w:rsidRPr="004106F8" w:rsidRDefault="008336ED" w:rsidP="008336ED">
            <w:pPr>
              <w:jc w:val="both"/>
            </w:pPr>
          </w:p>
        </w:tc>
      </w:tr>
    </w:tbl>
    <w:p w14:paraId="13CE8948" w14:textId="77777777" w:rsidR="00CF603E" w:rsidRPr="004106F8" w:rsidRDefault="00CF603E" w:rsidP="00CF603E">
      <w:pPr>
        <w:jc w:val="both"/>
        <w:rPr>
          <w:i/>
          <w:vertAlign w:val="superscript"/>
        </w:rPr>
      </w:pPr>
    </w:p>
    <w:p w14:paraId="75755104" w14:textId="77777777" w:rsidR="00CF603E" w:rsidRPr="004106F8" w:rsidRDefault="00CF603E" w:rsidP="00CF603E">
      <w:pPr>
        <w:jc w:val="both"/>
        <w:rPr>
          <w:i/>
          <w:vertAlign w:val="superscript"/>
        </w:rPr>
      </w:pPr>
    </w:p>
    <w:p w14:paraId="30B1F9B2" w14:textId="77777777" w:rsidR="00CF603E" w:rsidRPr="004106F8" w:rsidRDefault="00CF603E" w:rsidP="00CF603E">
      <w:pPr>
        <w:jc w:val="both"/>
        <w:rPr>
          <w:i/>
          <w:vertAlign w:val="superscript"/>
        </w:rPr>
      </w:pPr>
    </w:p>
    <w:p w14:paraId="7D832F9E" w14:textId="77777777" w:rsidR="005343DE" w:rsidRDefault="005343DE" w:rsidP="00CF603E">
      <w:pPr>
        <w:jc w:val="center"/>
      </w:pPr>
      <w:r>
        <w:t xml:space="preserve">Ярославль </w:t>
      </w:r>
    </w:p>
    <w:p w14:paraId="3A4DFF70" w14:textId="404DB7D2" w:rsidR="00CF603E" w:rsidRPr="004106F8" w:rsidRDefault="005343DE" w:rsidP="00752071">
      <w:pPr>
        <w:jc w:val="center"/>
      </w:pPr>
      <w:r>
        <w:t>2023</w:t>
      </w:r>
      <w:bookmarkStart w:id="1" w:name="_GoBack"/>
      <w:bookmarkEnd w:id="1"/>
      <w:r w:rsidR="00CF603E" w:rsidRPr="004106F8">
        <w:br w:type="page"/>
      </w:r>
    </w:p>
    <w:p w14:paraId="3B85E948" w14:textId="77777777" w:rsidR="00CF603E" w:rsidRPr="004106F8" w:rsidRDefault="00CF603E" w:rsidP="00CF603E">
      <w:pPr>
        <w:ind w:firstLine="709"/>
        <w:jc w:val="both"/>
        <w:rPr>
          <w:b/>
          <w:bCs/>
        </w:rPr>
      </w:pPr>
      <w:bookmarkStart w:id="2" w:name="_Hlk93655509"/>
      <w:bookmarkEnd w:id="0"/>
      <w:r w:rsidRPr="004106F8">
        <w:rPr>
          <w:b/>
          <w:bCs/>
        </w:rPr>
        <w:lastRenderedPageBreak/>
        <w:t>1.</w:t>
      </w:r>
      <w:r w:rsidRPr="004106F8">
        <w:rPr>
          <w:b/>
          <w:bCs/>
          <w:lang w:val="en-US"/>
        </w:rPr>
        <w:t> </w:t>
      </w:r>
      <w:r w:rsidRPr="004106F8">
        <w:rPr>
          <w:b/>
          <w:bCs/>
        </w:rPr>
        <w:t xml:space="preserve">Способ и формы практической подготовки при проведения </w:t>
      </w:r>
      <w:r w:rsidRPr="004106F8">
        <w:rPr>
          <w:b/>
        </w:rPr>
        <w:t>научно-исследовательской</w:t>
      </w:r>
      <w:r w:rsidRPr="004106F8">
        <w:rPr>
          <w:b/>
          <w:bCs/>
        </w:rPr>
        <w:t xml:space="preserve"> практики</w:t>
      </w:r>
    </w:p>
    <w:p w14:paraId="1B533FB5" w14:textId="77777777" w:rsidR="00CF603E" w:rsidRPr="004106F8" w:rsidRDefault="00CF603E" w:rsidP="00CF603E">
      <w:pPr>
        <w:ind w:firstLine="709"/>
        <w:jc w:val="both"/>
        <w:rPr>
          <w:b/>
          <w:bCs/>
        </w:rPr>
      </w:pPr>
    </w:p>
    <w:p w14:paraId="63BFC058" w14:textId="77777777" w:rsidR="00CF603E" w:rsidRPr="004106F8" w:rsidRDefault="00CF603E" w:rsidP="00CF603E">
      <w:pPr>
        <w:ind w:firstLine="709"/>
        <w:jc w:val="both"/>
      </w:pPr>
      <w:r w:rsidRPr="004106F8">
        <w:t>Способ проведения научно-исследовательской практики: данная практика является, как правило, стационарной; проводится в структурных подразделениях ЯрГУ (на кафедрах юридического факультета).</w:t>
      </w:r>
    </w:p>
    <w:p w14:paraId="4E42D5A5" w14:textId="77777777" w:rsidR="00CF603E" w:rsidRPr="004106F8" w:rsidRDefault="00CF603E" w:rsidP="00CF603E">
      <w:pPr>
        <w:ind w:firstLine="709"/>
        <w:jc w:val="both"/>
      </w:pPr>
      <w:r w:rsidRPr="004106F8">
        <w:t>Форма проведения: дискретно и непрерывно.</w:t>
      </w:r>
    </w:p>
    <w:p w14:paraId="750B076F" w14:textId="77777777" w:rsidR="00CF603E" w:rsidRPr="004106F8" w:rsidRDefault="00CF603E" w:rsidP="00CF603E">
      <w:pPr>
        <w:jc w:val="both"/>
        <w:rPr>
          <w:i/>
          <w:iCs/>
        </w:rPr>
      </w:pPr>
    </w:p>
    <w:p w14:paraId="43292E20" w14:textId="77777777" w:rsidR="00CF603E" w:rsidRPr="004106F8" w:rsidRDefault="00CF603E" w:rsidP="00CF603E">
      <w:pPr>
        <w:ind w:firstLine="720"/>
        <w:jc w:val="both"/>
        <w:rPr>
          <w:b/>
          <w:bCs/>
          <w:i/>
        </w:rPr>
      </w:pPr>
      <w:r w:rsidRPr="004106F8">
        <w:rPr>
          <w:b/>
          <w:bCs/>
        </w:rPr>
        <w:t>2.</w:t>
      </w:r>
      <w:r w:rsidRPr="004106F8">
        <w:rPr>
          <w:b/>
          <w:bCs/>
          <w:lang w:val="en-US"/>
        </w:rPr>
        <w:t> </w:t>
      </w:r>
      <w:r w:rsidRPr="004106F8">
        <w:rPr>
          <w:b/>
          <w:bCs/>
        </w:rPr>
        <w:t xml:space="preserve">Место </w:t>
      </w:r>
      <w:r w:rsidRPr="004106F8">
        <w:rPr>
          <w:b/>
        </w:rPr>
        <w:t>научно-исследовательской</w:t>
      </w:r>
      <w:r w:rsidRPr="004106F8">
        <w:t xml:space="preserve"> </w:t>
      </w:r>
      <w:r w:rsidRPr="004106F8">
        <w:rPr>
          <w:b/>
          <w:bCs/>
        </w:rPr>
        <w:t xml:space="preserve">практики в структуре ООП магистратуры </w:t>
      </w:r>
    </w:p>
    <w:p w14:paraId="1DDB64C2" w14:textId="77777777" w:rsidR="00CF603E" w:rsidRPr="004106F8" w:rsidRDefault="00CF603E" w:rsidP="00CF603E">
      <w:pPr>
        <w:jc w:val="both"/>
        <w:rPr>
          <w:b/>
          <w:bCs/>
        </w:rPr>
      </w:pPr>
      <w:r w:rsidRPr="004106F8">
        <w:rPr>
          <w:b/>
          <w:bCs/>
        </w:rPr>
        <w:tab/>
      </w:r>
    </w:p>
    <w:p w14:paraId="04B525DF" w14:textId="77777777" w:rsidR="00CF603E" w:rsidRPr="004106F8" w:rsidRDefault="00CF603E" w:rsidP="00CF603E">
      <w:pPr>
        <w:autoSpaceDE w:val="0"/>
        <w:autoSpaceDN w:val="0"/>
        <w:adjustRightInd w:val="0"/>
        <w:ind w:firstLine="540"/>
        <w:jc w:val="both"/>
        <w:rPr>
          <w:i/>
        </w:rPr>
      </w:pPr>
      <w:r w:rsidRPr="004106F8">
        <w:t>Научно-исследовательская практика</w:t>
      </w:r>
      <w:r w:rsidRPr="004106F8">
        <w:rPr>
          <w:lang w:bidi="gu-IN"/>
        </w:rPr>
        <w:t xml:space="preserve"> относится к блоку 2 «Практика», обязательная часть. </w:t>
      </w:r>
    </w:p>
    <w:p w14:paraId="347A82C0" w14:textId="77777777" w:rsidR="00CF603E" w:rsidRPr="004106F8" w:rsidRDefault="00CF603E" w:rsidP="00CF603E">
      <w:pPr>
        <w:autoSpaceDE w:val="0"/>
        <w:autoSpaceDN w:val="0"/>
        <w:adjustRightInd w:val="0"/>
        <w:ind w:firstLine="540"/>
        <w:jc w:val="both"/>
        <w:rPr>
          <w:iCs/>
        </w:rPr>
      </w:pPr>
      <w:r w:rsidRPr="004106F8">
        <w:rPr>
          <w:iCs/>
        </w:rPr>
        <w:t>Данная практика основывается на предшествующем успешном освоении всего комплекса предусмотренных федеральным государственным образовательным стандартом высшего профессионального образования по направления подготовки 40.04.01 Юриспруденция (квалификация «Магистр») общенаучного цикла профессионального цикла, включая устанавливаемые Университетом учебные дисциплины вариативной части циклов в соответствии с выбранной обучающимся специализации.</w:t>
      </w:r>
    </w:p>
    <w:p w14:paraId="5AF6D611" w14:textId="77777777" w:rsidR="00CF603E" w:rsidRPr="004106F8" w:rsidRDefault="00CF603E" w:rsidP="00CF603E">
      <w:pPr>
        <w:tabs>
          <w:tab w:val="left" w:pos="2496"/>
        </w:tabs>
        <w:jc w:val="both"/>
        <w:rPr>
          <w:b/>
          <w:bCs/>
        </w:rPr>
      </w:pPr>
    </w:p>
    <w:p w14:paraId="4A7F2D9B" w14:textId="77777777" w:rsidR="00CF603E" w:rsidRPr="004106F8" w:rsidRDefault="00CF603E" w:rsidP="00CF603E">
      <w:pPr>
        <w:ind w:firstLine="720"/>
        <w:jc w:val="both"/>
        <w:rPr>
          <w:b/>
          <w:bCs/>
        </w:rPr>
      </w:pPr>
      <w:r w:rsidRPr="004106F8">
        <w:rPr>
          <w:b/>
          <w:bCs/>
        </w:rPr>
        <w:t>3. Планируемые результаты обучения при прохождении практики, соотнесенные с планируемыми результатами освоения ООП магистратуры</w:t>
      </w:r>
    </w:p>
    <w:p w14:paraId="0C056E93" w14:textId="77777777" w:rsidR="00CF603E" w:rsidRPr="004106F8" w:rsidRDefault="00CF603E" w:rsidP="00CF603E">
      <w:pPr>
        <w:ind w:firstLine="720"/>
        <w:jc w:val="both"/>
        <w:rPr>
          <w:b/>
          <w:bCs/>
        </w:rPr>
      </w:pPr>
    </w:p>
    <w:p w14:paraId="476FBA05" w14:textId="77777777" w:rsidR="00CF603E" w:rsidRPr="004106F8" w:rsidRDefault="00CF603E" w:rsidP="00CF603E">
      <w:pPr>
        <w:ind w:firstLine="709"/>
        <w:jc w:val="both"/>
      </w:pPr>
      <w:r w:rsidRPr="004106F8">
        <w:rPr>
          <w:lang w:bidi="gu-IN"/>
        </w:rPr>
        <w:t xml:space="preserve">Научно-исследовательская практика проводится в целях </w:t>
      </w:r>
      <w:r w:rsidRPr="004106F8">
        <w:t>сбора, анализа и обобщения нормативного материала по теме выпускной квалификационной работы магистра, получения и анализа результатов правоприменительной практики.</w:t>
      </w:r>
    </w:p>
    <w:p w14:paraId="244029A2" w14:textId="77777777" w:rsidR="00CF603E" w:rsidRPr="004106F8" w:rsidRDefault="00CF603E" w:rsidP="00CF603E">
      <w:pPr>
        <w:ind w:firstLine="709"/>
        <w:jc w:val="both"/>
      </w:pPr>
      <w:r w:rsidRPr="004106F8">
        <w:t>Прохождение научно-исследовательской практики направлено на формирование следующих элементов компетенций в соответствии с ФГОС ВО, ООП ВО и приобретение следующих знаний, умений, навыков и (или) опыта деятельности:</w:t>
      </w:r>
    </w:p>
    <w:bookmarkEnd w:id="2"/>
    <w:p w14:paraId="0B6BADE0" w14:textId="77777777" w:rsidR="00CF603E" w:rsidRPr="004106F8" w:rsidRDefault="00CF603E" w:rsidP="00CF603E">
      <w:pPr>
        <w:ind w:firstLine="709"/>
        <w:jc w:val="both"/>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2792"/>
        <w:gridCol w:w="3951"/>
      </w:tblGrid>
      <w:tr w:rsidR="00153953" w:rsidRPr="004106F8" w14:paraId="2607D4DA" w14:textId="77777777" w:rsidTr="00CF603E">
        <w:tc>
          <w:tcPr>
            <w:tcW w:w="2608" w:type="dxa"/>
          </w:tcPr>
          <w:p w14:paraId="3CFA1250" w14:textId="77777777" w:rsidR="00CF603E" w:rsidRPr="004106F8" w:rsidRDefault="00CF603E" w:rsidP="00CF603E">
            <w:pPr>
              <w:tabs>
                <w:tab w:val="left" w:pos="708"/>
              </w:tabs>
              <w:jc w:val="center"/>
              <w:rPr>
                <w:b/>
              </w:rPr>
            </w:pPr>
            <w:r w:rsidRPr="004106F8">
              <w:rPr>
                <w:b/>
                <w:sz w:val="22"/>
                <w:szCs w:val="22"/>
              </w:rPr>
              <w:t>Формируемая компетенция (код и формулировка)</w:t>
            </w:r>
          </w:p>
        </w:tc>
        <w:tc>
          <w:tcPr>
            <w:tcW w:w="2792" w:type="dxa"/>
          </w:tcPr>
          <w:p w14:paraId="609D59C8" w14:textId="77777777" w:rsidR="00CF603E" w:rsidRPr="004106F8" w:rsidRDefault="00CF603E" w:rsidP="00CF603E">
            <w:pPr>
              <w:tabs>
                <w:tab w:val="left" w:pos="708"/>
              </w:tabs>
              <w:jc w:val="center"/>
              <w:rPr>
                <w:b/>
              </w:rPr>
            </w:pPr>
            <w:r w:rsidRPr="004106F8">
              <w:rPr>
                <w:b/>
                <w:sz w:val="22"/>
                <w:szCs w:val="22"/>
              </w:rPr>
              <w:t>Индикатор достижения компетенции</w:t>
            </w:r>
            <w:r w:rsidRPr="004106F8">
              <w:rPr>
                <w:b/>
                <w:sz w:val="22"/>
                <w:szCs w:val="22"/>
              </w:rPr>
              <w:br/>
              <w:t>(код и формулировка)</w:t>
            </w:r>
          </w:p>
        </w:tc>
        <w:tc>
          <w:tcPr>
            <w:tcW w:w="3951" w:type="dxa"/>
          </w:tcPr>
          <w:p w14:paraId="0F8A3BE1" w14:textId="77777777" w:rsidR="00CF603E" w:rsidRPr="004106F8" w:rsidRDefault="00CF603E" w:rsidP="00CF603E">
            <w:pPr>
              <w:tabs>
                <w:tab w:val="left" w:pos="708"/>
              </w:tabs>
              <w:jc w:val="center"/>
              <w:rPr>
                <w:b/>
              </w:rPr>
            </w:pPr>
            <w:r w:rsidRPr="004106F8">
              <w:rPr>
                <w:b/>
                <w:sz w:val="22"/>
                <w:szCs w:val="22"/>
              </w:rPr>
              <w:t xml:space="preserve">Перечень планируемых результатов </w:t>
            </w:r>
          </w:p>
          <w:p w14:paraId="4527E1A2" w14:textId="77777777" w:rsidR="00CF603E" w:rsidRPr="004106F8" w:rsidRDefault="00CF603E" w:rsidP="00CF603E">
            <w:pPr>
              <w:tabs>
                <w:tab w:val="left" w:pos="708"/>
              </w:tabs>
              <w:jc w:val="center"/>
              <w:rPr>
                <w:b/>
              </w:rPr>
            </w:pPr>
            <w:r w:rsidRPr="004106F8">
              <w:rPr>
                <w:b/>
                <w:sz w:val="22"/>
                <w:szCs w:val="22"/>
              </w:rPr>
              <w:t>обучения</w:t>
            </w:r>
          </w:p>
        </w:tc>
      </w:tr>
      <w:tr w:rsidR="00153953" w:rsidRPr="004106F8" w14:paraId="08477AC1" w14:textId="77777777" w:rsidTr="00CF603E">
        <w:trPr>
          <w:trHeight w:val="397"/>
        </w:trPr>
        <w:tc>
          <w:tcPr>
            <w:tcW w:w="9351" w:type="dxa"/>
            <w:gridSpan w:val="3"/>
            <w:vAlign w:val="center"/>
          </w:tcPr>
          <w:p w14:paraId="157D703C" w14:textId="77777777" w:rsidR="00CF603E" w:rsidRPr="004106F8" w:rsidRDefault="00CF603E" w:rsidP="00CF603E">
            <w:pPr>
              <w:tabs>
                <w:tab w:val="left" w:pos="708"/>
              </w:tabs>
              <w:rPr>
                <w:b/>
                <w:lang w:val="en-US"/>
              </w:rPr>
            </w:pPr>
            <w:r w:rsidRPr="004106F8">
              <w:rPr>
                <w:b/>
                <w:sz w:val="22"/>
                <w:szCs w:val="22"/>
              </w:rPr>
              <w:t>Универсальные компетенции</w:t>
            </w:r>
          </w:p>
        </w:tc>
      </w:tr>
      <w:tr w:rsidR="00153953" w:rsidRPr="004106F8" w14:paraId="616E5F62" w14:textId="77777777" w:rsidTr="00CF603E">
        <w:trPr>
          <w:trHeight w:val="397"/>
        </w:trPr>
        <w:tc>
          <w:tcPr>
            <w:tcW w:w="2608" w:type="dxa"/>
          </w:tcPr>
          <w:p w14:paraId="393CE022" w14:textId="77777777" w:rsidR="00CF603E" w:rsidRPr="004106F8" w:rsidRDefault="00CF603E" w:rsidP="00CF603E">
            <w:pPr>
              <w:jc w:val="center"/>
              <w:rPr>
                <w:i/>
                <w:iCs/>
              </w:rPr>
            </w:pPr>
            <w:r w:rsidRPr="004106F8">
              <w:rPr>
                <w:i/>
                <w:iCs/>
              </w:rPr>
              <w:t xml:space="preserve">Системное и критическое </w:t>
            </w:r>
          </w:p>
          <w:p w14:paraId="6F6F3DA8" w14:textId="77777777" w:rsidR="00CF603E" w:rsidRPr="004106F8" w:rsidRDefault="00CF603E" w:rsidP="00CF603E">
            <w:pPr>
              <w:jc w:val="center"/>
              <w:rPr>
                <w:b/>
                <w:bCs/>
                <w:i/>
                <w:iCs/>
              </w:rPr>
            </w:pPr>
            <w:r w:rsidRPr="004106F8">
              <w:rPr>
                <w:i/>
                <w:iCs/>
              </w:rPr>
              <w:t>мышление</w:t>
            </w:r>
          </w:p>
          <w:p w14:paraId="199D56E9" w14:textId="77777777" w:rsidR="00CF603E" w:rsidRPr="004106F8" w:rsidRDefault="00CF603E" w:rsidP="00CF603E">
            <w:pPr>
              <w:tabs>
                <w:tab w:val="left" w:pos="708"/>
              </w:tabs>
              <w:jc w:val="center"/>
              <w:rPr>
                <w:b/>
              </w:rPr>
            </w:pPr>
            <w:r w:rsidRPr="004106F8">
              <w:rPr>
                <w:b/>
                <w:bCs/>
              </w:rPr>
              <w:t>УК-1</w:t>
            </w:r>
            <w:r w:rsidRPr="004106F8">
              <w:t xml:space="preserve"> – Способен осуществлять критический анализ проблемных ситуаций на основе системного подхода, вырабатывать стратегию действий</w:t>
            </w:r>
          </w:p>
        </w:tc>
        <w:tc>
          <w:tcPr>
            <w:tcW w:w="2792" w:type="dxa"/>
          </w:tcPr>
          <w:p w14:paraId="441BEC4E" w14:textId="77777777" w:rsidR="00CF603E" w:rsidRPr="004106F8" w:rsidRDefault="00CF603E" w:rsidP="00CF603E">
            <w:pPr>
              <w:jc w:val="both"/>
            </w:pPr>
            <w:r w:rsidRPr="004106F8">
              <w:rPr>
                <w:b/>
                <w:bCs/>
              </w:rPr>
              <w:t>И-УК-1.1</w:t>
            </w:r>
            <w:r w:rsidRPr="004106F8">
              <w:t xml:space="preserve"> – Осуществляет системный анализ проблемной ситуации, выделяя ее базовые составляющие и существенные особенности</w:t>
            </w:r>
          </w:p>
          <w:p w14:paraId="7E4546FF" w14:textId="77777777" w:rsidR="00CF603E" w:rsidRPr="004106F8" w:rsidRDefault="00CF603E" w:rsidP="00CF603E">
            <w:pPr>
              <w:jc w:val="both"/>
              <w:rPr>
                <w:b/>
                <w:sz w:val="22"/>
                <w:szCs w:val="22"/>
              </w:rPr>
            </w:pPr>
          </w:p>
        </w:tc>
        <w:tc>
          <w:tcPr>
            <w:tcW w:w="3951" w:type="dxa"/>
          </w:tcPr>
          <w:p w14:paraId="42C19C99" w14:textId="77777777" w:rsidR="00CF603E" w:rsidRPr="004106F8" w:rsidRDefault="00CF603E" w:rsidP="00CF603E">
            <w:pPr>
              <w:jc w:val="both"/>
              <w:rPr>
                <w:b/>
                <w:bCs/>
              </w:rPr>
            </w:pPr>
            <w:r w:rsidRPr="004106F8">
              <w:rPr>
                <w:b/>
                <w:bCs/>
              </w:rPr>
              <w:t>Знает</w:t>
            </w:r>
            <w:r w:rsidRPr="004106F8">
              <w:t xml:space="preserve"> сущность и методологию системного подхода к анализу проблемной ситуации</w:t>
            </w:r>
          </w:p>
          <w:p w14:paraId="18A16C15" w14:textId="77777777" w:rsidR="00CF603E" w:rsidRPr="004106F8" w:rsidRDefault="00CF603E" w:rsidP="00CF603E">
            <w:pPr>
              <w:jc w:val="both"/>
              <w:rPr>
                <w:b/>
                <w:bCs/>
              </w:rPr>
            </w:pPr>
            <w:r w:rsidRPr="004106F8">
              <w:rPr>
                <w:b/>
                <w:bCs/>
              </w:rPr>
              <w:t xml:space="preserve">Умеет </w:t>
            </w:r>
            <w:r w:rsidRPr="004106F8">
              <w:rPr>
                <w:bCs/>
              </w:rPr>
              <w:t>анализировать проблемную ситуацию на основе системного подхода, выявлять ее существенные особенности, взаимосвязь с другими явлениями</w:t>
            </w:r>
          </w:p>
          <w:p w14:paraId="03BC1496" w14:textId="77777777" w:rsidR="00CF603E" w:rsidRPr="004106F8" w:rsidRDefault="00CF603E" w:rsidP="00CF603E">
            <w:pPr>
              <w:jc w:val="both"/>
              <w:rPr>
                <w:b/>
                <w:sz w:val="22"/>
                <w:szCs w:val="22"/>
              </w:rPr>
            </w:pPr>
            <w:r w:rsidRPr="004106F8">
              <w:rPr>
                <w:b/>
                <w:bCs/>
              </w:rPr>
              <w:t>Владеет</w:t>
            </w:r>
            <w:r w:rsidRPr="004106F8">
              <w:t xml:space="preserve"> навыками выявления сущности проблемной ситуации, ее системного анализа – с учетом   взаимосвязи и взаимообусловленности с другими явлениями </w:t>
            </w:r>
          </w:p>
        </w:tc>
      </w:tr>
      <w:tr w:rsidR="00153953" w:rsidRPr="004106F8" w14:paraId="05F3832A" w14:textId="77777777" w:rsidTr="00CF603E">
        <w:trPr>
          <w:trHeight w:val="397"/>
        </w:trPr>
        <w:tc>
          <w:tcPr>
            <w:tcW w:w="2608" w:type="dxa"/>
            <w:vAlign w:val="center"/>
          </w:tcPr>
          <w:p w14:paraId="624E28D6" w14:textId="77777777" w:rsidR="00CF603E" w:rsidRPr="004106F8" w:rsidRDefault="00CF603E" w:rsidP="00CF603E">
            <w:pPr>
              <w:tabs>
                <w:tab w:val="left" w:pos="708"/>
              </w:tabs>
              <w:jc w:val="center"/>
              <w:rPr>
                <w:b/>
              </w:rPr>
            </w:pPr>
          </w:p>
        </w:tc>
        <w:tc>
          <w:tcPr>
            <w:tcW w:w="2792" w:type="dxa"/>
          </w:tcPr>
          <w:p w14:paraId="6B818BB5" w14:textId="77777777" w:rsidR="00CF603E" w:rsidRPr="004106F8" w:rsidRDefault="00CF603E" w:rsidP="00CF603E">
            <w:pPr>
              <w:jc w:val="both"/>
              <w:rPr>
                <w:b/>
                <w:sz w:val="22"/>
                <w:szCs w:val="22"/>
              </w:rPr>
            </w:pPr>
            <w:r w:rsidRPr="004106F8">
              <w:rPr>
                <w:b/>
                <w:bCs/>
              </w:rPr>
              <w:t>И-УК-1.2</w:t>
            </w:r>
            <w:r w:rsidRPr="004106F8">
              <w:t xml:space="preserve"> – Определяет, интерпретирует и ранжирует информацию, требуемую для выработки стратегии </w:t>
            </w:r>
            <w:r w:rsidRPr="004106F8">
              <w:lastRenderedPageBreak/>
              <w:t>действий для решения проблемной ситуации</w:t>
            </w:r>
          </w:p>
        </w:tc>
        <w:tc>
          <w:tcPr>
            <w:tcW w:w="3951" w:type="dxa"/>
          </w:tcPr>
          <w:p w14:paraId="63D98328" w14:textId="77777777" w:rsidR="00CF603E" w:rsidRPr="004106F8" w:rsidRDefault="00CF603E" w:rsidP="00CF603E">
            <w:pPr>
              <w:jc w:val="both"/>
            </w:pPr>
            <w:r w:rsidRPr="004106F8">
              <w:rPr>
                <w:b/>
                <w:bCs/>
              </w:rPr>
              <w:lastRenderedPageBreak/>
              <w:t>Знает</w:t>
            </w:r>
            <w:r w:rsidRPr="004106F8">
              <w:t xml:space="preserve"> правила определения, интерпретации и ранжирования информации, необходимой для выработки стратегии действий при решении проблемной ситуации</w:t>
            </w:r>
          </w:p>
          <w:p w14:paraId="2A897EA8" w14:textId="77777777" w:rsidR="00CF603E" w:rsidRPr="004106F8" w:rsidRDefault="00CF603E" w:rsidP="00CF603E">
            <w:pPr>
              <w:jc w:val="both"/>
            </w:pPr>
            <w:r w:rsidRPr="004106F8">
              <w:rPr>
                <w:b/>
              </w:rPr>
              <w:lastRenderedPageBreak/>
              <w:t xml:space="preserve">Умеет </w:t>
            </w:r>
            <w:r w:rsidRPr="004106F8">
              <w:t>отбирать, систематизировать и использовать информацию для выработки стратегии действий при решении проблемной ситуации</w:t>
            </w:r>
          </w:p>
          <w:p w14:paraId="77CCC6CC" w14:textId="77777777" w:rsidR="00CF603E" w:rsidRPr="004106F8" w:rsidRDefault="00CF603E" w:rsidP="00CF603E">
            <w:pPr>
              <w:jc w:val="both"/>
              <w:rPr>
                <w:b/>
                <w:sz w:val="22"/>
                <w:szCs w:val="22"/>
              </w:rPr>
            </w:pPr>
            <w:r w:rsidRPr="004106F8">
              <w:rPr>
                <w:b/>
                <w:bCs/>
              </w:rPr>
              <w:t>Владеет</w:t>
            </w:r>
            <w:r w:rsidRPr="004106F8">
              <w:t xml:space="preserve"> навыками дифференциации информации, необходимой для планирования стратегии действий при решении проблемной ситуации</w:t>
            </w:r>
          </w:p>
        </w:tc>
      </w:tr>
      <w:tr w:rsidR="00153953" w:rsidRPr="004106F8" w14:paraId="7E2CC2B9" w14:textId="77777777" w:rsidTr="00CF603E">
        <w:trPr>
          <w:trHeight w:val="397"/>
        </w:trPr>
        <w:tc>
          <w:tcPr>
            <w:tcW w:w="2608" w:type="dxa"/>
            <w:vAlign w:val="center"/>
          </w:tcPr>
          <w:p w14:paraId="69FB89E5" w14:textId="77777777" w:rsidR="00CF603E" w:rsidRPr="004106F8" w:rsidRDefault="00CF603E" w:rsidP="00CF603E">
            <w:pPr>
              <w:tabs>
                <w:tab w:val="left" w:pos="708"/>
              </w:tabs>
              <w:jc w:val="center"/>
              <w:rPr>
                <w:b/>
              </w:rPr>
            </w:pPr>
          </w:p>
        </w:tc>
        <w:tc>
          <w:tcPr>
            <w:tcW w:w="2792" w:type="dxa"/>
          </w:tcPr>
          <w:p w14:paraId="71E5F366" w14:textId="77777777" w:rsidR="00CF603E" w:rsidRPr="004106F8" w:rsidRDefault="00CF603E" w:rsidP="00CF603E">
            <w:pPr>
              <w:jc w:val="both"/>
              <w:rPr>
                <w:b/>
                <w:sz w:val="22"/>
                <w:szCs w:val="22"/>
              </w:rPr>
            </w:pPr>
            <w:r w:rsidRPr="004106F8">
              <w:rPr>
                <w:b/>
                <w:bCs/>
              </w:rPr>
              <w:t>И-УК-1.3</w:t>
            </w:r>
            <w:r w:rsidRPr="004106F8">
              <w:t xml:space="preserve"> – </w:t>
            </w:r>
            <w:r w:rsidRPr="004106F8">
              <w:rPr>
                <w:bCs/>
              </w:rPr>
              <w:t>При обработке информации отличает факты от мнений, интерпретаций, оценок, формирует собственную позицию, аргументирует свои</w:t>
            </w:r>
            <w:r w:rsidRPr="004106F8">
              <w:rPr>
                <w:b/>
              </w:rPr>
              <w:t xml:space="preserve"> </w:t>
            </w:r>
            <w:r w:rsidRPr="004106F8">
              <w:rPr>
                <w:bCs/>
              </w:rPr>
              <w:t>выводы – для выработки стратегии действий при решении проблемной ситуации</w:t>
            </w:r>
          </w:p>
        </w:tc>
        <w:tc>
          <w:tcPr>
            <w:tcW w:w="3951" w:type="dxa"/>
          </w:tcPr>
          <w:p w14:paraId="1DB78EC3" w14:textId="77777777" w:rsidR="00CF603E" w:rsidRPr="004106F8" w:rsidRDefault="00CF603E" w:rsidP="00CF603E">
            <w:pPr>
              <w:jc w:val="both"/>
              <w:rPr>
                <w:bCs/>
              </w:rPr>
            </w:pPr>
            <w:r w:rsidRPr="004106F8">
              <w:rPr>
                <w:b/>
                <w:bCs/>
              </w:rPr>
              <w:t>Знает</w:t>
            </w:r>
            <w:r w:rsidRPr="004106F8">
              <w:rPr>
                <w:bCs/>
              </w:rPr>
              <w:t xml:space="preserve"> законы мышления, восприятия и правила аналитической оценки информации</w:t>
            </w:r>
          </w:p>
          <w:p w14:paraId="25EC8850" w14:textId="77777777" w:rsidR="00CF603E" w:rsidRPr="004106F8" w:rsidRDefault="00CF603E" w:rsidP="00CF603E">
            <w:pPr>
              <w:ind w:left="33"/>
              <w:jc w:val="both"/>
              <w:rPr>
                <w:lang w:eastAsia="en-US"/>
              </w:rPr>
            </w:pPr>
            <w:r w:rsidRPr="004106F8">
              <w:rPr>
                <w:b/>
              </w:rPr>
              <w:t>Умеет</w:t>
            </w:r>
            <w:r w:rsidRPr="004106F8">
              <w:rPr>
                <w:bCs/>
              </w:rPr>
              <w:t xml:space="preserve"> применять законы мышления, восприятия и аналитической оценки информации различного уровня и типа для выработки стратегии действий при решении проблемной ситуации</w:t>
            </w:r>
          </w:p>
          <w:p w14:paraId="7E3624C0" w14:textId="77777777" w:rsidR="00CF603E" w:rsidRPr="004106F8" w:rsidRDefault="00CF603E" w:rsidP="00CF603E">
            <w:pPr>
              <w:jc w:val="both"/>
              <w:rPr>
                <w:b/>
                <w:sz w:val="22"/>
                <w:szCs w:val="22"/>
              </w:rPr>
            </w:pPr>
            <w:r w:rsidRPr="004106F8">
              <w:rPr>
                <w:b/>
                <w:bCs/>
              </w:rPr>
              <w:t>Владеет</w:t>
            </w:r>
            <w:r w:rsidRPr="004106F8">
              <w:t xml:space="preserve"> навыками аналитической оценки собранной информации, ее систематизации, формирования собственной аргументированной позиции – в целях решения проблемной ситуации</w:t>
            </w:r>
          </w:p>
        </w:tc>
      </w:tr>
      <w:tr w:rsidR="00153953" w:rsidRPr="004106F8" w14:paraId="379FDEA1" w14:textId="77777777" w:rsidTr="00CF603E">
        <w:trPr>
          <w:trHeight w:val="397"/>
        </w:trPr>
        <w:tc>
          <w:tcPr>
            <w:tcW w:w="2608" w:type="dxa"/>
          </w:tcPr>
          <w:p w14:paraId="16371F7B" w14:textId="77777777" w:rsidR="00CF603E" w:rsidRPr="004106F8" w:rsidRDefault="00CF603E" w:rsidP="00CF603E">
            <w:pPr>
              <w:widowControl w:val="0"/>
              <w:autoSpaceDE w:val="0"/>
              <w:autoSpaceDN w:val="0"/>
              <w:ind w:right="-57"/>
              <w:jc w:val="center"/>
              <w:rPr>
                <w:i/>
                <w:iCs/>
              </w:rPr>
            </w:pPr>
            <w:r w:rsidRPr="004106F8">
              <w:rPr>
                <w:i/>
                <w:iCs/>
              </w:rPr>
              <w:t xml:space="preserve">Разработка и реализация </w:t>
            </w:r>
          </w:p>
          <w:p w14:paraId="5BBF774A" w14:textId="77777777" w:rsidR="00CF603E" w:rsidRPr="004106F8" w:rsidRDefault="00CF603E" w:rsidP="00CF603E">
            <w:pPr>
              <w:widowControl w:val="0"/>
              <w:autoSpaceDE w:val="0"/>
              <w:autoSpaceDN w:val="0"/>
              <w:ind w:right="-57"/>
              <w:jc w:val="center"/>
              <w:rPr>
                <w:b/>
                <w:i/>
                <w:iCs/>
              </w:rPr>
            </w:pPr>
            <w:r w:rsidRPr="004106F8">
              <w:rPr>
                <w:i/>
                <w:iCs/>
              </w:rPr>
              <w:t>проектов</w:t>
            </w:r>
          </w:p>
          <w:p w14:paraId="5B504845" w14:textId="77777777" w:rsidR="00CF603E" w:rsidRPr="004106F8" w:rsidRDefault="00CF603E" w:rsidP="00CF603E">
            <w:pPr>
              <w:tabs>
                <w:tab w:val="left" w:pos="708"/>
              </w:tabs>
              <w:jc w:val="center"/>
              <w:rPr>
                <w:b/>
              </w:rPr>
            </w:pPr>
            <w:r w:rsidRPr="004106F8">
              <w:rPr>
                <w:b/>
              </w:rPr>
              <w:t xml:space="preserve">УК-2 – </w:t>
            </w:r>
            <w:r w:rsidRPr="004106F8">
              <w:t>Способен управлять проектом на всех этапах его жизненного цикла</w:t>
            </w:r>
          </w:p>
        </w:tc>
        <w:tc>
          <w:tcPr>
            <w:tcW w:w="2792" w:type="dxa"/>
          </w:tcPr>
          <w:p w14:paraId="31F1589B" w14:textId="77777777" w:rsidR="00CF603E" w:rsidRPr="004106F8" w:rsidRDefault="00CF603E" w:rsidP="00CF603E">
            <w:pPr>
              <w:jc w:val="both"/>
              <w:rPr>
                <w:b/>
                <w:bCs/>
              </w:rPr>
            </w:pPr>
            <w:r w:rsidRPr="004106F8">
              <w:rPr>
                <w:b/>
                <w:bCs/>
              </w:rPr>
              <w:t>И-УК-2.1</w:t>
            </w:r>
            <w:r w:rsidRPr="004106F8">
              <w:t xml:space="preserve"> – Определяет актуальность, цель, задачи проекта, информационные ресурсы для его выполнения, этапы и план проектной деятельности</w:t>
            </w:r>
          </w:p>
        </w:tc>
        <w:tc>
          <w:tcPr>
            <w:tcW w:w="3951" w:type="dxa"/>
          </w:tcPr>
          <w:p w14:paraId="12E10E79" w14:textId="77777777" w:rsidR="00CF603E" w:rsidRPr="004106F8" w:rsidRDefault="00CF603E" w:rsidP="00CF603E">
            <w:pPr>
              <w:jc w:val="both"/>
              <w:rPr>
                <w:b/>
              </w:rPr>
            </w:pPr>
            <w:r w:rsidRPr="004106F8">
              <w:rPr>
                <w:b/>
              </w:rPr>
              <w:t>Знает</w:t>
            </w:r>
            <w:r w:rsidRPr="004106F8">
              <w:rPr>
                <w:bCs/>
              </w:rPr>
              <w:t xml:space="preserve"> общенаучные и частно-научные методы исследования, основы планирования проектной деятельности</w:t>
            </w:r>
          </w:p>
          <w:p w14:paraId="5EF4FB77" w14:textId="77777777" w:rsidR="00CF603E" w:rsidRPr="004106F8" w:rsidRDefault="00CF603E" w:rsidP="00CF603E">
            <w:pPr>
              <w:jc w:val="both"/>
              <w:rPr>
                <w:b/>
              </w:rPr>
            </w:pPr>
            <w:r w:rsidRPr="004106F8">
              <w:rPr>
                <w:b/>
              </w:rPr>
              <w:t>Умеет</w:t>
            </w:r>
            <w:r w:rsidRPr="004106F8">
              <w:rPr>
                <w:bCs/>
              </w:rPr>
              <w:t xml:space="preserve"> планировать проектную деятельность, определять необходимые информационные ресурсы для реализации проекта</w:t>
            </w:r>
          </w:p>
          <w:p w14:paraId="775FF751" w14:textId="77777777" w:rsidR="00CF603E" w:rsidRPr="004106F8" w:rsidRDefault="00CF603E" w:rsidP="00CF603E">
            <w:pPr>
              <w:jc w:val="both"/>
              <w:rPr>
                <w:b/>
                <w:bCs/>
              </w:rPr>
            </w:pPr>
            <w:r w:rsidRPr="004106F8">
              <w:rPr>
                <w:b/>
              </w:rPr>
              <w:t xml:space="preserve">Владеет </w:t>
            </w:r>
            <w:r w:rsidRPr="004106F8">
              <w:t>навыками проектного планирования и его оформления</w:t>
            </w:r>
          </w:p>
        </w:tc>
      </w:tr>
      <w:tr w:rsidR="00153953" w:rsidRPr="004106F8" w14:paraId="3D5DD8E0" w14:textId="77777777" w:rsidTr="00CF603E">
        <w:trPr>
          <w:trHeight w:val="397"/>
        </w:trPr>
        <w:tc>
          <w:tcPr>
            <w:tcW w:w="2608" w:type="dxa"/>
            <w:vAlign w:val="center"/>
          </w:tcPr>
          <w:p w14:paraId="0B2C983D" w14:textId="77777777" w:rsidR="00CF603E" w:rsidRPr="004106F8" w:rsidRDefault="00CF603E" w:rsidP="00CF603E">
            <w:pPr>
              <w:tabs>
                <w:tab w:val="left" w:pos="708"/>
              </w:tabs>
              <w:jc w:val="center"/>
              <w:rPr>
                <w:b/>
              </w:rPr>
            </w:pPr>
          </w:p>
        </w:tc>
        <w:tc>
          <w:tcPr>
            <w:tcW w:w="2792" w:type="dxa"/>
          </w:tcPr>
          <w:p w14:paraId="48D91628" w14:textId="77777777" w:rsidR="00CF603E" w:rsidRPr="004106F8" w:rsidRDefault="00CF603E" w:rsidP="00CF603E">
            <w:pPr>
              <w:jc w:val="both"/>
              <w:rPr>
                <w:b/>
                <w:bCs/>
              </w:rPr>
            </w:pPr>
            <w:r w:rsidRPr="004106F8">
              <w:rPr>
                <w:b/>
                <w:bCs/>
              </w:rPr>
              <w:t>И-УК-2.2</w:t>
            </w:r>
            <w:r w:rsidRPr="004106F8">
              <w:t xml:space="preserve"> –Выполняет проект в соответствии с поставленной целью, необходимыми и достаточными информационными ресурсами, задачами и планом – в качестве руководителя проекта</w:t>
            </w:r>
          </w:p>
        </w:tc>
        <w:tc>
          <w:tcPr>
            <w:tcW w:w="3951" w:type="dxa"/>
          </w:tcPr>
          <w:p w14:paraId="4B33C6A3" w14:textId="77777777" w:rsidR="00CF603E" w:rsidRPr="004106F8" w:rsidRDefault="00CF603E" w:rsidP="00CF603E">
            <w:pPr>
              <w:jc w:val="both"/>
              <w:rPr>
                <w:bCs/>
              </w:rPr>
            </w:pPr>
            <w:r w:rsidRPr="004106F8">
              <w:rPr>
                <w:b/>
              </w:rPr>
              <w:t xml:space="preserve">Знает </w:t>
            </w:r>
            <w:r w:rsidRPr="004106F8">
              <w:t>основы управления проектной деятельностью</w:t>
            </w:r>
          </w:p>
          <w:p w14:paraId="1C582758" w14:textId="77777777" w:rsidR="00CF603E" w:rsidRPr="004106F8" w:rsidRDefault="00CF603E" w:rsidP="00CF603E">
            <w:pPr>
              <w:jc w:val="both"/>
              <w:rPr>
                <w:bCs/>
              </w:rPr>
            </w:pPr>
            <w:r w:rsidRPr="004106F8">
              <w:rPr>
                <w:b/>
              </w:rPr>
              <w:t xml:space="preserve">Умеет </w:t>
            </w:r>
            <w:r w:rsidRPr="004106F8">
              <w:t>осуществлять управленческие функции при реализации проекта в соответствии с его целями, планом, с использованием необходимых информационных ресурсов</w:t>
            </w:r>
          </w:p>
          <w:p w14:paraId="7CEA236C" w14:textId="77777777" w:rsidR="00CF603E" w:rsidRPr="004106F8" w:rsidRDefault="00CF603E" w:rsidP="00CF603E">
            <w:pPr>
              <w:jc w:val="both"/>
              <w:rPr>
                <w:b/>
                <w:bCs/>
              </w:rPr>
            </w:pPr>
            <w:r w:rsidRPr="004106F8">
              <w:rPr>
                <w:b/>
              </w:rPr>
              <w:t>Владеет</w:t>
            </w:r>
            <w:r w:rsidRPr="004106F8">
              <w:rPr>
                <w:bCs/>
              </w:rPr>
              <w:t xml:space="preserve"> навыками управленческого характера, принятия эффективных решений для реализации проекта</w:t>
            </w:r>
          </w:p>
        </w:tc>
      </w:tr>
      <w:tr w:rsidR="00153953" w:rsidRPr="004106F8" w14:paraId="7D7C0C57" w14:textId="77777777" w:rsidTr="00CF603E">
        <w:trPr>
          <w:trHeight w:val="397"/>
        </w:trPr>
        <w:tc>
          <w:tcPr>
            <w:tcW w:w="9351" w:type="dxa"/>
            <w:gridSpan w:val="3"/>
            <w:vAlign w:val="center"/>
          </w:tcPr>
          <w:p w14:paraId="5455DFEB" w14:textId="77777777" w:rsidR="00CF603E" w:rsidRPr="004106F8" w:rsidRDefault="00CF603E" w:rsidP="00CF603E">
            <w:pPr>
              <w:jc w:val="both"/>
              <w:rPr>
                <w:b/>
                <w:bCs/>
              </w:rPr>
            </w:pPr>
            <w:r w:rsidRPr="004106F8">
              <w:rPr>
                <w:b/>
                <w:bCs/>
              </w:rPr>
              <w:t>Общепрофессиональные компетенции</w:t>
            </w:r>
          </w:p>
        </w:tc>
      </w:tr>
      <w:tr w:rsidR="00153953" w:rsidRPr="004106F8" w14:paraId="2F52D5E4" w14:textId="77777777" w:rsidTr="00CF603E">
        <w:trPr>
          <w:trHeight w:val="397"/>
        </w:trPr>
        <w:tc>
          <w:tcPr>
            <w:tcW w:w="2608" w:type="dxa"/>
          </w:tcPr>
          <w:p w14:paraId="1AF25ADF" w14:textId="77777777" w:rsidR="00CF603E" w:rsidRPr="004106F8" w:rsidRDefault="00CF603E" w:rsidP="00CF603E">
            <w:pPr>
              <w:widowControl w:val="0"/>
              <w:autoSpaceDE w:val="0"/>
              <w:autoSpaceDN w:val="0"/>
              <w:ind w:right="-57"/>
              <w:jc w:val="center"/>
              <w:rPr>
                <w:i/>
                <w:iCs/>
              </w:rPr>
            </w:pPr>
            <w:r w:rsidRPr="004106F8">
              <w:rPr>
                <w:i/>
                <w:iCs/>
              </w:rPr>
              <w:t>Юридический анализ</w:t>
            </w:r>
          </w:p>
          <w:p w14:paraId="5E94DAD3" w14:textId="77777777" w:rsidR="00CF603E" w:rsidRPr="004106F8" w:rsidRDefault="00CF603E" w:rsidP="00CF603E">
            <w:pPr>
              <w:tabs>
                <w:tab w:val="left" w:pos="708"/>
              </w:tabs>
              <w:jc w:val="center"/>
              <w:rPr>
                <w:b/>
              </w:rPr>
            </w:pPr>
            <w:r w:rsidRPr="004106F8">
              <w:rPr>
                <w:b/>
              </w:rPr>
              <w:t xml:space="preserve">ОПК-1 – </w:t>
            </w:r>
            <w:r w:rsidRPr="004106F8">
              <w:t xml:space="preserve">Способен анализировать нестандартные ситуации правоприменительной </w:t>
            </w:r>
            <w:r w:rsidRPr="004106F8">
              <w:lastRenderedPageBreak/>
              <w:t>практики и предлагать оптимальные варианты их решения</w:t>
            </w:r>
          </w:p>
        </w:tc>
        <w:tc>
          <w:tcPr>
            <w:tcW w:w="2792" w:type="dxa"/>
          </w:tcPr>
          <w:p w14:paraId="0F9BCB3D" w14:textId="77777777" w:rsidR="00CF603E" w:rsidRPr="004106F8" w:rsidRDefault="00CF603E" w:rsidP="00CF603E">
            <w:pPr>
              <w:jc w:val="both"/>
              <w:rPr>
                <w:b/>
                <w:sz w:val="22"/>
                <w:szCs w:val="22"/>
              </w:rPr>
            </w:pPr>
            <w:r w:rsidRPr="004106F8">
              <w:rPr>
                <w:b/>
                <w:bCs/>
              </w:rPr>
              <w:lastRenderedPageBreak/>
              <w:t xml:space="preserve">И-ОПК-1.1 </w:t>
            </w:r>
            <w:r w:rsidRPr="004106F8">
              <w:t xml:space="preserve">– Анализирует нестандартные ситуации правоприменительной практики, проектирует варианты их решения, </w:t>
            </w:r>
            <w:r w:rsidRPr="004106F8">
              <w:lastRenderedPageBreak/>
              <w:t>осуществляет выбор наиболее оптимального варианта</w:t>
            </w:r>
          </w:p>
        </w:tc>
        <w:tc>
          <w:tcPr>
            <w:tcW w:w="3951" w:type="dxa"/>
          </w:tcPr>
          <w:p w14:paraId="66D09CEE" w14:textId="77777777" w:rsidR="00CF603E" w:rsidRPr="004106F8" w:rsidRDefault="00CF603E" w:rsidP="00CF603E">
            <w:pPr>
              <w:jc w:val="both"/>
            </w:pPr>
            <w:r w:rsidRPr="004106F8">
              <w:rPr>
                <w:b/>
              </w:rPr>
              <w:lastRenderedPageBreak/>
              <w:t xml:space="preserve">Знает </w:t>
            </w:r>
            <w:r w:rsidRPr="004106F8">
              <w:t>сущность, виды и тенденции правоприменительной практики, способы анализа нестандартных ситуаций, вариантов их разрешения в рамках правоприменительной деятельности</w:t>
            </w:r>
          </w:p>
          <w:p w14:paraId="6C213205" w14:textId="77777777" w:rsidR="00CF603E" w:rsidRPr="004106F8" w:rsidRDefault="00CF603E" w:rsidP="00CF603E">
            <w:pPr>
              <w:jc w:val="both"/>
            </w:pPr>
            <w:r w:rsidRPr="004106F8">
              <w:rPr>
                <w:b/>
              </w:rPr>
              <w:lastRenderedPageBreak/>
              <w:t xml:space="preserve">Умеет </w:t>
            </w:r>
            <w:r w:rsidRPr="004106F8">
              <w:t>выявлять сущность нестандартных юридических ситуаций, определять оптимальный вариант их разрешения на основе принципов права, действующего законодательства и правоприменительной практики</w:t>
            </w:r>
          </w:p>
          <w:p w14:paraId="5088E8AB" w14:textId="77777777" w:rsidR="00CF603E" w:rsidRPr="004106F8" w:rsidRDefault="00CF603E" w:rsidP="00CF603E">
            <w:pPr>
              <w:jc w:val="both"/>
              <w:rPr>
                <w:b/>
                <w:sz w:val="22"/>
                <w:szCs w:val="22"/>
              </w:rPr>
            </w:pPr>
            <w:r w:rsidRPr="004106F8">
              <w:rPr>
                <w:b/>
              </w:rPr>
              <w:t xml:space="preserve">Владеет </w:t>
            </w:r>
            <w:r w:rsidRPr="004106F8">
              <w:t>навыками анализа нестандартной юридической ситуации и определения оптимального варианта ее разрешения</w:t>
            </w:r>
          </w:p>
        </w:tc>
      </w:tr>
      <w:tr w:rsidR="00153953" w:rsidRPr="004106F8" w14:paraId="24DEAE35" w14:textId="77777777" w:rsidTr="00CF603E">
        <w:trPr>
          <w:trHeight w:val="397"/>
        </w:trPr>
        <w:tc>
          <w:tcPr>
            <w:tcW w:w="2608" w:type="dxa"/>
          </w:tcPr>
          <w:p w14:paraId="17E469A4" w14:textId="77777777" w:rsidR="00CF603E" w:rsidRPr="004106F8" w:rsidRDefault="00CF603E" w:rsidP="00CF603E">
            <w:pPr>
              <w:widowControl w:val="0"/>
              <w:autoSpaceDE w:val="0"/>
              <w:autoSpaceDN w:val="0"/>
              <w:ind w:right="-57"/>
              <w:jc w:val="center"/>
              <w:rPr>
                <w:b/>
                <w:i/>
                <w:iCs/>
              </w:rPr>
            </w:pPr>
            <w:r w:rsidRPr="004106F8">
              <w:rPr>
                <w:i/>
                <w:iCs/>
              </w:rPr>
              <w:lastRenderedPageBreak/>
              <w:t>Юридическая экспертиза</w:t>
            </w:r>
          </w:p>
          <w:p w14:paraId="30B57BF1" w14:textId="77777777" w:rsidR="00CF603E" w:rsidRPr="004106F8" w:rsidRDefault="00CF603E" w:rsidP="00CF603E">
            <w:pPr>
              <w:tabs>
                <w:tab w:val="left" w:pos="708"/>
              </w:tabs>
              <w:jc w:val="center"/>
              <w:rPr>
                <w:b/>
              </w:rPr>
            </w:pPr>
            <w:r w:rsidRPr="004106F8">
              <w:rPr>
                <w:b/>
              </w:rPr>
              <w:t xml:space="preserve">ОПК-2 – </w:t>
            </w:r>
            <w:r w:rsidRPr="004106F8">
              <w:t>Способен самостоятельно готовить экспертные юридические заключения и проводить экспертизу нормативных (индивидуальных) правовых актов</w:t>
            </w:r>
          </w:p>
        </w:tc>
        <w:tc>
          <w:tcPr>
            <w:tcW w:w="2792" w:type="dxa"/>
          </w:tcPr>
          <w:p w14:paraId="3D608B57" w14:textId="77777777" w:rsidR="00CF603E" w:rsidRPr="004106F8" w:rsidRDefault="00CF603E" w:rsidP="00CF603E">
            <w:pPr>
              <w:jc w:val="both"/>
              <w:rPr>
                <w:b/>
                <w:sz w:val="22"/>
                <w:szCs w:val="22"/>
              </w:rPr>
            </w:pPr>
            <w:r w:rsidRPr="004106F8">
              <w:rPr>
                <w:b/>
                <w:bCs/>
              </w:rPr>
              <w:t>И-ОПК-2.1</w:t>
            </w:r>
            <w:r w:rsidRPr="004106F8">
              <w:t xml:space="preserve"> – Анализирует сущность и эффективность нормативных правовых актов и готовит по ним соответствующее экспертное заключение</w:t>
            </w:r>
          </w:p>
        </w:tc>
        <w:tc>
          <w:tcPr>
            <w:tcW w:w="3951" w:type="dxa"/>
          </w:tcPr>
          <w:p w14:paraId="3BCE6AB0" w14:textId="77777777" w:rsidR="00CF603E" w:rsidRPr="004106F8" w:rsidRDefault="00CF603E" w:rsidP="00CF603E">
            <w:pPr>
              <w:jc w:val="both"/>
            </w:pPr>
            <w:r w:rsidRPr="004106F8">
              <w:rPr>
                <w:b/>
              </w:rPr>
              <w:t xml:space="preserve">Знает </w:t>
            </w:r>
            <w:r w:rsidRPr="004106F8">
              <w:t>систему российского законодательства, основные положения ее отраслей, содержание правовых норм по профилю профессиональной деятельности, особенности взаимодействия между ними, способы анализа их эффективности</w:t>
            </w:r>
          </w:p>
          <w:p w14:paraId="78DFB2DB" w14:textId="77777777" w:rsidR="00CF603E" w:rsidRPr="004106F8" w:rsidRDefault="00CF603E" w:rsidP="00CF603E">
            <w:pPr>
              <w:jc w:val="both"/>
            </w:pPr>
            <w:r w:rsidRPr="004106F8">
              <w:rPr>
                <w:b/>
              </w:rPr>
              <w:t xml:space="preserve">Умеет </w:t>
            </w:r>
            <w:r w:rsidRPr="004106F8">
              <w:t>анализировать социальные и правовые явления, юридические факты, правовые нормы, правовые отношения, механизм правового регулирования в целом – по профилю профессиональной деятельности и в рамках поставленной задачи; выявлять в нормативных правовых актах положения, не отвечающие задачам эффективности правового регулирования, коллизии, пробелы, ошибки</w:t>
            </w:r>
          </w:p>
          <w:p w14:paraId="38DD825B" w14:textId="77777777" w:rsidR="00CF603E" w:rsidRPr="004106F8" w:rsidRDefault="00CF603E" w:rsidP="00CF603E">
            <w:pPr>
              <w:jc w:val="both"/>
              <w:rPr>
                <w:b/>
                <w:sz w:val="22"/>
                <w:szCs w:val="22"/>
              </w:rPr>
            </w:pPr>
            <w:r w:rsidRPr="004106F8">
              <w:rPr>
                <w:b/>
              </w:rPr>
              <w:t xml:space="preserve">Владеет </w:t>
            </w:r>
            <w:r w:rsidRPr="004106F8">
              <w:t xml:space="preserve">навыками подготовки экспертных юридических заключений </w:t>
            </w:r>
          </w:p>
        </w:tc>
      </w:tr>
      <w:tr w:rsidR="00153953" w:rsidRPr="004106F8" w14:paraId="4244B2CA" w14:textId="77777777" w:rsidTr="00CF603E">
        <w:trPr>
          <w:trHeight w:val="397"/>
        </w:trPr>
        <w:tc>
          <w:tcPr>
            <w:tcW w:w="2608" w:type="dxa"/>
          </w:tcPr>
          <w:p w14:paraId="0DCDF63B" w14:textId="77777777" w:rsidR="00CF603E" w:rsidRPr="004106F8" w:rsidRDefault="00CF603E" w:rsidP="00CF603E">
            <w:pPr>
              <w:widowControl w:val="0"/>
              <w:autoSpaceDE w:val="0"/>
              <w:autoSpaceDN w:val="0"/>
              <w:ind w:right="-57"/>
              <w:jc w:val="center"/>
              <w:rPr>
                <w:i/>
                <w:iCs/>
              </w:rPr>
            </w:pPr>
          </w:p>
        </w:tc>
        <w:tc>
          <w:tcPr>
            <w:tcW w:w="2792" w:type="dxa"/>
          </w:tcPr>
          <w:p w14:paraId="316BFA25" w14:textId="77777777" w:rsidR="00CF603E" w:rsidRPr="004106F8" w:rsidRDefault="00CF603E" w:rsidP="00CF603E">
            <w:pPr>
              <w:jc w:val="both"/>
              <w:rPr>
                <w:b/>
                <w:bCs/>
              </w:rPr>
            </w:pPr>
            <w:r w:rsidRPr="004106F8">
              <w:rPr>
                <w:b/>
                <w:bCs/>
              </w:rPr>
              <w:t>И-ОПК-2.2</w:t>
            </w:r>
            <w:r w:rsidRPr="004106F8">
              <w:t xml:space="preserve"> –</w:t>
            </w:r>
            <w:r w:rsidRPr="004106F8">
              <w:rPr>
                <w:rStyle w:val="20"/>
              </w:rPr>
              <w:t xml:space="preserve"> </w:t>
            </w:r>
            <w:r w:rsidRPr="004106F8">
              <w:rPr>
                <w:rStyle w:val="6"/>
              </w:rPr>
              <w:t>Анализирует законность и обоснованность индивидуальных правовых актов и дает по ним соответствующее экспертное заключение</w:t>
            </w:r>
          </w:p>
        </w:tc>
        <w:tc>
          <w:tcPr>
            <w:tcW w:w="3951" w:type="dxa"/>
          </w:tcPr>
          <w:p w14:paraId="16682693" w14:textId="77777777" w:rsidR="00CF603E" w:rsidRPr="004106F8" w:rsidRDefault="00CF603E" w:rsidP="00CF603E">
            <w:pPr>
              <w:jc w:val="both"/>
            </w:pPr>
            <w:r w:rsidRPr="004106F8">
              <w:rPr>
                <w:b/>
              </w:rPr>
              <w:t xml:space="preserve">Знает </w:t>
            </w:r>
            <w:r w:rsidRPr="004106F8">
              <w:t xml:space="preserve">сущность, виды и формы реализации права и правоприменительной деятельности, тенденции судебной практики, акты конституционного правосудия и высшей судебной инстанции, судебную практику по конкретным делам </w:t>
            </w:r>
          </w:p>
          <w:p w14:paraId="349C93AB" w14:textId="77777777" w:rsidR="00CF603E" w:rsidRPr="004106F8" w:rsidRDefault="00CF603E" w:rsidP="00CF603E">
            <w:pPr>
              <w:jc w:val="both"/>
            </w:pPr>
            <w:r w:rsidRPr="004106F8">
              <w:rPr>
                <w:b/>
              </w:rPr>
              <w:t xml:space="preserve">Умеет </w:t>
            </w:r>
            <w:r w:rsidRPr="004106F8">
              <w:t xml:space="preserve">анализировать законность и обоснованность индивидуальных правовых актов и давать по ним экспертное юридическое заключение </w:t>
            </w:r>
          </w:p>
          <w:p w14:paraId="75D9DEC9" w14:textId="77777777" w:rsidR="00CF603E" w:rsidRPr="004106F8" w:rsidRDefault="00CF603E" w:rsidP="00CF603E">
            <w:pPr>
              <w:jc w:val="both"/>
              <w:rPr>
                <w:b/>
              </w:rPr>
            </w:pPr>
            <w:r w:rsidRPr="004106F8">
              <w:rPr>
                <w:b/>
              </w:rPr>
              <w:t xml:space="preserve">Владеет </w:t>
            </w:r>
            <w:r w:rsidRPr="004106F8">
              <w:t xml:space="preserve">навыками анализа законности и обоснованности индивидуальных правовых актов и </w:t>
            </w:r>
            <w:r w:rsidRPr="004106F8">
              <w:lastRenderedPageBreak/>
              <w:t xml:space="preserve">подготовки соответствующего экспертного заключения </w:t>
            </w:r>
          </w:p>
        </w:tc>
      </w:tr>
      <w:tr w:rsidR="00153953" w:rsidRPr="004106F8" w14:paraId="1D41D75C" w14:textId="77777777" w:rsidTr="00CF603E">
        <w:trPr>
          <w:trHeight w:val="397"/>
        </w:trPr>
        <w:tc>
          <w:tcPr>
            <w:tcW w:w="2608" w:type="dxa"/>
          </w:tcPr>
          <w:p w14:paraId="608BCD44" w14:textId="77777777" w:rsidR="00CF603E" w:rsidRPr="004106F8" w:rsidRDefault="00CF603E" w:rsidP="00CF603E">
            <w:pPr>
              <w:widowControl w:val="0"/>
              <w:autoSpaceDE w:val="0"/>
              <w:autoSpaceDN w:val="0"/>
              <w:ind w:right="-57"/>
              <w:jc w:val="center"/>
              <w:rPr>
                <w:b/>
              </w:rPr>
            </w:pPr>
            <w:r w:rsidRPr="004106F8">
              <w:rPr>
                <w:i/>
                <w:iCs/>
              </w:rPr>
              <w:lastRenderedPageBreak/>
              <w:t>Толкование права</w:t>
            </w:r>
          </w:p>
          <w:p w14:paraId="6E4E9A65" w14:textId="77777777" w:rsidR="00CF603E" w:rsidRPr="004106F8" w:rsidRDefault="00CF603E" w:rsidP="00CF603E">
            <w:pPr>
              <w:widowControl w:val="0"/>
              <w:autoSpaceDE w:val="0"/>
              <w:autoSpaceDN w:val="0"/>
              <w:ind w:right="-57"/>
              <w:jc w:val="center"/>
              <w:rPr>
                <w:i/>
                <w:iCs/>
              </w:rPr>
            </w:pPr>
            <w:r w:rsidRPr="004106F8">
              <w:rPr>
                <w:b/>
              </w:rPr>
              <w:t xml:space="preserve">ОПК-3 – </w:t>
            </w:r>
            <w:r w:rsidRPr="004106F8">
              <w:t>Способен квалифицированно толковать правовые акты, в том числе в ситуациях наличия пробелов и коллизий норм прав</w:t>
            </w:r>
          </w:p>
        </w:tc>
        <w:tc>
          <w:tcPr>
            <w:tcW w:w="2792" w:type="dxa"/>
          </w:tcPr>
          <w:p w14:paraId="5885F5B9" w14:textId="77777777" w:rsidR="00CF603E" w:rsidRPr="004106F8" w:rsidRDefault="00CF603E" w:rsidP="00CF603E">
            <w:pPr>
              <w:jc w:val="both"/>
              <w:rPr>
                <w:b/>
                <w:bCs/>
              </w:rPr>
            </w:pPr>
            <w:r w:rsidRPr="004106F8">
              <w:rPr>
                <w:b/>
                <w:bCs/>
              </w:rPr>
              <w:t>И-ОПК-3.1 –</w:t>
            </w:r>
            <w:r w:rsidRPr="004106F8">
              <w:t xml:space="preserve"> Квалифицированно толкует правовые акты</w:t>
            </w:r>
          </w:p>
        </w:tc>
        <w:tc>
          <w:tcPr>
            <w:tcW w:w="3951" w:type="dxa"/>
          </w:tcPr>
          <w:p w14:paraId="26309CBD" w14:textId="77777777" w:rsidR="00CF603E" w:rsidRPr="004106F8" w:rsidRDefault="00CF603E" w:rsidP="00CF603E">
            <w:pPr>
              <w:jc w:val="both"/>
            </w:pPr>
            <w:r w:rsidRPr="004106F8">
              <w:rPr>
                <w:b/>
              </w:rPr>
              <w:t xml:space="preserve">Знает </w:t>
            </w:r>
            <w:r w:rsidRPr="004106F8">
              <w:t>формы, способы и виды толкования правовых норм</w:t>
            </w:r>
          </w:p>
          <w:p w14:paraId="31F9D308" w14:textId="77777777" w:rsidR="00CF603E" w:rsidRPr="004106F8" w:rsidRDefault="00CF603E" w:rsidP="00CF603E">
            <w:pPr>
              <w:jc w:val="both"/>
            </w:pPr>
            <w:r w:rsidRPr="004106F8">
              <w:rPr>
                <w:b/>
              </w:rPr>
              <w:t>Умеет</w:t>
            </w:r>
            <w:r w:rsidRPr="004106F8">
              <w:t xml:space="preserve"> применять необходимые формы, способы и виды толкования правовых норм в их системе</w:t>
            </w:r>
          </w:p>
          <w:p w14:paraId="5821A19D" w14:textId="77777777" w:rsidR="00CF603E" w:rsidRPr="004106F8" w:rsidRDefault="00CF603E" w:rsidP="00CF603E">
            <w:pPr>
              <w:jc w:val="both"/>
              <w:rPr>
                <w:b/>
              </w:rPr>
            </w:pPr>
            <w:r w:rsidRPr="004106F8">
              <w:rPr>
                <w:b/>
              </w:rPr>
              <w:t xml:space="preserve">Владеет </w:t>
            </w:r>
            <w:r w:rsidRPr="004106F8">
              <w:t xml:space="preserve">навыками толкования правовых норм </w:t>
            </w:r>
          </w:p>
        </w:tc>
      </w:tr>
      <w:tr w:rsidR="00153953" w:rsidRPr="004106F8" w14:paraId="3B4B6244" w14:textId="77777777" w:rsidTr="00CF603E">
        <w:trPr>
          <w:trHeight w:val="397"/>
        </w:trPr>
        <w:tc>
          <w:tcPr>
            <w:tcW w:w="2608" w:type="dxa"/>
          </w:tcPr>
          <w:p w14:paraId="01EF974D" w14:textId="77777777" w:rsidR="00CF603E" w:rsidRPr="004106F8" w:rsidRDefault="00CF603E" w:rsidP="00CF603E">
            <w:pPr>
              <w:tabs>
                <w:tab w:val="left" w:pos="708"/>
              </w:tabs>
              <w:jc w:val="center"/>
              <w:rPr>
                <w:b/>
              </w:rPr>
            </w:pPr>
          </w:p>
        </w:tc>
        <w:tc>
          <w:tcPr>
            <w:tcW w:w="2792" w:type="dxa"/>
          </w:tcPr>
          <w:p w14:paraId="5F8C2542" w14:textId="77777777" w:rsidR="00CF603E" w:rsidRPr="004106F8" w:rsidRDefault="00CF603E" w:rsidP="00CF603E">
            <w:pPr>
              <w:jc w:val="both"/>
              <w:rPr>
                <w:b/>
                <w:sz w:val="22"/>
                <w:szCs w:val="22"/>
              </w:rPr>
            </w:pPr>
            <w:r w:rsidRPr="004106F8">
              <w:rPr>
                <w:b/>
                <w:bCs/>
              </w:rPr>
              <w:t xml:space="preserve">И-ОПК-3.2 – </w:t>
            </w:r>
            <w:r w:rsidRPr="004106F8">
              <w:rPr>
                <w:bCs/>
              </w:rPr>
              <w:t>Выявляет наличие пробелов и коллизий норм права и предлагает способы их преодоления</w:t>
            </w:r>
          </w:p>
        </w:tc>
        <w:tc>
          <w:tcPr>
            <w:tcW w:w="3951" w:type="dxa"/>
          </w:tcPr>
          <w:p w14:paraId="1E7E4F57" w14:textId="77777777" w:rsidR="00CF603E" w:rsidRPr="004106F8" w:rsidRDefault="00CF603E" w:rsidP="00CF603E">
            <w:pPr>
              <w:jc w:val="both"/>
            </w:pPr>
            <w:r w:rsidRPr="004106F8">
              <w:rPr>
                <w:b/>
              </w:rPr>
              <w:t xml:space="preserve">Знает </w:t>
            </w:r>
            <w:r w:rsidRPr="004106F8">
              <w:t xml:space="preserve">технологии применения аналогии права и закона, сущность соответствующих правоприменительных образцов, способы выявления и преодоления коллизий в законодательстве </w:t>
            </w:r>
          </w:p>
          <w:p w14:paraId="6EB67878" w14:textId="77777777" w:rsidR="00CF603E" w:rsidRPr="004106F8" w:rsidRDefault="00CF603E" w:rsidP="00CF603E">
            <w:pPr>
              <w:jc w:val="both"/>
            </w:pPr>
            <w:r w:rsidRPr="004106F8">
              <w:rPr>
                <w:b/>
              </w:rPr>
              <w:t>Умеет</w:t>
            </w:r>
            <w:r w:rsidRPr="004106F8">
              <w:t xml:space="preserve"> выявлять пробелы в правовом регулировании, применять аналогию права и закона для разрешения конкретных жизненных ситуаций, выявлять коллизии правовых норм и предлагать способы их преодоления</w:t>
            </w:r>
          </w:p>
          <w:p w14:paraId="693898D0" w14:textId="77777777" w:rsidR="00CF603E" w:rsidRPr="004106F8" w:rsidRDefault="00CF603E" w:rsidP="00CF603E">
            <w:pPr>
              <w:jc w:val="both"/>
              <w:rPr>
                <w:b/>
                <w:sz w:val="22"/>
                <w:szCs w:val="22"/>
              </w:rPr>
            </w:pPr>
            <w:r w:rsidRPr="004106F8">
              <w:rPr>
                <w:b/>
              </w:rPr>
              <w:t xml:space="preserve">Владеет </w:t>
            </w:r>
            <w:r w:rsidRPr="004106F8">
              <w:t xml:space="preserve">навыками обнаружения и преодоления пробелов и коллизий в законодательстве, их преодоления с помощью соответствующих правоприменительных технологий </w:t>
            </w:r>
          </w:p>
        </w:tc>
      </w:tr>
      <w:tr w:rsidR="00153953" w:rsidRPr="004106F8" w14:paraId="63AF5605" w14:textId="77777777" w:rsidTr="00CF603E">
        <w:trPr>
          <w:trHeight w:val="397"/>
        </w:trPr>
        <w:tc>
          <w:tcPr>
            <w:tcW w:w="2608" w:type="dxa"/>
          </w:tcPr>
          <w:p w14:paraId="5605AA76" w14:textId="77777777" w:rsidR="00CF603E" w:rsidRPr="004106F8" w:rsidRDefault="00CF603E" w:rsidP="00CF603E">
            <w:pPr>
              <w:widowControl w:val="0"/>
              <w:autoSpaceDE w:val="0"/>
              <w:autoSpaceDN w:val="0"/>
              <w:ind w:right="-57"/>
              <w:jc w:val="center"/>
              <w:rPr>
                <w:b/>
              </w:rPr>
            </w:pPr>
            <w:r w:rsidRPr="004106F8">
              <w:rPr>
                <w:i/>
                <w:iCs/>
              </w:rPr>
              <w:t>Юридическая аргументация</w:t>
            </w:r>
          </w:p>
          <w:p w14:paraId="32694FF4" w14:textId="77777777" w:rsidR="00CF603E" w:rsidRPr="004106F8" w:rsidRDefault="00CF603E" w:rsidP="00CF603E">
            <w:pPr>
              <w:tabs>
                <w:tab w:val="left" w:pos="708"/>
              </w:tabs>
              <w:jc w:val="center"/>
              <w:rPr>
                <w:b/>
              </w:rPr>
            </w:pPr>
            <w:r w:rsidRPr="004106F8">
              <w:rPr>
                <w:b/>
              </w:rPr>
              <w:t xml:space="preserve">ОПК-4 – </w:t>
            </w:r>
            <w:r w:rsidRPr="004106F8">
              <w:t>Способен письменно и устно аргументировать правовую позицию по делу, в том числе в состязательных процессах</w:t>
            </w:r>
          </w:p>
        </w:tc>
        <w:tc>
          <w:tcPr>
            <w:tcW w:w="2792" w:type="dxa"/>
          </w:tcPr>
          <w:p w14:paraId="0D2D0A60" w14:textId="77777777" w:rsidR="00CF603E" w:rsidRPr="004106F8" w:rsidRDefault="00CF603E" w:rsidP="00CF603E">
            <w:pPr>
              <w:jc w:val="both"/>
              <w:rPr>
                <w:b/>
                <w:sz w:val="22"/>
                <w:szCs w:val="22"/>
              </w:rPr>
            </w:pPr>
            <w:r w:rsidRPr="004106F8">
              <w:rPr>
                <w:b/>
                <w:bCs/>
              </w:rPr>
              <w:t>И-ОПК-4.1 –</w:t>
            </w:r>
            <w:r w:rsidRPr="004106F8">
              <w:t xml:space="preserve"> Выстраивает в письменной и устной форме свою правовую позицию, в том числе в состязательных процессах, – на основе системной аргументации</w:t>
            </w:r>
          </w:p>
        </w:tc>
        <w:tc>
          <w:tcPr>
            <w:tcW w:w="3951" w:type="dxa"/>
          </w:tcPr>
          <w:p w14:paraId="13F3CA56" w14:textId="77777777" w:rsidR="00CF603E" w:rsidRPr="004106F8" w:rsidRDefault="00CF603E" w:rsidP="00CF603E">
            <w:pPr>
              <w:jc w:val="both"/>
            </w:pPr>
            <w:r w:rsidRPr="004106F8">
              <w:rPr>
                <w:b/>
              </w:rPr>
              <w:t xml:space="preserve">Знает </w:t>
            </w:r>
            <w:r w:rsidRPr="004106F8">
              <w:t xml:space="preserve">законодательство, подлежащее применению, теорию и практику правоприменительной деятельности и правоприменительную практику по соответствующей категории юридических дел, формы и способы юридической аргументации и контраргументации </w:t>
            </w:r>
          </w:p>
          <w:p w14:paraId="0AA60755" w14:textId="77777777" w:rsidR="00CF603E" w:rsidRPr="004106F8" w:rsidRDefault="00CF603E" w:rsidP="00CF603E">
            <w:pPr>
              <w:jc w:val="both"/>
            </w:pPr>
            <w:r w:rsidRPr="004106F8">
              <w:rPr>
                <w:b/>
              </w:rPr>
              <w:t xml:space="preserve">Умеет </w:t>
            </w:r>
            <w:r w:rsidRPr="004106F8">
              <w:t>письменно и устно выстраивать свою правовую позицию по делу, аргументировать ее, отстаивать в состязательном процессе по делу</w:t>
            </w:r>
          </w:p>
          <w:p w14:paraId="1E74034D" w14:textId="77777777" w:rsidR="00CF603E" w:rsidRPr="004106F8" w:rsidRDefault="00CF603E" w:rsidP="00CF603E">
            <w:pPr>
              <w:jc w:val="both"/>
              <w:rPr>
                <w:b/>
                <w:sz w:val="22"/>
                <w:szCs w:val="22"/>
              </w:rPr>
            </w:pPr>
            <w:r w:rsidRPr="004106F8">
              <w:rPr>
                <w:b/>
              </w:rPr>
              <w:t xml:space="preserve">Владеет </w:t>
            </w:r>
            <w:r w:rsidRPr="004106F8">
              <w:t>навыками построения своей правовой позиции по делу, ее аргументирования и отстаивания в письменной и устной форме, в том числе в состязательном процессе</w:t>
            </w:r>
          </w:p>
        </w:tc>
      </w:tr>
      <w:tr w:rsidR="00153953" w:rsidRPr="004106F8" w14:paraId="6F2AC75F" w14:textId="77777777" w:rsidTr="00CF603E">
        <w:trPr>
          <w:trHeight w:val="397"/>
        </w:trPr>
        <w:tc>
          <w:tcPr>
            <w:tcW w:w="2608" w:type="dxa"/>
          </w:tcPr>
          <w:p w14:paraId="5883EEBB" w14:textId="77777777" w:rsidR="00CF603E" w:rsidRPr="004106F8" w:rsidRDefault="00CF603E" w:rsidP="00CF603E">
            <w:pPr>
              <w:widowControl w:val="0"/>
              <w:autoSpaceDE w:val="0"/>
              <w:autoSpaceDN w:val="0"/>
              <w:ind w:right="-57"/>
              <w:jc w:val="center"/>
              <w:rPr>
                <w:b/>
                <w:i/>
                <w:iCs/>
              </w:rPr>
            </w:pPr>
            <w:r w:rsidRPr="004106F8">
              <w:rPr>
                <w:i/>
                <w:iCs/>
              </w:rPr>
              <w:t>Информационные технологии</w:t>
            </w:r>
          </w:p>
          <w:p w14:paraId="586A71DF" w14:textId="77777777" w:rsidR="00CF603E" w:rsidRPr="004106F8" w:rsidRDefault="00CF603E" w:rsidP="00CF603E">
            <w:pPr>
              <w:tabs>
                <w:tab w:val="left" w:pos="708"/>
              </w:tabs>
              <w:jc w:val="center"/>
              <w:rPr>
                <w:b/>
              </w:rPr>
            </w:pPr>
            <w:r w:rsidRPr="004106F8">
              <w:rPr>
                <w:b/>
              </w:rPr>
              <w:t xml:space="preserve">ОПК-7 – </w:t>
            </w:r>
            <w:r w:rsidRPr="004106F8">
              <w:t xml:space="preserve">Способен применять информационные </w:t>
            </w:r>
            <w:r w:rsidRPr="004106F8">
              <w:lastRenderedPageBreak/>
              <w:t>технологии и использовать правовые базы данных для решения задач профессиональной деятельности с учетом требований информационной безопасности</w:t>
            </w:r>
          </w:p>
        </w:tc>
        <w:tc>
          <w:tcPr>
            <w:tcW w:w="2792" w:type="dxa"/>
          </w:tcPr>
          <w:p w14:paraId="069F4E1C" w14:textId="77777777" w:rsidR="00CF603E" w:rsidRPr="004106F8" w:rsidRDefault="00CF603E" w:rsidP="00CF603E">
            <w:pPr>
              <w:jc w:val="both"/>
              <w:rPr>
                <w:b/>
                <w:sz w:val="22"/>
                <w:szCs w:val="22"/>
              </w:rPr>
            </w:pPr>
            <w:r w:rsidRPr="004106F8">
              <w:rPr>
                <w:b/>
                <w:bCs/>
              </w:rPr>
              <w:lastRenderedPageBreak/>
              <w:t>И-ОПК-7.1 –</w:t>
            </w:r>
            <w:r w:rsidRPr="004106F8">
              <w:t xml:space="preserve"> осуществляет подбор юридически значимой информации с использованием </w:t>
            </w:r>
            <w:r w:rsidRPr="004106F8">
              <w:lastRenderedPageBreak/>
              <w:t>оптимальных информационных технологий и необходимых правовых баз данных для решения профессиональных задач</w:t>
            </w:r>
          </w:p>
        </w:tc>
        <w:tc>
          <w:tcPr>
            <w:tcW w:w="3951" w:type="dxa"/>
          </w:tcPr>
          <w:p w14:paraId="28843056" w14:textId="77777777" w:rsidR="00CF603E" w:rsidRPr="004106F8" w:rsidRDefault="00CF603E" w:rsidP="00CF603E">
            <w:pPr>
              <w:jc w:val="both"/>
            </w:pPr>
            <w:r w:rsidRPr="004106F8">
              <w:rPr>
                <w:b/>
              </w:rPr>
              <w:lastRenderedPageBreak/>
              <w:t xml:space="preserve">Знает </w:t>
            </w:r>
            <w:r w:rsidRPr="004106F8">
              <w:t xml:space="preserve">систему информационных ресурсов, формы и способы их функционирования, особенности их применения к различным видам </w:t>
            </w:r>
            <w:r w:rsidRPr="004106F8">
              <w:lastRenderedPageBreak/>
              <w:t>профессиональной юридической деятельности</w:t>
            </w:r>
          </w:p>
          <w:p w14:paraId="723F1481" w14:textId="77777777" w:rsidR="00CF603E" w:rsidRPr="004106F8" w:rsidRDefault="00CF603E" w:rsidP="00CF603E">
            <w:pPr>
              <w:jc w:val="both"/>
              <w:rPr>
                <w:bCs/>
              </w:rPr>
            </w:pPr>
            <w:r w:rsidRPr="004106F8">
              <w:rPr>
                <w:b/>
              </w:rPr>
              <w:t xml:space="preserve">Умеет </w:t>
            </w:r>
            <w:r w:rsidRPr="004106F8">
              <w:t>формировать и использовать оптимальный набор информационных ресурсов для решения профессиональных задач</w:t>
            </w:r>
          </w:p>
          <w:p w14:paraId="79027AB7" w14:textId="77777777" w:rsidR="00CF603E" w:rsidRPr="004106F8" w:rsidRDefault="00CF603E" w:rsidP="00CF603E">
            <w:pPr>
              <w:jc w:val="both"/>
              <w:rPr>
                <w:b/>
                <w:sz w:val="22"/>
                <w:szCs w:val="22"/>
              </w:rPr>
            </w:pPr>
            <w:r w:rsidRPr="004106F8">
              <w:rPr>
                <w:b/>
              </w:rPr>
              <w:t>Владеет</w:t>
            </w:r>
            <w:r w:rsidRPr="004106F8">
              <w:rPr>
                <w:bCs/>
              </w:rPr>
              <w:t xml:space="preserve"> навыками получения и эффективного использования информационных ресурсов</w:t>
            </w:r>
          </w:p>
        </w:tc>
      </w:tr>
      <w:tr w:rsidR="00153953" w:rsidRPr="004106F8" w14:paraId="5B470387" w14:textId="77777777" w:rsidTr="00CF603E">
        <w:trPr>
          <w:trHeight w:val="397"/>
        </w:trPr>
        <w:tc>
          <w:tcPr>
            <w:tcW w:w="2608" w:type="dxa"/>
            <w:vAlign w:val="center"/>
          </w:tcPr>
          <w:p w14:paraId="572F8251" w14:textId="77777777" w:rsidR="00CF603E" w:rsidRPr="004106F8" w:rsidRDefault="00CF603E" w:rsidP="00CF603E">
            <w:pPr>
              <w:tabs>
                <w:tab w:val="left" w:pos="708"/>
              </w:tabs>
              <w:jc w:val="center"/>
              <w:rPr>
                <w:b/>
              </w:rPr>
            </w:pPr>
          </w:p>
        </w:tc>
        <w:tc>
          <w:tcPr>
            <w:tcW w:w="2792" w:type="dxa"/>
          </w:tcPr>
          <w:p w14:paraId="54A7528A" w14:textId="77777777" w:rsidR="00CF603E" w:rsidRPr="004106F8" w:rsidRDefault="00CF603E" w:rsidP="00CF603E">
            <w:pPr>
              <w:jc w:val="both"/>
              <w:rPr>
                <w:b/>
                <w:sz w:val="22"/>
                <w:szCs w:val="22"/>
              </w:rPr>
            </w:pPr>
            <w:r w:rsidRPr="004106F8">
              <w:rPr>
                <w:b/>
                <w:bCs/>
              </w:rPr>
              <w:t>И-ОПК-7.2 –</w:t>
            </w:r>
            <w:r w:rsidRPr="004106F8">
              <w:t xml:space="preserve"> Соблюдает требования и правила информационной безопасности при решении профессиональных задач</w:t>
            </w:r>
          </w:p>
        </w:tc>
        <w:tc>
          <w:tcPr>
            <w:tcW w:w="3951" w:type="dxa"/>
          </w:tcPr>
          <w:p w14:paraId="32164E4D" w14:textId="77777777" w:rsidR="00CF603E" w:rsidRPr="004106F8" w:rsidRDefault="00CF603E" w:rsidP="00CF603E">
            <w:pPr>
              <w:jc w:val="both"/>
            </w:pPr>
            <w:r w:rsidRPr="004106F8">
              <w:rPr>
                <w:b/>
              </w:rPr>
              <w:t xml:space="preserve">Знает </w:t>
            </w:r>
            <w:r w:rsidRPr="004106F8">
              <w:t>сущность, виды и формы информационной безопасности, ее требования и правила, виды нарушений информационной безопасности, способы и формы защиты информации и их значение для профессиональной деятельности</w:t>
            </w:r>
          </w:p>
          <w:p w14:paraId="1CC6B578" w14:textId="77777777" w:rsidR="00CF603E" w:rsidRPr="004106F8" w:rsidRDefault="00CF603E" w:rsidP="00CF603E">
            <w:pPr>
              <w:jc w:val="both"/>
              <w:rPr>
                <w:bCs/>
              </w:rPr>
            </w:pPr>
            <w:r w:rsidRPr="004106F8">
              <w:rPr>
                <w:b/>
              </w:rPr>
              <w:t xml:space="preserve">Умеет </w:t>
            </w:r>
            <w:r w:rsidRPr="004106F8">
              <w:t>применять необходимые приемы по настройке операционных систем, антивирусной защите, иные общие и специальные правила информационной безопасности</w:t>
            </w:r>
          </w:p>
          <w:p w14:paraId="0E2C79BD" w14:textId="77777777" w:rsidR="00CF603E" w:rsidRPr="004106F8" w:rsidRDefault="00CF603E" w:rsidP="00CF603E">
            <w:pPr>
              <w:jc w:val="both"/>
              <w:rPr>
                <w:b/>
                <w:sz w:val="22"/>
                <w:szCs w:val="22"/>
              </w:rPr>
            </w:pPr>
            <w:r w:rsidRPr="004106F8">
              <w:rPr>
                <w:b/>
              </w:rPr>
              <w:t xml:space="preserve">Владеет </w:t>
            </w:r>
            <w:r w:rsidRPr="004106F8">
              <w:t>навыками работы со средствами защиты информации и обеспечения информационной безопасности в целом – при осуществлении профессиональной деятельности</w:t>
            </w:r>
          </w:p>
        </w:tc>
      </w:tr>
      <w:tr w:rsidR="00153953" w:rsidRPr="004106F8" w14:paraId="34E3E61C" w14:textId="77777777" w:rsidTr="00CF603E">
        <w:trPr>
          <w:trHeight w:val="397"/>
        </w:trPr>
        <w:tc>
          <w:tcPr>
            <w:tcW w:w="9351" w:type="dxa"/>
            <w:gridSpan w:val="3"/>
            <w:vAlign w:val="center"/>
          </w:tcPr>
          <w:p w14:paraId="4E5F30E7" w14:textId="77777777" w:rsidR="00CF603E" w:rsidRPr="004106F8" w:rsidRDefault="00CF603E" w:rsidP="00CF603E">
            <w:pPr>
              <w:jc w:val="both"/>
              <w:rPr>
                <w:b/>
                <w:sz w:val="22"/>
                <w:szCs w:val="22"/>
              </w:rPr>
            </w:pPr>
            <w:r w:rsidRPr="004106F8">
              <w:rPr>
                <w:b/>
                <w:sz w:val="22"/>
                <w:szCs w:val="22"/>
              </w:rPr>
              <w:t>Профессиональные компетенции</w:t>
            </w:r>
          </w:p>
        </w:tc>
      </w:tr>
      <w:tr w:rsidR="00153953" w:rsidRPr="004106F8" w14:paraId="04CE3204" w14:textId="77777777" w:rsidTr="00CF603E">
        <w:trPr>
          <w:trHeight w:val="397"/>
        </w:trPr>
        <w:tc>
          <w:tcPr>
            <w:tcW w:w="2608" w:type="dxa"/>
          </w:tcPr>
          <w:p w14:paraId="25FF91FF" w14:textId="77777777" w:rsidR="00CF603E" w:rsidRPr="004106F8" w:rsidRDefault="00CF603E" w:rsidP="00CF603E">
            <w:pPr>
              <w:widowControl w:val="0"/>
              <w:autoSpaceDE w:val="0"/>
              <w:autoSpaceDN w:val="0"/>
              <w:ind w:right="-57"/>
              <w:jc w:val="center"/>
              <w:rPr>
                <w:b/>
              </w:rPr>
            </w:pPr>
            <w:r w:rsidRPr="004106F8">
              <w:rPr>
                <w:i/>
                <w:iCs/>
              </w:rPr>
              <w:t xml:space="preserve">Правоприменительный </w:t>
            </w:r>
          </w:p>
          <w:p w14:paraId="5890A499" w14:textId="77777777" w:rsidR="00CF603E" w:rsidRPr="004106F8" w:rsidRDefault="00CF603E" w:rsidP="00CF603E">
            <w:pPr>
              <w:tabs>
                <w:tab w:val="left" w:pos="708"/>
              </w:tabs>
              <w:jc w:val="center"/>
              <w:rPr>
                <w:b/>
              </w:rPr>
            </w:pPr>
            <w:r w:rsidRPr="004106F8">
              <w:rPr>
                <w:b/>
              </w:rPr>
              <w:t xml:space="preserve">ПК-2 – </w:t>
            </w:r>
            <w:r w:rsidRPr="004106F8">
              <w:t xml:space="preserve">Способен применять виды, формы и способы толкования и конкретизации правовых норм, разрешения правовых коллизий, субсидиарного применения законодательства, применять аналогию права и закона </w:t>
            </w:r>
          </w:p>
        </w:tc>
        <w:tc>
          <w:tcPr>
            <w:tcW w:w="2792" w:type="dxa"/>
          </w:tcPr>
          <w:p w14:paraId="40076DEE" w14:textId="77777777" w:rsidR="00CF603E" w:rsidRPr="004106F8" w:rsidRDefault="00CF603E" w:rsidP="00CF603E">
            <w:pPr>
              <w:jc w:val="both"/>
              <w:rPr>
                <w:b/>
                <w:sz w:val="22"/>
                <w:szCs w:val="22"/>
              </w:rPr>
            </w:pPr>
            <w:r w:rsidRPr="004106F8">
              <w:rPr>
                <w:b/>
                <w:bCs/>
              </w:rPr>
              <w:t>И-ПК-2.1</w:t>
            </w:r>
            <w:r w:rsidRPr="004106F8">
              <w:t xml:space="preserve"> – Использует при выполнении заданий научно-исследовательской практики виды, формы и способы толкования правовых норм, способы их конкретизации, формы и способы разрешения правовых коллизий, правила субсидиарного применения законодательства и применения аналогии права и закона в сфере уголовного, уголовного-исполнительного права, криминологии</w:t>
            </w:r>
          </w:p>
        </w:tc>
        <w:tc>
          <w:tcPr>
            <w:tcW w:w="3951" w:type="dxa"/>
          </w:tcPr>
          <w:p w14:paraId="78110FF6" w14:textId="77777777" w:rsidR="00CF603E" w:rsidRPr="004106F8" w:rsidRDefault="00CF603E" w:rsidP="00CF603E">
            <w:pPr>
              <w:jc w:val="both"/>
              <w:rPr>
                <w:bCs/>
              </w:rPr>
            </w:pPr>
            <w:r w:rsidRPr="004106F8">
              <w:rPr>
                <w:b/>
              </w:rPr>
              <w:t xml:space="preserve">Знает </w:t>
            </w:r>
            <w:r w:rsidRPr="004106F8">
              <w:t>виды, формы и способы толкования и конкретизации нормативных правовых актов, формы и способы разрешения правовых коллизий, субсидиарного применения законодательства в сфере уголовного, уголовного-исполнительного права, криминологии, применения аналогии права и закона, иных эффективных технологий правопримения, в том числе законного и обоснованного административного и судебного усмотрения</w:t>
            </w:r>
          </w:p>
          <w:p w14:paraId="419E3BAA" w14:textId="77777777" w:rsidR="00CF603E" w:rsidRPr="004106F8" w:rsidRDefault="00CF603E" w:rsidP="00CF603E">
            <w:pPr>
              <w:jc w:val="both"/>
            </w:pPr>
            <w:r w:rsidRPr="004106F8">
              <w:rPr>
                <w:b/>
              </w:rPr>
              <w:t xml:space="preserve">Умеет </w:t>
            </w:r>
            <w:r w:rsidRPr="004106F8">
              <w:t xml:space="preserve">при выполнении заданий научно-исследовательской практики осуществлять толкование, конкретизацию правовых норм и правоотношений, субсидиарное применение уголовного и уголовно-исполнительного законодательства, применение аналогии права и </w:t>
            </w:r>
            <w:r w:rsidRPr="004106F8">
              <w:lastRenderedPageBreak/>
              <w:t xml:space="preserve">закона, другие правоприменительные технологии </w:t>
            </w:r>
          </w:p>
          <w:p w14:paraId="6E63C6CA" w14:textId="77777777" w:rsidR="00CF603E" w:rsidRPr="004106F8" w:rsidRDefault="00CF603E" w:rsidP="00CF603E">
            <w:pPr>
              <w:jc w:val="both"/>
              <w:rPr>
                <w:b/>
                <w:sz w:val="22"/>
                <w:szCs w:val="22"/>
              </w:rPr>
            </w:pPr>
            <w:r w:rsidRPr="004106F8">
              <w:rPr>
                <w:b/>
              </w:rPr>
              <w:t>Владеет</w:t>
            </w:r>
            <w:r w:rsidRPr="004106F8">
              <w:rPr>
                <w:bCs/>
              </w:rPr>
              <w:t xml:space="preserve"> навыками правоприменительных </w:t>
            </w:r>
            <w:r w:rsidRPr="004106F8">
              <w:t>в сфере уголовного, уголовного-исполнительного права, криминологии,, используя их при прохождении практики.</w:t>
            </w:r>
          </w:p>
        </w:tc>
      </w:tr>
      <w:tr w:rsidR="00153953" w:rsidRPr="004106F8" w14:paraId="0CE7B260" w14:textId="77777777" w:rsidTr="00CF603E">
        <w:trPr>
          <w:trHeight w:val="397"/>
        </w:trPr>
        <w:tc>
          <w:tcPr>
            <w:tcW w:w="2608" w:type="dxa"/>
          </w:tcPr>
          <w:p w14:paraId="75617607" w14:textId="77777777" w:rsidR="00CF603E" w:rsidRPr="004106F8" w:rsidRDefault="00CF603E" w:rsidP="00CF603E">
            <w:pPr>
              <w:widowControl w:val="0"/>
              <w:autoSpaceDE w:val="0"/>
              <w:autoSpaceDN w:val="0"/>
              <w:ind w:right="-57"/>
              <w:jc w:val="center"/>
              <w:rPr>
                <w:b/>
              </w:rPr>
            </w:pPr>
            <w:r w:rsidRPr="004106F8">
              <w:rPr>
                <w:i/>
                <w:iCs/>
              </w:rPr>
              <w:lastRenderedPageBreak/>
              <w:t xml:space="preserve">Правоприменительный </w:t>
            </w:r>
          </w:p>
          <w:p w14:paraId="36F9DBB0" w14:textId="77777777" w:rsidR="00CF603E" w:rsidRPr="004106F8" w:rsidRDefault="00CF603E" w:rsidP="00CF603E">
            <w:pPr>
              <w:tabs>
                <w:tab w:val="left" w:pos="708"/>
              </w:tabs>
              <w:jc w:val="center"/>
              <w:rPr>
                <w:b/>
              </w:rPr>
            </w:pPr>
            <w:r w:rsidRPr="004106F8">
              <w:rPr>
                <w:b/>
              </w:rPr>
              <w:t>ПК-3 –</w:t>
            </w:r>
            <w:r w:rsidRPr="004106F8">
              <w:t xml:space="preserve"> Способен системно анализировать и применять нормы права к конкретным жизненным ситуациям</w:t>
            </w:r>
          </w:p>
        </w:tc>
        <w:tc>
          <w:tcPr>
            <w:tcW w:w="2792" w:type="dxa"/>
          </w:tcPr>
          <w:p w14:paraId="2A6DAD34" w14:textId="77777777" w:rsidR="00CF603E" w:rsidRPr="004106F8" w:rsidRDefault="00CF603E" w:rsidP="00CF603E">
            <w:pPr>
              <w:jc w:val="both"/>
              <w:rPr>
                <w:b/>
                <w:sz w:val="22"/>
                <w:szCs w:val="22"/>
              </w:rPr>
            </w:pPr>
            <w:r w:rsidRPr="004106F8">
              <w:rPr>
                <w:b/>
                <w:bCs/>
              </w:rPr>
              <w:t>И-ПК-3.1</w:t>
            </w:r>
            <w:r w:rsidRPr="004106F8">
              <w:t xml:space="preserve"> – Системно анализирует сущность конкретной жизненной ситуации и применяет нормы права для оптимального ее разрешения в ходе прохождения научно-исследовательской практики</w:t>
            </w:r>
          </w:p>
        </w:tc>
        <w:tc>
          <w:tcPr>
            <w:tcW w:w="3951" w:type="dxa"/>
          </w:tcPr>
          <w:p w14:paraId="4C9A7B8E" w14:textId="77777777" w:rsidR="00CF603E" w:rsidRPr="004106F8" w:rsidRDefault="00CF603E" w:rsidP="00CF603E">
            <w:pPr>
              <w:jc w:val="both"/>
              <w:rPr>
                <w:bCs/>
              </w:rPr>
            </w:pPr>
            <w:r w:rsidRPr="004106F8">
              <w:rPr>
                <w:b/>
              </w:rPr>
              <w:t xml:space="preserve">Знает </w:t>
            </w:r>
            <w:r w:rsidRPr="004106F8">
              <w:t>виды правовых явлений и их сущность, способы системного анализа правовых норм и конкретных жизненных ситуаций, технологии перевода нормативности уголовного и уголовно-исполнительного законодательства в упорядоченность правовых отношений того или иного вида, тенденции правоприменительной практики рассмотрения и разрешения юридических дел конкретной категории сфере уголовного, уголовного-исполнительного права, криминологии</w:t>
            </w:r>
          </w:p>
          <w:p w14:paraId="5D82E45B" w14:textId="77777777" w:rsidR="00CF603E" w:rsidRPr="004106F8" w:rsidRDefault="00CF603E" w:rsidP="00CF603E">
            <w:pPr>
              <w:jc w:val="both"/>
            </w:pPr>
            <w:r w:rsidRPr="004106F8">
              <w:rPr>
                <w:b/>
              </w:rPr>
              <w:t>Умеет</w:t>
            </w:r>
            <w:r w:rsidRPr="004106F8">
              <w:t xml:space="preserve"> в процессе прохождения научно-исследовательской практики системно анализировать сущность конкретной жизненной ситуации, определять правовые нормы, относящиеся к сфере уголовного, уголовного-исполнительного права, криминологии,, необходимые для ее эффективного урегулирования </w:t>
            </w:r>
          </w:p>
          <w:p w14:paraId="017F54DF" w14:textId="77777777" w:rsidR="00CF603E" w:rsidRPr="004106F8" w:rsidRDefault="00CF603E" w:rsidP="00CF603E">
            <w:pPr>
              <w:jc w:val="both"/>
              <w:rPr>
                <w:b/>
                <w:sz w:val="22"/>
                <w:szCs w:val="22"/>
              </w:rPr>
            </w:pPr>
            <w:r w:rsidRPr="004106F8">
              <w:rPr>
                <w:b/>
              </w:rPr>
              <w:t xml:space="preserve">Владеет </w:t>
            </w:r>
            <w:r w:rsidRPr="004106F8">
              <w:t>навыками системного анализа конкретной жизненной ситуации, подлежащей рассмотрению и разрешению, анализа и подбора необходимого законодательства и правоприменительной практики по соответствующей категории дел в сфере уголовного, уголовного-исполнительного права, криминологии</w:t>
            </w:r>
          </w:p>
        </w:tc>
      </w:tr>
      <w:tr w:rsidR="00153953" w:rsidRPr="004106F8" w14:paraId="7B878E98" w14:textId="77777777" w:rsidTr="00CF603E">
        <w:trPr>
          <w:trHeight w:val="397"/>
        </w:trPr>
        <w:tc>
          <w:tcPr>
            <w:tcW w:w="2608" w:type="dxa"/>
          </w:tcPr>
          <w:p w14:paraId="2FB2CBAB" w14:textId="77777777" w:rsidR="00CF603E" w:rsidRPr="004106F8" w:rsidRDefault="00CF603E" w:rsidP="00CF603E">
            <w:pPr>
              <w:widowControl w:val="0"/>
              <w:autoSpaceDE w:val="0"/>
              <w:autoSpaceDN w:val="0"/>
              <w:ind w:right="-57"/>
              <w:jc w:val="center"/>
              <w:rPr>
                <w:b/>
                <w:sz w:val="20"/>
                <w:szCs w:val="20"/>
              </w:rPr>
            </w:pPr>
            <w:r w:rsidRPr="004106F8">
              <w:rPr>
                <w:i/>
                <w:iCs/>
              </w:rPr>
              <w:t xml:space="preserve">Правоприменительный </w:t>
            </w:r>
          </w:p>
          <w:p w14:paraId="793C2656" w14:textId="77777777" w:rsidR="00CF603E" w:rsidRPr="004106F8" w:rsidRDefault="00CF603E" w:rsidP="00CF603E">
            <w:pPr>
              <w:widowControl w:val="0"/>
              <w:autoSpaceDE w:val="0"/>
              <w:autoSpaceDN w:val="0"/>
              <w:ind w:right="-57"/>
              <w:jc w:val="center"/>
              <w:rPr>
                <w:i/>
                <w:iCs/>
              </w:rPr>
            </w:pPr>
            <w:r w:rsidRPr="004106F8">
              <w:rPr>
                <w:b/>
              </w:rPr>
              <w:t>ПК-4 –</w:t>
            </w:r>
            <w:r w:rsidRPr="004106F8">
              <w:t xml:space="preserve"> Способен правильно и полно отражать результаты профессиональной деятельности в </w:t>
            </w:r>
            <w:r w:rsidRPr="004106F8">
              <w:lastRenderedPageBreak/>
              <w:t>юридической и иной документации, а также разрабатывать индивидуальные правовые акты</w:t>
            </w:r>
          </w:p>
        </w:tc>
        <w:tc>
          <w:tcPr>
            <w:tcW w:w="2792" w:type="dxa"/>
          </w:tcPr>
          <w:p w14:paraId="1397B72E" w14:textId="77777777" w:rsidR="00CF603E" w:rsidRPr="004106F8" w:rsidRDefault="00CF603E" w:rsidP="00CF603E">
            <w:pPr>
              <w:jc w:val="both"/>
              <w:rPr>
                <w:b/>
                <w:bCs/>
              </w:rPr>
            </w:pPr>
            <w:r w:rsidRPr="004106F8">
              <w:rPr>
                <w:b/>
                <w:bCs/>
              </w:rPr>
              <w:lastRenderedPageBreak/>
              <w:t>И-ПК-4.1</w:t>
            </w:r>
            <w:r w:rsidRPr="004106F8">
              <w:t xml:space="preserve"> – При прохождении научно-исследовательской практики правильно и полно отражает результаты своей </w:t>
            </w:r>
            <w:r w:rsidRPr="004106F8">
              <w:lastRenderedPageBreak/>
              <w:t xml:space="preserve">профессиональной деятельности по конкретному делу или категории дел в юридической и иной документации </w:t>
            </w:r>
          </w:p>
        </w:tc>
        <w:tc>
          <w:tcPr>
            <w:tcW w:w="3951" w:type="dxa"/>
          </w:tcPr>
          <w:p w14:paraId="3E5B1A3B" w14:textId="77777777" w:rsidR="00CF603E" w:rsidRPr="004106F8" w:rsidRDefault="00CF603E" w:rsidP="00CF603E">
            <w:pPr>
              <w:jc w:val="both"/>
              <w:rPr>
                <w:bCs/>
              </w:rPr>
            </w:pPr>
            <w:r w:rsidRPr="004106F8">
              <w:rPr>
                <w:b/>
              </w:rPr>
              <w:lastRenderedPageBreak/>
              <w:t xml:space="preserve">Знает </w:t>
            </w:r>
            <w:r w:rsidRPr="004106F8">
              <w:t xml:space="preserve">формы, способы, структуру, стиль профессиональной письменной коммуникации, особенности отражения своей правовой позиции в юридических документах по конкретному делу </w:t>
            </w:r>
            <w:r w:rsidRPr="004106F8">
              <w:lastRenderedPageBreak/>
              <w:t>(категории дел) в сфере уголовного, уголовного-исполнительного права, криминологии</w:t>
            </w:r>
          </w:p>
          <w:p w14:paraId="480A1DF4" w14:textId="77777777" w:rsidR="00CF603E" w:rsidRPr="004106F8" w:rsidRDefault="00CF603E" w:rsidP="00CF603E">
            <w:pPr>
              <w:jc w:val="both"/>
              <w:rPr>
                <w:b/>
              </w:rPr>
            </w:pPr>
            <w:r w:rsidRPr="004106F8">
              <w:rPr>
                <w:b/>
              </w:rPr>
              <w:t>Умеет</w:t>
            </w:r>
            <w:r w:rsidRPr="004106F8">
              <w:t xml:space="preserve"> при прохождении практики правильно отражать результаты своей профессиональной деятельности в юридических документах</w:t>
            </w:r>
          </w:p>
          <w:p w14:paraId="472BEF49" w14:textId="77777777" w:rsidR="00CF603E" w:rsidRPr="004106F8" w:rsidRDefault="00CF603E" w:rsidP="00CF603E">
            <w:pPr>
              <w:jc w:val="both"/>
              <w:rPr>
                <w:b/>
              </w:rPr>
            </w:pPr>
            <w:r w:rsidRPr="004106F8">
              <w:rPr>
                <w:b/>
              </w:rPr>
              <w:t xml:space="preserve">Владеет </w:t>
            </w:r>
            <w:r w:rsidRPr="004106F8">
              <w:t>навыками анализа юридических документов, определения типа юридического(ких) документа(тов) по соответствующему вопросу, подготовки юридического (ких) указанных документов, используя их при прохождении практики</w:t>
            </w:r>
          </w:p>
        </w:tc>
      </w:tr>
      <w:tr w:rsidR="00153953" w:rsidRPr="004106F8" w14:paraId="4C611F2C" w14:textId="77777777" w:rsidTr="00CF603E">
        <w:trPr>
          <w:trHeight w:val="397"/>
        </w:trPr>
        <w:tc>
          <w:tcPr>
            <w:tcW w:w="2608" w:type="dxa"/>
          </w:tcPr>
          <w:p w14:paraId="1A765D93" w14:textId="77777777" w:rsidR="00CF603E" w:rsidRPr="004106F8" w:rsidRDefault="00CF603E" w:rsidP="00CF603E">
            <w:pPr>
              <w:widowControl w:val="0"/>
              <w:autoSpaceDE w:val="0"/>
              <w:autoSpaceDN w:val="0"/>
              <w:ind w:right="-57"/>
              <w:jc w:val="center"/>
              <w:rPr>
                <w:i/>
                <w:iCs/>
              </w:rPr>
            </w:pPr>
          </w:p>
        </w:tc>
        <w:tc>
          <w:tcPr>
            <w:tcW w:w="2792" w:type="dxa"/>
          </w:tcPr>
          <w:p w14:paraId="49F089B9" w14:textId="77777777" w:rsidR="00CF603E" w:rsidRPr="004106F8" w:rsidRDefault="00CF603E" w:rsidP="00CF603E">
            <w:pPr>
              <w:jc w:val="both"/>
              <w:rPr>
                <w:b/>
                <w:bCs/>
              </w:rPr>
            </w:pPr>
            <w:r w:rsidRPr="004106F8">
              <w:rPr>
                <w:b/>
                <w:bCs/>
              </w:rPr>
              <w:t>И-ПК-4.2</w:t>
            </w:r>
            <w:r w:rsidRPr="004106F8">
              <w:t xml:space="preserve"> – При прохождении научно-исследовательской практики разрабатывает индивидуальные правовые акты на основе правильной оценки ситуации</w:t>
            </w:r>
          </w:p>
        </w:tc>
        <w:tc>
          <w:tcPr>
            <w:tcW w:w="3951" w:type="dxa"/>
          </w:tcPr>
          <w:p w14:paraId="2BE05653" w14:textId="77777777" w:rsidR="00CF603E" w:rsidRPr="004106F8" w:rsidRDefault="00CF603E" w:rsidP="00CF603E">
            <w:pPr>
              <w:jc w:val="both"/>
              <w:rPr>
                <w:bCs/>
              </w:rPr>
            </w:pPr>
            <w:r w:rsidRPr="004106F8">
              <w:rPr>
                <w:b/>
              </w:rPr>
              <w:t xml:space="preserve">Знает </w:t>
            </w:r>
            <w:r w:rsidRPr="004106F8">
              <w:t>формы и способы оценки конкретной юридической ситуации (отдельного вопроса) в сфере уголовного, уголовного-исполнительного права, криминологии, формы и способы профессиональной письменной коммуникации, типы юридической документации, необходимые для оформления своей правовой позиции по делу</w:t>
            </w:r>
          </w:p>
          <w:p w14:paraId="585C7901" w14:textId="6051D3E4" w:rsidR="00CF603E" w:rsidRPr="004106F8" w:rsidRDefault="00CF603E" w:rsidP="00CF603E">
            <w:pPr>
              <w:jc w:val="both"/>
              <w:rPr>
                <w:b/>
              </w:rPr>
            </w:pPr>
            <w:r w:rsidRPr="004106F8">
              <w:rPr>
                <w:b/>
              </w:rPr>
              <w:t>Умеет</w:t>
            </w:r>
            <w:r w:rsidRPr="004106F8">
              <w:t xml:space="preserve"> в ходе прохождения научно-исследовательской практики правильно выбирать вид юридического документа для оформления своей правовой позиции по делу, профессионально грамотно отражать ее </w:t>
            </w:r>
          </w:p>
          <w:p w14:paraId="6E9B06CF" w14:textId="77777777" w:rsidR="00CF603E" w:rsidRPr="004106F8" w:rsidRDefault="00CF603E" w:rsidP="00CF603E">
            <w:pPr>
              <w:jc w:val="both"/>
              <w:rPr>
                <w:b/>
              </w:rPr>
            </w:pPr>
            <w:r w:rsidRPr="004106F8">
              <w:rPr>
                <w:b/>
              </w:rPr>
              <w:t xml:space="preserve">Владеет </w:t>
            </w:r>
            <w:r w:rsidRPr="004106F8">
              <w:t>навыками правильной оценки ситуации (юридического вопроса), выработки правовой позиции по делу и подготовки оптимального юридического документа по результатам указанной деятельности в сфере уголовного, уголовного-исполнительного права, криминологии</w:t>
            </w:r>
          </w:p>
        </w:tc>
      </w:tr>
      <w:tr w:rsidR="00153953" w:rsidRPr="004106F8" w14:paraId="2851D368" w14:textId="77777777" w:rsidTr="00CF603E">
        <w:trPr>
          <w:trHeight w:val="397"/>
        </w:trPr>
        <w:tc>
          <w:tcPr>
            <w:tcW w:w="2608" w:type="dxa"/>
          </w:tcPr>
          <w:p w14:paraId="44F5AB15" w14:textId="77777777" w:rsidR="00CF603E" w:rsidRPr="004106F8" w:rsidRDefault="00CF603E" w:rsidP="00CF603E">
            <w:pPr>
              <w:widowControl w:val="0"/>
              <w:autoSpaceDE w:val="0"/>
              <w:autoSpaceDN w:val="0"/>
              <w:ind w:right="-57"/>
              <w:jc w:val="center"/>
              <w:rPr>
                <w:i/>
              </w:rPr>
            </w:pPr>
            <w:r w:rsidRPr="004106F8">
              <w:rPr>
                <w:i/>
              </w:rPr>
              <w:t>Экспертно-аналитический</w:t>
            </w:r>
          </w:p>
          <w:p w14:paraId="1FB12524" w14:textId="77777777" w:rsidR="00CF603E" w:rsidRPr="004106F8" w:rsidRDefault="00CF603E" w:rsidP="00CF603E">
            <w:pPr>
              <w:jc w:val="center"/>
              <w:rPr>
                <w:bCs/>
              </w:rPr>
            </w:pPr>
            <w:r w:rsidRPr="004106F8">
              <w:rPr>
                <w:b/>
                <w:bCs/>
              </w:rPr>
              <w:t xml:space="preserve">ПК-9 – </w:t>
            </w:r>
            <w:r w:rsidRPr="004106F8">
              <w:t xml:space="preserve">Способен анализировать и обобщать правоприменительную практику сфере уголовного, </w:t>
            </w:r>
            <w:r w:rsidRPr="004106F8">
              <w:lastRenderedPageBreak/>
              <w:t>уголовного-исполнительного права, криминологии</w:t>
            </w:r>
          </w:p>
          <w:p w14:paraId="69EA87C1" w14:textId="77777777" w:rsidR="00CF603E" w:rsidRPr="004106F8" w:rsidRDefault="00CF603E" w:rsidP="00CF603E">
            <w:pPr>
              <w:tabs>
                <w:tab w:val="left" w:pos="708"/>
              </w:tabs>
              <w:jc w:val="center"/>
              <w:rPr>
                <w:b/>
              </w:rPr>
            </w:pPr>
          </w:p>
        </w:tc>
        <w:tc>
          <w:tcPr>
            <w:tcW w:w="2792" w:type="dxa"/>
          </w:tcPr>
          <w:p w14:paraId="6566E15C" w14:textId="77777777" w:rsidR="00CF603E" w:rsidRPr="004106F8" w:rsidRDefault="00CF603E" w:rsidP="00CF603E">
            <w:pPr>
              <w:jc w:val="both"/>
              <w:rPr>
                <w:bCs/>
              </w:rPr>
            </w:pPr>
            <w:r w:rsidRPr="004106F8">
              <w:rPr>
                <w:b/>
                <w:bCs/>
              </w:rPr>
              <w:lastRenderedPageBreak/>
              <w:t>И-ПК-9.1</w:t>
            </w:r>
            <w:r w:rsidRPr="004106F8">
              <w:t xml:space="preserve"> – При прохождении научно-исследовательской практики анализирует и обобщает правоприменительную практику, выявляет правоприменительные </w:t>
            </w:r>
            <w:r w:rsidRPr="004106F8">
              <w:lastRenderedPageBreak/>
              <w:t>коллизии и ошибки сфере уголовного, уголовного-исполнительного права, криминологии</w:t>
            </w:r>
          </w:p>
          <w:p w14:paraId="36E075FE" w14:textId="77777777" w:rsidR="00CF603E" w:rsidRPr="004106F8" w:rsidRDefault="00CF603E" w:rsidP="00CF603E">
            <w:pPr>
              <w:jc w:val="both"/>
              <w:rPr>
                <w:b/>
                <w:sz w:val="22"/>
                <w:szCs w:val="22"/>
              </w:rPr>
            </w:pPr>
          </w:p>
        </w:tc>
        <w:tc>
          <w:tcPr>
            <w:tcW w:w="3951" w:type="dxa"/>
          </w:tcPr>
          <w:p w14:paraId="5C1B5681" w14:textId="77777777" w:rsidR="00CF603E" w:rsidRPr="004106F8" w:rsidRDefault="00CF603E" w:rsidP="00CF603E">
            <w:pPr>
              <w:jc w:val="both"/>
              <w:rPr>
                <w:bCs/>
              </w:rPr>
            </w:pPr>
            <w:r w:rsidRPr="004106F8">
              <w:rPr>
                <w:b/>
              </w:rPr>
              <w:lastRenderedPageBreak/>
              <w:t xml:space="preserve">Знает </w:t>
            </w:r>
            <w:r w:rsidRPr="004106F8">
              <w:t xml:space="preserve">формы и способы защиты прав и интересов субъектов сфере уголовного, уголовного-исполнительного права, криминологии, формы, способы и технологии правоприменения, тенденции и потребности правоприменительной практики </w:t>
            </w:r>
          </w:p>
          <w:p w14:paraId="1FD28CC6" w14:textId="72055D43" w:rsidR="00CF603E" w:rsidRPr="004106F8" w:rsidRDefault="00CF603E" w:rsidP="00CF603E">
            <w:pPr>
              <w:jc w:val="both"/>
              <w:rPr>
                <w:bCs/>
              </w:rPr>
            </w:pPr>
            <w:r w:rsidRPr="004106F8">
              <w:rPr>
                <w:b/>
              </w:rPr>
              <w:lastRenderedPageBreak/>
              <w:t>Умеет</w:t>
            </w:r>
            <w:r w:rsidRPr="004106F8">
              <w:t xml:space="preserve"> в ходе прохождения научно-исследовательской практики анализировать и обобщать правоприменительную практику сфере уголовного, уголовного-исполнительного права, криминологии, выявлять ее эффективные образцы, а также коллизии и ошибки </w:t>
            </w:r>
          </w:p>
          <w:p w14:paraId="6B6F4FB5" w14:textId="77777777" w:rsidR="00CF603E" w:rsidRPr="004106F8" w:rsidRDefault="00CF603E" w:rsidP="00CF603E">
            <w:pPr>
              <w:jc w:val="both"/>
              <w:rPr>
                <w:b/>
                <w:sz w:val="22"/>
                <w:szCs w:val="22"/>
              </w:rPr>
            </w:pPr>
            <w:r w:rsidRPr="004106F8">
              <w:rPr>
                <w:b/>
              </w:rPr>
              <w:t xml:space="preserve">Владеет </w:t>
            </w:r>
            <w:r w:rsidRPr="004106F8">
              <w:t>навыками анализа и обобщения правоприменительной практики, используя их при прохождении практики</w:t>
            </w:r>
          </w:p>
        </w:tc>
      </w:tr>
      <w:tr w:rsidR="00153953" w:rsidRPr="004106F8" w14:paraId="3B6ACF29" w14:textId="77777777" w:rsidTr="00CF603E">
        <w:trPr>
          <w:trHeight w:val="397"/>
        </w:trPr>
        <w:tc>
          <w:tcPr>
            <w:tcW w:w="2608" w:type="dxa"/>
          </w:tcPr>
          <w:p w14:paraId="662811F9" w14:textId="77777777" w:rsidR="00CF603E" w:rsidRPr="004106F8" w:rsidRDefault="00CF603E" w:rsidP="00CF603E">
            <w:pPr>
              <w:widowControl w:val="0"/>
              <w:autoSpaceDE w:val="0"/>
              <w:autoSpaceDN w:val="0"/>
              <w:ind w:right="-57"/>
              <w:jc w:val="center"/>
              <w:rPr>
                <w:i/>
              </w:rPr>
            </w:pPr>
            <w:r w:rsidRPr="004106F8">
              <w:rPr>
                <w:i/>
              </w:rPr>
              <w:lastRenderedPageBreak/>
              <w:t>Научно-исследовательский</w:t>
            </w:r>
          </w:p>
          <w:p w14:paraId="2A466B74" w14:textId="77777777" w:rsidR="00CF603E" w:rsidRPr="004106F8" w:rsidRDefault="00CF603E" w:rsidP="00CF603E">
            <w:pPr>
              <w:jc w:val="center"/>
              <w:rPr>
                <w:bCs/>
              </w:rPr>
            </w:pPr>
            <w:r w:rsidRPr="004106F8">
              <w:rPr>
                <w:b/>
                <w:bCs/>
              </w:rPr>
              <w:t>ПК-11</w:t>
            </w:r>
            <w:r w:rsidRPr="004106F8">
              <w:t xml:space="preserve"> – Способен осуществлять научно-исследовательское проектирование сфере уголовного, уголовного-исполнительного права, криминологии</w:t>
            </w:r>
          </w:p>
          <w:p w14:paraId="6A950D7E" w14:textId="77777777" w:rsidR="00CF603E" w:rsidRPr="004106F8" w:rsidRDefault="00CF603E" w:rsidP="00CF603E">
            <w:pPr>
              <w:tabs>
                <w:tab w:val="left" w:pos="708"/>
              </w:tabs>
              <w:jc w:val="center"/>
              <w:rPr>
                <w:b/>
              </w:rPr>
            </w:pPr>
          </w:p>
        </w:tc>
        <w:tc>
          <w:tcPr>
            <w:tcW w:w="2792" w:type="dxa"/>
          </w:tcPr>
          <w:p w14:paraId="73337822" w14:textId="77777777" w:rsidR="00CF603E" w:rsidRPr="004106F8" w:rsidRDefault="00CF603E" w:rsidP="00CF603E">
            <w:pPr>
              <w:jc w:val="both"/>
              <w:rPr>
                <w:bCs/>
              </w:rPr>
            </w:pPr>
            <w:r w:rsidRPr="004106F8">
              <w:rPr>
                <w:b/>
                <w:bCs/>
              </w:rPr>
              <w:t>И-ПК-11.1</w:t>
            </w:r>
            <w:r w:rsidRPr="004106F8">
              <w:t xml:space="preserve"> – При прохождении научно-исследовательской практики анализирует сущность правовых явлений, выявляет тенденции развития права и необходимость совершенствования законодательства и правоприменительной практики сфере уголовного, уголовного-исполнительного права, криминологии</w:t>
            </w:r>
          </w:p>
          <w:p w14:paraId="189496A2" w14:textId="77777777" w:rsidR="00CF603E" w:rsidRPr="004106F8" w:rsidRDefault="00CF603E" w:rsidP="00CF603E">
            <w:pPr>
              <w:jc w:val="both"/>
              <w:rPr>
                <w:b/>
                <w:sz w:val="22"/>
                <w:szCs w:val="22"/>
              </w:rPr>
            </w:pPr>
          </w:p>
        </w:tc>
        <w:tc>
          <w:tcPr>
            <w:tcW w:w="3951" w:type="dxa"/>
          </w:tcPr>
          <w:p w14:paraId="17637615" w14:textId="77777777" w:rsidR="00CF603E" w:rsidRPr="004106F8" w:rsidRDefault="00CF603E" w:rsidP="00CF603E">
            <w:pPr>
              <w:jc w:val="both"/>
              <w:rPr>
                <w:bCs/>
              </w:rPr>
            </w:pPr>
            <w:r w:rsidRPr="004106F8">
              <w:rPr>
                <w:b/>
              </w:rPr>
              <w:t xml:space="preserve">Знает </w:t>
            </w:r>
            <w:r w:rsidRPr="004106F8">
              <w:t xml:space="preserve">систему права и систему уголовного и уголовно-исполнительного законодательства, тенденции его развития, тенденции, сущность и значение правоприменительной практики, положения юридической доктрины, методологию правовых исследований </w:t>
            </w:r>
          </w:p>
          <w:p w14:paraId="5DB5C411" w14:textId="26CFA718" w:rsidR="00CF603E" w:rsidRPr="004106F8" w:rsidRDefault="00CF603E" w:rsidP="00CF603E">
            <w:pPr>
              <w:jc w:val="both"/>
              <w:rPr>
                <w:bCs/>
              </w:rPr>
            </w:pPr>
            <w:r w:rsidRPr="004106F8">
              <w:rPr>
                <w:b/>
              </w:rPr>
              <w:t>Умеет</w:t>
            </w:r>
            <w:r w:rsidRPr="004106F8">
              <w:t xml:space="preserve"> при прохождении научно-исследовательской практики анализировать и систематизировать необходимый правовой материал сфере уголовного, уголовного-исполнительного права, криминологии</w:t>
            </w:r>
          </w:p>
          <w:p w14:paraId="212FA21C" w14:textId="77777777" w:rsidR="00CF603E" w:rsidRPr="004106F8" w:rsidRDefault="00CF603E" w:rsidP="00CF603E">
            <w:pPr>
              <w:jc w:val="both"/>
              <w:rPr>
                <w:b/>
                <w:sz w:val="22"/>
                <w:szCs w:val="22"/>
              </w:rPr>
            </w:pPr>
            <w:r w:rsidRPr="004106F8">
              <w:rPr>
                <w:b/>
              </w:rPr>
              <w:t xml:space="preserve">Владеет </w:t>
            </w:r>
            <w:r w:rsidRPr="004106F8">
              <w:t>навыками анализа сущности и систематизации правовых явлений, определения насущных потребностей правотворческой и правоприменительной практики, а также научного осмысления ее задач и тенденций, используя их при прохождении практики</w:t>
            </w:r>
          </w:p>
        </w:tc>
      </w:tr>
      <w:tr w:rsidR="00153953" w:rsidRPr="004106F8" w14:paraId="4BB52BF9" w14:textId="77777777" w:rsidTr="00CF603E">
        <w:trPr>
          <w:trHeight w:val="397"/>
        </w:trPr>
        <w:tc>
          <w:tcPr>
            <w:tcW w:w="2608" w:type="dxa"/>
          </w:tcPr>
          <w:p w14:paraId="0B9A1A36" w14:textId="77777777" w:rsidR="00CF603E" w:rsidRPr="004106F8" w:rsidRDefault="00CF603E" w:rsidP="00CF603E">
            <w:pPr>
              <w:tabs>
                <w:tab w:val="left" w:pos="708"/>
              </w:tabs>
              <w:jc w:val="center"/>
              <w:rPr>
                <w:b/>
              </w:rPr>
            </w:pPr>
          </w:p>
        </w:tc>
        <w:tc>
          <w:tcPr>
            <w:tcW w:w="2792" w:type="dxa"/>
          </w:tcPr>
          <w:p w14:paraId="31EC3394" w14:textId="77777777" w:rsidR="00CF603E" w:rsidRPr="004106F8" w:rsidRDefault="00CF603E" w:rsidP="00CF603E">
            <w:pPr>
              <w:jc w:val="both"/>
              <w:rPr>
                <w:bCs/>
              </w:rPr>
            </w:pPr>
            <w:r w:rsidRPr="004106F8">
              <w:rPr>
                <w:b/>
                <w:bCs/>
              </w:rPr>
              <w:t>И-ПК-11.2</w:t>
            </w:r>
            <w:r w:rsidRPr="004106F8">
              <w:t xml:space="preserve"> – При прохождении научно-исследовательской практики разрабатывает научно-исследовательские проекты теоретического и прикладного характера и осуществляет их реализацию сфере уголовного, уголовного-исполнительного права, криминологии</w:t>
            </w:r>
          </w:p>
          <w:p w14:paraId="4D8383D1" w14:textId="77777777" w:rsidR="00CF603E" w:rsidRPr="004106F8" w:rsidRDefault="00CF603E" w:rsidP="00CF603E">
            <w:pPr>
              <w:jc w:val="both"/>
              <w:rPr>
                <w:b/>
                <w:sz w:val="22"/>
                <w:szCs w:val="22"/>
              </w:rPr>
            </w:pPr>
          </w:p>
        </w:tc>
        <w:tc>
          <w:tcPr>
            <w:tcW w:w="3951" w:type="dxa"/>
          </w:tcPr>
          <w:p w14:paraId="4964B49A" w14:textId="77777777" w:rsidR="00CF603E" w:rsidRPr="004106F8" w:rsidRDefault="00CF603E" w:rsidP="00CF603E">
            <w:pPr>
              <w:jc w:val="both"/>
              <w:rPr>
                <w:bCs/>
              </w:rPr>
            </w:pPr>
            <w:r w:rsidRPr="004106F8">
              <w:rPr>
                <w:b/>
              </w:rPr>
              <w:t xml:space="preserve">Знает </w:t>
            </w:r>
            <w:r w:rsidRPr="004106F8">
              <w:t>методы, способы, технологии проектирования научных исследований теоретического и прикладного характера и особенности реализации проекта того или иного типа сфере уголовного, уголовного-исполнительного права, криминологии</w:t>
            </w:r>
          </w:p>
          <w:p w14:paraId="37716352" w14:textId="0C3108E9" w:rsidR="00CF603E" w:rsidRPr="004106F8" w:rsidRDefault="00CF603E" w:rsidP="00CF603E">
            <w:pPr>
              <w:jc w:val="both"/>
              <w:rPr>
                <w:b/>
              </w:rPr>
            </w:pPr>
            <w:r w:rsidRPr="004106F8">
              <w:rPr>
                <w:b/>
              </w:rPr>
              <w:t>Умеет</w:t>
            </w:r>
            <w:r w:rsidRPr="004106F8">
              <w:t xml:space="preserve"> в целях выполнения заданий научно-исследовательской практики разрабатывать научно-исследовательские проекты теоретического и прикладного </w:t>
            </w:r>
            <w:r w:rsidRPr="004106F8">
              <w:lastRenderedPageBreak/>
              <w:t xml:space="preserve">характера и успешно их реализовывать в соответствии с планом и поставленными задачами </w:t>
            </w:r>
          </w:p>
          <w:p w14:paraId="13FBFF6F" w14:textId="77777777" w:rsidR="00CF603E" w:rsidRPr="004106F8" w:rsidRDefault="00CF603E" w:rsidP="00CF603E">
            <w:pPr>
              <w:jc w:val="both"/>
            </w:pPr>
            <w:r w:rsidRPr="004106F8">
              <w:rPr>
                <w:b/>
              </w:rPr>
              <w:t xml:space="preserve">Владеет </w:t>
            </w:r>
            <w:r w:rsidRPr="004106F8">
              <w:t>навыками проектирования научных исследований правовых явлений, способами и средствами успешной реализации соответствующего проекта сфере уголовного, уголовного-исполнительного права, криминологии</w:t>
            </w:r>
          </w:p>
          <w:p w14:paraId="4582F31B" w14:textId="77777777" w:rsidR="00CF603E" w:rsidRPr="004106F8" w:rsidRDefault="00CF603E" w:rsidP="00CF603E">
            <w:pPr>
              <w:jc w:val="both"/>
              <w:rPr>
                <w:b/>
                <w:sz w:val="22"/>
                <w:szCs w:val="22"/>
              </w:rPr>
            </w:pPr>
          </w:p>
        </w:tc>
      </w:tr>
    </w:tbl>
    <w:p w14:paraId="0064CF25" w14:textId="77777777" w:rsidR="00CF603E" w:rsidRPr="004106F8" w:rsidRDefault="00CF603E" w:rsidP="00CF603E">
      <w:pPr>
        <w:jc w:val="both"/>
        <w:rPr>
          <w:b/>
          <w:bCs/>
        </w:rPr>
      </w:pPr>
      <w:r w:rsidRPr="004106F8">
        <w:rPr>
          <w:b/>
          <w:bCs/>
        </w:rPr>
        <w:lastRenderedPageBreak/>
        <w:t xml:space="preserve">                          </w:t>
      </w:r>
    </w:p>
    <w:p w14:paraId="141F304B" w14:textId="77777777" w:rsidR="00A939FE" w:rsidRPr="004106F8" w:rsidRDefault="00A939FE" w:rsidP="00A939FE">
      <w:pPr>
        <w:ind w:firstLine="709"/>
        <w:jc w:val="both"/>
        <w:rPr>
          <w:sz w:val="28"/>
          <w:szCs w:val="28"/>
        </w:rPr>
      </w:pPr>
      <w:bookmarkStart w:id="3" w:name="_Hlk94019389"/>
      <w:bookmarkStart w:id="4" w:name="_Hlk89406160"/>
      <w:r w:rsidRPr="004106F8">
        <w:rPr>
          <w:b/>
          <w:bCs/>
        </w:rPr>
        <w:t>4.</w:t>
      </w:r>
      <w:r w:rsidRPr="004106F8">
        <w:rPr>
          <w:b/>
          <w:bCs/>
          <w:lang w:val="en-US"/>
        </w:rPr>
        <w:t>  </w:t>
      </w:r>
      <w:r w:rsidRPr="004106F8">
        <w:rPr>
          <w:b/>
          <w:bCs/>
        </w:rPr>
        <w:t xml:space="preserve">Объем </w:t>
      </w:r>
      <w:r w:rsidRPr="004106F8">
        <w:rPr>
          <w:b/>
        </w:rPr>
        <w:t xml:space="preserve">научно-исследовательской </w:t>
      </w:r>
      <w:r w:rsidRPr="004106F8">
        <w:rPr>
          <w:b/>
          <w:bCs/>
        </w:rPr>
        <w:t xml:space="preserve">практики </w:t>
      </w:r>
      <w:r w:rsidRPr="004106F8">
        <w:rPr>
          <w:bCs/>
        </w:rPr>
        <w:t>на очной форме (1,2 курсы) обучения составляет</w:t>
      </w:r>
      <w:r w:rsidRPr="004106F8">
        <w:rPr>
          <w:b/>
          <w:bCs/>
        </w:rPr>
        <w:t xml:space="preserve"> </w:t>
      </w:r>
      <w:r w:rsidRPr="004106F8">
        <w:t>12 зачетных единиц, 432 акад. часа. Очно-заочная (2курс) и заочная (2,3 курсы) формы обучения – аналогично очной.</w:t>
      </w:r>
    </w:p>
    <w:bookmarkEnd w:id="3"/>
    <w:p w14:paraId="0B8C7482" w14:textId="77777777" w:rsidR="00A939FE" w:rsidRPr="004106F8" w:rsidRDefault="00A939FE" w:rsidP="00A939FE">
      <w:pPr>
        <w:ind w:firstLine="709"/>
        <w:jc w:val="both"/>
      </w:pPr>
      <w:r w:rsidRPr="004106F8">
        <w:t xml:space="preserve"> </w:t>
      </w:r>
    </w:p>
    <w:p w14:paraId="265E48BD" w14:textId="77777777" w:rsidR="00A939FE" w:rsidRPr="004106F8" w:rsidRDefault="00A939FE" w:rsidP="00A939FE">
      <w:pPr>
        <w:ind w:firstLine="709"/>
        <w:jc w:val="both"/>
        <w:rPr>
          <w:b/>
          <w:bCs/>
        </w:rPr>
      </w:pPr>
      <w:bookmarkStart w:id="5" w:name="_Hlk89405801"/>
      <w:bookmarkEnd w:id="4"/>
      <w:r w:rsidRPr="004106F8">
        <w:rPr>
          <w:b/>
          <w:bCs/>
        </w:rPr>
        <w:t>5. Содержание практической подготовки при проведении практики</w:t>
      </w:r>
    </w:p>
    <w:p w14:paraId="0A194644" w14:textId="77777777" w:rsidR="00A939FE" w:rsidRPr="004106F8" w:rsidRDefault="00A939FE" w:rsidP="00A939FE">
      <w:pPr>
        <w:ind w:firstLine="709"/>
        <w:jc w:val="both"/>
        <w:rPr>
          <w:b/>
          <w:bCs/>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9"/>
        <w:gridCol w:w="4950"/>
        <w:gridCol w:w="2409"/>
      </w:tblGrid>
      <w:tr w:rsidR="00153953" w:rsidRPr="004106F8" w14:paraId="03F78749" w14:textId="77777777" w:rsidTr="00354AB8">
        <w:trPr>
          <w:trHeight w:hRule="exact" w:val="633"/>
        </w:trPr>
        <w:tc>
          <w:tcPr>
            <w:tcW w:w="2109" w:type="dxa"/>
            <w:vAlign w:val="center"/>
          </w:tcPr>
          <w:p w14:paraId="06A95CBF" w14:textId="77777777" w:rsidR="00A939FE" w:rsidRPr="004106F8" w:rsidRDefault="00A939FE" w:rsidP="00354AB8">
            <w:pPr>
              <w:pStyle w:val="a4"/>
              <w:spacing w:line="240" w:lineRule="auto"/>
              <w:jc w:val="center"/>
              <w:rPr>
                <w:b/>
                <w:sz w:val="22"/>
                <w:szCs w:val="22"/>
              </w:rPr>
            </w:pPr>
            <w:bookmarkStart w:id="6" w:name="_Hlk94020172"/>
            <w:r w:rsidRPr="004106F8">
              <w:rPr>
                <w:b/>
                <w:sz w:val="22"/>
                <w:szCs w:val="22"/>
              </w:rPr>
              <w:t>№ п/п</w:t>
            </w:r>
          </w:p>
        </w:tc>
        <w:tc>
          <w:tcPr>
            <w:tcW w:w="4950" w:type="dxa"/>
            <w:vAlign w:val="center"/>
          </w:tcPr>
          <w:p w14:paraId="2A57CE26" w14:textId="77777777" w:rsidR="00A939FE" w:rsidRPr="004106F8" w:rsidRDefault="00A939FE" w:rsidP="00354AB8">
            <w:pPr>
              <w:pStyle w:val="a4"/>
              <w:spacing w:line="240" w:lineRule="auto"/>
              <w:jc w:val="center"/>
              <w:rPr>
                <w:b/>
              </w:rPr>
            </w:pPr>
            <w:r w:rsidRPr="004106F8">
              <w:rPr>
                <w:b/>
              </w:rPr>
              <w:t xml:space="preserve">Тип практики, </w:t>
            </w:r>
          </w:p>
          <w:p w14:paraId="058C5B94" w14:textId="77777777" w:rsidR="00A939FE" w:rsidRPr="004106F8" w:rsidRDefault="00A939FE" w:rsidP="00354AB8">
            <w:pPr>
              <w:pStyle w:val="a4"/>
              <w:spacing w:line="240" w:lineRule="auto"/>
              <w:jc w:val="center"/>
              <w:rPr>
                <w:b/>
              </w:rPr>
            </w:pPr>
            <w:r w:rsidRPr="004106F8">
              <w:rPr>
                <w:b/>
              </w:rPr>
              <w:t>этапы прохождения практики</w:t>
            </w:r>
          </w:p>
        </w:tc>
        <w:tc>
          <w:tcPr>
            <w:tcW w:w="2409" w:type="dxa"/>
            <w:vAlign w:val="center"/>
          </w:tcPr>
          <w:p w14:paraId="74A1F316" w14:textId="77777777" w:rsidR="00A939FE" w:rsidRPr="004106F8" w:rsidRDefault="00A939FE" w:rsidP="00354AB8">
            <w:pPr>
              <w:pStyle w:val="a4"/>
              <w:spacing w:line="240" w:lineRule="auto"/>
              <w:jc w:val="center"/>
              <w:rPr>
                <w:b/>
              </w:rPr>
            </w:pPr>
            <w:r w:rsidRPr="004106F8">
              <w:rPr>
                <w:b/>
              </w:rPr>
              <w:t>Формы отчетности</w:t>
            </w:r>
          </w:p>
        </w:tc>
      </w:tr>
      <w:tr w:rsidR="00153953" w:rsidRPr="004106F8" w14:paraId="0B06D4DA" w14:textId="77777777" w:rsidTr="00354AB8">
        <w:trPr>
          <w:trHeight w:hRule="exact" w:val="633"/>
        </w:trPr>
        <w:tc>
          <w:tcPr>
            <w:tcW w:w="2109" w:type="dxa"/>
            <w:vAlign w:val="center"/>
          </w:tcPr>
          <w:p w14:paraId="4A0DAB66" w14:textId="77777777" w:rsidR="00A939FE" w:rsidRPr="004106F8" w:rsidRDefault="00A939FE" w:rsidP="00354AB8">
            <w:pPr>
              <w:pStyle w:val="a4"/>
              <w:spacing w:line="240" w:lineRule="auto"/>
              <w:rPr>
                <w:b/>
                <w:sz w:val="22"/>
                <w:szCs w:val="22"/>
              </w:rPr>
            </w:pPr>
          </w:p>
        </w:tc>
        <w:tc>
          <w:tcPr>
            <w:tcW w:w="4950" w:type="dxa"/>
            <w:vAlign w:val="center"/>
          </w:tcPr>
          <w:p w14:paraId="09754485" w14:textId="77777777" w:rsidR="00A939FE" w:rsidRPr="004106F8" w:rsidRDefault="00A939FE" w:rsidP="00354AB8">
            <w:pPr>
              <w:pStyle w:val="a4"/>
              <w:spacing w:line="240" w:lineRule="auto"/>
              <w:jc w:val="center"/>
              <w:rPr>
                <w:b/>
              </w:rPr>
            </w:pPr>
            <w:r w:rsidRPr="004106F8">
              <w:rPr>
                <w:b/>
              </w:rPr>
              <w:t>Тип практики: научно-исследовательская</w:t>
            </w:r>
          </w:p>
        </w:tc>
        <w:tc>
          <w:tcPr>
            <w:tcW w:w="2409" w:type="dxa"/>
            <w:vAlign w:val="center"/>
          </w:tcPr>
          <w:p w14:paraId="72D25B56" w14:textId="77777777" w:rsidR="00A939FE" w:rsidRPr="004106F8" w:rsidRDefault="00A939FE" w:rsidP="00354AB8">
            <w:pPr>
              <w:pStyle w:val="a4"/>
              <w:spacing w:line="240" w:lineRule="auto"/>
              <w:jc w:val="center"/>
              <w:rPr>
                <w:b/>
              </w:rPr>
            </w:pPr>
          </w:p>
        </w:tc>
      </w:tr>
      <w:tr w:rsidR="00153953" w:rsidRPr="004106F8" w14:paraId="3A44DBFA" w14:textId="77777777" w:rsidTr="00354AB8">
        <w:trPr>
          <w:trHeight w:hRule="exact" w:val="5405"/>
        </w:trPr>
        <w:tc>
          <w:tcPr>
            <w:tcW w:w="2109" w:type="dxa"/>
            <w:vAlign w:val="center"/>
          </w:tcPr>
          <w:p w14:paraId="2020642C" w14:textId="77777777" w:rsidR="00A939FE" w:rsidRPr="004106F8" w:rsidRDefault="00A939FE" w:rsidP="00354AB8">
            <w:pPr>
              <w:pStyle w:val="a4"/>
              <w:spacing w:line="240" w:lineRule="auto"/>
              <w:jc w:val="center"/>
              <w:rPr>
                <w:b/>
                <w:sz w:val="22"/>
                <w:szCs w:val="22"/>
              </w:rPr>
            </w:pPr>
            <w:r w:rsidRPr="004106F8">
              <w:rPr>
                <w:b/>
                <w:sz w:val="22"/>
                <w:szCs w:val="22"/>
              </w:rPr>
              <w:t>1 этап - подготовительный</w:t>
            </w:r>
          </w:p>
        </w:tc>
        <w:tc>
          <w:tcPr>
            <w:tcW w:w="4950" w:type="dxa"/>
            <w:vAlign w:val="center"/>
          </w:tcPr>
          <w:p w14:paraId="15AFAF93" w14:textId="77777777" w:rsidR="00A939FE" w:rsidRPr="004106F8" w:rsidRDefault="00A939FE" w:rsidP="00354AB8">
            <w:pPr>
              <w:jc w:val="center"/>
              <w:rPr>
                <w:bCs/>
              </w:rPr>
            </w:pPr>
            <w:r w:rsidRPr="004106F8">
              <w:rPr>
                <w:bCs/>
                <w:i/>
              </w:rPr>
              <w:t>На 1,2 курсах магистратуры очной формы обучения (1, 3 семестр), 2-м курсе магистратуры очно-заочной формы обучения (3,4 семестры) и на 2-м курсе магистратуры заочной формы обучения (3,4 семестры):</w:t>
            </w:r>
            <w:r w:rsidRPr="004106F8">
              <w:rPr>
                <w:bCs/>
              </w:rPr>
              <w:t xml:space="preserve"> </w:t>
            </w:r>
          </w:p>
          <w:p w14:paraId="0FEF47BD" w14:textId="77777777" w:rsidR="00A939FE" w:rsidRPr="004106F8" w:rsidRDefault="00A939FE" w:rsidP="00354AB8">
            <w:pPr>
              <w:jc w:val="both"/>
              <w:rPr>
                <w:bCs/>
              </w:rPr>
            </w:pPr>
            <w:r w:rsidRPr="004106F8">
              <w:rPr>
                <w:bCs/>
              </w:rPr>
              <w:t xml:space="preserve">1) установочная конференция по организационным вопросам НИП (1 час) - проводит руководитель практики от факультета; консультация по актуальным аспектам научных исследований (2 часа) – проводит один из научных сотрудников ЯрГУ.  </w:t>
            </w:r>
          </w:p>
          <w:p w14:paraId="699FCD03" w14:textId="77777777" w:rsidR="00A939FE" w:rsidRPr="004106F8" w:rsidRDefault="00A939FE" w:rsidP="00354AB8">
            <w:pPr>
              <w:jc w:val="both"/>
              <w:rPr>
                <w:bCs/>
              </w:rPr>
            </w:pPr>
            <w:r w:rsidRPr="004106F8">
              <w:rPr>
                <w:bCs/>
              </w:rPr>
              <w:t>2) получение от научного руководителя индивидуального задания на период научно-исследовательской практики.</w:t>
            </w:r>
          </w:p>
          <w:p w14:paraId="3288E480" w14:textId="77777777" w:rsidR="00A939FE" w:rsidRPr="004106F8" w:rsidRDefault="00A939FE" w:rsidP="00354AB8">
            <w:pPr>
              <w:jc w:val="both"/>
              <w:rPr>
                <w:bCs/>
              </w:rPr>
            </w:pPr>
          </w:p>
          <w:p w14:paraId="48B2D85E" w14:textId="77777777" w:rsidR="00A939FE" w:rsidRPr="004106F8" w:rsidRDefault="00A939FE" w:rsidP="00354AB8">
            <w:pPr>
              <w:jc w:val="both"/>
              <w:rPr>
                <w:bCs/>
              </w:rPr>
            </w:pPr>
          </w:p>
        </w:tc>
        <w:tc>
          <w:tcPr>
            <w:tcW w:w="2409" w:type="dxa"/>
            <w:vAlign w:val="center"/>
          </w:tcPr>
          <w:p w14:paraId="10236E23" w14:textId="77777777" w:rsidR="00A939FE" w:rsidRPr="004106F8" w:rsidRDefault="00A939FE" w:rsidP="00354AB8">
            <w:pPr>
              <w:pStyle w:val="a4"/>
              <w:spacing w:line="240" w:lineRule="auto"/>
              <w:jc w:val="center"/>
              <w:rPr>
                <w:bCs/>
              </w:rPr>
            </w:pPr>
            <w:r w:rsidRPr="004106F8">
              <w:rPr>
                <w:bCs/>
              </w:rPr>
              <w:t>Индивидуальное задание научного руководителя</w:t>
            </w:r>
          </w:p>
        </w:tc>
      </w:tr>
      <w:tr w:rsidR="00153953" w:rsidRPr="004106F8" w14:paraId="5432CB0D" w14:textId="77777777" w:rsidTr="00354AB8">
        <w:trPr>
          <w:trHeight w:val="7077"/>
        </w:trPr>
        <w:tc>
          <w:tcPr>
            <w:tcW w:w="2109" w:type="dxa"/>
            <w:vAlign w:val="center"/>
          </w:tcPr>
          <w:p w14:paraId="7EB7E68D" w14:textId="77777777" w:rsidR="00A939FE" w:rsidRPr="004106F8" w:rsidRDefault="00A939FE" w:rsidP="00354AB8">
            <w:pPr>
              <w:pStyle w:val="a4"/>
              <w:spacing w:line="240" w:lineRule="auto"/>
              <w:jc w:val="center"/>
              <w:rPr>
                <w:b/>
                <w:sz w:val="22"/>
                <w:szCs w:val="22"/>
              </w:rPr>
            </w:pPr>
            <w:r w:rsidRPr="004106F8">
              <w:rPr>
                <w:b/>
                <w:sz w:val="22"/>
                <w:szCs w:val="22"/>
              </w:rPr>
              <w:lastRenderedPageBreak/>
              <w:t>2 этап - основной</w:t>
            </w:r>
          </w:p>
        </w:tc>
        <w:tc>
          <w:tcPr>
            <w:tcW w:w="4950" w:type="dxa"/>
            <w:vAlign w:val="center"/>
          </w:tcPr>
          <w:p w14:paraId="70149C2A" w14:textId="77777777" w:rsidR="00A939FE" w:rsidRPr="004106F8" w:rsidRDefault="00A939FE" w:rsidP="00354AB8">
            <w:pPr>
              <w:pStyle w:val="a4"/>
              <w:spacing w:line="240" w:lineRule="auto"/>
              <w:rPr>
                <w:bCs/>
              </w:rPr>
            </w:pPr>
            <w:r w:rsidRPr="004106F8">
              <w:rPr>
                <w:bCs/>
              </w:rPr>
              <w:t xml:space="preserve">Выполнение индивидуального задания научного руководителя, в том числе: </w:t>
            </w:r>
          </w:p>
          <w:p w14:paraId="61B7FBA8" w14:textId="77777777" w:rsidR="00A939FE" w:rsidRPr="004106F8" w:rsidRDefault="00A939FE" w:rsidP="00354AB8">
            <w:pPr>
              <w:autoSpaceDE w:val="0"/>
              <w:autoSpaceDN w:val="0"/>
              <w:adjustRightInd w:val="0"/>
              <w:jc w:val="both"/>
            </w:pPr>
            <w:r w:rsidRPr="004106F8">
              <w:t>1) сбор, обработка и систематизация нормативного и практического материала по теме ВКР магистра, в том числе:</w:t>
            </w:r>
          </w:p>
          <w:p w14:paraId="6A3E345F" w14:textId="77777777" w:rsidR="00A939FE" w:rsidRPr="004106F8" w:rsidRDefault="00A939FE" w:rsidP="00354AB8">
            <w:pPr>
              <w:autoSpaceDE w:val="0"/>
              <w:autoSpaceDN w:val="0"/>
              <w:adjustRightInd w:val="0"/>
              <w:jc w:val="both"/>
            </w:pPr>
            <w:r w:rsidRPr="004106F8">
              <w:t>– выявление проблемных вопросов по теме научного исследования;</w:t>
            </w:r>
          </w:p>
          <w:p w14:paraId="6F6C0044" w14:textId="77777777" w:rsidR="00A939FE" w:rsidRPr="004106F8" w:rsidRDefault="00A939FE" w:rsidP="00354AB8">
            <w:pPr>
              <w:autoSpaceDE w:val="0"/>
              <w:autoSpaceDN w:val="0"/>
              <w:adjustRightInd w:val="0"/>
              <w:jc w:val="both"/>
            </w:pPr>
            <w:r w:rsidRPr="004106F8">
              <w:t>– получение и обобщение статистических данных по теме ВКР магистра;</w:t>
            </w:r>
          </w:p>
          <w:p w14:paraId="1D533627" w14:textId="77777777" w:rsidR="00A939FE" w:rsidRPr="004106F8" w:rsidRDefault="00A939FE" w:rsidP="00354AB8">
            <w:pPr>
              <w:autoSpaceDE w:val="0"/>
              <w:autoSpaceDN w:val="0"/>
              <w:adjustRightInd w:val="0"/>
              <w:jc w:val="both"/>
            </w:pPr>
            <w:r w:rsidRPr="004106F8">
              <w:t xml:space="preserve">– сбор, изучение и обобщение судебной практики; </w:t>
            </w:r>
          </w:p>
          <w:p w14:paraId="1C513CFA" w14:textId="77777777" w:rsidR="00A939FE" w:rsidRPr="004106F8" w:rsidRDefault="00A939FE" w:rsidP="00354AB8">
            <w:pPr>
              <w:autoSpaceDE w:val="0"/>
              <w:autoSpaceDN w:val="0"/>
              <w:adjustRightInd w:val="0"/>
              <w:jc w:val="both"/>
            </w:pPr>
            <w:r w:rsidRPr="004106F8">
              <w:t>– получение и анализ иной правоприменительной практики;</w:t>
            </w:r>
          </w:p>
          <w:p w14:paraId="739D0F3F" w14:textId="77777777" w:rsidR="00A939FE" w:rsidRPr="004106F8" w:rsidRDefault="00A939FE" w:rsidP="00354AB8">
            <w:pPr>
              <w:autoSpaceDE w:val="0"/>
              <w:autoSpaceDN w:val="0"/>
              <w:adjustRightInd w:val="0"/>
              <w:jc w:val="both"/>
            </w:pPr>
            <w:r w:rsidRPr="004106F8">
              <w:t>– анкетирование респондентов;</w:t>
            </w:r>
          </w:p>
          <w:p w14:paraId="6B5EC837" w14:textId="77777777" w:rsidR="00A939FE" w:rsidRPr="004106F8" w:rsidRDefault="00A939FE" w:rsidP="00354AB8">
            <w:pPr>
              <w:autoSpaceDE w:val="0"/>
              <w:autoSpaceDN w:val="0"/>
              <w:adjustRightInd w:val="0"/>
              <w:jc w:val="both"/>
            </w:pPr>
            <w:r w:rsidRPr="004106F8">
              <w:t xml:space="preserve">2) экспертиза нормативно-правовых актов; </w:t>
            </w:r>
          </w:p>
          <w:p w14:paraId="2E33C836" w14:textId="77777777" w:rsidR="00A939FE" w:rsidRPr="004106F8" w:rsidRDefault="00A939FE" w:rsidP="00354AB8">
            <w:pPr>
              <w:autoSpaceDE w:val="0"/>
              <w:autoSpaceDN w:val="0"/>
              <w:adjustRightInd w:val="0"/>
              <w:jc w:val="both"/>
            </w:pPr>
            <w:r w:rsidRPr="004106F8">
              <w:t>3) формулирование авторских предложений по совершенствованию действующего законодательства;</w:t>
            </w:r>
          </w:p>
          <w:p w14:paraId="13949E8E" w14:textId="77777777" w:rsidR="00A939FE" w:rsidRPr="004106F8" w:rsidRDefault="00A939FE" w:rsidP="00354AB8">
            <w:pPr>
              <w:autoSpaceDE w:val="0"/>
              <w:autoSpaceDN w:val="0"/>
              <w:adjustRightInd w:val="0"/>
              <w:jc w:val="both"/>
            </w:pPr>
            <w:r w:rsidRPr="004106F8">
              <w:t>4) составление проектов нормативно-правовых актов, в том числе локальных актов организации;</w:t>
            </w:r>
          </w:p>
          <w:p w14:paraId="47936662" w14:textId="77777777" w:rsidR="00A939FE" w:rsidRPr="004106F8" w:rsidRDefault="00A939FE" w:rsidP="00354AB8">
            <w:pPr>
              <w:autoSpaceDE w:val="0"/>
              <w:autoSpaceDN w:val="0"/>
              <w:adjustRightInd w:val="0"/>
              <w:jc w:val="both"/>
              <w:rPr>
                <w:bCs/>
              </w:rPr>
            </w:pPr>
          </w:p>
        </w:tc>
        <w:tc>
          <w:tcPr>
            <w:tcW w:w="2409" w:type="dxa"/>
            <w:vAlign w:val="center"/>
          </w:tcPr>
          <w:p w14:paraId="7CCB8B4C" w14:textId="77777777" w:rsidR="00A939FE" w:rsidRPr="004106F8" w:rsidRDefault="00A939FE" w:rsidP="00354AB8">
            <w:pPr>
              <w:pStyle w:val="a4"/>
              <w:spacing w:line="240" w:lineRule="auto"/>
              <w:jc w:val="center"/>
              <w:rPr>
                <w:bCs/>
              </w:rPr>
            </w:pPr>
          </w:p>
          <w:p w14:paraId="27ABF0AD" w14:textId="77777777" w:rsidR="00A939FE" w:rsidRPr="004106F8" w:rsidRDefault="00A939FE" w:rsidP="00354AB8">
            <w:pPr>
              <w:pStyle w:val="a4"/>
              <w:spacing w:line="240" w:lineRule="auto"/>
              <w:jc w:val="center"/>
              <w:rPr>
                <w:bCs/>
              </w:rPr>
            </w:pPr>
          </w:p>
          <w:p w14:paraId="0A3CDF50" w14:textId="77777777" w:rsidR="00A939FE" w:rsidRPr="004106F8" w:rsidRDefault="00A939FE" w:rsidP="00354AB8">
            <w:pPr>
              <w:pStyle w:val="a4"/>
              <w:spacing w:line="240" w:lineRule="auto"/>
              <w:jc w:val="center"/>
              <w:rPr>
                <w:bCs/>
              </w:rPr>
            </w:pPr>
          </w:p>
          <w:p w14:paraId="5C4FB7F5" w14:textId="77777777" w:rsidR="00A939FE" w:rsidRPr="004106F8" w:rsidRDefault="00A939FE" w:rsidP="00354AB8">
            <w:pPr>
              <w:pStyle w:val="a4"/>
              <w:spacing w:line="240" w:lineRule="auto"/>
              <w:jc w:val="center"/>
              <w:rPr>
                <w:bCs/>
              </w:rPr>
            </w:pPr>
          </w:p>
          <w:p w14:paraId="79511F2C" w14:textId="77777777" w:rsidR="00A939FE" w:rsidRPr="004106F8" w:rsidRDefault="00A939FE" w:rsidP="00354AB8">
            <w:pPr>
              <w:pStyle w:val="a4"/>
              <w:spacing w:line="240" w:lineRule="auto"/>
              <w:jc w:val="center"/>
              <w:rPr>
                <w:bCs/>
              </w:rPr>
            </w:pPr>
          </w:p>
          <w:p w14:paraId="3825CDC6" w14:textId="77777777" w:rsidR="00A939FE" w:rsidRPr="004106F8" w:rsidRDefault="00A939FE" w:rsidP="00354AB8">
            <w:pPr>
              <w:pStyle w:val="a4"/>
              <w:spacing w:line="240" w:lineRule="auto"/>
              <w:jc w:val="center"/>
              <w:rPr>
                <w:bCs/>
              </w:rPr>
            </w:pPr>
          </w:p>
          <w:p w14:paraId="1D540943" w14:textId="77777777" w:rsidR="00A939FE" w:rsidRPr="004106F8" w:rsidRDefault="00A939FE" w:rsidP="00354AB8">
            <w:pPr>
              <w:pStyle w:val="a4"/>
              <w:spacing w:line="240" w:lineRule="auto"/>
              <w:jc w:val="center"/>
              <w:rPr>
                <w:bCs/>
              </w:rPr>
            </w:pPr>
          </w:p>
          <w:p w14:paraId="3BF40B22" w14:textId="77777777" w:rsidR="00A939FE" w:rsidRPr="004106F8" w:rsidRDefault="00A939FE" w:rsidP="00354AB8">
            <w:pPr>
              <w:pStyle w:val="a4"/>
              <w:spacing w:line="240" w:lineRule="auto"/>
              <w:jc w:val="center"/>
              <w:rPr>
                <w:bCs/>
              </w:rPr>
            </w:pPr>
          </w:p>
          <w:p w14:paraId="1C5BEF3F" w14:textId="77777777" w:rsidR="00A939FE" w:rsidRPr="004106F8" w:rsidRDefault="00A939FE" w:rsidP="00354AB8">
            <w:pPr>
              <w:pStyle w:val="a4"/>
              <w:spacing w:line="240" w:lineRule="auto"/>
              <w:jc w:val="center"/>
              <w:rPr>
                <w:bCs/>
              </w:rPr>
            </w:pPr>
          </w:p>
          <w:p w14:paraId="0DF5F9D7" w14:textId="77777777" w:rsidR="00A939FE" w:rsidRPr="004106F8" w:rsidRDefault="00A939FE" w:rsidP="00354AB8">
            <w:pPr>
              <w:pStyle w:val="a4"/>
              <w:spacing w:line="240" w:lineRule="auto"/>
              <w:jc w:val="center"/>
              <w:rPr>
                <w:bCs/>
              </w:rPr>
            </w:pPr>
          </w:p>
          <w:p w14:paraId="307E5831" w14:textId="77777777" w:rsidR="00A939FE" w:rsidRPr="004106F8" w:rsidRDefault="00A939FE" w:rsidP="00354AB8">
            <w:pPr>
              <w:pStyle w:val="a4"/>
              <w:spacing w:line="240" w:lineRule="auto"/>
              <w:jc w:val="center"/>
              <w:rPr>
                <w:bCs/>
              </w:rPr>
            </w:pPr>
          </w:p>
          <w:p w14:paraId="7A0A1448" w14:textId="77777777" w:rsidR="00A939FE" w:rsidRPr="004106F8" w:rsidRDefault="00A939FE" w:rsidP="00354AB8">
            <w:pPr>
              <w:pStyle w:val="a4"/>
              <w:spacing w:line="240" w:lineRule="auto"/>
              <w:jc w:val="center"/>
              <w:rPr>
                <w:bCs/>
              </w:rPr>
            </w:pPr>
          </w:p>
          <w:p w14:paraId="6FB90F1B" w14:textId="77777777" w:rsidR="00A939FE" w:rsidRPr="004106F8" w:rsidRDefault="00A939FE" w:rsidP="00354AB8">
            <w:pPr>
              <w:pStyle w:val="a4"/>
              <w:spacing w:line="240" w:lineRule="auto"/>
              <w:jc w:val="center"/>
              <w:rPr>
                <w:bCs/>
              </w:rPr>
            </w:pPr>
          </w:p>
          <w:p w14:paraId="29856FE1" w14:textId="77777777" w:rsidR="00A939FE" w:rsidRPr="004106F8" w:rsidRDefault="00A939FE" w:rsidP="00354AB8">
            <w:pPr>
              <w:pStyle w:val="a4"/>
              <w:spacing w:line="240" w:lineRule="auto"/>
              <w:jc w:val="center"/>
              <w:rPr>
                <w:bCs/>
              </w:rPr>
            </w:pPr>
          </w:p>
          <w:p w14:paraId="7F21C1F5" w14:textId="77777777" w:rsidR="00A939FE" w:rsidRPr="004106F8" w:rsidRDefault="00A939FE" w:rsidP="00354AB8">
            <w:pPr>
              <w:pStyle w:val="a4"/>
              <w:spacing w:line="240" w:lineRule="auto"/>
              <w:jc w:val="center"/>
              <w:rPr>
                <w:bCs/>
              </w:rPr>
            </w:pPr>
          </w:p>
          <w:p w14:paraId="4D1ACF2F" w14:textId="77777777" w:rsidR="00A939FE" w:rsidRPr="004106F8" w:rsidRDefault="00A939FE" w:rsidP="00354AB8">
            <w:pPr>
              <w:pStyle w:val="a4"/>
              <w:spacing w:line="240" w:lineRule="auto"/>
              <w:jc w:val="center"/>
              <w:rPr>
                <w:bCs/>
              </w:rPr>
            </w:pPr>
          </w:p>
          <w:p w14:paraId="188B2F98" w14:textId="77777777" w:rsidR="00A939FE" w:rsidRPr="004106F8" w:rsidRDefault="00A939FE" w:rsidP="00354AB8">
            <w:pPr>
              <w:pStyle w:val="a4"/>
              <w:spacing w:line="240" w:lineRule="auto"/>
              <w:jc w:val="center"/>
              <w:rPr>
                <w:bCs/>
              </w:rPr>
            </w:pPr>
          </w:p>
          <w:p w14:paraId="2EAD94D0" w14:textId="77777777" w:rsidR="00A939FE" w:rsidRPr="004106F8" w:rsidRDefault="00A939FE" w:rsidP="00354AB8">
            <w:pPr>
              <w:pStyle w:val="a4"/>
              <w:spacing w:line="240" w:lineRule="auto"/>
              <w:jc w:val="center"/>
              <w:rPr>
                <w:bCs/>
              </w:rPr>
            </w:pPr>
            <w:r w:rsidRPr="004106F8">
              <w:rPr>
                <w:bCs/>
              </w:rPr>
              <w:t>Отчет о практике</w:t>
            </w:r>
          </w:p>
        </w:tc>
      </w:tr>
      <w:tr w:rsidR="00A939FE" w:rsidRPr="004106F8" w14:paraId="51B515E7" w14:textId="77777777" w:rsidTr="00354AB8">
        <w:trPr>
          <w:trHeight w:val="1877"/>
        </w:trPr>
        <w:tc>
          <w:tcPr>
            <w:tcW w:w="2109" w:type="dxa"/>
            <w:vAlign w:val="center"/>
          </w:tcPr>
          <w:p w14:paraId="3BA4833F" w14:textId="77777777" w:rsidR="00A939FE" w:rsidRPr="004106F8" w:rsidRDefault="00A939FE" w:rsidP="00354AB8">
            <w:pPr>
              <w:pStyle w:val="a4"/>
              <w:spacing w:line="240" w:lineRule="auto"/>
              <w:jc w:val="center"/>
              <w:rPr>
                <w:b/>
                <w:sz w:val="22"/>
                <w:szCs w:val="22"/>
              </w:rPr>
            </w:pPr>
            <w:r w:rsidRPr="004106F8">
              <w:rPr>
                <w:b/>
                <w:sz w:val="22"/>
                <w:szCs w:val="22"/>
              </w:rPr>
              <w:t>3 этап –</w:t>
            </w:r>
          </w:p>
          <w:p w14:paraId="314BD357" w14:textId="77777777" w:rsidR="00A939FE" w:rsidRPr="004106F8" w:rsidRDefault="00A939FE" w:rsidP="00354AB8">
            <w:pPr>
              <w:pStyle w:val="a4"/>
              <w:spacing w:line="240" w:lineRule="auto"/>
              <w:jc w:val="center"/>
              <w:rPr>
                <w:b/>
                <w:sz w:val="22"/>
                <w:szCs w:val="22"/>
              </w:rPr>
            </w:pPr>
            <w:r w:rsidRPr="004106F8">
              <w:rPr>
                <w:b/>
                <w:sz w:val="22"/>
                <w:szCs w:val="22"/>
              </w:rPr>
              <w:t>заключительный</w:t>
            </w:r>
          </w:p>
        </w:tc>
        <w:tc>
          <w:tcPr>
            <w:tcW w:w="4950" w:type="dxa"/>
            <w:vAlign w:val="center"/>
          </w:tcPr>
          <w:p w14:paraId="44F78713" w14:textId="77777777" w:rsidR="00A939FE" w:rsidRPr="004106F8" w:rsidRDefault="00A939FE" w:rsidP="00354AB8">
            <w:pPr>
              <w:jc w:val="both"/>
              <w:rPr>
                <w:bCs/>
              </w:rPr>
            </w:pPr>
            <w:r w:rsidRPr="004106F8">
              <w:rPr>
                <w:bCs/>
              </w:rPr>
              <w:t xml:space="preserve">1) Составление письменного отчета, систематизация собранных материалов; </w:t>
            </w:r>
          </w:p>
          <w:p w14:paraId="6705AEE7" w14:textId="77777777" w:rsidR="00A939FE" w:rsidRPr="004106F8" w:rsidRDefault="00A939FE" w:rsidP="00354AB8">
            <w:pPr>
              <w:jc w:val="both"/>
              <w:rPr>
                <w:bCs/>
              </w:rPr>
            </w:pPr>
            <w:r w:rsidRPr="004106F8">
              <w:rPr>
                <w:bCs/>
              </w:rPr>
              <w:t>2) Итоговая конференция (проводит руководитель практики от факультета);</w:t>
            </w:r>
          </w:p>
          <w:p w14:paraId="6013CD4D" w14:textId="77777777" w:rsidR="00A939FE" w:rsidRPr="004106F8" w:rsidRDefault="00A939FE" w:rsidP="00354AB8">
            <w:pPr>
              <w:jc w:val="both"/>
              <w:rPr>
                <w:bCs/>
              </w:rPr>
            </w:pPr>
            <w:r w:rsidRPr="004106F8">
              <w:rPr>
                <w:bCs/>
              </w:rPr>
              <w:t>3) защита отчета по научно-исследовательской практике</w:t>
            </w:r>
          </w:p>
        </w:tc>
        <w:tc>
          <w:tcPr>
            <w:tcW w:w="2409" w:type="dxa"/>
            <w:vAlign w:val="center"/>
          </w:tcPr>
          <w:p w14:paraId="72B7E6B3" w14:textId="77777777" w:rsidR="00A939FE" w:rsidRPr="004106F8" w:rsidRDefault="00A939FE" w:rsidP="00354AB8">
            <w:pPr>
              <w:pStyle w:val="a4"/>
              <w:spacing w:line="240" w:lineRule="auto"/>
              <w:jc w:val="center"/>
              <w:rPr>
                <w:bCs/>
              </w:rPr>
            </w:pPr>
            <w:r w:rsidRPr="004106F8">
              <w:rPr>
                <w:bCs/>
              </w:rPr>
              <w:t xml:space="preserve">Отчет о практике </w:t>
            </w:r>
          </w:p>
          <w:p w14:paraId="141A582B" w14:textId="77777777" w:rsidR="00A939FE" w:rsidRPr="004106F8" w:rsidRDefault="00A939FE" w:rsidP="00354AB8">
            <w:pPr>
              <w:pStyle w:val="a4"/>
              <w:spacing w:before="480" w:line="240" w:lineRule="auto"/>
              <w:jc w:val="center"/>
              <w:rPr>
                <w:b/>
                <w:sz w:val="22"/>
                <w:szCs w:val="22"/>
              </w:rPr>
            </w:pPr>
            <w:r w:rsidRPr="004106F8">
              <w:rPr>
                <w:bCs/>
              </w:rPr>
              <w:t>Зачетная ведомость</w:t>
            </w:r>
          </w:p>
        </w:tc>
      </w:tr>
      <w:bookmarkEnd w:id="5"/>
      <w:bookmarkEnd w:id="6"/>
    </w:tbl>
    <w:p w14:paraId="5C9268D0" w14:textId="77777777" w:rsidR="00CF603E" w:rsidRPr="004106F8" w:rsidRDefault="00CF603E" w:rsidP="00CF603E">
      <w:pPr>
        <w:ind w:firstLine="709"/>
        <w:jc w:val="both"/>
        <w:rPr>
          <w:b/>
          <w:bCs/>
        </w:rPr>
      </w:pPr>
    </w:p>
    <w:p w14:paraId="38C83359" w14:textId="77777777" w:rsidR="001E73A3" w:rsidRPr="004106F8" w:rsidRDefault="001E73A3" w:rsidP="001E73A3">
      <w:pPr>
        <w:ind w:firstLine="709"/>
        <w:jc w:val="both"/>
        <w:rPr>
          <w:b/>
          <w:bCs/>
        </w:rPr>
      </w:pPr>
      <w:r w:rsidRPr="004106F8">
        <w:rPr>
          <w:b/>
          <w:bCs/>
        </w:rPr>
        <w:t>6. Фонд оценочных средств</w:t>
      </w:r>
    </w:p>
    <w:p w14:paraId="7366B419" w14:textId="77777777" w:rsidR="001E73A3" w:rsidRPr="004106F8" w:rsidRDefault="001E73A3" w:rsidP="001E73A3">
      <w:pPr>
        <w:ind w:firstLine="708"/>
        <w:jc w:val="both"/>
      </w:pPr>
      <w:r w:rsidRPr="004106F8">
        <w:t>По окончании научно-исследовательской практики студент представляет своему научному руководителю от кафедры следующие отчетные материалы:</w:t>
      </w:r>
    </w:p>
    <w:p w14:paraId="461809F5" w14:textId="77777777" w:rsidR="001E73A3" w:rsidRPr="004106F8" w:rsidRDefault="001E73A3" w:rsidP="001E73A3">
      <w:pPr>
        <w:ind w:firstLine="708"/>
        <w:jc w:val="both"/>
      </w:pPr>
      <w:r w:rsidRPr="004106F8">
        <w:t xml:space="preserve">– </w:t>
      </w:r>
      <w:r w:rsidRPr="004106F8">
        <w:rPr>
          <w:i/>
        </w:rPr>
        <w:t>письменный отчет о практике.</w:t>
      </w:r>
      <w:r w:rsidRPr="004106F8">
        <w:t xml:space="preserve"> Отчет должен содержать описание проделанной студентом работы в период практики, а также выводы, обобщения и предложения, возникшие у студента в ходе практики (образец оформления обложки отчета – Приложение 1);</w:t>
      </w:r>
    </w:p>
    <w:p w14:paraId="2342E4FB" w14:textId="77777777" w:rsidR="001E73A3" w:rsidRPr="004106F8" w:rsidRDefault="001E73A3" w:rsidP="001E73A3">
      <w:pPr>
        <w:ind w:firstLine="708"/>
        <w:jc w:val="both"/>
      </w:pPr>
      <w:r w:rsidRPr="004106F8">
        <w:t xml:space="preserve">– </w:t>
      </w:r>
      <w:r w:rsidRPr="004106F8">
        <w:rPr>
          <w:i/>
        </w:rPr>
        <w:t>титульный лист дневника</w:t>
      </w:r>
      <w:r w:rsidRPr="004106F8">
        <w:t xml:space="preserve"> (приложение 4);</w:t>
      </w:r>
    </w:p>
    <w:p w14:paraId="58573704" w14:textId="77777777" w:rsidR="001E73A3" w:rsidRPr="004106F8" w:rsidRDefault="001E73A3" w:rsidP="001E73A3">
      <w:pPr>
        <w:ind w:firstLine="708"/>
        <w:jc w:val="both"/>
        <w:rPr>
          <w:i/>
        </w:rPr>
      </w:pPr>
      <w:r w:rsidRPr="004106F8">
        <w:rPr>
          <w:i/>
        </w:rPr>
        <w:t xml:space="preserve">– индивидуальное задание научного руководителя </w:t>
      </w:r>
      <w:r w:rsidRPr="004106F8">
        <w:t>(образец оформления – приложение 2) с отметкой о его выполнении;</w:t>
      </w:r>
    </w:p>
    <w:p w14:paraId="24E67962" w14:textId="77777777" w:rsidR="001E73A3" w:rsidRPr="004106F8" w:rsidRDefault="001E73A3" w:rsidP="001E73A3">
      <w:pPr>
        <w:ind w:firstLine="708"/>
        <w:jc w:val="both"/>
      </w:pPr>
      <w:r w:rsidRPr="004106F8">
        <w:rPr>
          <w:i/>
        </w:rPr>
        <w:t xml:space="preserve">– приложения: </w:t>
      </w:r>
      <w:r w:rsidRPr="004106F8">
        <w:t xml:space="preserve">материалы, подтверждающие выполнение индивидуального задания научного руководителя, в том числе при необходимости (с учетом задания) – перечень использованной литературы, нормативных актов и т.д. (приложение 3).  </w:t>
      </w:r>
    </w:p>
    <w:p w14:paraId="38CB71C7" w14:textId="77777777" w:rsidR="001E73A3" w:rsidRPr="004106F8" w:rsidRDefault="001E73A3" w:rsidP="001E73A3">
      <w:pPr>
        <w:ind w:firstLine="708"/>
        <w:jc w:val="both"/>
      </w:pPr>
      <w:r w:rsidRPr="004106F8">
        <w:t>Все отчетные материалы представляются в подшитом и пронумерованном виде.</w:t>
      </w:r>
    </w:p>
    <w:p w14:paraId="6FD8BC93" w14:textId="77777777" w:rsidR="001E73A3" w:rsidRPr="004106F8" w:rsidRDefault="001E73A3" w:rsidP="001E73A3">
      <w:pPr>
        <w:jc w:val="both"/>
        <w:rPr>
          <w:b/>
          <w:bCs/>
        </w:rPr>
      </w:pPr>
    </w:p>
    <w:p w14:paraId="68C75912" w14:textId="77777777" w:rsidR="001E73A3" w:rsidRPr="004106F8" w:rsidRDefault="001E73A3" w:rsidP="001E73A3">
      <w:pPr>
        <w:jc w:val="center"/>
        <w:outlineLvl w:val="0"/>
        <w:rPr>
          <w:b/>
        </w:rPr>
      </w:pPr>
      <w:r w:rsidRPr="004106F8">
        <w:rPr>
          <w:b/>
        </w:rPr>
        <w:t xml:space="preserve">Материалы для проверки сформированности компетенций </w:t>
      </w:r>
    </w:p>
    <w:p w14:paraId="42B1098A" w14:textId="77777777" w:rsidR="001E73A3" w:rsidRPr="004106F8" w:rsidRDefault="001E73A3" w:rsidP="001E73A3">
      <w:pPr>
        <w:jc w:val="both"/>
        <w:rPr>
          <w:b/>
        </w:rPr>
      </w:pPr>
    </w:p>
    <w:p w14:paraId="1CC7D298" w14:textId="77777777" w:rsidR="001E73A3" w:rsidRPr="004106F8" w:rsidRDefault="001E73A3" w:rsidP="001E73A3">
      <w:pPr>
        <w:jc w:val="both"/>
        <w:rPr>
          <w:b/>
        </w:rPr>
      </w:pPr>
      <w:bookmarkStart w:id="7" w:name="_Hlk89404421"/>
      <w:r w:rsidRPr="004106F8">
        <w:rPr>
          <w:b/>
        </w:rPr>
        <w:t>А. Задания для контроля УК-1, УК-2, ОПК-1, ОПК-2, ОПК-3, ОПК-4, ОПК-7, ПК-2, ПК-3, ПК-9:</w:t>
      </w:r>
    </w:p>
    <w:bookmarkEnd w:id="7"/>
    <w:p w14:paraId="38E6D46E" w14:textId="77777777" w:rsidR="001E73A3" w:rsidRPr="004106F8" w:rsidRDefault="001E73A3" w:rsidP="001E73A3">
      <w:pPr>
        <w:jc w:val="both"/>
        <w:rPr>
          <w:b/>
        </w:rPr>
      </w:pPr>
    </w:p>
    <w:p w14:paraId="0A70572E" w14:textId="77777777" w:rsidR="001E73A3" w:rsidRPr="004106F8" w:rsidRDefault="001E73A3" w:rsidP="001E73A3">
      <w:pPr>
        <w:spacing w:after="120"/>
        <w:jc w:val="both"/>
      </w:pPr>
      <w:r w:rsidRPr="004106F8">
        <w:t>1. Обобщите и проанализируйте судебную или иную правоприменительную практику по вопросам Вашего научного исследования.</w:t>
      </w:r>
    </w:p>
    <w:p w14:paraId="12CD43AD" w14:textId="77777777" w:rsidR="001E73A3" w:rsidRPr="004106F8" w:rsidRDefault="001E73A3" w:rsidP="001E73A3">
      <w:pPr>
        <w:spacing w:after="120"/>
        <w:jc w:val="both"/>
      </w:pPr>
      <w:r w:rsidRPr="004106F8">
        <w:t>2. Выявите проблемные вопросы по теме научного исследования (ВКР магистра) на основе изучения, обобщения и систематизации нормативного и практического материала.</w:t>
      </w:r>
    </w:p>
    <w:p w14:paraId="67A9EDA8" w14:textId="77777777" w:rsidR="001E73A3" w:rsidRPr="004106F8" w:rsidRDefault="001E73A3" w:rsidP="001E73A3">
      <w:pPr>
        <w:spacing w:after="120"/>
        <w:rPr>
          <w:b/>
        </w:rPr>
      </w:pPr>
      <w:bookmarkStart w:id="8" w:name="_Hlk89404520"/>
      <w:r w:rsidRPr="004106F8">
        <w:rPr>
          <w:b/>
        </w:rPr>
        <w:t xml:space="preserve">Б. Задания для контроля </w:t>
      </w:r>
      <w:bookmarkEnd w:id="8"/>
      <w:r w:rsidRPr="004106F8">
        <w:rPr>
          <w:b/>
        </w:rPr>
        <w:t>ПК-4, ПК-11:</w:t>
      </w:r>
    </w:p>
    <w:p w14:paraId="7D0F2D81" w14:textId="3B5B97B1" w:rsidR="001E73A3" w:rsidRPr="004106F8" w:rsidRDefault="001E73A3" w:rsidP="00A939FE">
      <w:pPr>
        <w:jc w:val="both"/>
        <w:rPr>
          <w:bCs/>
        </w:rPr>
      </w:pPr>
      <w:r w:rsidRPr="004106F8">
        <w:t xml:space="preserve">1. По указанию научного руководителя, в рамках темы ВКР магистра, составьте проекты нормативно-правовых актов </w:t>
      </w:r>
      <w:r w:rsidR="00A939FE" w:rsidRPr="004106F8">
        <w:t>сфере уголовного, уголовного-исполнительного права, криминологии</w:t>
      </w:r>
      <w:r w:rsidR="00A939FE" w:rsidRPr="004106F8">
        <w:rPr>
          <w:bCs/>
        </w:rPr>
        <w:t xml:space="preserve"> </w:t>
      </w:r>
      <w:r w:rsidRPr="004106F8">
        <w:t xml:space="preserve">(отдельных статей или частей/пунктов статьи нормативного акта). </w:t>
      </w:r>
    </w:p>
    <w:p w14:paraId="3132FAB4" w14:textId="77777777" w:rsidR="00A939FE" w:rsidRPr="004106F8" w:rsidRDefault="001E73A3" w:rsidP="00A939FE">
      <w:pPr>
        <w:jc w:val="both"/>
        <w:rPr>
          <w:bCs/>
        </w:rPr>
      </w:pPr>
      <w:r w:rsidRPr="004106F8">
        <w:t xml:space="preserve">2. Сформулируйте авторские предложения по совершенствованию действующего законодательства </w:t>
      </w:r>
      <w:r w:rsidR="00A939FE" w:rsidRPr="004106F8">
        <w:t>сфере уголовного, уголовного-исполнительного права, криминологии</w:t>
      </w:r>
    </w:p>
    <w:p w14:paraId="4A51A825" w14:textId="0BC88DDB" w:rsidR="001E73A3" w:rsidRPr="004106F8" w:rsidRDefault="00A939FE" w:rsidP="00A939FE">
      <w:pPr>
        <w:spacing w:after="120"/>
        <w:jc w:val="both"/>
      </w:pPr>
      <w:r w:rsidRPr="004106F8">
        <w:t xml:space="preserve"> </w:t>
      </w:r>
      <w:r w:rsidR="001E73A3" w:rsidRPr="004106F8">
        <w:t>(по теме ВКР магистра).</w:t>
      </w:r>
    </w:p>
    <w:p w14:paraId="39AC7E11" w14:textId="77777777" w:rsidR="001E73A3" w:rsidRPr="004106F8" w:rsidRDefault="001E73A3" w:rsidP="001E73A3">
      <w:pPr>
        <w:spacing w:after="120"/>
        <w:jc w:val="both"/>
      </w:pPr>
    </w:p>
    <w:p w14:paraId="296D17DC" w14:textId="77777777" w:rsidR="001E73A3" w:rsidRPr="004106F8" w:rsidRDefault="001E73A3" w:rsidP="001E73A3">
      <w:pPr>
        <w:autoSpaceDE w:val="0"/>
        <w:autoSpaceDN w:val="0"/>
        <w:adjustRightInd w:val="0"/>
        <w:ind w:firstLine="709"/>
        <w:jc w:val="both"/>
      </w:pPr>
      <w:r w:rsidRPr="004106F8">
        <w:rPr>
          <w:b/>
        </w:rPr>
        <w:t>Конкретный список вопросов и заданий для проведения промежуточной аттестации по научно-исследовательской работе</w:t>
      </w:r>
      <w:r w:rsidRPr="004106F8">
        <w:t xml:space="preserve"> </w:t>
      </w:r>
      <w:r w:rsidRPr="004106F8">
        <w:rPr>
          <w:b/>
        </w:rPr>
        <w:t xml:space="preserve">(получение первичных навыков научно-исследовательской работы) </w:t>
      </w:r>
      <w:r w:rsidRPr="004106F8">
        <w:t>определяется темой работы и заданием научного руководителя студента.</w:t>
      </w:r>
    </w:p>
    <w:p w14:paraId="593929EA" w14:textId="77777777" w:rsidR="001E73A3" w:rsidRPr="004106F8" w:rsidRDefault="001E73A3" w:rsidP="001E73A3">
      <w:pPr>
        <w:spacing w:after="120"/>
        <w:jc w:val="both"/>
        <w:rPr>
          <w:b/>
        </w:rPr>
      </w:pPr>
    </w:p>
    <w:p w14:paraId="0109CB6E" w14:textId="77777777" w:rsidR="001E73A3" w:rsidRPr="004106F8" w:rsidRDefault="001E73A3" w:rsidP="001E73A3">
      <w:pPr>
        <w:ind w:firstLine="708"/>
        <w:jc w:val="center"/>
        <w:rPr>
          <w:b/>
          <w:bCs/>
        </w:rPr>
      </w:pPr>
      <w:r w:rsidRPr="004106F8">
        <w:rPr>
          <w:b/>
        </w:rPr>
        <w:t xml:space="preserve">2. </w:t>
      </w:r>
      <w:r w:rsidRPr="004106F8">
        <w:rPr>
          <w:b/>
          <w:bCs/>
        </w:rPr>
        <w:t xml:space="preserve">Критерии оценивания результатов прохождения </w:t>
      </w:r>
    </w:p>
    <w:p w14:paraId="6FCDF122" w14:textId="77777777" w:rsidR="001E73A3" w:rsidRPr="004106F8" w:rsidRDefault="001E73A3" w:rsidP="001E73A3">
      <w:pPr>
        <w:ind w:firstLine="708"/>
        <w:jc w:val="center"/>
        <w:rPr>
          <w:b/>
          <w:bCs/>
        </w:rPr>
      </w:pPr>
      <w:r w:rsidRPr="004106F8">
        <w:rPr>
          <w:b/>
          <w:bCs/>
        </w:rPr>
        <w:t>научно-исследовательской практики</w:t>
      </w:r>
    </w:p>
    <w:p w14:paraId="4AA88BB4" w14:textId="77777777" w:rsidR="001E73A3" w:rsidRPr="004106F8" w:rsidRDefault="001E73A3" w:rsidP="001E73A3">
      <w:pPr>
        <w:ind w:firstLine="708"/>
        <w:jc w:val="both"/>
      </w:pPr>
    </w:p>
    <w:p w14:paraId="7DE55831" w14:textId="77777777" w:rsidR="00E311E4" w:rsidRPr="004106F8" w:rsidRDefault="00E311E4" w:rsidP="00E311E4">
      <w:pPr>
        <w:ind w:firstLine="708"/>
        <w:jc w:val="both"/>
      </w:pPr>
      <w:r w:rsidRPr="004106F8">
        <w:t>Оценка по научно-исследовательской практике выставляется по результатам поэтапного отчета студента о НИП перед научным руководителем (в сроки, установленные учебным планом). При выставлении итоговой дифференцированной оценки учитываются:</w:t>
      </w:r>
    </w:p>
    <w:p w14:paraId="6275474F" w14:textId="77777777" w:rsidR="00E311E4" w:rsidRPr="004106F8" w:rsidRDefault="00E311E4" w:rsidP="00E311E4">
      <w:pPr>
        <w:ind w:firstLine="708"/>
        <w:jc w:val="both"/>
      </w:pPr>
      <w:r w:rsidRPr="004106F8">
        <w:t>– содержание проделанной работы;</w:t>
      </w:r>
    </w:p>
    <w:p w14:paraId="483D971D" w14:textId="77777777" w:rsidR="00E311E4" w:rsidRPr="004106F8" w:rsidRDefault="00E311E4" w:rsidP="00E311E4">
      <w:pPr>
        <w:ind w:firstLine="708"/>
        <w:jc w:val="both"/>
      </w:pPr>
      <w:r w:rsidRPr="004106F8">
        <w:t>–  степень самостоятельности выполнения работы;</w:t>
      </w:r>
    </w:p>
    <w:p w14:paraId="7DDAFF36" w14:textId="77777777" w:rsidR="00E311E4" w:rsidRPr="004106F8" w:rsidRDefault="00E311E4" w:rsidP="00E311E4">
      <w:pPr>
        <w:ind w:firstLine="708"/>
        <w:jc w:val="both"/>
      </w:pPr>
      <w:r w:rsidRPr="004106F8">
        <w:t>– объем проделанной работы;</w:t>
      </w:r>
    </w:p>
    <w:p w14:paraId="557DA5FD" w14:textId="77777777" w:rsidR="00E311E4" w:rsidRPr="004106F8" w:rsidRDefault="00E311E4" w:rsidP="00E311E4">
      <w:pPr>
        <w:jc w:val="both"/>
      </w:pPr>
      <w:r w:rsidRPr="004106F8">
        <w:t xml:space="preserve">            – качество оформления работы;</w:t>
      </w:r>
    </w:p>
    <w:p w14:paraId="5055BFFD" w14:textId="77777777" w:rsidR="00E311E4" w:rsidRPr="004106F8" w:rsidRDefault="00E311E4" w:rsidP="00E311E4">
      <w:pPr>
        <w:autoSpaceDE w:val="0"/>
        <w:autoSpaceDN w:val="0"/>
        <w:adjustRightInd w:val="0"/>
        <w:jc w:val="both"/>
        <w:rPr>
          <w:b/>
        </w:rPr>
      </w:pPr>
      <w:r w:rsidRPr="004106F8">
        <w:t xml:space="preserve">           – мнение научного руководителя о НИП студента, высказанного в устном/письменном отзыве /в том числе, например, в форме замечаний на страницах отчета</w:t>
      </w:r>
    </w:p>
    <w:p w14:paraId="6C38215E" w14:textId="77777777" w:rsidR="001E73A3" w:rsidRPr="004106F8" w:rsidRDefault="001E73A3" w:rsidP="001E73A3">
      <w:pPr>
        <w:autoSpaceDE w:val="0"/>
        <w:autoSpaceDN w:val="0"/>
        <w:adjustRightInd w:val="0"/>
        <w:ind w:left="1080"/>
        <w:jc w:val="both"/>
        <w:rPr>
          <w:b/>
        </w:rPr>
      </w:pPr>
    </w:p>
    <w:p w14:paraId="406508A3" w14:textId="77777777" w:rsidR="001E73A3" w:rsidRPr="004106F8" w:rsidRDefault="001E73A3" w:rsidP="001E73A3">
      <w:pPr>
        <w:autoSpaceDE w:val="0"/>
        <w:autoSpaceDN w:val="0"/>
        <w:adjustRightInd w:val="0"/>
        <w:jc w:val="center"/>
        <w:rPr>
          <w:b/>
        </w:rPr>
      </w:pPr>
      <w:r w:rsidRPr="004106F8">
        <w:rPr>
          <w:b/>
        </w:rPr>
        <w:t>Описание процедуры выставления оценки</w:t>
      </w:r>
    </w:p>
    <w:p w14:paraId="7F0927DB" w14:textId="77777777" w:rsidR="001E73A3" w:rsidRPr="004106F8" w:rsidRDefault="001E73A3" w:rsidP="001E73A3">
      <w:pPr>
        <w:autoSpaceDE w:val="0"/>
        <w:autoSpaceDN w:val="0"/>
        <w:adjustRightInd w:val="0"/>
        <w:ind w:left="1080"/>
        <w:jc w:val="both"/>
        <w:rPr>
          <w:b/>
        </w:rPr>
      </w:pPr>
    </w:p>
    <w:p w14:paraId="1D4B0A2D" w14:textId="77777777" w:rsidR="001E73A3" w:rsidRPr="004106F8" w:rsidRDefault="001E73A3" w:rsidP="001E73A3">
      <w:pPr>
        <w:autoSpaceDE w:val="0"/>
        <w:autoSpaceDN w:val="0"/>
        <w:adjustRightInd w:val="0"/>
        <w:ind w:firstLine="709"/>
        <w:jc w:val="both"/>
      </w:pPr>
      <w:r w:rsidRPr="004106F8">
        <w:t xml:space="preserve">В зависимости от уровня сформированности каждой компетенции по окончании освоения дисциплины студенту выставляется оценка. </w:t>
      </w:r>
    </w:p>
    <w:p w14:paraId="62D21F83" w14:textId="77777777" w:rsidR="001E73A3" w:rsidRPr="004106F8" w:rsidRDefault="001E73A3" w:rsidP="001E73A3">
      <w:pPr>
        <w:autoSpaceDE w:val="0"/>
        <w:autoSpaceDN w:val="0"/>
        <w:adjustRightInd w:val="0"/>
        <w:ind w:firstLine="709"/>
        <w:jc w:val="both"/>
      </w:pPr>
      <w:r w:rsidRPr="004106F8">
        <w:t>Оценка «отлично» выставляется студенту, у которого каждая компетенция (полностью или частично формируемая данной дисциплиной) сформирована на высоком уровне.</w:t>
      </w:r>
    </w:p>
    <w:p w14:paraId="320FC327" w14:textId="77777777" w:rsidR="001E73A3" w:rsidRPr="004106F8" w:rsidRDefault="001E73A3" w:rsidP="001E73A3">
      <w:pPr>
        <w:autoSpaceDE w:val="0"/>
        <w:autoSpaceDN w:val="0"/>
        <w:adjustRightInd w:val="0"/>
        <w:ind w:firstLine="709"/>
        <w:jc w:val="both"/>
      </w:pPr>
      <w:r w:rsidRPr="004106F8">
        <w:t>Оценка «хорошо» выставляется студенту, у которого каждая компетенция (полностью или частично формируемая данной дисциплиной) сформирована не ниже, чем на продвинутом уровне.</w:t>
      </w:r>
    </w:p>
    <w:p w14:paraId="21BE6B7D" w14:textId="77777777" w:rsidR="001E73A3" w:rsidRPr="004106F8" w:rsidRDefault="001E73A3" w:rsidP="001E73A3">
      <w:pPr>
        <w:autoSpaceDE w:val="0"/>
        <w:autoSpaceDN w:val="0"/>
        <w:adjustRightInd w:val="0"/>
        <w:ind w:firstLine="709"/>
        <w:jc w:val="both"/>
      </w:pPr>
      <w:r w:rsidRPr="004106F8">
        <w:t>Оценка «удовлетворительно» выставляется студенту, у которого каждая компетенция (полностью или частично формируемая данной дисциплиной) сформирована не ниже, чем на пороговом уровне.</w:t>
      </w:r>
    </w:p>
    <w:p w14:paraId="212E565B" w14:textId="77777777" w:rsidR="001E73A3" w:rsidRPr="004106F8" w:rsidRDefault="001E73A3" w:rsidP="001E73A3">
      <w:pPr>
        <w:autoSpaceDE w:val="0"/>
        <w:autoSpaceDN w:val="0"/>
        <w:adjustRightInd w:val="0"/>
        <w:ind w:firstLine="709"/>
        <w:jc w:val="both"/>
      </w:pPr>
      <w:r w:rsidRPr="004106F8">
        <w:rPr>
          <w:bCs/>
        </w:rPr>
        <w:t>Оценка «неудовлетворительно»</w:t>
      </w:r>
      <w:r w:rsidRPr="004106F8">
        <w:t xml:space="preserve"> выставляется студенту, у которого хотя бы одна компетенция (полностью или частично формируемая данной дисциплиной) сформирована ниже, чем на пороговом уровне.</w:t>
      </w:r>
    </w:p>
    <w:p w14:paraId="09B3A087" w14:textId="77777777" w:rsidR="001E73A3" w:rsidRPr="004106F8" w:rsidRDefault="001E73A3" w:rsidP="001E73A3">
      <w:pPr>
        <w:ind w:firstLine="708"/>
        <w:jc w:val="center"/>
        <w:rPr>
          <w:b/>
          <w:bCs/>
        </w:rPr>
      </w:pPr>
    </w:p>
    <w:p w14:paraId="4B2208C0" w14:textId="77777777" w:rsidR="001E73A3" w:rsidRPr="004106F8" w:rsidRDefault="001E73A3" w:rsidP="001E73A3">
      <w:pPr>
        <w:autoSpaceDE w:val="0"/>
        <w:autoSpaceDN w:val="0"/>
        <w:adjustRightInd w:val="0"/>
        <w:ind w:firstLine="720"/>
        <w:jc w:val="both"/>
        <w:rPr>
          <w:b/>
        </w:rPr>
      </w:pPr>
      <w:r w:rsidRPr="004106F8">
        <w:rPr>
          <w:b/>
          <w:bCs/>
        </w:rPr>
        <w:lastRenderedPageBreak/>
        <w:t>7. </w:t>
      </w:r>
      <w:r w:rsidRPr="004106F8">
        <w:rPr>
          <w:b/>
        </w:rPr>
        <w:t>Перечень основной и дополнительной учебной литературы, ресурсов информационно-телекоммуникационной сети «Интернет» для прохождения научно-исследовательской практики</w:t>
      </w:r>
    </w:p>
    <w:p w14:paraId="73B67FF2" w14:textId="77777777" w:rsidR="001E73A3" w:rsidRPr="004106F8" w:rsidRDefault="001E73A3" w:rsidP="001E73A3">
      <w:pPr>
        <w:rPr>
          <w:b/>
        </w:rPr>
      </w:pPr>
    </w:p>
    <w:p w14:paraId="3B574AB8" w14:textId="77777777" w:rsidR="001E73A3" w:rsidRPr="004106F8" w:rsidRDefault="001E73A3" w:rsidP="001E73A3">
      <w:pPr>
        <w:rPr>
          <w:b/>
        </w:rPr>
      </w:pPr>
      <w:r w:rsidRPr="004106F8">
        <w:rPr>
          <w:b/>
        </w:rPr>
        <w:t>а) основная литература</w:t>
      </w:r>
    </w:p>
    <w:p w14:paraId="1EDA4C96" w14:textId="77777777" w:rsidR="001E73A3" w:rsidRPr="004106F8" w:rsidRDefault="001E73A3" w:rsidP="001E73A3">
      <w:pPr>
        <w:rPr>
          <w:b/>
        </w:rPr>
      </w:pPr>
    </w:p>
    <w:p w14:paraId="37B8E4DE" w14:textId="77777777" w:rsidR="001E73A3" w:rsidRPr="004106F8" w:rsidRDefault="001E73A3" w:rsidP="001E73A3">
      <w:pPr>
        <w:pStyle w:val="228bf8a64b8551e1msonormal"/>
        <w:shd w:val="clear" w:color="auto" w:fill="FFFFFF"/>
        <w:spacing w:before="0" w:beforeAutospacing="0" w:after="0" w:afterAutospacing="0"/>
        <w:ind w:firstLine="709"/>
        <w:jc w:val="both"/>
      </w:pPr>
      <w:r w:rsidRPr="004106F8">
        <w:t>1. Положение о практической подготовке обучающихся, утв. Приказом Минобрнауки России № 885, Минпросвещения России № 390 от 05.08.2020 «О практической подготовке обучающихся» (Зарегистрировано в Минюсте России 11.09.2020 N 59778) // СПС Консультант Плюс.</w:t>
      </w:r>
    </w:p>
    <w:p w14:paraId="4B30F256" w14:textId="77777777" w:rsidR="001E73A3" w:rsidRPr="004106F8" w:rsidRDefault="001E73A3" w:rsidP="001E73A3">
      <w:pPr>
        <w:pStyle w:val="228bf8a64b8551e1msonormal"/>
        <w:shd w:val="clear" w:color="auto" w:fill="FFFFFF"/>
        <w:spacing w:before="0" w:beforeAutospacing="0" w:after="0" w:afterAutospacing="0"/>
        <w:ind w:firstLine="709"/>
        <w:jc w:val="both"/>
      </w:pPr>
      <w:r w:rsidRPr="004106F8">
        <w:t>2. Устав федерального государственного бюджетного образовательного учреждения высшего образования «Ярославский государственный университет им. П.Г. Демидова» // </w:t>
      </w:r>
      <w:hyperlink r:id="rId7" w:tgtFrame="_blank" w:history="1">
        <w:r w:rsidRPr="004106F8">
          <w:t>https://www.uniyar.ac.ru/sveden/document/</w:t>
        </w:r>
      </w:hyperlink>
    </w:p>
    <w:p w14:paraId="2FCDB758" w14:textId="77777777" w:rsidR="001E73A3" w:rsidRPr="004106F8" w:rsidRDefault="001E73A3" w:rsidP="001E73A3">
      <w:pPr>
        <w:pStyle w:val="228bf8a64b8551e1msonormal"/>
        <w:shd w:val="clear" w:color="auto" w:fill="FFFFFF"/>
        <w:spacing w:before="0" w:beforeAutospacing="0" w:after="0" w:afterAutospacing="0"/>
        <w:ind w:firstLine="709"/>
        <w:jc w:val="both"/>
      </w:pPr>
      <w:r w:rsidRPr="004106F8">
        <w:t>3. Положение о проведении практики как компонента образовательной программы, реализуемого в форме практической подготовки, для студентов, осваивающих образовательные программы высшего образования, утвержденного приказом ректора ЯрГУ № 149 от 25.02.2021 года // </w:t>
      </w:r>
      <w:hyperlink r:id="rId8" w:tgtFrame="_blank" w:history="1">
        <w:r w:rsidRPr="004106F8">
          <w:t>https://www.uniyar.ac.ru/sveden/document/</w:t>
        </w:r>
      </w:hyperlink>
    </w:p>
    <w:p w14:paraId="01FF663E" w14:textId="77777777" w:rsidR="001E73A3" w:rsidRPr="004106F8" w:rsidRDefault="001E73A3" w:rsidP="001E73A3">
      <w:pPr>
        <w:pStyle w:val="228bf8a64b8551e1msonormal"/>
        <w:shd w:val="clear" w:color="auto" w:fill="FFFFFF"/>
        <w:spacing w:before="0" w:beforeAutospacing="0" w:after="0" w:afterAutospacing="0"/>
        <w:ind w:firstLine="709"/>
        <w:jc w:val="both"/>
      </w:pPr>
      <w:r w:rsidRPr="004106F8">
        <w:t>4. Прохождение практики студентами юридического факультета: учебно-методическое пособие / Сост. Е.Е. Язева, О.И. Сочнева, А.Г. Кулёв. Ярославль: ЯрГУ, 2018. 54 с. // </w:t>
      </w:r>
      <w:hyperlink r:id="rId9" w:tgtFrame="_blank" w:history="1">
        <w:r w:rsidRPr="004106F8">
          <w:t>http://www.lib.uniyar.ac.ru/edocs/iuni/20180904.pdf</w:t>
        </w:r>
      </w:hyperlink>
    </w:p>
    <w:p w14:paraId="3E01FFA3" w14:textId="77777777" w:rsidR="001E73A3" w:rsidRPr="004106F8" w:rsidRDefault="001E73A3" w:rsidP="001E73A3">
      <w:pPr>
        <w:pStyle w:val="228bf8a64b8551e1msonormal"/>
        <w:shd w:val="clear" w:color="auto" w:fill="FFFFFF"/>
        <w:spacing w:before="0" w:beforeAutospacing="0" w:after="0" w:afterAutospacing="0"/>
        <w:ind w:firstLine="709"/>
        <w:jc w:val="both"/>
      </w:pPr>
    </w:p>
    <w:p w14:paraId="6DB8E303" w14:textId="77777777" w:rsidR="001E73A3" w:rsidRPr="004106F8" w:rsidRDefault="001E73A3" w:rsidP="001E73A3">
      <w:pPr>
        <w:rPr>
          <w:b/>
        </w:rPr>
      </w:pPr>
      <w:r w:rsidRPr="004106F8">
        <w:rPr>
          <w:b/>
        </w:rPr>
        <w:t xml:space="preserve">б) дополнительная литература </w:t>
      </w:r>
    </w:p>
    <w:p w14:paraId="68E9CFEA" w14:textId="77777777" w:rsidR="001E73A3" w:rsidRPr="004106F8" w:rsidRDefault="001E73A3" w:rsidP="001E73A3"/>
    <w:p w14:paraId="6CDA3E83" w14:textId="77777777" w:rsidR="001E73A3" w:rsidRPr="004106F8" w:rsidRDefault="001E73A3" w:rsidP="001E73A3">
      <w:pPr>
        <w:ind w:firstLine="540"/>
      </w:pPr>
      <w:r w:rsidRPr="004106F8">
        <w:t>По указанию руководителя практики от предприятия, учреждения, организации.</w:t>
      </w:r>
    </w:p>
    <w:p w14:paraId="0B9D271F" w14:textId="77777777" w:rsidR="001E73A3" w:rsidRPr="004106F8" w:rsidRDefault="001E73A3" w:rsidP="001E73A3">
      <w:pPr>
        <w:autoSpaceDE w:val="0"/>
        <w:autoSpaceDN w:val="0"/>
        <w:adjustRightInd w:val="0"/>
        <w:jc w:val="both"/>
        <w:rPr>
          <w:sz w:val="22"/>
          <w:szCs w:val="22"/>
        </w:rPr>
      </w:pPr>
    </w:p>
    <w:p w14:paraId="26F289BC" w14:textId="77777777" w:rsidR="001E73A3" w:rsidRPr="004106F8" w:rsidRDefault="001E73A3" w:rsidP="001E73A3">
      <w:pPr>
        <w:jc w:val="both"/>
        <w:rPr>
          <w:b/>
        </w:rPr>
      </w:pPr>
      <w:r w:rsidRPr="004106F8">
        <w:rPr>
          <w:b/>
        </w:rPr>
        <w:t>в) ресурсы сети «Интернет»:</w:t>
      </w:r>
    </w:p>
    <w:p w14:paraId="419AB0FC" w14:textId="77777777" w:rsidR="001E73A3" w:rsidRPr="004106F8" w:rsidRDefault="001E73A3" w:rsidP="001E73A3">
      <w:pPr>
        <w:jc w:val="both"/>
        <w:rPr>
          <w:b/>
        </w:rPr>
      </w:pPr>
    </w:p>
    <w:p w14:paraId="66849C85" w14:textId="77777777" w:rsidR="001E73A3" w:rsidRPr="004106F8" w:rsidRDefault="001E73A3" w:rsidP="001E73A3">
      <w:pPr>
        <w:keepNext/>
        <w:jc w:val="both"/>
        <w:outlineLvl w:val="2"/>
        <w:rPr>
          <w:b/>
          <w:bCs/>
          <w:iCs/>
        </w:rPr>
      </w:pPr>
      <w:r w:rsidRPr="004106F8">
        <w:rPr>
          <w:bCs/>
          <w:iCs/>
        </w:rPr>
        <w:t xml:space="preserve">Научная библиотека ЯрГУ - </w:t>
      </w:r>
      <w:hyperlink r:id="rId10" w:history="1">
        <w:r w:rsidRPr="004106F8">
          <w:rPr>
            <w:rStyle w:val="ab"/>
            <w:bCs/>
            <w:iCs/>
            <w:color w:val="auto"/>
          </w:rPr>
          <w:t>http://</w:t>
        </w:r>
        <w:r w:rsidRPr="004106F8">
          <w:rPr>
            <w:rStyle w:val="ab"/>
            <w:bCs/>
            <w:iCs/>
            <w:color w:val="auto"/>
            <w:lang w:val="en-US"/>
          </w:rPr>
          <w:t>www</w:t>
        </w:r>
        <w:r w:rsidRPr="004106F8">
          <w:rPr>
            <w:rStyle w:val="ab"/>
            <w:bCs/>
            <w:iCs/>
            <w:color w:val="auto"/>
          </w:rPr>
          <w:t>.lib.uniyar.ac.ru</w:t>
        </w:r>
      </w:hyperlink>
      <w:r w:rsidRPr="004106F8">
        <w:rPr>
          <w:b/>
          <w:bCs/>
          <w:iCs/>
        </w:rPr>
        <w:t>;</w:t>
      </w:r>
    </w:p>
    <w:p w14:paraId="1FB63485" w14:textId="77777777" w:rsidR="001E73A3" w:rsidRPr="004106F8" w:rsidRDefault="001E73A3" w:rsidP="001E73A3">
      <w:pPr>
        <w:keepNext/>
        <w:jc w:val="both"/>
        <w:outlineLvl w:val="2"/>
        <w:rPr>
          <w:iCs/>
        </w:rPr>
      </w:pPr>
      <w:r w:rsidRPr="004106F8">
        <w:rPr>
          <w:iCs/>
        </w:rPr>
        <w:t>Научная электронная библиотека «</w:t>
      </w:r>
      <w:r w:rsidRPr="004106F8">
        <w:rPr>
          <w:iCs/>
          <w:lang w:val="en-US"/>
        </w:rPr>
        <w:t>eLIBRARY</w:t>
      </w:r>
      <w:r w:rsidRPr="004106F8">
        <w:rPr>
          <w:iCs/>
        </w:rPr>
        <w:t>.</w:t>
      </w:r>
      <w:r w:rsidRPr="004106F8">
        <w:rPr>
          <w:iCs/>
          <w:lang w:val="en-US"/>
        </w:rPr>
        <w:t>ru</w:t>
      </w:r>
      <w:r w:rsidRPr="004106F8">
        <w:rPr>
          <w:iCs/>
        </w:rPr>
        <w:t xml:space="preserve">» - </w:t>
      </w:r>
      <w:hyperlink r:id="rId11" w:history="1">
        <w:r w:rsidRPr="004106F8">
          <w:rPr>
            <w:rStyle w:val="ab"/>
            <w:iCs/>
            <w:color w:val="auto"/>
            <w:lang w:val="en-US"/>
          </w:rPr>
          <w:t>http</w:t>
        </w:r>
        <w:r w:rsidRPr="004106F8">
          <w:rPr>
            <w:rStyle w:val="ab"/>
            <w:iCs/>
            <w:color w:val="auto"/>
          </w:rPr>
          <w:t>://</w:t>
        </w:r>
        <w:r w:rsidRPr="004106F8">
          <w:rPr>
            <w:rStyle w:val="ab"/>
            <w:iCs/>
            <w:color w:val="auto"/>
            <w:lang w:val="en-US"/>
          </w:rPr>
          <w:t>elibrary</w:t>
        </w:r>
        <w:r w:rsidRPr="004106F8">
          <w:rPr>
            <w:rStyle w:val="ab"/>
            <w:iCs/>
            <w:color w:val="auto"/>
          </w:rPr>
          <w:t>.</w:t>
        </w:r>
        <w:r w:rsidRPr="004106F8">
          <w:rPr>
            <w:rStyle w:val="ab"/>
            <w:iCs/>
            <w:color w:val="auto"/>
            <w:lang w:val="en-US"/>
          </w:rPr>
          <w:t>ru</w:t>
        </w:r>
      </w:hyperlink>
      <w:r w:rsidRPr="004106F8">
        <w:rPr>
          <w:iCs/>
        </w:rPr>
        <w:t>;</w:t>
      </w:r>
    </w:p>
    <w:p w14:paraId="2C099F7E" w14:textId="77777777" w:rsidR="001E73A3" w:rsidRPr="004106F8" w:rsidRDefault="001E73A3" w:rsidP="001E73A3">
      <w:pPr>
        <w:jc w:val="both"/>
      </w:pPr>
      <w:r w:rsidRPr="004106F8">
        <w:t xml:space="preserve">Официальный интернет-портал правовой информации - </w:t>
      </w:r>
      <w:hyperlink r:id="rId12" w:history="1">
        <w:r w:rsidRPr="004106F8">
          <w:rPr>
            <w:rStyle w:val="ab"/>
            <w:color w:val="auto"/>
          </w:rPr>
          <w:t>http://pravo.gov.ru/</w:t>
        </w:r>
      </w:hyperlink>
    </w:p>
    <w:p w14:paraId="08388210" w14:textId="77777777" w:rsidR="001E73A3" w:rsidRPr="004106F8" w:rsidRDefault="001E73A3" w:rsidP="001E73A3">
      <w:pPr>
        <w:jc w:val="both"/>
      </w:pPr>
      <w:r w:rsidRPr="004106F8">
        <w:t xml:space="preserve">Судебные и нормативные акты РФ - </w:t>
      </w:r>
      <w:hyperlink r:id="rId13" w:history="1">
        <w:r w:rsidRPr="004106F8">
          <w:rPr>
            <w:rStyle w:val="ab"/>
            <w:color w:val="auto"/>
          </w:rPr>
          <w:t>http://sudact.ru/</w:t>
        </w:r>
      </w:hyperlink>
    </w:p>
    <w:p w14:paraId="7AE258C1" w14:textId="77777777" w:rsidR="001E73A3" w:rsidRPr="004106F8" w:rsidRDefault="001E73A3" w:rsidP="001E73A3">
      <w:pPr>
        <w:jc w:val="both"/>
      </w:pPr>
      <w:r w:rsidRPr="004106F8">
        <w:t xml:space="preserve">Президент РФ - </w:t>
      </w:r>
      <w:hyperlink r:id="rId14" w:history="1">
        <w:r w:rsidRPr="004106F8">
          <w:rPr>
            <w:rStyle w:val="ab"/>
            <w:color w:val="auto"/>
          </w:rPr>
          <w:t>http://www.kremlin.ru/</w:t>
        </w:r>
      </w:hyperlink>
    </w:p>
    <w:p w14:paraId="5873E61D" w14:textId="77777777" w:rsidR="001E73A3" w:rsidRPr="004106F8" w:rsidRDefault="001E73A3" w:rsidP="001E73A3">
      <w:pPr>
        <w:jc w:val="both"/>
      </w:pPr>
      <w:r w:rsidRPr="004106F8">
        <w:t xml:space="preserve">Госдума РФ - </w:t>
      </w:r>
      <w:hyperlink r:id="rId15" w:history="1">
        <w:r w:rsidRPr="004106F8">
          <w:rPr>
            <w:rStyle w:val="ab"/>
            <w:color w:val="auto"/>
          </w:rPr>
          <w:t>http://www.duma.gov.ru/</w:t>
        </w:r>
      </w:hyperlink>
    </w:p>
    <w:p w14:paraId="714FC611" w14:textId="77777777" w:rsidR="001E73A3" w:rsidRPr="004106F8" w:rsidRDefault="001E73A3" w:rsidP="001E73A3">
      <w:pPr>
        <w:jc w:val="both"/>
        <w:rPr>
          <w:u w:val="single"/>
        </w:rPr>
      </w:pPr>
      <w:r w:rsidRPr="004106F8">
        <w:t xml:space="preserve">Совет Федерации РФ - </w:t>
      </w:r>
      <w:hyperlink r:id="rId16" w:history="1">
        <w:r w:rsidRPr="004106F8">
          <w:rPr>
            <w:rStyle w:val="ab"/>
            <w:color w:val="auto"/>
          </w:rPr>
          <w:t>http://www.council.gov.ru/</w:t>
        </w:r>
      </w:hyperlink>
    </w:p>
    <w:p w14:paraId="1C6E6AB8" w14:textId="77777777" w:rsidR="001E73A3" w:rsidRPr="004106F8" w:rsidRDefault="001E73A3" w:rsidP="001E73A3">
      <w:pPr>
        <w:jc w:val="both"/>
      </w:pPr>
      <w:r w:rsidRPr="004106F8">
        <w:t xml:space="preserve">Генеральная прокуратура РФ - </w:t>
      </w:r>
      <w:hyperlink r:id="rId17" w:history="1">
        <w:r w:rsidRPr="004106F8">
          <w:rPr>
            <w:rStyle w:val="ab"/>
            <w:color w:val="auto"/>
          </w:rPr>
          <w:t>https://www.genproc.gov.ru/</w:t>
        </w:r>
      </w:hyperlink>
    </w:p>
    <w:p w14:paraId="5300E817" w14:textId="77777777" w:rsidR="001E73A3" w:rsidRPr="004106F8" w:rsidRDefault="001E73A3" w:rsidP="001E73A3">
      <w:pPr>
        <w:jc w:val="both"/>
      </w:pPr>
      <w:r w:rsidRPr="004106F8">
        <w:t xml:space="preserve">Прокуратура Ярославской области - </w:t>
      </w:r>
      <w:hyperlink r:id="rId18" w:history="1">
        <w:r w:rsidRPr="004106F8">
          <w:rPr>
            <w:rStyle w:val="ab"/>
            <w:color w:val="auto"/>
          </w:rPr>
          <w:t>http://www.yarprok.ru/</w:t>
        </w:r>
      </w:hyperlink>
      <w:r w:rsidRPr="004106F8">
        <w:t xml:space="preserve"> </w:t>
      </w:r>
    </w:p>
    <w:p w14:paraId="64D48CA0" w14:textId="77777777" w:rsidR="001E73A3" w:rsidRPr="004106F8" w:rsidRDefault="001E73A3" w:rsidP="001E73A3">
      <w:pPr>
        <w:jc w:val="both"/>
      </w:pPr>
      <w:r w:rsidRPr="004106F8">
        <w:t xml:space="preserve">Сайт МВД РФ - </w:t>
      </w:r>
      <w:hyperlink r:id="rId19" w:history="1">
        <w:r w:rsidRPr="004106F8">
          <w:rPr>
            <w:rStyle w:val="ab"/>
            <w:color w:val="auto"/>
          </w:rPr>
          <w:t>http://mvd.ru/</w:t>
        </w:r>
      </w:hyperlink>
    </w:p>
    <w:p w14:paraId="4923C0E6" w14:textId="77777777" w:rsidR="001E73A3" w:rsidRPr="004106F8" w:rsidRDefault="001E73A3" w:rsidP="001E73A3">
      <w:pPr>
        <w:jc w:val="both"/>
      </w:pPr>
      <w:r w:rsidRPr="004106F8">
        <w:t xml:space="preserve">Сайт МИД РФ - </w:t>
      </w:r>
      <w:hyperlink r:id="rId20" w:history="1">
        <w:r w:rsidRPr="004106F8">
          <w:rPr>
            <w:rStyle w:val="ab"/>
            <w:color w:val="auto"/>
          </w:rPr>
          <w:t>http://www.mid.ru/bdomp/sitemap.nsf</w:t>
        </w:r>
      </w:hyperlink>
    </w:p>
    <w:p w14:paraId="7BAC0B2C" w14:textId="77777777" w:rsidR="001E73A3" w:rsidRPr="004106F8" w:rsidRDefault="001E73A3" w:rsidP="001E73A3">
      <w:pPr>
        <w:jc w:val="both"/>
      </w:pPr>
      <w:r w:rsidRPr="004106F8">
        <w:t xml:space="preserve">Портал органов государственной власти Ярославской области - </w:t>
      </w:r>
      <w:hyperlink r:id="rId21" w:history="1">
        <w:r w:rsidRPr="004106F8">
          <w:rPr>
            <w:rStyle w:val="ab"/>
            <w:color w:val="auto"/>
          </w:rPr>
          <w:t>http://www.yarregion.ru/default.aspx</w:t>
        </w:r>
      </w:hyperlink>
    </w:p>
    <w:p w14:paraId="12358C1A" w14:textId="77777777" w:rsidR="001E73A3" w:rsidRPr="004106F8" w:rsidRDefault="001E73A3" w:rsidP="001E73A3">
      <w:pPr>
        <w:jc w:val="both"/>
      </w:pPr>
      <w:r w:rsidRPr="004106F8">
        <w:t xml:space="preserve">Ярославская областная Дума - </w:t>
      </w:r>
      <w:hyperlink r:id="rId22" w:history="1">
        <w:r w:rsidRPr="004106F8">
          <w:rPr>
            <w:rStyle w:val="ab"/>
            <w:color w:val="auto"/>
          </w:rPr>
          <w:t>http://www.duma.yar.ru/</w:t>
        </w:r>
      </w:hyperlink>
    </w:p>
    <w:p w14:paraId="2B4C7153" w14:textId="77777777" w:rsidR="001E73A3" w:rsidRPr="004106F8" w:rsidRDefault="001E73A3" w:rsidP="001E73A3">
      <w:pPr>
        <w:jc w:val="both"/>
      </w:pPr>
      <w:r w:rsidRPr="004106F8">
        <w:t xml:space="preserve">Официальный портал города Ярославля - </w:t>
      </w:r>
      <w:hyperlink r:id="rId23" w:history="1">
        <w:r w:rsidRPr="004106F8">
          <w:rPr>
            <w:rStyle w:val="ab"/>
            <w:color w:val="auto"/>
          </w:rPr>
          <w:t>http://city-yaroslavl.ru/chpages/Default.aspx</w:t>
        </w:r>
      </w:hyperlink>
    </w:p>
    <w:p w14:paraId="2EA4599E" w14:textId="77777777" w:rsidR="001E73A3" w:rsidRPr="004106F8" w:rsidRDefault="001E73A3" w:rsidP="001E73A3">
      <w:pPr>
        <w:jc w:val="both"/>
      </w:pPr>
      <w:r w:rsidRPr="004106F8">
        <w:t xml:space="preserve">Конституционный Суд РФ - </w:t>
      </w:r>
      <w:hyperlink r:id="rId24" w:history="1">
        <w:r w:rsidRPr="004106F8">
          <w:rPr>
            <w:rStyle w:val="ab"/>
            <w:color w:val="auto"/>
          </w:rPr>
          <w:t>http://www.ksrf.ru/ru/Pages/default.aspx</w:t>
        </w:r>
      </w:hyperlink>
    </w:p>
    <w:p w14:paraId="720EBB6B" w14:textId="77777777" w:rsidR="001E73A3" w:rsidRPr="004106F8" w:rsidRDefault="001E73A3" w:rsidP="001E73A3">
      <w:pPr>
        <w:jc w:val="both"/>
      </w:pPr>
      <w:r w:rsidRPr="004106F8">
        <w:t xml:space="preserve">Верховный Суд РФ - </w:t>
      </w:r>
      <w:hyperlink r:id="rId25" w:history="1">
        <w:r w:rsidRPr="004106F8">
          <w:rPr>
            <w:rStyle w:val="ab"/>
            <w:color w:val="auto"/>
          </w:rPr>
          <w:t>http://www.supcourt.ru/</w:t>
        </w:r>
      </w:hyperlink>
    </w:p>
    <w:p w14:paraId="3A38DA7A" w14:textId="77777777" w:rsidR="001E73A3" w:rsidRPr="004106F8" w:rsidRDefault="001E73A3" w:rsidP="001E73A3">
      <w:pPr>
        <w:jc w:val="both"/>
      </w:pPr>
      <w:r w:rsidRPr="004106F8">
        <w:t xml:space="preserve">Федеральные арбитражные суды РФ - </w:t>
      </w:r>
      <w:hyperlink r:id="rId26" w:history="1">
        <w:r w:rsidRPr="004106F8">
          <w:rPr>
            <w:rStyle w:val="ab"/>
            <w:color w:val="auto"/>
          </w:rPr>
          <w:t>http://www.arbitr.ru/</w:t>
        </w:r>
      </w:hyperlink>
    </w:p>
    <w:p w14:paraId="322255A9" w14:textId="77777777" w:rsidR="001E73A3" w:rsidRPr="004106F8" w:rsidRDefault="001E73A3" w:rsidP="001E73A3">
      <w:pPr>
        <w:jc w:val="both"/>
      </w:pPr>
      <w:r w:rsidRPr="004106F8">
        <w:t xml:space="preserve">ФАС Волго-Вятского округа - </w:t>
      </w:r>
      <w:hyperlink r:id="rId27" w:history="1">
        <w:r w:rsidRPr="004106F8">
          <w:rPr>
            <w:rStyle w:val="ab"/>
            <w:color w:val="auto"/>
          </w:rPr>
          <w:t>http://fasvvo.arbitr.ru/</w:t>
        </w:r>
      </w:hyperlink>
    </w:p>
    <w:p w14:paraId="6A3CF7FA" w14:textId="77777777" w:rsidR="001E73A3" w:rsidRPr="004106F8" w:rsidRDefault="001E73A3" w:rsidP="001E73A3">
      <w:pPr>
        <w:jc w:val="both"/>
      </w:pPr>
      <w:r w:rsidRPr="004106F8">
        <w:t xml:space="preserve">Второй арбитражный апелляционный суд - </w:t>
      </w:r>
      <w:hyperlink r:id="rId28" w:history="1">
        <w:r w:rsidRPr="004106F8">
          <w:rPr>
            <w:rStyle w:val="ab"/>
            <w:color w:val="auto"/>
          </w:rPr>
          <w:t>http://2aas.arbitr.ru/</w:t>
        </w:r>
      </w:hyperlink>
    </w:p>
    <w:p w14:paraId="40022BE1" w14:textId="77777777" w:rsidR="001E73A3" w:rsidRPr="004106F8" w:rsidRDefault="001E73A3" w:rsidP="001E73A3">
      <w:pPr>
        <w:jc w:val="both"/>
      </w:pPr>
      <w:r w:rsidRPr="004106F8">
        <w:t xml:space="preserve">Арбитражный суд Ярославской области - </w:t>
      </w:r>
      <w:hyperlink r:id="rId29" w:history="1">
        <w:r w:rsidRPr="004106F8">
          <w:rPr>
            <w:rStyle w:val="ab"/>
            <w:color w:val="auto"/>
          </w:rPr>
          <w:t>http://yaroslavl.arbitr.ru/</w:t>
        </w:r>
      </w:hyperlink>
    </w:p>
    <w:p w14:paraId="2E5A2C75" w14:textId="77777777" w:rsidR="001E73A3" w:rsidRPr="004106F8" w:rsidRDefault="001E73A3" w:rsidP="001E73A3">
      <w:pPr>
        <w:jc w:val="both"/>
      </w:pPr>
      <w:r w:rsidRPr="004106F8">
        <w:t xml:space="preserve">Ярославский областной суд - </w:t>
      </w:r>
      <w:hyperlink r:id="rId30" w:history="1">
        <w:r w:rsidRPr="004106F8">
          <w:rPr>
            <w:rStyle w:val="ab"/>
            <w:color w:val="auto"/>
          </w:rPr>
          <w:t>http://oblsud.jrs.sudrf.ru/</w:t>
        </w:r>
      </w:hyperlink>
      <w:r w:rsidRPr="004106F8">
        <w:t xml:space="preserve"> </w:t>
      </w:r>
    </w:p>
    <w:p w14:paraId="5468568D" w14:textId="77777777" w:rsidR="001E73A3" w:rsidRPr="004106F8" w:rsidRDefault="001E73A3" w:rsidP="001E73A3">
      <w:pPr>
        <w:jc w:val="both"/>
        <w:rPr>
          <w:u w:val="single"/>
        </w:rPr>
      </w:pPr>
      <w:r w:rsidRPr="004106F8">
        <w:t xml:space="preserve">Суды общей юрисдикции Ярославской области - </w:t>
      </w:r>
      <w:hyperlink r:id="rId31" w:history="1">
        <w:r w:rsidRPr="004106F8">
          <w:rPr>
            <w:rStyle w:val="ab"/>
            <w:color w:val="auto"/>
          </w:rPr>
          <w:t>http://oblsud.jrs.sudrf.ru/modules.php?name=sud</w:t>
        </w:r>
      </w:hyperlink>
    </w:p>
    <w:p w14:paraId="41CD3517" w14:textId="77777777" w:rsidR="001E73A3" w:rsidRPr="004106F8" w:rsidRDefault="001E73A3" w:rsidP="001E73A3">
      <w:pPr>
        <w:jc w:val="both"/>
        <w:rPr>
          <w:u w:val="single"/>
        </w:rPr>
      </w:pPr>
      <w:r w:rsidRPr="004106F8">
        <w:rPr>
          <w:bCs/>
        </w:rPr>
        <w:lastRenderedPageBreak/>
        <w:t>КОДЕКС</w:t>
      </w:r>
      <w:r w:rsidRPr="004106F8">
        <w:rPr>
          <w:b/>
          <w:bCs/>
        </w:rPr>
        <w:t xml:space="preserve"> </w:t>
      </w:r>
      <w:r w:rsidRPr="004106F8">
        <w:t xml:space="preserve">Электронная юридическая библиотека по направлениям – гражданское право, налоговая политика, теория права, уголовно-процессуальное право - законодательство, комментарии, консультации, практика - </w:t>
      </w:r>
      <w:hyperlink r:id="rId32" w:tgtFrame="_blank" w:history="1">
        <w:r w:rsidRPr="004106F8">
          <w:rPr>
            <w:rStyle w:val="ab"/>
            <w:color w:val="auto"/>
          </w:rPr>
          <w:t>http://www.kodeks.ru</w:t>
        </w:r>
      </w:hyperlink>
    </w:p>
    <w:p w14:paraId="787A9356" w14:textId="77777777" w:rsidR="001E73A3" w:rsidRPr="004106F8" w:rsidRDefault="000811E8" w:rsidP="001E73A3">
      <w:pPr>
        <w:jc w:val="both"/>
        <w:rPr>
          <w:bCs/>
        </w:rPr>
      </w:pPr>
      <w:hyperlink r:id="rId33" w:history="1">
        <w:r w:rsidR="001E73A3" w:rsidRPr="004106F8">
          <w:rPr>
            <w:rStyle w:val="ab"/>
            <w:bCs/>
            <w:color w:val="auto"/>
          </w:rPr>
          <w:t>http://sledcom.ru/</w:t>
        </w:r>
      </w:hyperlink>
      <w:r w:rsidR="001E73A3" w:rsidRPr="004106F8">
        <w:rPr>
          <w:bCs/>
        </w:rPr>
        <w:t xml:space="preserve"> - официальный сайт Следственного Комитета РФ;</w:t>
      </w:r>
    </w:p>
    <w:p w14:paraId="11733E3C" w14:textId="77777777" w:rsidR="001E73A3" w:rsidRPr="004106F8" w:rsidRDefault="000811E8" w:rsidP="001E73A3">
      <w:pPr>
        <w:jc w:val="both"/>
        <w:rPr>
          <w:bCs/>
        </w:rPr>
      </w:pPr>
      <w:hyperlink r:id="rId34" w:history="1">
        <w:r w:rsidR="001E73A3" w:rsidRPr="004106F8">
          <w:rPr>
            <w:rStyle w:val="ab"/>
            <w:bCs/>
            <w:color w:val="auto"/>
          </w:rPr>
          <w:t>http://yaroslavl.sledcom.ru/</w:t>
        </w:r>
      </w:hyperlink>
      <w:r w:rsidR="001E73A3" w:rsidRPr="004106F8">
        <w:rPr>
          <w:bCs/>
        </w:rPr>
        <w:t xml:space="preserve"> - сайт Следственного управления СК России по Ярославской области;</w:t>
      </w:r>
    </w:p>
    <w:p w14:paraId="0D273E2B" w14:textId="77777777" w:rsidR="001E73A3" w:rsidRPr="004106F8" w:rsidRDefault="000811E8" w:rsidP="001E73A3">
      <w:pPr>
        <w:jc w:val="both"/>
        <w:rPr>
          <w:bCs/>
        </w:rPr>
      </w:pPr>
      <w:hyperlink r:id="rId35" w:history="1">
        <w:r w:rsidR="001E73A3" w:rsidRPr="004106F8">
          <w:rPr>
            <w:rStyle w:val="ab"/>
            <w:bCs/>
            <w:color w:val="auto"/>
          </w:rPr>
          <w:t>http://www.fparf.ru/</w:t>
        </w:r>
      </w:hyperlink>
      <w:r w:rsidR="001E73A3" w:rsidRPr="004106F8">
        <w:rPr>
          <w:bCs/>
        </w:rPr>
        <w:t xml:space="preserve"> - официальный сайт Федеральной адвокатской палаты;</w:t>
      </w:r>
    </w:p>
    <w:p w14:paraId="3588BE34" w14:textId="77777777" w:rsidR="001E73A3" w:rsidRPr="004106F8" w:rsidRDefault="000811E8" w:rsidP="001E73A3">
      <w:pPr>
        <w:jc w:val="both"/>
        <w:rPr>
          <w:bCs/>
        </w:rPr>
      </w:pPr>
      <w:hyperlink r:id="rId36" w:history="1">
        <w:r w:rsidR="001E73A3" w:rsidRPr="004106F8">
          <w:rPr>
            <w:rStyle w:val="ab"/>
            <w:bCs/>
            <w:color w:val="auto"/>
          </w:rPr>
          <w:t>http://апяо.рф/</w:t>
        </w:r>
      </w:hyperlink>
      <w:r w:rsidR="001E73A3" w:rsidRPr="004106F8">
        <w:rPr>
          <w:bCs/>
        </w:rPr>
        <w:t xml:space="preserve"> - сайт адвокатской палаты Ярославской области;</w:t>
      </w:r>
    </w:p>
    <w:p w14:paraId="59F5AEC6" w14:textId="77777777" w:rsidR="001E73A3" w:rsidRPr="004106F8" w:rsidRDefault="000811E8" w:rsidP="001E73A3">
      <w:pPr>
        <w:jc w:val="both"/>
        <w:rPr>
          <w:bCs/>
        </w:rPr>
      </w:pPr>
      <w:hyperlink r:id="rId37" w:history="1">
        <w:r w:rsidR="001E73A3" w:rsidRPr="004106F8">
          <w:rPr>
            <w:rStyle w:val="ab"/>
            <w:bCs/>
            <w:color w:val="auto"/>
          </w:rPr>
          <w:t>https://notariat.ru/</w:t>
        </w:r>
      </w:hyperlink>
      <w:r w:rsidR="001E73A3" w:rsidRPr="004106F8">
        <w:rPr>
          <w:bCs/>
        </w:rPr>
        <w:t xml:space="preserve"> - официальный сайт федеральной нотариальной палаты; </w:t>
      </w:r>
    </w:p>
    <w:p w14:paraId="413ED29F" w14:textId="77777777" w:rsidR="001E73A3" w:rsidRPr="004106F8" w:rsidRDefault="000811E8" w:rsidP="001E73A3">
      <w:pPr>
        <w:jc w:val="both"/>
        <w:rPr>
          <w:bCs/>
        </w:rPr>
      </w:pPr>
      <w:hyperlink r:id="rId38" w:history="1">
        <w:r w:rsidR="001E73A3" w:rsidRPr="004106F8">
          <w:rPr>
            <w:rStyle w:val="ab"/>
            <w:bCs/>
            <w:color w:val="auto"/>
          </w:rPr>
          <w:t>http://www.yarnotary.ru/</w:t>
        </w:r>
      </w:hyperlink>
      <w:r w:rsidR="001E73A3" w:rsidRPr="004106F8">
        <w:rPr>
          <w:bCs/>
        </w:rPr>
        <w:t xml:space="preserve"> - Ярославской областной нотариальной палаты;</w:t>
      </w:r>
    </w:p>
    <w:p w14:paraId="2222FECC" w14:textId="77777777" w:rsidR="001E73A3" w:rsidRPr="004106F8" w:rsidRDefault="000811E8" w:rsidP="001E73A3">
      <w:pPr>
        <w:jc w:val="both"/>
        <w:rPr>
          <w:bCs/>
        </w:rPr>
      </w:pPr>
      <w:hyperlink r:id="rId39" w:history="1">
        <w:r w:rsidR="001E73A3" w:rsidRPr="004106F8">
          <w:rPr>
            <w:rStyle w:val="ab"/>
            <w:bCs/>
            <w:color w:val="auto"/>
          </w:rPr>
          <w:t>https://76.мвд.рф/</w:t>
        </w:r>
      </w:hyperlink>
      <w:r w:rsidR="001E73A3" w:rsidRPr="004106F8">
        <w:rPr>
          <w:bCs/>
        </w:rPr>
        <w:t xml:space="preserve"> - сайт Управления МВД России по Ярославской области. </w:t>
      </w:r>
    </w:p>
    <w:p w14:paraId="33959434" w14:textId="77777777" w:rsidR="001E73A3" w:rsidRPr="004106F8" w:rsidRDefault="001E73A3" w:rsidP="001E73A3">
      <w:pPr>
        <w:ind w:left="720"/>
        <w:jc w:val="both"/>
        <w:rPr>
          <w:bCs/>
        </w:rPr>
      </w:pPr>
    </w:p>
    <w:p w14:paraId="0C635C4C" w14:textId="77777777" w:rsidR="001E73A3" w:rsidRPr="004106F8" w:rsidRDefault="001E73A3" w:rsidP="001E73A3">
      <w:pPr>
        <w:ind w:firstLine="720"/>
        <w:jc w:val="both"/>
        <w:rPr>
          <w:b/>
          <w:bCs/>
        </w:rPr>
      </w:pPr>
      <w:r w:rsidRPr="004106F8">
        <w:rPr>
          <w:b/>
          <w:bCs/>
        </w:rPr>
        <w:t>8. Образовательные технологии, в том числе электронное обучение и дистанционные образовательные технологии, используемые при осуществлении образовательного процесса</w:t>
      </w:r>
    </w:p>
    <w:p w14:paraId="5AD87512" w14:textId="77777777" w:rsidR="001E73A3" w:rsidRPr="004106F8" w:rsidRDefault="001E73A3" w:rsidP="001E73A3">
      <w:pPr>
        <w:ind w:firstLine="720"/>
        <w:jc w:val="both"/>
        <w:rPr>
          <w:b/>
          <w:bCs/>
        </w:rPr>
      </w:pPr>
    </w:p>
    <w:p w14:paraId="3D102CD9" w14:textId="77777777" w:rsidR="001E73A3" w:rsidRPr="004106F8" w:rsidRDefault="001E73A3" w:rsidP="001E73A3">
      <w:pPr>
        <w:pStyle w:val="a3"/>
        <w:tabs>
          <w:tab w:val="left" w:pos="993"/>
          <w:tab w:val="left" w:pos="1560"/>
        </w:tabs>
        <w:suppressAutoHyphens/>
        <w:autoSpaceDE w:val="0"/>
        <w:autoSpaceDN w:val="0"/>
        <w:adjustRightInd w:val="0"/>
        <w:ind w:left="0" w:firstLine="709"/>
        <w:contextualSpacing/>
        <w:jc w:val="both"/>
        <w:rPr>
          <w:bCs/>
          <w:sz w:val="24"/>
        </w:rPr>
      </w:pPr>
      <w:r w:rsidRPr="004106F8">
        <w:rPr>
          <w:bCs/>
          <w:sz w:val="24"/>
        </w:rPr>
        <w:t>В процессе проведения научно-исследовательской практики используются следующие образовательные технологии:</w:t>
      </w:r>
    </w:p>
    <w:p w14:paraId="30955D98" w14:textId="77777777" w:rsidR="001E73A3" w:rsidRPr="004106F8" w:rsidRDefault="001E73A3" w:rsidP="001E73A3">
      <w:pPr>
        <w:pStyle w:val="a3"/>
        <w:tabs>
          <w:tab w:val="left" w:pos="993"/>
          <w:tab w:val="left" w:pos="1560"/>
        </w:tabs>
        <w:suppressAutoHyphens/>
        <w:autoSpaceDE w:val="0"/>
        <w:autoSpaceDN w:val="0"/>
        <w:adjustRightInd w:val="0"/>
        <w:ind w:left="0" w:firstLine="720"/>
        <w:contextualSpacing/>
        <w:jc w:val="both"/>
        <w:rPr>
          <w:bCs/>
          <w:sz w:val="24"/>
        </w:rPr>
      </w:pPr>
    </w:p>
    <w:p w14:paraId="6D34651C" w14:textId="77777777" w:rsidR="001E73A3" w:rsidRPr="004106F8" w:rsidRDefault="001E73A3" w:rsidP="001E73A3">
      <w:pPr>
        <w:pStyle w:val="a3"/>
        <w:tabs>
          <w:tab w:val="left" w:pos="993"/>
          <w:tab w:val="left" w:pos="1560"/>
        </w:tabs>
        <w:suppressAutoHyphens/>
        <w:autoSpaceDE w:val="0"/>
        <w:autoSpaceDN w:val="0"/>
        <w:adjustRightInd w:val="0"/>
        <w:ind w:left="0" w:firstLine="720"/>
        <w:contextualSpacing/>
        <w:jc w:val="both"/>
        <w:rPr>
          <w:b/>
          <w:bCs/>
          <w:sz w:val="24"/>
        </w:rPr>
      </w:pPr>
      <w:r w:rsidRPr="004106F8">
        <w:rPr>
          <w:b/>
          <w:bCs/>
          <w:sz w:val="24"/>
        </w:rPr>
        <w:t>Установочная конференция по практике –</w:t>
      </w:r>
      <w:r w:rsidRPr="004106F8">
        <w:rPr>
          <w:bCs/>
          <w:sz w:val="24"/>
        </w:rPr>
        <w:t xml:space="preserve"> собрание, проводимое руководителем практики факультета до выхода студентов на практику, на котором формулируются цели и задачи практики, порядок ее прохождения, студенты знакомятся с порядком оформления отчетных материалов. </w:t>
      </w:r>
    </w:p>
    <w:p w14:paraId="0E17DBA9" w14:textId="77777777" w:rsidR="001E73A3" w:rsidRPr="004106F8" w:rsidRDefault="001E73A3" w:rsidP="001E73A3">
      <w:pPr>
        <w:pStyle w:val="Default"/>
        <w:ind w:firstLine="709"/>
        <w:rPr>
          <w:color w:val="auto"/>
        </w:rPr>
      </w:pPr>
    </w:p>
    <w:p w14:paraId="445298DE" w14:textId="77777777" w:rsidR="001E73A3" w:rsidRPr="004106F8" w:rsidRDefault="001E73A3" w:rsidP="001E73A3">
      <w:pPr>
        <w:pStyle w:val="Default"/>
        <w:ind w:firstLine="709"/>
        <w:jc w:val="both"/>
        <w:rPr>
          <w:color w:val="auto"/>
        </w:rPr>
      </w:pPr>
      <w:r w:rsidRPr="004106F8">
        <w:rPr>
          <w:b/>
          <w:color w:val="auto"/>
        </w:rPr>
        <w:t>Изучение и анализ нормативно-правовых актов</w:t>
      </w:r>
      <w:r w:rsidRPr="004106F8">
        <w:rPr>
          <w:color w:val="auto"/>
        </w:rPr>
        <w:t xml:space="preserve">. В процессе практики студент должен обратиться к нормативно-правовым актам, регламентирующим различные вопросы по теме ВКР магистра. </w:t>
      </w:r>
    </w:p>
    <w:p w14:paraId="2FBF5883" w14:textId="77777777" w:rsidR="001E73A3" w:rsidRPr="004106F8" w:rsidRDefault="001E73A3" w:rsidP="001E73A3">
      <w:pPr>
        <w:pStyle w:val="Default"/>
        <w:ind w:firstLine="709"/>
        <w:jc w:val="both"/>
        <w:rPr>
          <w:color w:val="auto"/>
        </w:rPr>
      </w:pPr>
    </w:p>
    <w:p w14:paraId="5AB36797" w14:textId="77777777" w:rsidR="001E73A3" w:rsidRPr="004106F8" w:rsidRDefault="001E73A3" w:rsidP="001E73A3">
      <w:pPr>
        <w:pStyle w:val="a3"/>
        <w:tabs>
          <w:tab w:val="left" w:pos="993"/>
          <w:tab w:val="left" w:pos="1560"/>
        </w:tabs>
        <w:suppressAutoHyphens/>
        <w:autoSpaceDE w:val="0"/>
        <w:autoSpaceDN w:val="0"/>
        <w:adjustRightInd w:val="0"/>
        <w:ind w:left="0" w:firstLine="720"/>
        <w:contextualSpacing/>
        <w:jc w:val="both"/>
        <w:rPr>
          <w:bCs/>
          <w:sz w:val="24"/>
        </w:rPr>
      </w:pPr>
      <w:r w:rsidRPr="004106F8">
        <w:rPr>
          <w:b/>
          <w:sz w:val="24"/>
        </w:rPr>
        <w:t>Изучение, анализ и обобщение результатов правоприменительной деятельности.</w:t>
      </w:r>
      <w:r w:rsidRPr="004106F8">
        <w:rPr>
          <w:bCs/>
          <w:sz w:val="24"/>
        </w:rPr>
        <w:t xml:space="preserve"> Студент должен изучить результаты опубликованной и местной судебной, следственной, иной правоприменительной практики.</w:t>
      </w:r>
    </w:p>
    <w:p w14:paraId="2F99E911" w14:textId="77777777" w:rsidR="001E73A3" w:rsidRPr="004106F8" w:rsidRDefault="001E73A3" w:rsidP="001E73A3">
      <w:pPr>
        <w:pStyle w:val="a3"/>
        <w:tabs>
          <w:tab w:val="left" w:pos="993"/>
          <w:tab w:val="left" w:pos="1560"/>
        </w:tabs>
        <w:suppressAutoHyphens/>
        <w:autoSpaceDE w:val="0"/>
        <w:autoSpaceDN w:val="0"/>
        <w:adjustRightInd w:val="0"/>
        <w:ind w:left="0" w:firstLine="720"/>
        <w:contextualSpacing/>
        <w:jc w:val="both"/>
        <w:rPr>
          <w:bCs/>
          <w:sz w:val="24"/>
        </w:rPr>
      </w:pPr>
    </w:p>
    <w:p w14:paraId="3E8F0984" w14:textId="77777777" w:rsidR="001E73A3" w:rsidRPr="004106F8" w:rsidRDefault="001E73A3" w:rsidP="001E73A3">
      <w:pPr>
        <w:pStyle w:val="Default"/>
        <w:ind w:firstLine="709"/>
        <w:jc w:val="both"/>
        <w:rPr>
          <w:color w:val="auto"/>
        </w:rPr>
      </w:pPr>
      <w:r w:rsidRPr="004106F8">
        <w:rPr>
          <w:b/>
          <w:bCs/>
          <w:color w:val="auto"/>
        </w:rPr>
        <w:t>Анкетирование.</w:t>
      </w:r>
      <w:r w:rsidRPr="004106F8">
        <w:rPr>
          <w:color w:val="auto"/>
        </w:rPr>
        <w:t xml:space="preserve"> Проводится по заданию научного руководителя в целях получения эмпирического материала, необходимого для написания ВКР магистра.</w:t>
      </w:r>
    </w:p>
    <w:p w14:paraId="106CECB7" w14:textId="77777777" w:rsidR="001E73A3" w:rsidRPr="004106F8" w:rsidRDefault="001E73A3" w:rsidP="001E73A3">
      <w:pPr>
        <w:pStyle w:val="a3"/>
        <w:tabs>
          <w:tab w:val="left" w:pos="993"/>
          <w:tab w:val="left" w:pos="1560"/>
        </w:tabs>
        <w:suppressAutoHyphens/>
        <w:autoSpaceDE w:val="0"/>
        <w:autoSpaceDN w:val="0"/>
        <w:adjustRightInd w:val="0"/>
        <w:contextualSpacing/>
        <w:jc w:val="both"/>
        <w:rPr>
          <w:bCs/>
          <w:sz w:val="24"/>
        </w:rPr>
      </w:pPr>
    </w:p>
    <w:p w14:paraId="3DC1E134" w14:textId="77777777" w:rsidR="001E73A3" w:rsidRPr="004106F8" w:rsidRDefault="001E73A3" w:rsidP="001E73A3">
      <w:pPr>
        <w:pStyle w:val="a3"/>
        <w:tabs>
          <w:tab w:val="left" w:pos="993"/>
          <w:tab w:val="left" w:pos="1560"/>
        </w:tabs>
        <w:suppressAutoHyphens/>
        <w:autoSpaceDE w:val="0"/>
        <w:autoSpaceDN w:val="0"/>
        <w:adjustRightInd w:val="0"/>
        <w:ind w:left="0" w:firstLine="720"/>
        <w:contextualSpacing/>
        <w:jc w:val="both"/>
        <w:rPr>
          <w:b/>
          <w:bCs/>
          <w:sz w:val="24"/>
        </w:rPr>
      </w:pPr>
      <w:r w:rsidRPr="004106F8">
        <w:rPr>
          <w:b/>
          <w:bCs/>
          <w:sz w:val="24"/>
        </w:rPr>
        <w:t xml:space="preserve">Итоговая конференция (собрание) – </w:t>
      </w:r>
      <w:r w:rsidRPr="004106F8">
        <w:rPr>
          <w:sz w:val="24"/>
        </w:rPr>
        <w:t>собрание,</w:t>
      </w:r>
      <w:r w:rsidRPr="004106F8">
        <w:rPr>
          <w:b/>
          <w:bCs/>
          <w:sz w:val="24"/>
        </w:rPr>
        <w:t xml:space="preserve"> </w:t>
      </w:r>
      <w:r w:rsidRPr="004106F8">
        <w:rPr>
          <w:bCs/>
          <w:sz w:val="24"/>
        </w:rPr>
        <w:t>проводимое руководителем практики факультета по окончанию практики студентов, на котором подводятся итоги прохождения практики.</w:t>
      </w:r>
    </w:p>
    <w:p w14:paraId="51E94E9F" w14:textId="77777777" w:rsidR="001E73A3" w:rsidRPr="004106F8" w:rsidRDefault="001E73A3" w:rsidP="001E73A3">
      <w:pPr>
        <w:autoSpaceDE w:val="0"/>
        <w:autoSpaceDN w:val="0"/>
        <w:adjustRightInd w:val="0"/>
        <w:ind w:firstLine="709"/>
        <w:jc w:val="both"/>
      </w:pPr>
    </w:p>
    <w:p w14:paraId="7E7A1594" w14:textId="77777777" w:rsidR="001E73A3" w:rsidRPr="004106F8" w:rsidRDefault="001E73A3" w:rsidP="001E73A3">
      <w:pPr>
        <w:ind w:firstLine="708"/>
        <w:jc w:val="both"/>
      </w:pPr>
    </w:p>
    <w:p w14:paraId="2C9ADD95" w14:textId="77777777" w:rsidR="001E73A3" w:rsidRPr="004106F8" w:rsidRDefault="001E73A3" w:rsidP="001E73A3">
      <w:pPr>
        <w:pStyle w:val="a3"/>
        <w:tabs>
          <w:tab w:val="left" w:pos="993"/>
          <w:tab w:val="left" w:pos="1560"/>
        </w:tabs>
        <w:suppressAutoHyphens/>
        <w:autoSpaceDE w:val="0"/>
        <w:autoSpaceDN w:val="0"/>
        <w:adjustRightInd w:val="0"/>
        <w:ind w:left="0" w:firstLine="720"/>
        <w:contextualSpacing/>
        <w:jc w:val="both"/>
        <w:rPr>
          <w:b/>
          <w:bCs/>
          <w:sz w:val="24"/>
        </w:rPr>
      </w:pPr>
      <w:r w:rsidRPr="004106F8">
        <w:rPr>
          <w:b/>
          <w:bCs/>
          <w:sz w:val="24"/>
        </w:rPr>
        <w:t>Дистанционные образовательные технологии (LMS Электронный университет Moodle ЯрГУ).</w:t>
      </w:r>
    </w:p>
    <w:p w14:paraId="4C3358B2" w14:textId="77777777" w:rsidR="001E73A3" w:rsidRPr="004106F8" w:rsidRDefault="001E73A3" w:rsidP="001E73A3">
      <w:pPr>
        <w:pStyle w:val="a3"/>
        <w:tabs>
          <w:tab w:val="left" w:pos="993"/>
          <w:tab w:val="left" w:pos="1560"/>
        </w:tabs>
        <w:suppressAutoHyphens/>
        <w:autoSpaceDE w:val="0"/>
        <w:autoSpaceDN w:val="0"/>
        <w:adjustRightInd w:val="0"/>
        <w:ind w:left="0" w:firstLine="720"/>
        <w:contextualSpacing/>
        <w:jc w:val="both"/>
        <w:rPr>
          <w:bCs/>
          <w:sz w:val="24"/>
        </w:rPr>
      </w:pPr>
      <w:r w:rsidRPr="004106F8">
        <w:rPr>
          <w:bCs/>
          <w:sz w:val="24"/>
        </w:rPr>
        <w:t>Электронный учебный курс по практике в LMS Электронный университет MoodleЯрГУ, в котором:</w:t>
      </w:r>
    </w:p>
    <w:p w14:paraId="68DE8E03" w14:textId="77777777" w:rsidR="001E73A3" w:rsidRPr="004106F8" w:rsidRDefault="001E73A3" w:rsidP="001E73A3">
      <w:pPr>
        <w:pStyle w:val="a3"/>
        <w:tabs>
          <w:tab w:val="left" w:pos="993"/>
          <w:tab w:val="left" w:pos="1560"/>
        </w:tabs>
        <w:suppressAutoHyphens/>
        <w:autoSpaceDE w:val="0"/>
        <w:autoSpaceDN w:val="0"/>
        <w:adjustRightInd w:val="0"/>
        <w:ind w:left="0" w:firstLine="720"/>
        <w:contextualSpacing/>
        <w:jc w:val="both"/>
        <w:rPr>
          <w:bCs/>
          <w:sz w:val="24"/>
        </w:rPr>
      </w:pPr>
      <w:r w:rsidRPr="004106F8">
        <w:rPr>
          <w:bCs/>
          <w:sz w:val="24"/>
        </w:rPr>
        <w:t>- представлены образцы оформления отчета;</w:t>
      </w:r>
    </w:p>
    <w:p w14:paraId="3CFAF1C4" w14:textId="77777777" w:rsidR="001E73A3" w:rsidRPr="004106F8" w:rsidRDefault="001E73A3" w:rsidP="001E73A3">
      <w:pPr>
        <w:pStyle w:val="a3"/>
        <w:tabs>
          <w:tab w:val="left" w:pos="993"/>
          <w:tab w:val="left" w:pos="1560"/>
        </w:tabs>
        <w:suppressAutoHyphens/>
        <w:autoSpaceDE w:val="0"/>
        <w:autoSpaceDN w:val="0"/>
        <w:adjustRightInd w:val="0"/>
        <w:ind w:left="0" w:firstLine="720"/>
        <w:contextualSpacing/>
        <w:jc w:val="both"/>
        <w:rPr>
          <w:bCs/>
          <w:sz w:val="24"/>
        </w:rPr>
      </w:pPr>
      <w:r w:rsidRPr="004106F8">
        <w:rPr>
          <w:bCs/>
          <w:sz w:val="24"/>
        </w:rPr>
        <w:t>- представлены правила прохождения промежуточной аттестации по дисциплине;</w:t>
      </w:r>
    </w:p>
    <w:p w14:paraId="0219BC88" w14:textId="6A4903B8" w:rsidR="001E73A3" w:rsidRDefault="001E73A3" w:rsidP="001E73A3">
      <w:pPr>
        <w:ind w:firstLine="720"/>
        <w:jc w:val="both"/>
        <w:rPr>
          <w:bCs/>
        </w:rPr>
      </w:pPr>
      <w:r w:rsidRPr="004106F8">
        <w:rPr>
          <w:bCs/>
        </w:rPr>
        <w:t>- представлен список учебной литературы, рекомендуемой для освоения дисциплины.</w:t>
      </w:r>
    </w:p>
    <w:p w14:paraId="0E20A5B4" w14:textId="1581A789" w:rsidR="0001545F" w:rsidRDefault="0001545F" w:rsidP="001E73A3">
      <w:pPr>
        <w:ind w:firstLine="720"/>
        <w:jc w:val="both"/>
        <w:rPr>
          <w:bCs/>
        </w:rPr>
      </w:pPr>
    </w:p>
    <w:p w14:paraId="2A04EEA4" w14:textId="77777777" w:rsidR="0001545F" w:rsidRPr="004106F8" w:rsidRDefault="0001545F" w:rsidP="001E73A3">
      <w:pPr>
        <w:ind w:firstLine="720"/>
        <w:jc w:val="both"/>
        <w:rPr>
          <w:bCs/>
        </w:rPr>
      </w:pPr>
    </w:p>
    <w:p w14:paraId="30625618" w14:textId="77777777" w:rsidR="001E73A3" w:rsidRPr="004106F8" w:rsidRDefault="001E73A3" w:rsidP="001E73A3">
      <w:pPr>
        <w:ind w:firstLine="720"/>
        <w:jc w:val="both"/>
        <w:rPr>
          <w:bCs/>
        </w:rPr>
      </w:pPr>
    </w:p>
    <w:p w14:paraId="478DA266" w14:textId="77777777" w:rsidR="001E73A3" w:rsidRPr="004106F8" w:rsidRDefault="001E73A3" w:rsidP="001E73A3">
      <w:pPr>
        <w:pStyle w:val="a3"/>
        <w:tabs>
          <w:tab w:val="left" w:pos="993"/>
          <w:tab w:val="left" w:pos="1560"/>
        </w:tabs>
        <w:suppressAutoHyphens/>
        <w:autoSpaceDE w:val="0"/>
        <w:autoSpaceDN w:val="0"/>
        <w:adjustRightInd w:val="0"/>
        <w:ind w:left="0" w:firstLine="720"/>
        <w:contextualSpacing/>
        <w:jc w:val="both"/>
        <w:rPr>
          <w:b/>
          <w:bCs/>
          <w:sz w:val="24"/>
        </w:rPr>
      </w:pPr>
      <w:r w:rsidRPr="004106F8">
        <w:rPr>
          <w:b/>
          <w:bCs/>
          <w:sz w:val="24"/>
        </w:rPr>
        <w:lastRenderedPageBreak/>
        <w:t xml:space="preserve">9. Перечень лицензионного или свободно распространяемого программного обеспечения, используемого при осуществлении образовательного процесса </w:t>
      </w:r>
    </w:p>
    <w:p w14:paraId="1F9BFF12" w14:textId="77777777" w:rsidR="001E73A3" w:rsidRPr="004106F8" w:rsidRDefault="001E73A3" w:rsidP="001E73A3">
      <w:pPr>
        <w:pStyle w:val="a3"/>
        <w:tabs>
          <w:tab w:val="left" w:pos="993"/>
          <w:tab w:val="left" w:pos="1560"/>
        </w:tabs>
        <w:suppressAutoHyphens/>
        <w:autoSpaceDE w:val="0"/>
        <w:autoSpaceDN w:val="0"/>
        <w:adjustRightInd w:val="0"/>
        <w:ind w:left="0" w:firstLine="720"/>
        <w:contextualSpacing/>
        <w:jc w:val="both"/>
        <w:rPr>
          <w:bCs/>
          <w:sz w:val="24"/>
        </w:rPr>
      </w:pPr>
      <w:r w:rsidRPr="004106F8">
        <w:rPr>
          <w:bCs/>
          <w:sz w:val="24"/>
        </w:rPr>
        <w:t>При преподавании дисциплины используются операционные системы семейства MicrosoftWindows не ниже версии 7 (10), офисный пакет семейства Microsoftoffice, кроссплатформенный свободно распространяемый офисный пакет LibreOffice.</w:t>
      </w:r>
    </w:p>
    <w:p w14:paraId="3E950B1D" w14:textId="77777777" w:rsidR="001E73A3" w:rsidRPr="004106F8" w:rsidRDefault="001E73A3" w:rsidP="001E73A3">
      <w:pPr>
        <w:pStyle w:val="a3"/>
        <w:tabs>
          <w:tab w:val="left" w:pos="993"/>
          <w:tab w:val="left" w:pos="1560"/>
        </w:tabs>
        <w:suppressAutoHyphens/>
        <w:autoSpaceDE w:val="0"/>
        <w:autoSpaceDN w:val="0"/>
        <w:adjustRightInd w:val="0"/>
        <w:ind w:left="0" w:firstLine="720"/>
        <w:contextualSpacing/>
        <w:jc w:val="both"/>
        <w:rPr>
          <w:b/>
          <w:bCs/>
          <w:sz w:val="24"/>
        </w:rPr>
      </w:pPr>
    </w:p>
    <w:p w14:paraId="76D82C80" w14:textId="77777777" w:rsidR="001E73A3" w:rsidRPr="004106F8" w:rsidRDefault="001E73A3" w:rsidP="001E73A3">
      <w:pPr>
        <w:pStyle w:val="a3"/>
        <w:tabs>
          <w:tab w:val="left" w:pos="993"/>
          <w:tab w:val="left" w:pos="1560"/>
        </w:tabs>
        <w:suppressAutoHyphens/>
        <w:autoSpaceDE w:val="0"/>
        <w:autoSpaceDN w:val="0"/>
        <w:adjustRightInd w:val="0"/>
        <w:ind w:left="0" w:firstLine="720"/>
        <w:contextualSpacing/>
        <w:jc w:val="both"/>
        <w:rPr>
          <w:b/>
          <w:bCs/>
          <w:sz w:val="24"/>
        </w:rPr>
      </w:pPr>
      <w:r w:rsidRPr="004106F8">
        <w:rPr>
          <w:b/>
          <w:bCs/>
          <w:sz w:val="24"/>
        </w:rPr>
        <w:t xml:space="preserve">10. Перечень современных профессиональных баз данных и информационных справочных систем, используемых при осуществлении образовательного процесса </w:t>
      </w:r>
    </w:p>
    <w:p w14:paraId="5E3029F4" w14:textId="77777777" w:rsidR="001E73A3" w:rsidRPr="004106F8" w:rsidRDefault="001E73A3" w:rsidP="001E73A3">
      <w:pPr>
        <w:pStyle w:val="a3"/>
        <w:tabs>
          <w:tab w:val="left" w:pos="993"/>
          <w:tab w:val="left" w:pos="1560"/>
        </w:tabs>
        <w:suppressAutoHyphens/>
        <w:autoSpaceDE w:val="0"/>
        <w:autoSpaceDN w:val="0"/>
        <w:adjustRightInd w:val="0"/>
        <w:ind w:left="0" w:firstLine="720"/>
        <w:contextualSpacing/>
        <w:jc w:val="both"/>
        <w:rPr>
          <w:bCs/>
          <w:sz w:val="24"/>
        </w:rPr>
      </w:pPr>
      <w:r w:rsidRPr="004106F8">
        <w:rPr>
          <w:bCs/>
          <w:sz w:val="24"/>
        </w:rPr>
        <w:t>Справочная правовая система Консультант Плюс.</w:t>
      </w:r>
    </w:p>
    <w:p w14:paraId="78C64E6D" w14:textId="77777777" w:rsidR="001E73A3" w:rsidRPr="004106F8" w:rsidRDefault="001E73A3" w:rsidP="001E73A3">
      <w:pPr>
        <w:pStyle w:val="a3"/>
        <w:tabs>
          <w:tab w:val="left" w:pos="993"/>
          <w:tab w:val="left" w:pos="1560"/>
        </w:tabs>
        <w:suppressAutoHyphens/>
        <w:autoSpaceDE w:val="0"/>
        <w:autoSpaceDN w:val="0"/>
        <w:adjustRightInd w:val="0"/>
        <w:ind w:left="0" w:firstLine="720"/>
        <w:contextualSpacing/>
        <w:jc w:val="both"/>
        <w:rPr>
          <w:bCs/>
          <w:sz w:val="24"/>
        </w:rPr>
      </w:pPr>
      <w:r w:rsidRPr="004106F8">
        <w:rPr>
          <w:bCs/>
          <w:sz w:val="24"/>
        </w:rPr>
        <w:t>Справочная правовая система Гарант.</w:t>
      </w:r>
    </w:p>
    <w:p w14:paraId="6ABBB52A" w14:textId="77777777" w:rsidR="001E73A3" w:rsidRPr="004106F8" w:rsidRDefault="001E73A3" w:rsidP="001E73A3">
      <w:pPr>
        <w:pStyle w:val="a3"/>
        <w:tabs>
          <w:tab w:val="left" w:pos="993"/>
          <w:tab w:val="left" w:pos="1560"/>
        </w:tabs>
        <w:suppressAutoHyphens/>
        <w:autoSpaceDE w:val="0"/>
        <w:autoSpaceDN w:val="0"/>
        <w:adjustRightInd w:val="0"/>
        <w:ind w:left="0" w:firstLine="720"/>
        <w:contextualSpacing/>
        <w:jc w:val="both"/>
        <w:rPr>
          <w:bCs/>
          <w:sz w:val="24"/>
        </w:rPr>
      </w:pPr>
      <w:r w:rsidRPr="004106F8">
        <w:rPr>
          <w:bCs/>
          <w:sz w:val="24"/>
        </w:rPr>
        <w:t xml:space="preserve">Автоматизированная библиотечно-информационная система «БУКИ-NEXT» </w:t>
      </w:r>
      <w:hyperlink r:id="rId40" w:history="1">
        <w:r w:rsidRPr="004106F8">
          <w:rPr>
            <w:rStyle w:val="ab"/>
            <w:bCs/>
            <w:color w:val="auto"/>
            <w:sz w:val="24"/>
          </w:rPr>
          <w:t>http://www.lib.uniyar.ac.ru/opac/bk_cat_find.php</w:t>
        </w:r>
      </w:hyperlink>
    </w:p>
    <w:p w14:paraId="3E21F8FB" w14:textId="77777777" w:rsidR="001E73A3" w:rsidRPr="004106F8" w:rsidRDefault="001E73A3" w:rsidP="001E73A3">
      <w:pPr>
        <w:pStyle w:val="a3"/>
        <w:tabs>
          <w:tab w:val="left" w:pos="993"/>
          <w:tab w:val="left" w:pos="1560"/>
        </w:tabs>
        <w:suppressAutoHyphens/>
        <w:autoSpaceDE w:val="0"/>
        <w:autoSpaceDN w:val="0"/>
        <w:adjustRightInd w:val="0"/>
        <w:ind w:left="0" w:firstLine="720"/>
        <w:contextualSpacing/>
        <w:jc w:val="both"/>
        <w:rPr>
          <w:bCs/>
          <w:sz w:val="24"/>
        </w:rPr>
      </w:pPr>
    </w:p>
    <w:p w14:paraId="38597E2A" w14:textId="77777777" w:rsidR="001E73A3" w:rsidRPr="004106F8" w:rsidRDefault="001E73A3" w:rsidP="001E73A3">
      <w:pPr>
        <w:pStyle w:val="a3"/>
        <w:tabs>
          <w:tab w:val="left" w:pos="993"/>
          <w:tab w:val="left" w:pos="1560"/>
        </w:tabs>
        <w:suppressAutoHyphens/>
        <w:autoSpaceDE w:val="0"/>
        <w:autoSpaceDN w:val="0"/>
        <w:adjustRightInd w:val="0"/>
        <w:ind w:left="0" w:firstLine="720"/>
        <w:contextualSpacing/>
        <w:jc w:val="both"/>
        <w:rPr>
          <w:bCs/>
          <w:sz w:val="24"/>
        </w:rPr>
      </w:pPr>
      <w:r w:rsidRPr="004106F8">
        <w:rPr>
          <w:b/>
          <w:bCs/>
          <w:sz w:val="24"/>
        </w:rPr>
        <w:t xml:space="preserve">11. Материально-техническая база, необходимая для проведения практики, </w:t>
      </w:r>
      <w:r w:rsidRPr="004106F8">
        <w:rPr>
          <w:bCs/>
          <w:sz w:val="24"/>
        </w:rPr>
        <w:t>включает в свой состав специальные помещения:</w:t>
      </w:r>
    </w:p>
    <w:p w14:paraId="5C49E7F3" w14:textId="77777777" w:rsidR="001E73A3" w:rsidRPr="004106F8" w:rsidRDefault="001E73A3" w:rsidP="001E73A3">
      <w:pPr>
        <w:pStyle w:val="a3"/>
        <w:tabs>
          <w:tab w:val="left" w:pos="993"/>
          <w:tab w:val="left" w:pos="1560"/>
        </w:tabs>
        <w:suppressAutoHyphens/>
        <w:autoSpaceDE w:val="0"/>
        <w:autoSpaceDN w:val="0"/>
        <w:adjustRightInd w:val="0"/>
        <w:ind w:left="0" w:firstLine="720"/>
        <w:contextualSpacing/>
        <w:jc w:val="both"/>
        <w:rPr>
          <w:bCs/>
          <w:sz w:val="24"/>
        </w:rPr>
      </w:pPr>
      <w:r w:rsidRPr="004106F8">
        <w:rPr>
          <w:bCs/>
          <w:sz w:val="24"/>
        </w:rPr>
        <w:t>-учебные аудитории для проведения установочной и итоговой конференций,</w:t>
      </w:r>
    </w:p>
    <w:p w14:paraId="1A543530" w14:textId="77777777" w:rsidR="001E73A3" w:rsidRPr="004106F8" w:rsidRDefault="001E73A3" w:rsidP="001E73A3">
      <w:pPr>
        <w:pStyle w:val="a3"/>
        <w:tabs>
          <w:tab w:val="left" w:pos="993"/>
          <w:tab w:val="left" w:pos="1560"/>
        </w:tabs>
        <w:suppressAutoHyphens/>
        <w:autoSpaceDE w:val="0"/>
        <w:autoSpaceDN w:val="0"/>
        <w:adjustRightInd w:val="0"/>
        <w:ind w:left="0" w:firstLine="720"/>
        <w:contextualSpacing/>
        <w:jc w:val="both"/>
        <w:rPr>
          <w:bCs/>
          <w:sz w:val="24"/>
        </w:rPr>
      </w:pPr>
      <w:r w:rsidRPr="004106F8">
        <w:rPr>
          <w:bCs/>
          <w:sz w:val="24"/>
        </w:rPr>
        <w:t>-учебные аудитории для проведения групповых и индивидуальных консультаций,</w:t>
      </w:r>
    </w:p>
    <w:p w14:paraId="2B893919" w14:textId="77777777" w:rsidR="001E73A3" w:rsidRPr="004106F8" w:rsidRDefault="001E73A3" w:rsidP="001E73A3">
      <w:pPr>
        <w:pStyle w:val="a3"/>
        <w:tabs>
          <w:tab w:val="left" w:pos="993"/>
          <w:tab w:val="left" w:pos="1560"/>
        </w:tabs>
        <w:suppressAutoHyphens/>
        <w:autoSpaceDE w:val="0"/>
        <w:autoSpaceDN w:val="0"/>
        <w:adjustRightInd w:val="0"/>
        <w:ind w:left="0" w:firstLine="720"/>
        <w:contextualSpacing/>
        <w:jc w:val="both"/>
        <w:rPr>
          <w:bCs/>
          <w:sz w:val="24"/>
        </w:rPr>
      </w:pPr>
      <w:r w:rsidRPr="004106F8">
        <w:rPr>
          <w:bCs/>
          <w:sz w:val="24"/>
        </w:rPr>
        <w:t>-учебные аудитории для проведения текущего контроля и промежуточной аттестации,</w:t>
      </w:r>
    </w:p>
    <w:p w14:paraId="4A603292" w14:textId="77777777" w:rsidR="001E73A3" w:rsidRPr="004106F8" w:rsidRDefault="001E73A3" w:rsidP="001E73A3">
      <w:pPr>
        <w:pStyle w:val="a3"/>
        <w:tabs>
          <w:tab w:val="left" w:pos="993"/>
          <w:tab w:val="left" w:pos="1560"/>
        </w:tabs>
        <w:suppressAutoHyphens/>
        <w:autoSpaceDE w:val="0"/>
        <w:autoSpaceDN w:val="0"/>
        <w:adjustRightInd w:val="0"/>
        <w:ind w:left="0" w:firstLine="720"/>
        <w:contextualSpacing/>
        <w:jc w:val="both"/>
        <w:rPr>
          <w:bCs/>
          <w:sz w:val="24"/>
        </w:rPr>
      </w:pPr>
      <w:r w:rsidRPr="004106F8">
        <w:rPr>
          <w:bCs/>
          <w:sz w:val="24"/>
        </w:rPr>
        <w:t>-помещения для самостоятельной работы,</w:t>
      </w:r>
    </w:p>
    <w:p w14:paraId="6780F79C" w14:textId="77777777" w:rsidR="001E73A3" w:rsidRPr="004106F8" w:rsidRDefault="001E73A3" w:rsidP="001E73A3">
      <w:pPr>
        <w:pStyle w:val="a3"/>
        <w:tabs>
          <w:tab w:val="left" w:pos="993"/>
          <w:tab w:val="left" w:pos="1560"/>
        </w:tabs>
        <w:suppressAutoHyphens/>
        <w:autoSpaceDE w:val="0"/>
        <w:autoSpaceDN w:val="0"/>
        <w:adjustRightInd w:val="0"/>
        <w:ind w:left="0" w:firstLine="720"/>
        <w:contextualSpacing/>
        <w:jc w:val="both"/>
        <w:rPr>
          <w:bCs/>
          <w:sz w:val="24"/>
        </w:rPr>
      </w:pPr>
      <w:r w:rsidRPr="004106F8">
        <w:rPr>
          <w:bCs/>
          <w:sz w:val="24"/>
        </w:rPr>
        <w:t>-помещения для хранения и профилактического обслуживания технических средств обучения.</w:t>
      </w:r>
    </w:p>
    <w:p w14:paraId="59A7FD14" w14:textId="77777777" w:rsidR="001E73A3" w:rsidRPr="004106F8" w:rsidRDefault="001E73A3" w:rsidP="001E73A3">
      <w:pPr>
        <w:pStyle w:val="a3"/>
        <w:tabs>
          <w:tab w:val="left" w:pos="993"/>
          <w:tab w:val="left" w:pos="1560"/>
        </w:tabs>
        <w:suppressAutoHyphens/>
        <w:autoSpaceDE w:val="0"/>
        <w:autoSpaceDN w:val="0"/>
        <w:adjustRightInd w:val="0"/>
        <w:ind w:left="0" w:firstLine="720"/>
        <w:contextualSpacing/>
        <w:jc w:val="both"/>
        <w:rPr>
          <w:bCs/>
          <w:sz w:val="24"/>
        </w:rPr>
      </w:pPr>
      <w:r w:rsidRPr="004106F8">
        <w:rPr>
          <w:bCs/>
          <w:sz w:val="24"/>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14:paraId="1CA4C734" w14:textId="77777777" w:rsidR="001E73A3" w:rsidRPr="004106F8" w:rsidRDefault="001E73A3" w:rsidP="001E73A3">
      <w:pPr>
        <w:pStyle w:val="a3"/>
        <w:tabs>
          <w:tab w:val="left" w:pos="993"/>
          <w:tab w:val="left" w:pos="1560"/>
        </w:tabs>
        <w:suppressAutoHyphens/>
        <w:autoSpaceDE w:val="0"/>
        <w:autoSpaceDN w:val="0"/>
        <w:adjustRightInd w:val="0"/>
        <w:ind w:left="0" w:firstLine="720"/>
        <w:contextualSpacing/>
        <w:jc w:val="both"/>
        <w:rPr>
          <w:bCs/>
          <w:sz w:val="24"/>
        </w:rPr>
      </w:pPr>
      <w:r w:rsidRPr="004106F8">
        <w:rPr>
          <w:bCs/>
          <w:sz w:val="24"/>
        </w:rPr>
        <w:t>Число посадочных мест в аудитории для проведения установочной и итоговой конференций больше либо равно списочному составу потока.</w:t>
      </w:r>
    </w:p>
    <w:p w14:paraId="787ACEAF" w14:textId="77777777" w:rsidR="001E73A3" w:rsidRPr="004106F8" w:rsidRDefault="001E73A3" w:rsidP="001E73A3">
      <w:pPr>
        <w:pStyle w:val="a3"/>
        <w:tabs>
          <w:tab w:val="left" w:pos="993"/>
          <w:tab w:val="left" w:pos="1560"/>
        </w:tabs>
        <w:suppressAutoHyphens/>
        <w:autoSpaceDE w:val="0"/>
        <w:autoSpaceDN w:val="0"/>
        <w:adjustRightInd w:val="0"/>
        <w:ind w:left="0" w:firstLine="720"/>
        <w:contextualSpacing/>
        <w:jc w:val="both"/>
        <w:rPr>
          <w:bCs/>
          <w:sz w:val="24"/>
        </w:rPr>
      </w:pPr>
      <w:r w:rsidRPr="004106F8">
        <w:rPr>
          <w:bCs/>
          <w:sz w:val="24"/>
        </w:rPr>
        <w:t>Используются также помещения и оборудование профильной организации, с которой заключен договор о прохождении практики.</w:t>
      </w:r>
    </w:p>
    <w:p w14:paraId="1A5803A4" w14:textId="77777777" w:rsidR="001E73A3" w:rsidRPr="004106F8" w:rsidRDefault="001E73A3" w:rsidP="001E73A3">
      <w:pPr>
        <w:pStyle w:val="a3"/>
        <w:tabs>
          <w:tab w:val="left" w:pos="993"/>
          <w:tab w:val="left" w:pos="1560"/>
        </w:tabs>
        <w:suppressAutoHyphens/>
        <w:autoSpaceDE w:val="0"/>
        <w:autoSpaceDN w:val="0"/>
        <w:adjustRightInd w:val="0"/>
        <w:ind w:left="0" w:firstLine="720"/>
        <w:contextualSpacing/>
        <w:jc w:val="both"/>
        <w:rPr>
          <w:bCs/>
          <w:sz w:val="24"/>
        </w:rPr>
      </w:pPr>
    </w:p>
    <w:p w14:paraId="3D906BFE" w14:textId="77777777" w:rsidR="001E73A3" w:rsidRPr="004106F8" w:rsidRDefault="001E73A3" w:rsidP="001E73A3">
      <w:pPr>
        <w:pStyle w:val="a3"/>
        <w:tabs>
          <w:tab w:val="left" w:pos="993"/>
          <w:tab w:val="left" w:pos="1560"/>
        </w:tabs>
        <w:suppressAutoHyphens/>
        <w:autoSpaceDE w:val="0"/>
        <w:autoSpaceDN w:val="0"/>
        <w:adjustRightInd w:val="0"/>
        <w:ind w:left="0" w:firstLine="720"/>
        <w:contextualSpacing/>
        <w:jc w:val="both"/>
        <w:rPr>
          <w:bCs/>
          <w:sz w:val="24"/>
        </w:rPr>
      </w:pPr>
      <w:r w:rsidRPr="004106F8">
        <w:rPr>
          <w:b/>
          <w:bCs/>
          <w:sz w:val="24"/>
        </w:rPr>
        <w:t>Примечание:</w:t>
      </w:r>
      <w:r w:rsidRPr="004106F8">
        <w:rPr>
          <w:bCs/>
          <w:sz w:val="24"/>
        </w:rPr>
        <w:t xml:space="preserve"> в ситуации эпидемиологической угрозы вводятся дополнительные требования (соблюдение дистанции, масочный режим, измерение температуры на входе в корпус и др.); при временном переходе на дистанционную форму обучения в качестве специальных аудиторий для занятий on-line используются аудитории, оборудованные ПК необходимого класса и с соответствующим программным обеспечением; допускается использование личных ПК.</w:t>
      </w:r>
    </w:p>
    <w:p w14:paraId="688BB8B3" w14:textId="77777777" w:rsidR="001E73A3" w:rsidRPr="004106F8" w:rsidRDefault="001E73A3" w:rsidP="001E73A3">
      <w:pPr>
        <w:pStyle w:val="a3"/>
        <w:tabs>
          <w:tab w:val="left" w:pos="993"/>
          <w:tab w:val="left" w:pos="1560"/>
        </w:tabs>
        <w:suppressAutoHyphens/>
        <w:autoSpaceDE w:val="0"/>
        <w:autoSpaceDN w:val="0"/>
        <w:adjustRightInd w:val="0"/>
        <w:ind w:left="0" w:firstLine="720"/>
        <w:contextualSpacing/>
        <w:jc w:val="both"/>
        <w:rPr>
          <w:bCs/>
          <w:sz w:val="24"/>
        </w:rPr>
      </w:pPr>
    </w:p>
    <w:p w14:paraId="5339AB87" w14:textId="77777777" w:rsidR="001E73A3" w:rsidRPr="004106F8" w:rsidRDefault="001E73A3" w:rsidP="001E73A3">
      <w:pPr>
        <w:ind w:firstLine="720"/>
        <w:jc w:val="both"/>
        <w:rPr>
          <w:bCs/>
        </w:rPr>
      </w:pPr>
    </w:p>
    <w:p w14:paraId="66764796" w14:textId="77777777" w:rsidR="001E73A3" w:rsidRPr="004106F8" w:rsidRDefault="001E73A3" w:rsidP="001E73A3">
      <w:pPr>
        <w:ind w:firstLine="720"/>
        <w:jc w:val="both"/>
        <w:rPr>
          <w:b/>
          <w:bCs/>
        </w:rPr>
      </w:pPr>
    </w:p>
    <w:p w14:paraId="62A534C2" w14:textId="77777777" w:rsidR="001E73A3" w:rsidRPr="004106F8" w:rsidRDefault="001E73A3" w:rsidP="001E73A3">
      <w:pPr>
        <w:jc w:val="both"/>
      </w:pPr>
    </w:p>
    <w:p w14:paraId="76E5EC8F" w14:textId="77777777" w:rsidR="001E73A3" w:rsidRPr="004106F8" w:rsidRDefault="001E73A3" w:rsidP="001E73A3">
      <w:pPr>
        <w:jc w:val="both"/>
      </w:pPr>
    </w:p>
    <w:p w14:paraId="68D399B5" w14:textId="77777777" w:rsidR="005343DE" w:rsidRDefault="005343DE" w:rsidP="005343DE">
      <w:pPr>
        <w:jc w:val="both"/>
        <w:rPr>
          <w:bCs/>
        </w:rPr>
      </w:pPr>
      <w:r>
        <w:rPr>
          <w:bCs/>
        </w:rPr>
        <w:t>Автор:</w:t>
      </w:r>
    </w:p>
    <w:p w14:paraId="18BC9171" w14:textId="77777777" w:rsidR="005343DE" w:rsidRDefault="005343DE" w:rsidP="005343DE">
      <w:pPr>
        <w:jc w:val="both"/>
        <w:rPr>
          <w:bCs/>
        </w:rPr>
      </w:pPr>
      <w:r w:rsidRPr="007424FD">
        <w:rPr>
          <w:bCs/>
        </w:rPr>
        <w:t xml:space="preserve">руководитель практики юридического факультета, </w:t>
      </w:r>
    </w:p>
    <w:p w14:paraId="152469FB" w14:textId="77777777" w:rsidR="005343DE" w:rsidRDefault="005343DE" w:rsidP="005343DE">
      <w:pPr>
        <w:jc w:val="both"/>
        <w:rPr>
          <w:bCs/>
        </w:rPr>
      </w:pPr>
      <w:r>
        <w:rPr>
          <w:bCs/>
        </w:rPr>
        <w:t>старший преподаватель</w:t>
      </w:r>
      <w:r w:rsidRPr="007424FD">
        <w:rPr>
          <w:bCs/>
        </w:rPr>
        <w:t xml:space="preserve"> кафедры трудового и </w:t>
      </w:r>
    </w:p>
    <w:p w14:paraId="31027210" w14:textId="77777777" w:rsidR="005343DE" w:rsidRPr="007424FD" w:rsidRDefault="005343DE" w:rsidP="005343DE">
      <w:pPr>
        <w:jc w:val="both"/>
        <w:rPr>
          <w:i/>
          <w:vertAlign w:val="superscript"/>
        </w:rPr>
      </w:pPr>
      <w:r w:rsidRPr="007424FD">
        <w:rPr>
          <w:bCs/>
        </w:rPr>
        <w:t xml:space="preserve">финансового права, к.ю.н.    </w:t>
      </w:r>
      <w:r w:rsidRPr="007424FD">
        <w:rPr>
          <w:bCs/>
        </w:rPr>
        <w:softHyphen/>
      </w:r>
      <w:r w:rsidRPr="007424FD">
        <w:rPr>
          <w:bCs/>
        </w:rPr>
        <w:softHyphen/>
      </w:r>
      <w:r w:rsidRPr="007424FD">
        <w:rPr>
          <w:bCs/>
        </w:rPr>
        <w:softHyphen/>
      </w:r>
      <w:r w:rsidRPr="007424FD">
        <w:rPr>
          <w:bCs/>
        </w:rPr>
        <w:softHyphen/>
      </w:r>
      <w:r w:rsidRPr="007424FD">
        <w:rPr>
          <w:bCs/>
        </w:rPr>
        <w:softHyphen/>
      </w:r>
      <w:r>
        <w:rPr>
          <w:bCs/>
        </w:rPr>
        <w:t xml:space="preserve">                                      </w:t>
      </w:r>
      <w:r w:rsidRPr="007424FD">
        <w:rPr>
          <w:bCs/>
        </w:rPr>
        <w:t>__________________ А. А. Матякубова</w:t>
      </w:r>
    </w:p>
    <w:p w14:paraId="4779E17F" w14:textId="77777777" w:rsidR="001700B0" w:rsidRPr="004106F8" w:rsidRDefault="001700B0" w:rsidP="001700B0">
      <w:pPr>
        <w:pageBreakBefore/>
        <w:autoSpaceDE w:val="0"/>
        <w:autoSpaceDN w:val="0"/>
        <w:adjustRightInd w:val="0"/>
        <w:ind w:left="1077"/>
        <w:jc w:val="right"/>
        <w:rPr>
          <w:b/>
        </w:rPr>
      </w:pPr>
      <w:r w:rsidRPr="004106F8">
        <w:rPr>
          <w:b/>
        </w:rPr>
        <w:lastRenderedPageBreak/>
        <w:t xml:space="preserve">Приложение № 1 к рабочей программе </w:t>
      </w:r>
    </w:p>
    <w:p w14:paraId="29CC96CF" w14:textId="77777777" w:rsidR="001700B0" w:rsidRPr="004106F8" w:rsidRDefault="001700B0" w:rsidP="001700B0">
      <w:pPr>
        <w:autoSpaceDE w:val="0"/>
        <w:autoSpaceDN w:val="0"/>
        <w:adjustRightInd w:val="0"/>
        <w:ind w:left="1077"/>
        <w:jc w:val="right"/>
        <w:rPr>
          <w:b/>
          <w:bCs/>
        </w:rPr>
      </w:pPr>
      <w:r w:rsidRPr="004106F8">
        <w:rPr>
          <w:b/>
        </w:rPr>
        <w:t>научно-исследовательской</w:t>
      </w:r>
      <w:r w:rsidRPr="004106F8">
        <w:rPr>
          <w:b/>
          <w:bCs/>
        </w:rPr>
        <w:t xml:space="preserve"> практики</w:t>
      </w:r>
    </w:p>
    <w:p w14:paraId="28C25C97" w14:textId="77777777" w:rsidR="001700B0" w:rsidRPr="004106F8" w:rsidRDefault="001700B0" w:rsidP="001700B0">
      <w:pPr>
        <w:autoSpaceDE w:val="0"/>
        <w:autoSpaceDN w:val="0"/>
        <w:adjustRightInd w:val="0"/>
        <w:ind w:left="1080"/>
        <w:jc w:val="both"/>
        <w:rPr>
          <w:i/>
          <w:vertAlign w:val="superscript"/>
        </w:rPr>
      </w:pPr>
    </w:p>
    <w:p w14:paraId="4366DB15" w14:textId="77777777" w:rsidR="001700B0" w:rsidRPr="004106F8" w:rsidRDefault="001700B0" w:rsidP="001700B0">
      <w:pPr>
        <w:jc w:val="center"/>
        <w:rPr>
          <w:b/>
        </w:rPr>
      </w:pPr>
      <w:r w:rsidRPr="004106F8">
        <w:rPr>
          <w:b/>
        </w:rPr>
        <w:t xml:space="preserve">Методические указания для студентов по прохождению </w:t>
      </w:r>
    </w:p>
    <w:p w14:paraId="5BEF8061" w14:textId="77777777" w:rsidR="001700B0" w:rsidRPr="004106F8" w:rsidRDefault="001700B0" w:rsidP="001700B0">
      <w:pPr>
        <w:jc w:val="center"/>
        <w:rPr>
          <w:b/>
          <w:bCs/>
        </w:rPr>
      </w:pPr>
      <w:r w:rsidRPr="004106F8">
        <w:rPr>
          <w:b/>
        </w:rPr>
        <w:t xml:space="preserve">научно-исследовательской практики </w:t>
      </w:r>
    </w:p>
    <w:p w14:paraId="0E1CFB95" w14:textId="77777777" w:rsidR="001700B0" w:rsidRPr="004106F8" w:rsidRDefault="001700B0" w:rsidP="001700B0">
      <w:pPr>
        <w:autoSpaceDE w:val="0"/>
        <w:autoSpaceDN w:val="0"/>
        <w:adjustRightInd w:val="0"/>
        <w:jc w:val="both"/>
        <w:rPr>
          <w:i/>
          <w:sz w:val="22"/>
          <w:szCs w:val="22"/>
        </w:rPr>
      </w:pPr>
    </w:p>
    <w:p w14:paraId="08EC3DA7" w14:textId="77777777" w:rsidR="001700B0" w:rsidRPr="004106F8" w:rsidRDefault="001700B0" w:rsidP="001700B0">
      <w:pPr>
        <w:autoSpaceDE w:val="0"/>
        <w:autoSpaceDN w:val="0"/>
        <w:adjustRightInd w:val="0"/>
        <w:ind w:firstLine="709"/>
        <w:jc w:val="both"/>
      </w:pPr>
      <w:r w:rsidRPr="004106F8">
        <w:rPr>
          <w:b/>
        </w:rPr>
        <w:t>Научно-исследовательская практика</w:t>
      </w:r>
      <w:r w:rsidRPr="004106F8">
        <w:t xml:space="preserve"> реализуется на </w:t>
      </w:r>
      <w:r w:rsidRPr="004106F8">
        <w:rPr>
          <w:bCs/>
        </w:rPr>
        <w:t>1 курсе магистратуры очной формы обучения (1,3 семестр), 2-м курсе магистратуры очно-заочной формы обучения (3,4 семестры) и на 2-м курсе магистратуры заочной формы обучения</w:t>
      </w:r>
      <w:r w:rsidRPr="004106F8">
        <w:t>.</w:t>
      </w:r>
    </w:p>
    <w:p w14:paraId="6A05DDD2" w14:textId="77777777" w:rsidR="001700B0" w:rsidRPr="004106F8" w:rsidRDefault="001700B0" w:rsidP="001700B0">
      <w:pPr>
        <w:autoSpaceDE w:val="0"/>
        <w:autoSpaceDN w:val="0"/>
        <w:adjustRightInd w:val="0"/>
        <w:ind w:firstLine="709"/>
        <w:jc w:val="both"/>
      </w:pPr>
      <w:r w:rsidRPr="004106F8">
        <w:t>Базами данной практики являются кафедры юридического факультета ЯрГУ, научные библиотеки.</w:t>
      </w:r>
    </w:p>
    <w:p w14:paraId="7E1BBD4B" w14:textId="77777777" w:rsidR="001700B0" w:rsidRPr="004106F8" w:rsidRDefault="001700B0" w:rsidP="001700B0">
      <w:pPr>
        <w:autoSpaceDE w:val="0"/>
        <w:autoSpaceDN w:val="0"/>
        <w:adjustRightInd w:val="0"/>
        <w:ind w:firstLine="709"/>
        <w:jc w:val="both"/>
        <w:rPr>
          <w:b/>
          <w:i/>
        </w:rPr>
      </w:pPr>
    </w:p>
    <w:p w14:paraId="0939D7B1" w14:textId="77777777" w:rsidR="001700B0" w:rsidRPr="004106F8" w:rsidRDefault="001700B0" w:rsidP="001700B0">
      <w:pPr>
        <w:autoSpaceDE w:val="0"/>
        <w:autoSpaceDN w:val="0"/>
        <w:adjustRightInd w:val="0"/>
        <w:ind w:firstLine="709"/>
        <w:jc w:val="both"/>
      </w:pPr>
      <w:r w:rsidRPr="004106F8">
        <w:rPr>
          <w:b/>
          <w:i/>
        </w:rPr>
        <w:t>Содержание</w:t>
      </w:r>
      <w:r w:rsidRPr="004106F8">
        <w:t xml:space="preserve"> научно-исследовательской практики определяется особенностями магистерской программы и зависит от содержания индивидуального задания научного руководителя ВКР магистра. </w:t>
      </w:r>
    </w:p>
    <w:p w14:paraId="0B145514" w14:textId="77777777" w:rsidR="001700B0" w:rsidRPr="004106F8" w:rsidRDefault="001700B0" w:rsidP="001700B0">
      <w:pPr>
        <w:autoSpaceDE w:val="0"/>
        <w:autoSpaceDN w:val="0"/>
        <w:adjustRightInd w:val="0"/>
        <w:ind w:firstLine="709"/>
        <w:jc w:val="both"/>
        <w:rPr>
          <w:b/>
          <w:bCs/>
        </w:rPr>
      </w:pPr>
    </w:p>
    <w:p w14:paraId="2610A773" w14:textId="77777777" w:rsidR="001700B0" w:rsidRPr="004106F8" w:rsidRDefault="001700B0" w:rsidP="001700B0">
      <w:pPr>
        <w:autoSpaceDE w:val="0"/>
        <w:autoSpaceDN w:val="0"/>
        <w:adjustRightInd w:val="0"/>
        <w:ind w:firstLine="709"/>
        <w:jc w:val="both"/>
      </w:pPr>
      <w:r w:rsidRPr="004106F8">
        <w:rPr>
          <w:b/>
          <w:bCs/>
        </w:rPr>
        <w:t>Задачами научно-исследовательской практики</w:t>
      </w:r>
      <w:r w:rsidRPr="004106F8">
        <w:rPr>
          <w:b/>
        </w:rPr>
        <w:t xml:space="preserve"> </w:t>
      </w:r>
      <w:r w:rsidRPr="004106F8">
        <w:t>магистрантов являются:</w:t>
      </w:r>
    </w:p>
    <w:p w14:paraId="67F4AFAE" w14:textId="77777777" w:rsidR="001700B0" w:rsidRPr="004106F8" w:rsidRDefault="001700B0" w:rsidP="001700B0">
      <w:pPr>
        <w:autoSpaceDE w:val="0"/>
        <w:autoSpaceDN w:val="0"/>
        <w:adjustRightInd w:val="0"/>
        <w:ind w:firstLine="709"/>
        <w:jc w:val="both"/>
      </w:pPr>
      <w:r w:rsidRPr="004106F8">
        <w:t>1) сбор нормативного и эмпирического материала для ВКР магистра;</w:t>
      </w:r>
    </w:p>
    <w:p w14:paraId="31049C4D" w14:textId="77777777" w:rsidR="001700B0" w:rsidRPr="004106F8" w:rsidRDefault="001700B0" w:rsidP="001700B0">
      <w:pPr>
        <w:autoSpaceDE w:val="0"/>
        <w:autoSpaceDN w:val="0"/>
        <w:adjustRightInd w:val="0"/>
        <w:ind w:firstLine="709"/>
        <w:jc w:val="both"/>
        <w:rPr>
          <w:bCs/>
        </w:rPr>
      </w:pPr>
      <w:r w:rsidRPr="004106F8">
        <w:rPr>
          <w:bCs/>
        </w:rPr>
        <w:t xml:space="preserve">2) получение навыков самостоятельного </w:t>
      </w:r>
      <w:r w:rsidRPr="004106F8">
        <w:t>формулирования предложений по совершенствованию действующего законодательства.</w:t>
      </w:r>
    </w:p>
    <w:p w14:paraId="18ECF3A4" w14:textId="77777777" w:rsidR="001700B0" w:rsidRPr="004106F8" w:rsidRDefault="001700B0" w:rsidP="001700B0">
      <w:pPr>
        <w:autoSpaceDE w:val="0"/>
        <w:autoSpaceDN w:val="0"/>
        <w:adjustRightInd w:val="0"/>
        <w:ind w:firstLine="709"/>
        <w:jc w:val="both"/>
        <w:rPr>
          <w:b/>
          <w:bCs/>
        </w:rPr>
      </w:pPr>
    </w:p>
    <w:p w14:paraId="554BA0DC" w14:textId="77777777" w:rsidR="001700B0" w:rsidRPr="004106F8" w:rsidRDefault="001700B0" w:rsidP="001700B0">
      <w:pPr>
        <w:autoSpaceDE w:val="0"/>
        <w:autoSpaceDN w:val="0"/>
        <w:adjustRightInd w:val="0"/>
        <w:ind w:firstLine="709"/>
        <w:jc w:val="both"/>
      </w:pPr>
      <w:r w:rsidRPr="004106F8">
        <w:rPr>
          <w:b/>
          <w:bCs/>
        </w:rPr>
        <w:t>Примерный перечень работ</w:t>
      </w:r>
      <w:r w:rsidRPr="004106F8">
        <w:t xml:space="preserve">, которые могут содержаться в индивидуальном задании научного руководителя по </w:t>
      </w:r>
      <w:r w:rsidRPr="004106F8">
        <w:rPr>
          <w:b/>
          <w:bCs/>
        </w:rPr>
        <w:t>научно-исследовательской практике</w:t>
      </w:r>
      <w:r w:rsidRPr="004106F8">
        <w:t xml:space="preserve">: </w:t>
      </w:r>
    </w:p>
    <w:p w14:paraId="5167004C" w14:textId="77777777" w:rsidR="001700B0" w:rsidRPr="004106F8" w:rsidRDefault="001700B0" w:rsidP="001700B0">
      <w:pPr>
        <w:autoSpaceDE w:val="0"/>
        <w:autoSpaceDN w:val="0"/>
        <w:adjustRightInd w:val="0"/>
        <w:ind w:firstLine="709"/>
        <w:jc w:val="both"/>
      </w:pPr>
      <w:r w:rsidRPr="004106F8">
        <w:t>1) сбор, обработка и систематизация нормативного и практического материала по теме ВКР магистра, в том числе:</w:t>
      </w:r>
    </w:p>
    <w:p w14:paraId="77833E6B" w14:textId="77777777" w:rsidR="001700B0" w:rsidRPr="004106F8" w:rsidRDefault="001700B0" w:rsidP="001700B0">
      <w:pPr>
        <w:autoSpaceDE w:val="0"/>
        <w:autoSpaceDN w:val="0"/>
        <w:adjustRightInd w:val="0"/>
        <w:ind w:firstLine="709"/>
        <w:jc w:val="both"/>
      </w:pPr>
      <w:r w:rsidRPr="004106F8">
        <w:t>– выявление проблемных вопросов по теме научного исследования;</w:t>
      </w:r>
    </w:p>
    <w:p w14:paraId="00FE94C6" w14:textId="77777777" w:rsidR="001700B0" w:rsidRPr="004106F8" w:rsidRDefault="001700B0" w:rsidP="001700B0">
      <w:pPr>
        <w:autoSpaceDE w:val="0"/>
        <w:autoSpaceDN w:val="0"/>
        <w:adjustRightInd w:val="0"/>
        <w:ind w:firstLine="709"/>
        <w:jc w:val="both"/>
      </w:pPr>
      <w:r w:rsidRPr="004106F8">
        <w:t>– получение и обобщение статистических данных по теме ВКР магистра;</w:t>
      </w:r>
    </w:p>
    <w:p w14:paraId="419E13D2" w14:textId="77777777" w:rsidR="001700B0" w:rsidRPr="004106F8" w:rsidRDefault="001700B0" w:rsidP="001700B0">
      <w:pPr>
        <w:autoSpaceDE w:val="0"/>
        <w:autoSpaceDN w:val="0"/>
        <w:adjustRightInd w:val="0"/>
        <w:ind w:firstLine="709"/>
        <w:jc w:val="both"/>
      </w:pPr>
      <w:r w:rsidRPr="004106F8">
        <w:t xml:space="preserve">– сбор, изучение и обобщение судебной практики; </w:t>
      </w:r>
    </w:p>
    <w:p w14:paraId="686B395A" w14:textId="77777777" w:rsidR="001700B0" w:rsidRPr="004106F8" w:rsidRDefault="001700B0" w:rsidP="001700B0">
      <w:pPr>
        <w:autoSpaceDE w:val="0"/>
        <w:autoSpaceDN w:val="0"/>
        <w:adjustRightInd w:val="0"/>
        <w:ind w:firstLine="709"/>
        <w:jc w:val="both"/>
      </w:pPr>
      <w:r w:rsidRPr="004106F8">
        <w:t>– получение и анализ иной правоприменительной практики;</w:t>
      </w:r>
    </w:p>
    <w:p w14:paraId="748423BC" w14:textId="77777777" w:rsidR="001700B0" w:rsidRPr="004106F8" w:rsidRDefault="001700B0" w:rsidP="001700B0">
      <w:pPr>
        <w:autoSpaceDE w:val="0"/>
        <w:autoSpaceDN w:val="0"/>
        <w:adjustRightInd w:val="0"/>
        <w:ind w:firstLine="709"/>
        <w:jc w:val="both"/>
      </w:pPr>
      <w:r w:rsidRPr="004106F8">
        <w:t>– анкетирование респондентов;</w:t>
      </w:r>
    </w:p>
    <w:p w14:paraId="0C5BCEAC" w14:textId="77777777" w:rsidR="001700B0" w:rsidRPr="004106F8" w:rsidRDefault="001700B0" w:rsidP="001700B0">
      <w:pPr>
        <w:autoSpaceDE w:val="0"/>
        <w:autoSpaceDN w:val="0"/>
        <w:adjustRightInd w:val="0"/>
        <w:ind w:firstLine="709"/>
        <w:jc w:val="both"/>
      </w:pPr>
      <w:r w:rsidRPr="004106F8">
        <w:t>2) экспертиза нормативно-правовых актов;</w:t>
      </w:r>
    </w:p>
    <w:p w14:paraId="39145B33" w14:textId="77777777" w:rsidR="001700B0" w:rsidRPr="004106F8" w:rsidRDefault="001700B0" w:rsidP="001700B0">
      <w:pPr>
        <w:autoSpaceDE w:val="0"/>
        <w:autoSpaceDN w:val="0"/>
        <w:adjustRightInd w:val="0"/>
        <w:ind w:firstLine="709"/>
        <w:jc w:val="both"/>
      </w:pPr>
      <w:r w:rsidRPr="004106F8">
        <w:t>3) формулирование авторских предложений по совершенствованию действующего законодательства;</w:t>
      </w:r>
    </w:p>
    <w:p w14:paraId="5CFB8EA4" w14:textId="77777777" w:rsidR="001700B0" w:rsidRPr="004106F8" w:rsidRDefault="001700B0" w:rsidP="001700B0">
      <w:pPr>
        <w:autoSpaceDE w:val="0"/>
        <w:autoSpaceDN w:val="0"/>
        <w:adjustRightInd w:val="0"/>
        <w:ind w:firstLine="709"/>
        <w:jc w:val="both"/>
      </w:pPr>
      <w:r w:rsidRPr="004106F8">
        <w:t>4) составление проектов нормативно-правовых актов, в том числе локальных актов организации;</w:t>
      </w:r>
    </w:p>
    <w:p w14:paraId="399BFE9F" w14:textId="77777777" w:rsidR="001700B0" w:rsidRPr="004106F8" w:rsidRDefault="001700B0" w:rsidP="001700B0">
      <w:pPr>
        <w:autoSpaceDE w:val="0"/>
        <w:autoSpaceDN w:val="0"/>
        <w:adjustRightInd w:val="0"/>
        <w:ind w:firstLine="709"/>
        <w:jc w:val="both"/>
      </w:pPr>
    </w:p>
    <w:p w14:paraId="06EDD371" w14:textId="77777777" w:rsidR="003D13BB" w:rsidRDefault="003D13BB" w:rsidP="003D13BB">
      <w:pPr>
        <w:ind w:firstLine="709"/>
        <w:jc w:val="both"/>
        <w:rPr>
          <w:b/>
          <w:bCs/>
        </w:rPr>
      </w:pPr>
      <w:r>
        <w:rPr>
          <w:b/>
          <w:bCs/>
        </w:rPr>
        <w:t>Для подбора учебной литературы рекомендуется использовать широкий спектр интернет-ресурсов:</w:t>
      </w:r>
    </w:p>
    <w:p w14:paraId="6CD53EBC" w14:textId="77777777" w:rsidR="003D13BB" w:rsidRDefault="003D13BB" w:rsidP="003D13BB">
      <w:pPr>
        <w:ind w:firstLine="709"/>
        <w:jc w:val="both"/>
        <w:rPr>
          <w:bCs/>
        </w:rPr>
      </w:pPr>
      <w:r>
        <w:rPr>
          <w:b/>
          <w:bCs/>
        </w:rPr>
        <w:t xml:space="preserve">Для подбора учебной литературы рекомендуется использовать широкий спектр интернет-ресурсов: Электронно-библиотечная система «Проспект» </w:t>
      </w:r>
      <w:r>
        <w:rPr>
          <w:bCs/>
        </w:rPr>
        <w:t>(</w:t>
      </w:r>
      <w:hyperlink r:id="rId41" w:history="1">
        <w:r>
          <w:rPr>
            <w:rStyle w:val="ab"/>
          </w:rPr>
          <w:t>http://ebs.prospekt.org/books</w:t>
        </w:r>
      </w:hyperlink>
      <w:r>
        <w:rPr>
          <w:bCs/>
        </w:rPr>
        <w:t>)</w:t>
      </w:r>
      <w:r>
        <w:rPr>
          <w:b/>
          <w:bCs/>
        </w:rPr>
        <w:t xml:space="preserve"> </w:t>
      </w:r>
      <w:r>
        <w:rPr>
          <w:bCs/>
        </w:rPr>
        <w:t>- является самостоятельным проектом издательства «Проспект» и содержит издания по различным отраслям знания (гуманитарные науки, естественные и технические науки, юридическая литература, экономическая литература, иностранные языки). Электронная библиотека содержит издания, подготовленные ведущими специалистами и авторскими коллективами страны. Фонд ЭБС формируется с учетом всех изменений образовательных стандартов и включает учебники, учебные пособия, учебно-методические комплексы, монографии, энциклопедии, словари и справочники, выпускаемые издательством «Проспект». Большинство учебников рекомендовано Министерством образования и науки Российской Федерации и учебно-методическими объединениями Российской Федерации при вузах.</w:t>
      </w:r>
    </w:p>
    <w:p w14:paraId="4BD4A456" w14:textId="77777777" w:rsidR="003D13BB" w:rsidRDefault="003D13BB" w:rsidP="003D13BB">
      <w:pPr>
        <w:ind w:firstLine="709"/>
        <w:jc w:val="both"/>
        <w:rPr>
          <w:bCs/>
        </w:rPr>
      </w:pPr>
      <w:r>
        <w:rPr>
          <w:b/>
          <w:bCs/>
        </w:rPr>
        <w:lastRenderedPageBreak/>
        <w:t>2. Электронно-библиотечная система «Юрайт»</w:t>
      </w:r>
      <w:r>
        <w:rPr>
          <w:bCs/>
        </w:rPr>
        <w:t xml:space="preserve"> (</w:t>
      </w:r>
      <w:hyperlink r:id="rId42" w:history="1">
        <w:r>
          <w:rPr>
            <w:rStyle w:val="ab"/>
          </w:rPr>
          <w:t>https://www.biblio-online.ru/</w:t>
        </w:r>
      </w:hyperlink>
      <w:r>
        <w:rPr>
          <w:bCs/>
        </w:rPr>
        <w:t>) - мультидисциплинарный ресурс (учебная, научная и художественная литература, периодика).</w:t>
      </w:r>
    </w:p>
    <w:p w14:paraId="37B162C4" w14:textId="77777777" w:rsidR="003D13BB" w:rsidRDefault="003D13BB" w:rsidP="003D13BB">
      <w:pPr>
        <w:ind w:firstLine="709"/>
        <w:jc w:val="both"/>
        <w:rPr>
          <w:bCs/>
        </w:rPr>
      </w:pPr>
      <w:r>
        <w:rPr>
          <w:b/>
          <w:bCs/>
        </w:rPr>
        <w:t>3. Электронно-библиотечная система «</w:t>
      </w:r>
      <w:r>
        <w:rPr>
          <w:b/>
          <w:bCs/>
          <w:lang w:val="en-US"/>
        </w:rPr>
        <w:t>IPRbooks</w:t>
      </w:r>
      <w:r>
        <w:rPr>
          <w:b/>
          <w:bCs/>
        </w:rPr>
        <w:t>»</w:t>
      </w:r>
      <w:r>
        <w:rPr>
          <w:bCs/>
        </w:rPr>
        <w:t xml:space="preserve"> (</w:t>
      </w:r>
      <w:hyperlink r:id="rId43" w:history="1">
        <w:r>
          <w:rPr>
            <w:rStyle w:val="ab"/>
            <w:lang w:val="en-US"/>
          </w:rPr>
          <w:t>http</w:t>
        </w:r>
        <w:r>
          <w:rPr>
            <w:rStyle w:val="ab"/>
          </w:rPr>
          <w:t>://</w:t>
        </w:r>
        <w:r>
          <w:rPr>
            <w:rStyle w:val="ab"/>
            <w:lang w:val="en-US"/>
          </w:rPr>
          <w:t>www</w:t>
        </w:r>
        <w:r>
          <w:rPr>
            <w:rStyle w:val="ab"/>
          </w:rPr>
          <w:t>.</w:t>
        </w:r>
        <w:r>
          <w:rPr>
            <w:rStyle w:val="ab"/>
            <w:lang w:val="en-US"/>
          </w:rPr>
          <w:t>iprbookshop</w:t>
        </w:r>
        <w:r>
          <w:rPr>
            <w:rStyle w:val="ab"/>
          </w:rPr>
          <w:t>.</w:t>
        </w:r>
        <w:r>
          <w:rPr>
            <w:rStyle w:val="ab"/>
            <w:lang w:val="en-US"/>
          </w:rPr>
          <w:t>ru</w:t>
        </w:r>
        <w:r>
          <w:rPr>
            <w:rStyle w:val="ab"/>
          </w:rPr>
          <w:t>/</w:t>
        </w:r>
      </w:hyperlink>
      <w:r>
        <w:rPr>
          <w:bCs/>
        </w:rPr>
        <w:t>) - содержит более 100000 публикаций. В основной каталог включено более 40000 лицензионных изданий — книг и журналов. Он разбит на более чем 600 тематических коллекций, сформированных согласно перечню укрупненных групп специальностей (приказ Минобрнауки от 12.09.2013 № 1061). Подборки состоят из книг различных издательств и периодических изданий по теме.</w:t>
      </w:r>
    </w:p>
    <w:p w14:paraId="2B26C5C8" w14:textId="77777777" w:rsidR="003D13BB" w:rsidRDefault="003D13BB" w:rsidP="003D13BB">
      <w:pPr>
        <w:ind w:firstLine="709"/>
        <w:jc w:val="both"/>
      </w:pPr>
      <w:r>
        <w:rPr>
          <w:b/>
        </w:rPr>
        <w:t>4. Научная электронная библиотека eLIBRARY</w:t>
      </w:r>
      <w:r>
        <w:t xml:space="preserve"> (</w:t>
      </w:r>
      <w:hyperlink r:id="rId44" w:history="1">
        <w:r>
          <w:rPr>
            <w:rStyle w:val="ab"/>
          </w:rPr>
          <w:t>http://elibrary.ru</w:t>
        </w:r>
      </w:hyperlink>
      <w:r>
        <w:t>) - периодика, научные публикации, монографии. Интегрирована с Российским индексом научного цитирования (РИНЦ).</w:t>
      </w:r>
    </w:p>
    <w:p w14:paraId="097E5590" w14:textId="77777777" w:rsidR="003D13BB" w:rsidRDefault="003D13BB" w:rsidP="003D13BB">
      <w:pPr>
        <w:ind w:firstLine="709"/>
        <w:jc w:val="both"/>
        <w:rPr>
          <w:b/>
          <w:bCs/>
        </w:rPr>
      </w:pPr>
      <w:r>
        <w:rPr>
          <w:b/>
          <w:bCs/>
        </w:rPr>
        <w:t>Для самостоятельного подбора литературы в библиотеке ЯрГУ рекомендуется использовать:</w:t>
      </w:r>
    </w:p>
    <w:p w14:paraId="4EA528DD" w14:textId="77777777" w:rsidR="003D13BB" w:rsidRDefault="003D13BB" w:rsidP="003D13BB">
      <w:pPr>
        <w:numPr>
          <w:ilvl w:val="1"/>
          <w:numId w:val="11"/>
        </w:numPr>
        <w:tabs>
          <w:tab w:val="num" w:pos="180"/>
        </w:tabs>
        <w:ind w:left="0" w:firstLine="709"/>
        <w:jc w:val="both"/>
        <w:rPr>
          <w:bCs/>
        </w:rPr>
      </w:pPr>
      <w:r>
        <w:rPr>
          <w:b/>
          <w:bCs/>
        </w:rPr>
        <w:t xml:space="preserve"> Личный кабинет</w:t>
      </w:r>
      <w:r>
        <w:rPr>
          <w:bCs/>
        </w:rPr>
        <w:t xml:space="preserve"> (</w:t>
      </w:r>
      <w:hyperlink r:id="rId45" w:history="1">
        <w:r>
          <w:rPr>
            <w:rStyle w:val="ab"/>
          </w:rPr>
          <w:t>http://lib.uniyar.ac.ru/opac/bk_login.php</w:t>
        </w:r>
      </w:hyperlink>
      <w:r>
        <w:rPr>
          <w:bCs/>
        </w:rPr>
        <w:t>) - дает возможность получения on-line доступа к списку выданной литературы, просмотра и копирования электронных версий изданий сотрудников университета (учебных и методических пособий, текстов лекций и т.д.). Для работы в «Личном кабинете» необходимо зайти на сайт Научной библиотеки ЯрГУ с любой точки, имеющей доступ в Internet, в пункт меню «Электронный каталог»; пройти процедуру авторизации, выбрав вкладку «Авторизация», и заполнить представленные поля информации</w:t>
      </w:r>
    </w:p>
    <w:p w14:paraId="311D7EED" w14:textId="77777777" w:rsidR="003D13BB" w:rsidRDefault="003D13BB" w:rsidP="003D13BB">
      <w:pPr>
        <w:numPr>
          <w:ilvl w:val="1"/>
          <w:numId w:val="11"/>
        </w:numPr>
        <w:tabs>
          <w:tab w:val="num" w:pos="180"/>
        </w:tabs>
        <w:ind w:left="0" w:firstLine="709"/>
        <w:jc w:val="both"/>
        <w:rPr>
          <w:b/>
          <w:bCs/>
        </w:rPr>
      </w:pPr>
      <w:r>
        <w:rPr>
          <w:b/>
          <w:bCs/>
        </w:rPr>
        <w:t xml:space="preserve">  Электронная библиотека учебных материалов ЯрГУ -</w:t>
      </w:r>
      <w:r>
        <w:rPr>
          <w:bCs/>
        </w:rPr>
        <w:t>(</w:t>
      </w:r>
      <w:hyperlink r:id="rId46" w:history="1">
        <w:r>
          <w:rPr>
            <w:rStyle w:val="ab"/>
          </w:rPr>
          <w:t>http://www.lib.uniyar.ac.ru/opac/bk_cat_find.php</w:t>
        </w:r>
      </w:hyperlink>
      <w:r>
        <w:rPr>
          <w:bCs/>
        </w:rPr>
        <w:t>) - содержит более 3000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14:paraId="539B1F5D" w14:textId="77777777" w:rsidR="003D13BB" w:rsidRDefault="003D13BB" w:rsidP="003D13BB">
      <w:pPr>
        <w:numPr>
          <w:ilvl w:val="1"/>
          <w:numId w:val="11"/>
        </w:numPr>
        <w:tabs>
          <w:tab w:val="num" w:pos="180"/>
        </w:tabs>
        <w:ind w:left="0" w:firstLine="709"/>
        <w:jc w:val="both"/>
        <w:rPr>
          <w:bCs/>
        </w:rPr>
      </w:pPr>
      <w:r>
        <w:rPr>
          <w:b/>
          <w:bCs/>
        </w:rPr>
        <w:t xml:space="preserve">  Электронная картотека «Книгообеспеченность» -</w:t>
      </w:r>
      <w:r>
        <w:rPr>
          <w:bCs/>
        </w:rPr>
        <w:t>(</w:t>
      </w:r>
      <w:hyperlink r:id="rId47" w:history="1">
        <w:r>
          <w:rPr>
            <w:rStyle w:val="ab"/>
          </w:rPr>
          <w:t>http://www.lib.uniyar.ac.ru/opac/bk_bookreq_find.php</w:t>
        </w:r>
      </w:hyperlink>
      <w:r>
        <w:rPr>
          <w:bCs/>
        </w:rPr>
        <w:t>) - раскрывает учебный фонд научной библиотеки ЯрГУ, предоставляет оперативную информацию о состоянии книгообеспеченности дисциплин основной и дополнительной литературой, а также цикла дисциплин и специальностей. Электронная картотека «Книгообеспеченность» доступна в сети университета и через Личный кабинет.</w:t>
      </w:r>
    </w:p>
    <w:p w14:paraId="010F27C1" w14:textId="77777777" w:rsidR="003D13BB" w:rsidRDefault="003D13BB" w:rsidP="003D13BB">
      <w:pPr>
        <w:numPr>
          <w:ilvl w:val="1"/>
          <w:numId w:val="11"/>
        </w:numPr>
        <w:tabs>
          <w:tab w:val="num" w:pos="180"/>
        </w:tabs>
        <w:ind w:left="0" w:firstLine="709"/>
        <w:jc w:val="both"/>
      </w:pPr>
      <w:r>
        <w:rPr>
          <w:b/>
        </w:rPr>
        <w:t xml:space="preserve">  Новые поступления литературы</w:t>
      </w:r>
      <w:r>
        <w:t xml:space="preserve"> -(</w:t>
      </w:r>
      <w:hyperlink r:id="rId48" w:history="1">
        <w:r>
          <w:rPr>
            <w:rStyle w:val="ab"/>
          </w:rPr>
          <w:t>http://www.lib.uniyar.ac.ru/content/resource/new_post.php</w:t>
        </w:r>
      </w:hyperlink>
      <w:r>
        <w:t>) - список книг, поступивших за месяц в библиотеку.</w:t>
      </w:r>
    </w:p>
    <w:p w14:paraId="3D74B8FB" w14:textId="77777777" w:rsidR="003D13BB" w:rsidRDefault="003D13BB" w:rsidP="003D13BB">
      <w:pPr>
        <w:numPr>
          <w:ilvl w:val="1"/>
          <w:numId w:val="11"/>
        </w:numPr>
        <w:tabs>
          <w:tab w:val="num" w:pos="180"/>
        </w:tabs>
        <w:ind w:left="0" w:firstLine="709"/>
        <w:jc w:val="both"/>
      </w:pPr>
      <w:r>
        <w:rPr>
          <w:b/>
        </w:rPr>
        <w:t xml:space="preserve">  Подписка на периодические издания</w:t>
      </w:r>
      <w:r>
        <w:t xml:space="preserve"> -(</w:t>
      </w:r>
      <w:hyperlink r:id="rId49" w:history="1">
        <w:r>
          <w:rPr>
            <w:rStyle w:val="ab"/>
          </w:rPr>
          <w:t>http://www.lib.uniyar.ac.ru/content/resource/podpis.php</w:t>
        </w:r>
      </w:hyperlink>
      <w:r>
        <w:t>) - список газет и журналов, выписываемых ЯрГУ им. П. Г. Демидова как в печатном, так и в электронном вариантах; обозначено место хранения; для электронного ресурса имеется ссылка на полный текст статей журнала.</w:t>
      </w:r>
    </w:p>
    <w:p w14:paraId="41E952EC" w14:textId="77777777" w:rsidR="003D13BB" w:rsidRDefault="003D13BB" w:rsidP="003D13BB">
      <w:pPr>
        <w:numPr>
          <w:ilvl w:val="0"/>
          <w:numId w:val="11"/>
        </w:numPr>
        <w:tabs>
          <w:tab w:val="num" w:pos="0"/>
          <w:tab w:val="num" w:pos="360"/>
        </w:tabs>
        <w:ind w:left="0" w:firstLine="709"/>
        <w:jc w:val="both"/>
      </w:pPr>
      <w:r>
        <w:rPr>
          <w:b/>
        </w:rPr>
        <w:t xml:space="preserve">  Комплектование</w:t>
      </w:r>
      <w:r>
        <w:t xml:space="preserve"> (</w:t>
      </w:r>
      <w:hyperlink r:id="rId50" w:history="1">
        <w:r>
          <w:rPr>
            <w:rStyle w:val="ab"/>
          </w:rPr>
          <w:t>http://lib.uniyar.ac.ru/content/userinfo/complect/</w:t>
        </w:r>
      </w:hyperlink>
      <w:r>
        <w:t xml:space="preserve">) – </w:t>
      </w:r>
    </w:p>
    <w:p w14:paraId="2F1EEF98" w14:textId="77777777" w:rsidR="003D13BB" w:rsidRDefault="003D13BB" w:rsidP="003D13BB">
      <w:pPr>
        <w:tabs>
          <w:tab w:val="num" w:pos="360"/>
        </w:tabs>
        <w:jc w:val="both"/>
      </w:pPr>
      <w:r>
        <w:t>представлена информация о порядке заказа книг, бланк заказа на литературу, картотека книгообеспеченности и прайс-листы основных поставщиков книжной продукции.</w:t>
      </w:r>
    </w:p>
    <w:p w14:paraId="50DA551D" w14:textId="77777777" w:rsidR="003D13BB" w:rsidRDefault="003D13BB" w:rsidP="003D13BB">
      <w:pPr>
        <w:numPr>
          <w:ilvl w:val="0"/>
          <w:numId w:val="11"/>
        </w:numPr>
        <w:tabs>
          <w:tab w:val="num" w:pos="180"/>
        </w:tabs>
        <w:ind w:left="0" w:firstLine="709"/>
        <w:jc w:val="both"/>
      </w:pPr>
      <w:r>
        <w:rPr>
          <w:b/>
        </w:rPr>
        <w:t xml:space="preserve">   Справочная служба</w:t>
      </w:r>
      <w:r>
        <w:t xml:space="preserve"> (</w:t>
      </w:r>
      <w:hyperlink r:id="rId51" w:history="1">
        <w:r>
          <w:rPr>
            <w:rStyle w:val="ab"/>
          </w:rPr>
          <w:t>http://www.lib.uniyar.ac.ru/content/help/bitekar/</w:t>
        </w:r>
      </w:hyperlink>
      <w:r>
        <w:t xml:space="preserve">) – </w:t>
      </w:r>
    </w:p>
    <w:p w14:paraId="63000A88" w14:textId="77777777" w:rsidR="003D13BB" w:rsidRDefault="003D13BB" w:rsidP="003D13BB">
      <w:pPr>
        <w:jc w:val="both"/>
      </w:pPr>
      <w:r>
        <w:t>работает в режиме «запрос – ответ» по электронной почте. Запросы принимаются круглосуточно, выполняются в порядке их поступления в часы работы Научной библиотеки ЯрГУ. Срок выполнения запроса до 3 рабочих дней.</w:t>
      </w:r>
    </w:p>
    <w:p w14:paraId="3083F9D2" w14:textId="77777777" w:rsidR="001700B0" w:rsidRPr="004106F8" w:rsidRDefault="001700B0" w:rsidP="001700B0">
      <w:pPr>
        <w:ind w:firstLine="709"/>
        <w:jc w:val="center"/>
        <w:rPr>
          <w:b/>
        </w:rPr>
      </w:pPr>
    </w:p>
    <w:p w14:paraId="5213C1E2" w14:textId="77777777" w:rsidR="001700B0" w:rsidRPr="004106F8" w:rsidRDefault="001700B0" w:rsidP="001700B0">
      <w:pPr>
        <w:ind w:firstLine="709"/>
        <w:jc w:val="center"/>
        <w:rPr>
          <w:b/>
        </w:rPr>
      </w:pPr>
      <w:r w:rsidRPr="004106F8">
        <w:rPr>
          <w:b/>
        </w:rPr>
        <w:t>Организация и руководство научно-исследовательской практикой</w:t>
      </w:r>
    </w:p>
    <w:p w14:paraId="5B01D7B6" w14:textId="77777777" w:rsidR="001700B0" w:rsidRPr="004106F8" w:rsidRDefault="001700B0" w:rsidP="001700B0">
      <w:pPr>
        <w:ind w:firstLine="709"/>
        <w:jc w:val="both"/>
        <w:rPr>
          <w:b/>
          <w:sz w:val="28"/>
          <w:szCs w:val="28"/>
        </w:rPr>
      </w:pPr>
    </w:p>
    <w:p w14:paraId="70BD4E6F" w14:textId="77777777" w:rsidR="001700B0" w:rsidRPr="004106F8" w:rsidRDefault="001700B0" w:rsidP="001700B0">
      <w:pPr>
        <w:ind w:firstLine="709"/>
        <w:jc w:val="both"/>
      </w:pPr>
      <w:r w:rsidRPr="004106F8">
        <w:t xml:space="preserve">Непосредственное руководство научно-исследовательской практикой студента (группы студентов) от кафедры осуществляет </w:t>
      </w:r>
      <w:r w:rsidRPr="004106F8">
        <w:rPr>
          <w:i/>
        </w:rPr>
        <w:t>индивидуальный (групповой</w:t>
      </w:r>
      <w:r w:rsidRPr="004106F8">
        <w:t xml:space="preserve">) </w:t>
      </w:r>
      <w:r w:rsidRPr="004106F8">
        <w:rPr>
          <w:i/>
        </w:rPr>
        <w:t>руководитель</w:t>
      </w:r>
      <w:r w:rsidRPr="004106F8">
        <w:t>, в обязанности которого входит:</w:t>
      </w:r>
    </w:p>
    <w:p w14:paraId="2976F90E" w14:textId="77777777" w:rsidR="001700B0" w:rsidRPr="004106F8" w:rsidRDefault="001700B0" w:rsidP="001700B0">
      <w:pPr>
        <w:ind w:firstLine="709"/>
        <w:jc w:val="both"/>
      </w:pPr>
      <w:r w:rsidRPr="004106F8">
        <w:lastRenderedPageBreak/>
        <w:t>– контроль выполнения студентами программы практики, индивидуального задания соблюдения правил учебной дисциплины;</w:t>
      </w:r>
    </w:p>
    <w:p w14:paraId="543D43F5" w14:textId="77777777" w:rsidR="001700B0" w:rsidRPr="004106F8" w:rsidRDefault="001700B0" w:rsidP="001700B0">
      <w:pPr>
        <w:ind w:firstLine="709"/>
        <w:jc w:val="both"/>
      </w:pPr>
      <w:r w:rsidRPr="004106F8">
        <w:t>– оказание методической помощи студентам в ходе прохождения практики;</w:t>
      </w:r>
    </w:p>
    <w:p w14:paraId="4D64FED8" w14:textId="77777777" w:rsidR="001700B0" w:rsidRPr="004106F8" w:rsidRDefault="001700B0" w:rsidP="001700B0">
      <w:pPr>
        <w:ind w:firstLine="709"/>
        <w:jc w:val="both"/>
      </w:pPr>
      <w:r w:rsidRPr="004106F8">
        <w:t>– обеспечение своевременного представления студентами отчетной документации о прохождении практики на кафедру;</w:t>
      </w:r>
    </w:p>
    <w:p w14:paraId="36919370" w14:textId="77777777" w:rsidR="001700B0" w:rsidRPr="004106F8" w:rsidRDefault="001700B0" w:rsidP="001700B0">
      <w:pPr>
        <w:ind w:firstLine="709"/>
        <w:jc w:val="both"/>
      </w:pPr>
      <w:r w:rsidRPr="004106F8">
        <w:t>– проверка и анализ отчетной документации студентов о прохождении практики, организация защиты практики на кафедре;</w:t>
      </w:r>
    </w:p>
    <w:p w14:paraId="09D209E8" w14:textId="77777777" w:rsidR="001700B0" w:rsidRPr="004106F8" w:rsidRDefault="001700B0" w:rsidP="001700B0">
      <w:pPr>
        <w:autoSpaceDE w:val="0"/>
        <w:autoSpaceDN w:val="0"/>
        <w:adjustRightInd w:val="0"/>
        <w:ind w:firstLine="709"/>
        <w:jc w:val="both"/>
      </w:pPr>
    </w:p>
    <w:p w14:paraId="59D2B111" w14:textId="77777777" w:rsidR="001700B0" w:rsidRPr="004106F8" w:rsidRDefault="001700B0" w:rsidP="001700B0">
      <w:pPr>
        <w:ind w:firstLine="709"/>
        <w:jc w:val="both"/>
      </w:pPr>
      <w:r w:rsidRPr="004106F8">
        <w:t xml:space="preserve">В обязанности </w:t>
      </w:r>
      <w:r w:rsidRPr="004106F8">
        <w:rPr>
          <w:i/>
        </w:rPr>
        <w:t>студента</w:t>
      </w:r>
      <w:r w:rsidRPr="004106F8">
        <w:t xml:space="preserve"> при прохождении практики входит:</w:t>
      </w:r>
    </w:p>
    <w:p w14:paraId="02DFC454" w14:textId="77777777" w:rsidR="001700B0" w:rsidRPr="004106F8" w:rsidRDefault="001700B0" w:rsidP="001700B0">
      <w:pPr>
        <w:ind w:firstLine="709"/>
        <w:jc w:val="both"/>
      </w:pPr>
      <w:r w:rsidRPr="004106F8">
        <w:t>– участие в работе установочной и итоговой конференции (собрания);</w:t>
      </w:r>
    </w:p>
    <w:p w14:paraId="5D7B7440" w14:textId="77777777" w:rsidR="001700B0" w:rsidRPr="004106F8" w:rsidRDefault="001700B0" w:rsidP="001700B0">
      <w:pPr>
        <w:ind w:firstLine="709"/>
        <w:jc w:val="both"/>
      </w:pPr>
      <w:r w:rsidRPr="004106F8">
        <w:t>– прохождение практики в сроки, установленные РУП и календарно-тематическим планом-графиком;</w:t>
      </w:r>
    </w:p>
    <w:p w14:paraId="64279BC2" w14:textId="77777777" w:rsidR="001700B0" w:rsidRPr="004106F8" w:rsidRDefault="001700B0" w:rsidP="001700B0">
      <w:pPr>
        <w:ind w:firstLine="709"/>
        <w:jc w:val="both"/>
      </w:pPr>
      <w:r w:rsidRPr="004106F8">
        <w:t>– выполнение программы практики;</w:t>
      </w:r>
    </w:p>
    <w:p w14:paraId="5E8F5085" w14:textId="77777777" w:rsidR="001700B0" w:rsidRPr="004106F8" w:rsidRDefault="001700B0" w:rsidP="001700B0">
      <w:pPr>
        <w:ind w:firstLine="709"/>
        <w:jc w:val="both"/>
      </w:pPr>
      <w:r w:rsidRPr="004106F8">
        <w:t>– соблюдение правил учебной дисциплины;</w:t>
      </w:r>
    </w:p>
    <w:p w14:paraId="3B10DF80" w14:textId="77777777" w:rsidR="001700B0" w:rsidRPr="004106F8" w:rsidRDefault="001700B0" w:rsidP="001700B0">
      <w:pPr>
        <w:ind w:firstLine="709"/>
        <w:jc w:val="both"/>
      </w:pPr>
      <w:r w:rsidRPr="004106F8">
        <w:t>– выполнение индивидуального задания научного руководителя;</w:t>
      </w:r>
    </w:p>
    <w:p w14:paraId="115AFB88" w14:textId="77777777" w:rsidR="001700B0" w:rsidRPr="004106F8" w:rsidRDefault="001700B0" w:rsidP="001700B0">
      <w:pPr>
        <w:ind w:firstLine="709"/>
        <w:jc w:val="both"/>
      </w:pPr>
      <w:r w:rsidRPr="004106F8">
        <w:t>– составление и своевременное представление на кафедру отчета по итогам практики по форме, предусмотренной настоящей программой, и иной необходимой отчетной документации;</w:t>
      </w:r>
    </w:p>
    <w:p w14:paraId="6A705590" w14:textId="77777777" w:rsidR="001700B0" w:rsidRPr="004106F8" w:rsidRDefault="001700B0" w:rsidP="001700B0">
      <w:pPr>
        <w:jc w:val="both"/>
      </w:pPr>
      <w:r w:rsidRPr="004106F8">
        <w:t xml:space="preserve">           – защита практики в установленный срок.</w:t>
      </w:r>
    </w:p>
    <w:p w14:paraId="728F6840" w14:textId="77777777" w:rsidR="001700B0" w:rsidRPr="004106F8" w:rsidRDefault="001700B0" w:rsidP="001700B0">
      <w:pPr>
        <w:jc w:val="center"/>
        <w:rPr>
          <w:b/>
        </w:rPr>
      </w:pPr>
    </w:p>
    <w:p w14:paraId="029F5185" w14:textId="77777777" w:rsidR="001700B0" w:rsidRPr="004106F8" w:rsidRDefault="001700B0" w:rsidP="001700B0">
      <w:pPr>
        <w:jc w:val="center"/>
        <w:rPr>
          <w:b/>
        </w:rPr>
      </w:pPr>
      <w:r w:rsidRPr="004106F8">
        <w:rPr>
          <w:b/>
        </w:rPr>
        <w:t xml:space="preserve">Требования к оформлению отчетных материалов </w:t>
      </w:r>
    </w:p>
    <w:p w14:paraId="35070EF1" w14:textId="77777777" w:rsidR="001700B0" w:rsidRPr="004106F8" w:rsidRDefault="001700B0" w:rsidP="001700B0">
      <w:pPr>
        <w:jc w:val="center"/>
        <w:rPr>
          <w:b/>
        </w:rPr>
      </w:pPr>
      <w:r w:rsidRPr="004106F8">
        <w:rPr>
          <w:b/>
        </w:rPr>
        <w:t>научно-исследовательской практики</w:t>
      </w:r>
    </w:p>
    <w:p w14:paraId="6AD51329" w14:textId="77777777" w:rsidR="001700B0" w:rsidRPr="004106F8" w:rsidRDefault="001700B0" w:rsidP="001700B0">
      <w:pPr>
        <w:jc w:val="center"/>
        <w:rPr>
          <w:b/>
        </w:rPr>
      </w:pPr>
    </w:p>
    <w:p w14:paraId="0B4CF40C" w14:textId="77777777" w:rsidR="001700B0" w:rsidRPr="004106F8" w:rsidRDefault="001700B0" w:rsidP="001700B0">
      <w:pPr>
        <w:ind w:firstLine="708"/>
        <w:jc w:val="both"/>
      </w:pPr>
      <w:r w:rsidRPr="004106F8">
        <w:t xml:space="preserve">По окончании </w:t>
      </w:r>
      <w:r w:rsidRPr="004106F8">
        <w:rPr>
          <w:bCs/>
        </w:rPr>
        <w:t>научно-исследовательской</w:t>
      </w:r>
      <w:r w:rsidRPr="004106F8">
        <w:t xml:space="preserve"> практики студент представляет индивидуальному (групповому) руководителю от кафедры следующие отчетные материалы:</w:t>
      </w:r>
    </w:p>
    <w:p w14:paraId="223B366B" w14:textId="77777777" w:rsidR="001700B0" w:rsidRPr="004106F8" w:rsidRDefault="001700B0" w:rsidP="001700B0">
      <w:pPr>
        <w:ind w:firstLine="708"/>
        <w:jc w:val="both"/>
        <w:rPr>
          <w:i/>
        </w:rPr>
      </w:pPr>
      <w:r w:rsidRPr="004106F8">
        <w:t xml:space="preserve">– </w:t>
      </w:r>
      <w:r w:rsidRPr="004106F8">
        <w:rPr>
          <w:i/>
        </w:rPr>
        <w:t xml:space="preserve">письменный отчет о выполнении индивидуального задания научного руководителя по преддипломной практике. </w:t>
      </w:r>
    </w:p>
    <w:p w14:paraId="54A37A57" w14:textId="77777777" w:rsidR="001700B0" w:rsidRPr="004106F8" w:rsidRDefault="001700B0" w:rsidP="001700B0">
      <w:pPr>
        <w:ind w:firstLine="708"/>
        <w:jc w:val="both"/>
        <w:rPr>
          <w:i/>
        </w:rPr>
      </w:pPr>
      <w:r w:rsidRPr="004106F8">
        <w:t>Отчет должен содержать:</w:t>
      </w:r>
    </w:p>
    <w:p w14:paraId="1E9942C9" w14:textId="77777777" w:rsidR="001700B0" w:rsidRPr="004106F8" w:rsidRDefault="001700B0" w:rsidP="001700B0">
      <w:pPr>
        <w:ind w:firstLine="708"/>
        <w:jc w:val="both"/>
      </w:pPr>
      <w:r w:rsidRPr="004106F8">
        <w:t xml:space="preserve">а) сведения о сроках практики; </w:t>
      </w:r>
    </w:p>
    <w:p w14:paraId="78A3D110" w14:textId="77777777" w:rsidR="001700B0" w:rsidRPr="004106F8" w:rsidRDefault="001700B0" w:rsidP="001700B0">
      <w:pPr>
        <w:ind w:firstLine="708"/>
        <w:jc w:val="both"/>
      </w:pPr>
      <w:r w:rsidRPr="004106F8">
        <w:t xml:space="preserve">б) о конкретно выполненной студентом по заданию научного руководителя работе, об изученных студентом материалах, а также выводы и предложения, возникшие у студента в ходе практики. </w:t>
      </w:r>
    </w:p>
    <w:p w14:paraId="3F984DEC" w14:textId="77777777" w:rsidR="001700B0" w:rsidRPr="004106F8" w:rsidRDefault="001700B0" w:rsidP="001700B0">
      <w:pPr>
        <w:ind w:firstLine="708"/>
        <w:jc w:val="both"/>
      </w:pPr>
      <w:r w:rsidRPr="004106F8">
        <w:t>в) при необходимости (с учетом задания) – перечень использованной литературы, нормативных актов и т.д. (приложение 3);</w:t>
      </w:r>
    </w:p>
    <w:p w14:paraId="50F21AFE" w14:textId="77777777" w:rsidR="001700B0" w:rsidRPr="004106F8" w:rsidRDefault="001700B0" w:rsidP="001700B0">
      <w:pPr>
        <w:ind w:firstLine="708"/>
        <w:jc w:val="both"/>
      </w:pPr>
      <w:r w:rsidRPr="004106F8">
        <w:t xml:space="preserve">– </w:t>
      </w:r>
      <w:r w:rsidRPr="004106F8">
        <w:rPr>
          <w:i/>
        </w:rPr>
        <w:t>титульный лист дневника</w:t>
      </w:r>
      <w:r w:rsidRPr="004106F8">
        <w:t xml:space="preserve"> (приложение 4);</w:t>
      </w:r>
    </w:p>
    <w:p w14:paraId="73026E51" w14:textId="77777777" w:rsidR="001700B0" w:rsidRPr="004106F8" w:rsidRDefault="001700B0" w:rsidP="001700B0">
      <w:pPr>
        <w:ind w:firstLine="708"/>
        <w:jc w:val="both"/>
        <w:rPr>
          <w:i/>
        </w:rPr>
      </w:pPr>
      <w:r w:rsidRPr="004106F8">
        <w:rPr>
          <w:i/>
        </w:rPr>
        <w:t xml:space="preserve">– индивидуальное задание научного руководителя </w:t>
      </w:r>
      <w:r w:rsidRPr="004106F8">
        <w:t>(образец оформления – приложение 2) с отметкой о его выполнении;</w:t>
      </w:r>
    </w:p>
    <w:p w14:paraId="3F4F16C8" w14:textId="77777777" w:rsidR="001700B0" w:rsidRPr="004106F8" w:rsidRDefault="001700B0" w:rsidP="001700B0">
      <w:pPr>
        <w:ind w:firstLine="708"/>
        <w:jc w:val="both"/>
      </w:pPr>
      <w:r w:rsidRPr="004106F8">
        <w:rPr>
          <w:i/>
        </w:rPr>
        <w:t xml:space="preserve">– приложения: </w:t>
      </w:r>
      <w:r w:rsidRPr="004106F8">
        <w:t xml:space="preserve">материалы, подтверждающие выполнение индивидуального задания научного руководителя.  </w:t>
      </w:r>
    </w:p>
    <w:p w14:paraId="5829CC26" w14:textId="77777777" w:rsidR="001700B0" w:rsidRPr="004106F8" w:rsidRDefault="001700B0" w:rsidP="001700B0">
      <w:pPr>
        <w:ind w:firstLine="708"/>
        <w:jc w:val="both"/>
      </w:pPr>
    </w:p>
    <w:p w14:paraId="5689B14F" w14:textId="77777777" w:rsidR="001700B0" w:rsidRPr="004106F8" w:rsidRDefault="001700B0" w:rsidP="001700B0">
      <w:pPr>
        <w:ind w:firstLine="708"/>
        <w:jc w:val="both"/>
      </w:pPr>
      <w:r w:rsidRPr="004106F8">
        <w:t>Все отчетные материалы представляются в подшитом и пронумерованном виде.</w:t>
      </w:r>
    </w:p>
    <w:p w14:paraId="7B6405ED" w14:textId="77777777" w:rsidR="001700B0" w:rsidRPr="004106F8" w:rsidRDefault="001700B0" w:rsidP="001700B0">
      <w:pPr>
        <w:jc w:val="center"/>
        <w:rPr>
          <w:b/>
        </w:rPr>
      </w:pPr>
    </w:p>
    <w:p w14:paraId="47445A52" w14:textId="77777777" w:rsidR="001700B0" w:rsidRPr="004106F8" w:rsidRDefault="001700B0" w:rsidP="001700B0">
      <w:pPr>
        <w:ind w:firstLine="708"/>
        <w:jc w:val="center"/>
        <w:rPr>
          <w:b/>
        </w:rPr>
      </w:pPr>
      <w:r w:rsidRPr="004106F8">
        <w:rPr>
          <w:b/>
        </w:rPr>
        <w:t>Подведение итогов научно-исследовательской практики</w:t>
      </w:r>
    </w:p>
    <w:p w14:paraId="2449D422" w14:textId="77777777" w:rsidR="001700B0" w:rsidRPr="004106F8" w:rsidRDefault="001700B0" w:rsidP="001700B0">
      <w:pPr>
        <w:ind w:firstLine="708"/>
        <w:jc w:val="both"/>
        <w:rPr>
          <w:sz w:val="28"/>
          <w:szCs w:val="28"/>
        </w:rPr>
      </w:pPr>
    </w:p>
    <w:p w14:paraId="3F5BD5BF" w14:textId="77777777" w:rsidR="001700B0" w:rsidRPr="004106F8" w:rsidRDefault="001700B0" w:rsidP="001700B0">
      <w:pPr>
        <w:ind w:firstLine="709"/>
        <w:jc w:val="both"/>
      </w:pPr>
      <w:r w:rsidRPr="004106F8">
        <w:t>По научно-исследовательской практике проводится промежуточная аттестация студентов в форме дифференцированного зачета. Отчетные материалы представляются руководителю практики от кафедры и проверяются им. Студент допускается к зачету при предоставлении всех материалов в полном объеме. Зачет проводится в сроки, установленные деканатом. При ненадлежащем оформлении зачет откладывается с предоставлением срока для устранения недостатков.</w:t>
      </w:r>
    </w:p>
    <w:p w14:paraId="4123DF79" w14:textId="77777777" w:rsidR="001700B0" w:rsidRPr="004106F8" w:rsidRDefault="001700B0" w:rsidP="001700B0">
      <w:pPr>
        <w:ind w:firstLine="708"/>
        <w:jc w:val="both"/>
      </w:pPr>
      <w:r w:rsidRPr="004106F8">
        <w:lastRenderedPageBreak/>
        <w:t>Зачет по практике выставляется по результатам защиты студентами отчетов перед индивидуальным (групповым) руководителем практики на основании документов, представленных студентами на кафедру. При выставлении итоговой дифференцированной оценки учитываются:</w:t>
      </w:r>
    </w:p>
    <w:p w14:paraId="1840EBB1" w14:textId="77777777" w:rsidR="001700B0" w:rsidRPr="004106F8" w:rsidRDefault="001700B0" w:rsidP="001700B0">
      <w:pPr>
        <w:ind w:firstLine="708"/>
        <w:jc w:val="both"/>
      </w:pPr>
      <w:r w:rsidRPr="004106F8">
        <w:t>– содержание отчета;</w:t>
      </w:r>
    </w:p>
    <w:p w14:paraId="0D9EAAC3" w14:textId="77777777" w:rsidR="001700B0" w:rsidRPr="004106F8" w:rsidRDefault="001700B0" w:rsidP="001700B0">
      <w:pPr>
        <w:ind w:firstLine="708"/>
        <w:jc w:val="both"/>
      </w:pPr>
      <w:r w:rsidRPr="004106F8">
        <w:t>– проделанная работа;</w:t>
      </w:r>
    </w:p>
    <w:p w14:paraId="1B09BCEE" w14:textId="77777777" w:rsidR="001700B0" w:rsidRPr="004106F8" w:rsidRDefault="001700B0" w:rsidP="001700B0">
      <w:pPr>
        <w:ind w:firstLine="708"/>
        <w:jc w:val="both"/>
      </w:pPr>
      <w:r w:rsidRPr="004106F8">
        <w:t>– качество оформления отчетных материалов;</w:t>
      </w:r>
    </w:p>
    <w:p w14:paraId="5FA1B1E1" w14:textId="77777777" w:rsidR="001700B0" w:rsidRPr="004106F8" w:rsidRDefault="001700B0" w:rsidP="001700B0">
      <w:pPr>
        <w:ind w:firstLine="708"/>
        <w:jc w:val="both"/>
      </w:pPr>
      <w:r w:rsidRPr="004106F8">
        <w:t>– своевременность предоставления отчетных материалов;</w:t>
      </w:r>
    </w:p>
    <w:p w14:paraId="5931E026" w14:textId="77777777" w:rsidR="001700B0" w:rsidRPr="004106F8" w:rsidRDefault="001700B0" w:rsidP="001700B0">
      <w:pPr>
        <w:ind w:firstLine="708"/>
        <w:jc w:val="both"/>
      </w:pPr>
      <w:r w:rsidRPr="004106F8">
        <w:t>– защита отчета;</w:t>
      </w:r>
    </w:p>
    <w:p w14:paraId="697102B8" w14:textId="77777777" w:rsidR="001700B0" w:rsidRPr="004106F8" w:rsidRDefault="001700B0" w:rsidP="001700B0">
      <w:pPr>
        <w:ind w:firstLine="709"/>
        <w:jc w:val="both"/>
      </w:pPr>
      <w:r w:rsidRPr="004106F8">
        <w:t>– выполнение индивидуального задания.</w:t>
      </w:r>
    </w:p>
    <w:p w14:paraId="2F8242C8" w14:textId="77777777" w:rsidR="001700B0" w:rsidRPr="004106F8" w:rsidRDefault="001700B0" w:rsidP="001700B0">
      <w:pPr>
        <w:spacing w:before="120"/>
        <w:ind w:firstLine="709"/>
        <w:jc w:val="both"/>
      </w:pPr>
      <w:r w:rsidRPr="004106F8">
        <w:t>Оценка по практике (дифференцированный зачет) приравнивается к экзаменационным оценкам по теоретическому обучению и учитывается при назначении всех видов стипендии.</w:t>
      </w:r>
    </w:p>
    <w:p w14:paraId="3348C8C0" w14:textId="77777777" w:rsidR="001700B0" w:rsidRPr="004106F8" w:rsidRDefault="001700B0" w:rsidP="001700B0">
      <w:pPr>
        <w:ind w:firstLine="708"/>
        <w:jc w:val="both"/>
      </w:pPr>
      <w:r w:rsidRPr="004106F8">
        <w:t>Невыполнение программы практики, получение отрицательного отзыва о работе или неудовлетворительной оценки при защите отчета приравниваются к академической задолженности. В этом случае студенты могут быть направлены на практику повторно в период студенческих каникул или отчислены из университета в порядке, предусмотренном Уставом ЯрГУ.</w:t>
      </w:r>
    </w:p>
    <w:p w14:paraId="0A4A3C47" w14:textId="77777777" w:rsidR="001700B0" w:rsidRPr="004106F8" w:rsidRDefault="001700B0" w:rsidP="001700B0">
      <w:pPr>
        <w:ind w:firstLine="708"/>
        <w:jc w:val="both"/>
      </w:pPr>
      <w:r w:rsidRPr="004106F8">
        <w:t>При невозможности прохождения студентом практики в установленные сроки по уважительной причине, подтвержденной документально, на основании личного заявления студента, подписанного руководителем практики и деканом факультета, приказом ректора устанавливаются индивидуальные сроки прохождения практики в пределах текущего учебного года.</w:t>
      </w:r>
    </w:p>
    <w:p w14:paraId="25614849" w14:textId="77777777" w:rsidR="00CF603E" w:rsidRPr="004106F8" w:rsidRDefault="00CF603E" w:rsidP="00CF603E">
      <w:pPr>
        <w:pageBreakBefore/>
        <w:jc w:val="center"/>
        <w:rPr>
          <w:b/>
          <w:sz w:val="28"/>
          <w:szCs w:val="28"/>
        </w:rPr>
      </w:pPr>
      <w:r w:rsidRPr="004106F8">
        <w:rPr>
          <w:b/>
          <w:sz w:val="28"/>
          <w:szCs w:val="28"/>
        </w:rPr>
        <w:lastRenderedPageBreak/>
        <w:t xml:space="preserve">Учебно-методическое обеспечение </w:t>
      </w:r>
    </w:p>
    <w:p w14:paraId="201ED8A9" w14:textId="77777777" w:rsidR="00CF603E" w:rsidRPr="004106F8" w:rsidRDefault="00CF603E" w:rsidP="00CF603E">
      <w:pPr>
        <w:jc w:val="center"/>
        <w:rPr>
          <w:b/>
          <w:bCs/>
          <w:sz w:val="28"/>
          <w:szCs w:val="28"/>
        </w:rPr>
      </w:pPr>
      <w:r w:rsidRPr="004106F8">
        <w:rPr>
          <w:b/>
          <w:sz w:val="28"/>
          <w:szCs w:val="28"/>
        </w:rPr>
        <w:t>самостоятельной работы студентов по дисциплине</w:t>
      </w:r>
    </w:p>
    <w:p w14:paraId="5A6A9174" w14:textId="77777777" w:rsidR="00CF603E" w:rsidRPr="004106F8" w:rsidRDefault="00CF603E" w:rsidP="00CF603E">
      <w:pPr>
        <w:autoSpaceDE w:val="0"/>
        <w:autoSpaceDN w:val="0"/>
        <w:adjustRightInd w:val="0"/>
        <w:jc w:val="both"/>
        <w:rPr>
          <w:i/>
          <w:sz w:val="28"/>
          <w:szCs w:val="28"/>
        </w:rPr>
      </w:pPr>
    </w:p>
    <w:p w14:paraId="455AE29C" w14:textId="77777777" w:rsidR="00CF603E" w:rsidRPr="004106F8" w:rsidRDefault="00CF603E" w:rsidP="00CF603E">
      <w:pPr>
        <w:autoSpaceDE w:val="0"/>
        <w:autoSpaceDN w:val="0"/>
        <w:adjustRightInd w:val="0"/>
        <w:jc w:val="both"/>
        <w:rPr>
          <w:b/>
        </w:rPr>
      </w:pPr>
      <w:r w:rsidRPr="004106F8">
        <w:rPr>
          <w:b/>
        </w:rPr>
        <w:t xml:space="preserve">             </w:t>
      </w:r>
    </w:p>
    <w:p w14:paraId="4AB461D9" w14:textId="1AFF6661" w:rsidR="00CF603E" w:rsidRPr="004106F8" w:rsidRDefault="00CF603E" w:rsidP="00CF603E">
      <w:pPr>
        <w:autoSpaceDE w:val="0"/>
        <w:autoSpaceDN w:val="0"/>
        <w:adjustRightInd w:val="0"/>
        <w:jc w:val="right"/>
        <w:rPr>
          <w:b/>
        </w:rPr>
      </w:pPr>
      <w:r w:rsidRPr="004106F8">
        <w:rPr>
          <w:b/>
        </w:rPr>
        <w:t xml:space="preserve">Приложение </w:t>
      </w:r>
      <w:r w:rsidR="005929DB">
        <w:rPr>
          <w:b/>
        </w:rPr>
        <w:t>2</w:t>
      </w:r>
    </w:p>
    <w:p w14:paraId="051AA03F" w14:textId="77777777" w:rsidR="00CF603E" w:rsidRPr="004106F8" w:rsidRDefault="00CF603E" w:rsidP="00CF603E">
      <w:pPr>
        <w:autoSpaceDE w:val="0"/>
        <w:autoSpaceDN w:val="0"/>
        <w:adjustRightInd w:val="0"/>
        <w:jc w:val="right"/>
      </w:pPr>
    </w:p>
    <w:p w14:paraId="69823F44" w14:textId="77777777" w:rsidR="00CF603E" w:rsidRPr="004106F8" w:rsidRDefault="00CF603E" w:rsidP="00CF603E">
      <w:pPr>
        <w:autoSpaceDE w:val="0"/>
        <w:autoSpaceDN w:val="0"/>
        <w:adjustRightInd w:val="0"/>
        <w:jc w:val="right"/>
        <w:rPr>
          <w:b/>
        </w:rPr>
      </w:pPr>
      <w:r w:rsidRPr="004106F8">
        <w:rPr>
          <w:b/>
        </w:rPr>
        <w:t>Образец оформления</w:t>
      </w:r>
    </w:p>
    <w:p w14:paraId="44C1FE40" w14:textId="77777777" w:rsidR="00CF603E" w:rsidRPr="004106F8" w:rsidRDefault="00CF603E" w:rsidP="00CF603E">
      <w:pPr>
        <w:autoSpaceDE w:val="0"/>
        <w:autoSpaceDN w:val="0"/>
        <w:adjustRightInd w:val="0"/>
        <w:jc w:val="right"/>
        <w:rPr>
          <w:b/>
        </w:rPr>
      </w:pPr>
      <w:r w:rsidRPr="004106F8">
        <w:rPr>
          <w:b/>
        </w:rPr>
        <w:t>титульного листа</w:t>
      </w:r>
    </w:p>
    <w:p w14:paraId="6143C254" w14:textId="77777777" w:rsidR="00CF603E" w:rsidRPr="004106F8" w:rsidRDefault="00CF603E" w:rsidP="00CF603E">
      <w:pPr>
        <w:autoSpaceDE w:val="0"/>
        <w:autoSpaceDN w:val="0"/>
        <w:adjustRightInd w:val="0"/>
        <w:jc w:val="right"/>
        <w:rPr>
          <w:b/>
        </w:rPr>
      </w:pPr>
      <w:r w:rsidRPr="004106F8">
        <w:rPr>
          <w:b/>
        </w:rPr>
        <w:t>отчета по практике</w:t>
      </w:r>
    </w:p>
    <w:p w14:paraId="7F82EBA0" w14:textId="77777777" w:rsidR="00CF603E" w:rsidRPr="004106F8" w:rsidRDefault="00CF603E" w:rsidP="00CF603E">
      <w:pPr>
        <w:autoSpaceDE w:val="0"/>
        <w:autoSpaceDN w:val="0"/>
        <w:adjustRightInd w:val="0"/>
        <w:jc w:val="both"/>
        <w:rPr>
          <w:b/>
        </w:rPr>
      </w:pPr>
      <w:r w:rsidRPr="004106F8">
        <w:rPr>
          <w:b/>
        </w:rPr>
        <w:t xml:space="preserve">           </w:t>
      </w:r>
    </w:p>
    <w:p w14:paraId="5C965488" w14:textId="77777777" w:rsidR="00CF603E" w:rsidRPr="004106F8" w:rsidRDefault="00CF603E" w:rsidP="00CF603E">
      <w:pPr>
        <w:autoSpaceDE w:val="0"/>
        <w:autoSpaceDN w:val="0"/>
        <w:adjustRightInd w:val="0"/>
        <w:jc w:val="center"/>
      </w:pPr>
      <w:r w:rsidRPr="004106F8">
        <w:rPr>
          <w:b/>
        </w:rPr>
        <w:t>МИНОБРНАУКИ РОССИИ</w:t>
      </w:r>
    </w:p>
    <w:p w14:paraId="0E35C58B" w14:textId="77777777" w:rsidR="00CF603E" w:rsidRPr="004106F8" w:rsidRDefault="00CF603E" w:rsidP="00CF603E">
      <w:pPr>
        <w:autoSpaceDE w:val="0"/>
        <w:autoSpaceDN w:val="0"/>
        <w:adjustRightInd w:val="0"/>
        <w:jc w:val="center"/>
      </w:pPr>
      <w:r w:rsidRPr="004106F8">
        <w:t xml:space="preserve">Федеральное государственное бюджетное образовательное учреждение </w:t>
      </w:r>
    </w:p>
    <w:p w14:paraId="3FE81AB2" w14:textId="77777777" w:rsidR="00CF603E" w:rsidRPr="004106F8" w:rsidRDefault="00CF603E" w:rsidP="00CF603E">
      <w:pPr>
        <w:autoSpaceDE w:val="0"/>
        <w:autoSpaceDN w:val="0"/>
        <w:adjustRightInd w:val="0"/>
        <w:jc w:val="center"/>
      </w:pPr>
      <w:r w:rsidRPr="004106F8">
        <w:t>высшего образования</w:t>
      </w:r>
    </w:p>
    <w:p w14:paraId="4654F728" w14:textId="77777777" w:rsidR="00CF603E" w:rsidRPr="004106F8" w:rsidRDefault="00CF603E" w:rsidP="00CF603E">
      <w:pPr>
        <w:autoSpaceDE w:val="0"/>
        <w:autoSpaceDN w:val="0"/>
        <w:adjustRightInd w:val="0"/>
        <w:jc w:val="center"/>
      </w:pPr>
      <w:r w:rsidRPr="004106F8">
        <w:t>Ярославский государственный университет им. П.Г. Демидова</w:t>
      </w:r>
    </w:p>
    <w:p w14:paraId="449A80DD" w14:textId="77777777" w:rsidR="00CF603E" w:rsidRPr="004106F8" w:rsidRDefault="00CF603E" w:rsidP="00CF603E">
      <w:pPr>
        <w:autoSpaceDE w:val="0"/>
        <w:autoSpaceDN w:val="0"/>
        <w:adjustRightInd w:val="0"/>
        <w:jc w:val="center"/>
      </w:pPr>
      <w:r w:rsidRPr="004106F8">
        <w:t>Юридический факультет</w:t>
      </w:r>
    </w:p>
    <w:p w14:paraId="764E7520" w14:textId="77777777" w:rsidR="00CF603E" w:rsidRPr="004106F8" w:rsidRDefault="00CF603E" w:rsidP="00CF603E">
      <w:pPr>
        <w:autoSpaceDE w:val="0"/>
        <w:autoSpaceDN w:val="0"/>
        <w:adjustRightInd w:val="0"/>
        <w:jc w:val="center"/>
      </w:pPr>
      <w:r w:rsidRPr="004106F8">
        <w:t>Кафедра гражданского права и процесса</w:t>
      </w:r>
    </w:p>
    <w:p w14:paraId="3AF03A78" w14:textId="77777777" w:rsidR="00CF603E" w:rsidRPr="004106F8" w:rsidRDefault="00CF603E" w:rsidP="00CF603E">
      <w:pPr>
        <w:autoSpaceDE w:val="0"/>
        <w:autoSpaceDN w:val="0"/>
        <w:adjustRightInd w:val="0"/>
        <w:jc w:val="both"/>
      </w:pPr>
    </w:p>
    <w:p w14:paraId="2CFFF286" w14:textId="77777777" w:rsidR="00CF603E" w:rsidRPr="004106F8" w:rsidRDefault="00CF603E" w:rsidP="00CF603E">
      <w:pPr>
        <w:autoSpaceDE w:val="0"/>
        <w:autoSpaceDN w:val="0"/>
        <w:adjustRightInd w:val="0"/>
        <w:jc w:val="both"/>
      </w:pPr>
    </w:p>
    <w:p w14:paraId="7207CBDA" w14:textId="77777777" w:rsidR="00CF603E" w:rsidRPr="004106F8" w:rsidRDefault="00CF603E" w:rsidP="00CF603E">
      <w:pPr>
        <w:autoSpaceDE w:val="0"/>
        <w:autoSpaceDN w:val="0"/>
        <w:adjustRightInd w:val="0"/>
        <w:jc w:val="both"/>
      </w:pPr>
    </w:p>
    <w:p w14:paraId="30246DD8" w14:textId="77777777" w:rsidR="00CF603E" w:rsidRPr="004106F8" w:rsidRDefault="00CF603E" w:rsidP="00CF603E">
      <w:pPr>
        <w:autoSpaceDE w:val="0"/>
        <w:autoSpaceDN w:val="0"/>
        <w:adjustRightInd w:val="0"/>
        <w:jc w:val="both"/>
      </w:pPr>
    </w:p>
    <w:p w14:paraId="0096D6DB" w14:textId="77777777" w:rsidR="00CF603E" w:rsidRPr="004106F8" w:rsidRDefault="00CF603E" w:rsidP="00CF603E">
      <w:pPr>
        <w:autoSpaceDE w:val="0"/>
        <w:autoSpaceDN w:val="0"/>
        <w:adjustRightInd w:val="0"/>
        <w:jc w:val="both"/>
      </w:pPr>
    </w:p>
    <w:p w14:paraId="35BD4BCD" w14:textId="77777777" w:rsidR="00CF603E" w:rsidRPr="004106F8" w:rsidRDefault="00CF603E" w:rsidP="00CF603E">
      <w:pPr>
        <w:autoSpaceDE w:val="0"/>
        <w:autoSpaceDN w:val="0"/>
        <w:adjustRightInd w:val="0"/>
        <w:jc w:val="both"/>
      </w:pPr>
    </w:p>
    <w:p w14:paraId="3A11D2D0" w14:textId="77777777" w:rsidR="00CF603E" w:rsidRPr="004106F8" w:rsidRDefault="00CF603E" w:rsidP="00CF603E">
      <w:pPr>
        <w:autoSpaceDE w:val="0"/>
        <w:autoSpaceDN w:val="0"/>
        <w:adjustRightInd w:val="0"/>
        <w:jc w:val="right"/>
      </w:pPr>
      <w:r w:rsidRPr="004106F8">
        <w:t>Иванова Надежда Игоревна,</w:t>
      </w:r>
    </w:p>
    <w:p w14:paraId="58D1449C" w14:textId="77777777" w:rsidR="00CF603E" w:rsidRPr="004106F8" w:rsidRDefault="00CF603E" w:rsidP="00CF603E">
      <w:pPr>
        <w:autoSpaceDE w:val="0"/>
        <w:autoSpaceDN w:val="0"/>
        <w:adjustRightInd w:val="0"/>
        <w:jc w:val="right"/>
      </w:pPr>
      <w:r w:rsidRPr="004106F8">
        <w:t xml:space="preserve">студентка гр. ЮР-11МО </w:t>
      </w:r>
    </w:p>
    <w:p w14:paraId="6F4206B6" w14:textId="77777777" w:rsidR="00CF603E" w:rsidRPr="004106F8" w:rsidRDefault="00CF603E" w:rsidP="00CF603E">
      <w:pPr>
        <w:autoSpaceDE w:val="0"/>
        <w:autoSpaceDN w:val="0"/>
        <w:adjustRightInd w:val="0"/>
        <w:jc w:val="right"/>
      </w:pPr>
    </w:p>
    <w:p w14:paraId="53085F7D" w14:textId="77777777" w:rsidR="00CF603E" w:rsidRPr="004106F8" w:rsidRDefault="00CF603E" w:rsidP="00CF603E">
      <w:pPr>
        <w:autoSpaceDE w:val="0"/>
        <w:autoSpaceDN w:val="0"/>
        <w:adjustRightInd w:val="0"/>
        <w:jc w:val="right"/>
      </w:pPr>
    </w:p>
    <w:p w14:paraId="0344237E" w14:textId="77777777" w:rsidR="00CF603E" w:rsidRPr="004106F8" w:rsidRDefault="00CF603E" w:rsidP="00CF603E">
      <w:pPr>
        <w:autoSpaceDE w:val="0"/>
        <w:autoSpaceDN w:val="0"/>
        <w:adjustRightInd w:val="0"/>
        <w:jc w:val="both"/>
      </w:pPr>
    </w:p>
    <w:p w14:paraId="68124D85" w14:textId="77777777" w:rsidR="00CF603E" w:rsidRPr="004106F8" w:rsidRDefault="00CF603E" w:rsidP="00CF603E">
      <w:pPr>
        <w:autoSpaceDE w:val="0"/>
        <w:autoSpaceDN w:val="0"/>
        <w:adjustRightInd w:val="0"/>
        <w:jc w:val="both"/>
      </w:pPr>
    </w:p>
    <w:p w14:paraId="2134E2BA" w14:textId="77777777" w:rsidR="00CF603E" w:rsidRPr="004106F8" w:rsidRDefault="00CF603E" w:rsidP="00CF603E">
      <w:pPr>
        <w:autoSpaceDE w:val="0"/>
        <w:autoSpaceDN w:val="0"/>
        <w:adjustRightInd w:val="0"/>
        <w:jc w:val="both"/>
      </w:pPr>
    </w:p>
    <w:p w14:paraId="04EACA46" w14:textId="77777777" w:rsidR="00CF603E" w:rsidRPr="004106F8" w:rsidRDefault="00CF603E" w:rsidP="00CF603E">
      <w:pPr>
        <w:autoSpaceDE w:val="0"/>
        <w:autoSpaceDN w:val="0"/>
        <w:adjustRightInd w:val="0"/>
        <w:jc w:val="center"/>
        <w:rPr>
          <w:b/>
        </w:rPr>
      </w:pPr>
      <w:r w:rsidRPr="004106F8">
        <w:rPr>
          <w:b/>
        </w:rPr>
        <w:t>Отчет</w:t>
      </w:r>
    </w:p>
    <w:p w14:paraId="3E5E8498" w14:textId="77777777" w:rsidR="00CF603E" w:rsidRPr="004106F8" w:rsidRDefault="00CF603E" w:rsidP="00CF603E">
      <w:pPr>
        <w:autoSpaceDE w:val="0"/>
        <w:autoSpaceDN w:val="0"/>
        <w:adjustRightInd w:val="0"/>
        <w:jc w:val="center"/>
        <w:rPr>
          <w:b/>
        </w:rPr>
      </w:pPr>
      <w:r w:rsidRPr="004106F8">
        <w:rPr>
          <w:b/>
        </w:rPr>
        <w:t>о научно-исследовательской практике №__</w:t>
      </w:r>
      <w:r w:rsidRPr="004106F8">
        <w:rPr>
          <w:rStyle w:val="af"/>
          <w:rFonts w:eastAsia="Calibri"/>
          <w:b/>
        </w:rPr>
        <w:footnoteReference w:id="1"/>
      </w:r>
    </w:p>
    <w:p w14:paraId="4B1198A7" w14:textId="77777777" w:rsidR="00CF603E" w:rsidRPr="004106F8" w:rsidRDefault="00CF603E" w:rsidP="00CF603E">
      <w:pPr>
        <w:autoSpaceDE w:val="0"/>
        <w:autoSpaceDN w:val="0"/>
        <w:adjustRightInd w:val="0"/>
        <w:jc w:val="both"/>
        <w:rPr>
          <w:b/>
        </w:rPr>
      </w:pPr>
    </w:p>
    <w:p w14:paraId="7D1A2BE9" w14:textId="77777777" w:rsidR="00CF603E" w:rsidRPr="004106F8" w:rsidRDefault="00CF603E" w:rsidP="00CF603E">
      <w:pPr>
        <w:autoSpaceDE w:val="0"/>
        <w:autoSpaceDN w:val="0"/>
        <w:adjustRightInd w:val="0"/>
        <w:jc w:val="both"/>
        <w:rPr>
          <w:b/>
        </w:rPr>
      </w:pPr>
    </w:p>
    <w:p w14:paraId="70138367" w14:textId="77777777" w:rsidR="00CF603E" w:rsidRPr="004106F8" w:rsidRDefault="00CF603E" w:rsidP="00CF603E">
      <w:pPr>
        <w:autoSpaceDE w:val="0"/>
        <w:autoSpaceDN w:val="0"/>
        <w:adjustRightInd w:val="0"/>
        <w:jc w:val="both"/>
        <w:rPr>
          <w:b/>
        </w:rPr>
      </w:pPr>
    </w:p>
    <w:p w14:paraId="37A4E6B4" w14:textId="77777777" w:rsidR="00CF603E" w:rsidRPr="004106F8" w:rsidRDefault="00CF603E" w:rsidP="00CF603E">
      <w:pPr>
        <w:autoSpaceDE w:val="0"/>
        <w:autoSpaceDN w:val="0"/>
        <w:adjustRightInd w:val="0"/>
        <w:jc w:val="both"/>
        <w:rPr>
          <w:b/>
        </w:rPr>
      </w:pPr>
    </w:p>
    <w:p w14:paraId="4C334A9A" w14:textId="77777777" w:rsidR="00CF603E" w:rsidRPr="004106F8" w:rsidRDefault="00CF603E" w:rsidP="00CF603E">
      <w:pPr>
        <w:autoSpaceDE w:val="0"/>
        <w:autoSpaceDN w:val="0"/>
        <w:adjustRightInd w:val="0"/>
        <w:jc w:val="both"/>
        <w:rPr>
          <w:b/>
        </w:rPr>
      </w:pPr>
    </w:p>
    <w:p w14:paraId="66C1CD29" w14:textId="77777777" w:rsidR="00CF603E" w:rsidRPr="004106F8" w:rsidRDefault="00CF603E" w:rsidP="00CF603E">
      <w:pPr>
        <w:autoSpaceDE w:val="0"/>
        <w:autoSpaceDN w:val="0"/>
        <w:adjustRightInd w:val="0"/>
        <w:jc w:val="both"/>
      </w:pPr>
    </w:p>
    <w:p w14:paraId="33E88838" w14:textId="77777777" w:rsidR="00CF603E" w:rsidRPr="004106F8" w:rsidRDefault="00CF603E" w:rsidP="00CF603E">
      <w:pPr>
        <w:autoSpaceDE w:val="0"/>
        <w:autoSpaceDN w:val="0"/>
        <w:adjustRightInd w:val="0"/>
        <w:jc w:val="both"/>
      </w:pPr>
    </w:p>
    <w:p w14:paraId="7ABE9C84" w14:textId="77777777" w:rsidR="00CF603E" w:rsidRPr="004106F8" w:rsidRDefault="00CF603E" w:rsidP="00CF603E">
      <w:pPr>
        <w:autoSpaceDE w:val="0"/>
        <w:autoSpaceDN w:val="0"/>
        <w:adjustRightInd w:val="0"/>
        <w:jc w:val="both"/>
      </w:pPr>
    </w:p>
    <w:p w14:paraId="7D875B6D" w14:textId="77777777" w:rsidR="00CF603E" w:rsidRPr="004106F8" w:rsidRDefault="00CF603E" w:rsidP="00CF603E">
      <w:pPr>
        <w:autoSpaceDE w:val="0"/>
        <w:autoSpaceDN w:val="0"/>
        <w:adjustRightInd w:val="0"/>
        <w:jc w:val="both"/>
      </w:pPr>
    </w:p>
    <w:p w14:paraId="4CCB5EF5" w14:textId="77777777" w:rsidR="00CF603E" w:rsidRPr="004106F8" w:rsidRDefault="00CF603E" w:rsidP="00CF603E">
      <w:pPr>
        <w:autoSpaceDE w:val="0"/>
        <w:autoSpaceDN w:val="0"/>
        <w:adjustRightInd w:val="0"/>
        <w:jc w:val="both"/>
      </w:pPr>
    </w:p>
    <w:p w14:paraId="3106A84F" w14:textId="77777777" w:rsidR="00CF603E" w:rsidRPr="004106F8" w:rsidRDefault="00CF603E" w:rsidP="00CF603E">
      <w:pPr>
        <w:autoSpaceDE w:val="0"/>
        <w:autoSpaceDN w:val="0"/>
        <w:adjustRightInd w:val="0"/>
        <w:jc w:val="both"/>
      </w:pPr>
    </w:p>
    <w:p w14:paraId="6773A73A" w14:textId="77777777" w:rsidR="00CF603E" w:rsidRPr="004106F8" w:rsidRDefault="00CF603E" w:rsidP="00CF603E">
      <w:pPr>
        <w:autoSpaceDE w:val="0"/>
        <w:autoSpaceDN w:val="0"/>
        <w:adjustRightInd w:val="0"/>
        <w:jc w:val="both"/>
      </w:pPr>
    </w:p>
    <w:p w14:paraId="5AE355AD" w14:textId="77777777" w:rsidR="00CF603E" w:rsidRPr="004106F8" w:rsidRDefault="00CF603E" w:rsidP="00CF603E">
      <w:pPr>
        <w:autoSpaceDE w:val="0"/>
        <w:autoSpaceDN w:val="0"/>
        <w:adjustRightInd w:val="0"/>
        <w:jc w:val="both"/>
      </w:pPr>
    </w:p>
    <w:p w14:paraId="5E5AC67B" w14:textId="77777777" w:rsidR="00CF603E" w:rsidRPr="004106F8" w:rsidRDefault="00CF603E" w:rsidP="00CF603E">
      <w:pPr>
        <w:autoSpaceDE w:val="0"/>
        <w:autoSpaceDN w:val="0"/>
        <w:adjustRightInd w:val="0"/>
        <w:jc w:val="center"/>
      </w:pPr>
      <w:r w:rsidRPr="004106F8">
        <w:t>Ярославль</w:t>
      </w:r>
    </w:p>
    <w:p w14:paraId="5B7D4774" w14:textId="72D082E1" w:rsidR="00CF603E" w:rsidRPr="004106F8" w:rsidRDefault="005343DE" w:rsidP="00CF603E">
      <w:pPr>
        <w:autoSpaceDE w:val="0"/>
        <w:autoSpaceDN w:val="0"/>
        <w:adjustRightInd w:val="0"/>
        <w:jc w:val="center"/>
      </w:pPr>
      <w:r>
        <w:t>2023</w:t>
      </w:r>
    </w:p>
    <w:p w14:paraId="041CF621" w14:textId="5C736180" w:rsidR="001700B0" w:rsidRPr="004106F8" w:rsidRDefault="001700B0" w:rsidP="001700B0">
      <w:pPr>
        <w:pageBreakBefore/>
        <w:autoSpaceDE w:val="0"/>
        <w:autoSpaceDN w:val="0"/>
        <w:adjustRightInd w:val="0"/>
        <w:jc w:val="right"/>
        <w:rPr>
          <w:b/>
        </w:rPr>
      </w:pPr>
      <w:r w:rsidRPr="004106F8">
        <w:rPr>
          <w:b/>
        </w:rPr>
        <w:lastRenderedPageBreak/>
        <w:t xml:space="preserve">Приложение </w:t>
      </w:r>
      <w:r w:rsidR="005929DB">
        <w:rPr>
          <w:b/>
        </w:rPr>
        <w:t>3</w:t>
      </w:r>
    </w:p>
    <w:p w14:paraId="661AF992" w14:textId="77777777" w:rsidR="001700B0" w:rsidRPr="004106F8" w:rsidRDefault="001700B0" w:rsidP="001700B0">
      <w:pPr>
        <w:autoSpaceDE w:val="0"/>
        <w:autoSpaceDN w:val="0"/>
        <w:adjustRightInd w:val="0"/>
        <w:jc w:val="right"/>
        <w:rPr>
          <w:b/>
        </w:rPr>
      </w:pPr>
      <w:r w:rsidRPr="004106F8">
        <w:rPr>
          <w:b/>
        </w:rPr>
        <w:t>Примерная форма</w:t>
      </w:r>
    </w:p>
    <w:p w14:paraId="33E54EF9" w14:textId="77777777" w:rsidR="001700B0" w:rsidRPr="004106F8" w:rsidRDefault="001700B0" w:rsidP="001700B0">
      <w:pPr>
        <w:autoSpaceDE w:val="0"/>
        <w:autoSpaceDN w:val="0"/>
        <w:adjustRightInd w:val="0"/>
        <w:jc w:val="right"/>
        <w:rPr>
          <w:b/>
        </w:rPr>
      </w:pPr>
      <w:r w:rsidRPr="004106F8">
        <w:rPr>
          <w:b/>
        </w:rPr>
        <w:t xml:space="preserve">индивидуального задания </w:t>
      </w:r>
    </w:p>
    <w:p w14:paraId="7F1386BD" w14:textId="77777777" w:rsidR="001700B0" w:rsidRPr="004106F8" w:rsidRDefault="001700B0" w:rsidP="001700B0">
      <w:pPr>
        <w:autoSpaceDE w:val="0"/>
        <w:autoSpaceDN w:val="0"/>
        <w:adjustRightInd w:val="0"/>
        <w:jc w:val="right"/>
        <w:rPr>
          <w:b/>
        </w:rPr>
      </w:pPr>
      <w:r w:rsidRPr="004106F8">
        <w:rPr>
          <w:b/>
        </w:rPr>
        <w:t>научного руководителя</w:t>
      </w:r>
    </w:p>
    <w:p w14:paraId="2B24EA29" w14:textId="77777777" w:rsidR="001700B0" w:rsidRPr="004106F8" w:rsidRDefault="001700B0" w:rsidP="001700B0">
      <w:pPr>
        <w:autoSpaceDE w:val="0"/>
        <w:autoSpaceDN w:val="0"/>
        <w:adjustRightInd w:val="0"/>
        <w:jc w:val="right"/>
        <w:rPr>
          <w:b/>
        </w:rPr>
      </w:pPr>
      <w:r w:rsidRPr="004106F8">
        <w:rPr>
          <w:b/>
        </w:rPr>
        <w:t xml:space="preserve">по научно-исследовательской практике </w:t>
      </w:r>
    </w:p>
    <w:p w14:paraId="4237F725" w14:textId="77777777" w:rsidR="001700B0" w:rsidRPr="004106F8" w:rsidRDefault="001700B0" w:rsidP="001700B0">
      <w:pPr>
        <w:autoSpaceDE w:val="0"/>
        <w:autoSpaceDN w:val="0"/>
        <w:adjustRightInd w:val="0"/>
        <w:jc w:val="both"/>
        <w:rPr>
          <w:b/>
        </w:rPr>
      </w:pPr>
    </w:p>
    <w:p w14:paraId="78110E85" w14:textId="77777777" w:rsidR="001700B0" w:rsidRPr="004106F8" w:rsidRDefault="001700B0" w:rsidP="001700B0">
      <w:pPr>
        <w:autoSpaceDE w:val="0"/>
        <w:autoSpaceDN w:val="0"/>
        <w:adjustRightInd w:val="0"/>
        <w:jc w:val="center"/>
        <w:rPr>
          <w:b/>
        </w:rPr>
      </w:pPr>
      <w:r w:rsidRPr="004106F8">
        <w:rPr>
          <w:b/>
        </w:rPr>
        <w:t>Индивидуальное задание научного руководителя</w:t>
      </w:r>
    </w:p>
    <w:p w14:paraId="4166FA7B" w14:textId="77777777" w:rsidR="001700B0" w:rsidRPr="004106F8" w:rsidRDefault="001700B0" w:rsidP="001700B0">
      <w:pPr>
        <w:autoSpaceDE w:val="0"/>
        <w:autoSpaceDN w:val="0"/>
        <w:adjustRightInd w:val="0"/>
        <w:jc w:val="both"/>
        <w:rPr>
          <w:b/>
        </w:rPr>
      </w:pPr>
    </w:p>
    <w:p w14:paraId="26A40565" w14:textId="77777777" w:rsidR="001700B0" w:rsidRPr="004106F8" w:rsidRDefault="001700B0" w:rsidP="001700B0">
      <w:pPr>
        <w:autoSpaceDE w:val="0"/>
        <w:autoSpaceDN w:val="0"/>
        <w:adjustRightInd w:val="0"/>
        <w:ind w:firstLine="709"/>
        <w:jc w:val="both"/>
      </w:pPr>
      <w:r w:rsidRPr="004106F8">
        <w:t>В целях выполнения ВКР магистра на тему _______________________</w:t>
      </w:r>
    </w:p>
    <w:p w14:paraId="7D6FBCD1" w14:textId="77777777" w:rsidR="001700B0" w:rsidRPr="004106F8" w:rsidRDefault="001700B0" w:rsidP="001700B0">
      <w:pPr>
        <w:autoSpaceDE w:val="0"/>
        <w:autoSpaceDN w:val="0"/>
        <w:adjustRightInd w:val="0"/>
        <w:jc w:val="both"/>
      </w:pPr>
      <w:r w:rsidRPr="004106F8">
        <w:t>необходимо в ходе научно-исследовательской практики выполнить следующие мероприятия:</w:t>
      </w:r>
    </w:p>
    <w:p w14:paraId="42ABA8EB" w14:textId="77777777" w:rsidR="001700B0" w:rsidRPr="004106F8" w:rsidRDefault="001700B0" w:rsidP="001700B0">
      <w:pPr>
        <w:autoSpaceDE w:val="0"/>
        <w:autoSpaceDN w:val="0"/>
        <w:adjustRightInd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
        <w:gridCol w:w="4095"/>
        <w:gridCol w:w="2081"/>
        <w:gridCol w:w="2577"/>
      </w:tblGrid>
      <w:tr w:rsidR="00153953" w:rsidRPr="004106F8" w14:paraId="1647A29F" w14:textId="77777777" w:rsidTr="00BF3F11">
        <w:tc>
          <w:tcPr>
            <w:tcW w:w="591" w:type="dxa"/>
            <w:shd w:val="clear" w:color="auto" w:fill="auto"/>
          </w:tcPr>
          <w:p w14:paraId="4E7C171D" w14:textId="77777777" w:rsidR="001700B0" w:rsidRPr="004106F8" w:rsidRDefault="001700B0" w:rsidP="00BF3F11">
            <w:pPr>
              <w:autoSpaceDE w:val="0"/>
              <w:autoSpaceDN w:val="0"/>
              <w:adjustRightInd w:val="0"/>
              <w:jc w:val="both"/>
            </w:pPr>
            <w:r w:rsidRPr="004106F8">
              <w:t>№</w:t>
            </w:r>
          </w:p>
          <w:p w14:paraId="098F81EA" w14:textId="77777777" w:rsidR="001700B0" w:rsidRPr="004106F8" w:rsidRDefault="001700B0" w:rsidP="00BF3F11">
            <w:pPr>
              <w:autoSpaceDE w:val="0"/>
              <w:autoSpaceDN w:val="0"/>
              <w:adjustRightInd w:val="0"/>
              <w:jc w:val="both"/>
            </w:pPr>
            <w:r w:rsidRPr="004106F8">
              <w:t>п/п</w:t>
            </w:r>
          </w:p>
        </w:tc>
        <w:tc>
          <w:tcPr>
            <w:tcW w:w="4095" w:type="dxa"/>
            <w:shd w:val="clear" w:color="auto" w:fill="auto"/>
            <w:vAlign w:val="center"/>
          </w:tcPr>
          <w:p w14:paraId="6177A155" w14:textId="77777777" w:rsidR="001700B0" w:rsidRPr="004106F8" w:rsidRDefault="001700B0" w:rsidP="00BF3F11">
            <w:pPr>
              <w:autoSpaceDE w:val="0"/>
              <w:autoSpaceDN w:val="0"/>
              <w:adjustRightInd w:val="0"/>
              <w:jc w:val="center"/>
            </w:pPr>
            <w:r w:rsidRPr="004106F8">
              <w:t>Вид работы</w:t>
            </w:r>
          </w:p>
        </w:tc>
        <w:tc>
          <w:tcPr>
            <w:tcW w:w="2081" w:type="dxa"/>
            <w:shd w:val="clear" w:color="auto" w:fill="auto"/>
            <w:vAlign w:val="center"/>
          </w:tcPr>
          <w:p w14:paraId="457523FA" w14:textId="77777777" w:rsidR="001700B0" w:rsidRPr="004106F8" w:rsidRDefault="001700B0" w:rsidP="00BF3F11">
            <w:pPr>
              <w:autoSpaceDE w:val="0"/>
              <w:autoSpaceDN w:val="0"/>
              <w:adjustRightInd w:val="0"/>
              <w:jc w:val="center"/>
            </w:pPr>
            <w:r w:rsidRPr="004106F8">
              <w:t>Форма отчетности</w:t>
            </w:r>
          </w:p>
        </w:tc>
        <w:tc>
          <w:tcPr>
            <w:tcW w:w="2577" w:type="dxa"/>
            <w:shd w:val="clear" w:color="auto" w:fill="auto"/>
            <w:vAlign w:val="center"/>
          </w:tcPr>
          <w:p w14:paraId="39F20F74" w14:textId="77777777" w:rsidR="001700B0" w:rsidRPr="004106F8" w:rsidRDefault="001700B0" w:rsidP="00BF3F11">
            <w:pPr>
              <w:autoSpaceDE w:val="0"/>
              <w:autoSpaceDN w:val="0"/>
              <w:adjustRightInd w:val="0"/>
              <w:jc w:val="center"/>
            </w:pPr>
            <w:r w:rsidRPr="004106F8">
              <w:t>Отметка о выполнении</w:t>
            </w:r>
          </w:p>
        </w:tc>
      </w:tr>
      <w:tr w:rsidR="00153953" w:rsidRPr="004106F8" w14:paraId="21EA27D1" w14:textId="77777777" w:rsidTr="00BF3F11">
        <w:tc>
          <w:tcPr>
            <w:tcW w:w="591" w:type="dxa"/>
            <w:shd w:val="clear" w:color="auto" w:fill="auto"/>
          </w:tcPr>
          <w:p w14:paraId="55365A31" w14:textId="77777777" w:rsidR="001700B0" w:rsidRPr="004106F8" w:rsidRDefault="001700B0" w:rsidP="00BF3F11">
            <w:pPr>
              <w:autoSpaceDE w:val="0"/>
              <w:autoSpaceDN w:val="0"/>
              <w:adjustRightInd w:val="0"/>
              <w:jc w:val="both"/>
            </w:pPr>
            <w:r w:rsidRPr="004106F8">
              <w:t>1.</w:t>
            </w:r>
          </w:p>
        </w:tc>
        <w:tc>
          <w:tcPr>
            <w:tcW w:w="4095" w:type="dxa"/>
            <w:shd w:val="clear" w:color="auto" w:fill="auto"/>
          </w:tcPr>
          <w:p w14:paraId="212EFEFE" w14:textId="77777777" w:rsidR="001700B0" w:rsidRPr="004106F8" w:rsidRDefault="001700B0" w:rsidP="00BF3F11">
            <w:pPr>
              <w:autoSpaceDE w:val="0"/>
              <w:autoSpaceDN w:val="0"/>
              <w:adjustRightInd w:val="0"/>
              <w:jc w:val="both"/>
            </w:pPr>
            <w:r w:rsidRPr="004106F8">
              <w:t xml:space="preserve">Составить список нормативных актов, актов толкования по теме ВКР магистра </w:t>
            </w:r>
          </w:p>
        </w:tc>
        <w:tc>
          <w:tcPr>
            <w:tcW w:w="2081" w:type="dxa"/>
            <w:shd w:val="clear" w:color="auto" w:fill="auto"/>
          </w:tcPr>
          <w:p w14:paraId="22F90D0C" w14:textId="77777777" w:rsidR="001700B0" w:rsidRPr="004106F8" w:rsidRDefault="001700B0" w:rsidP="00BF3F11">
            <w:pPr>
              <w:autoSpaceDE w:val="0"/>
              <w:autoSpaceDN w:val="0"/>
              <w:adjustRightInd w:val="0"/>
              <w:jc w:val="both"/>
            </w:pPr>
            <w:r w:rsidRPr="004106F8">
              <w:t>Текст</w:t>
            </w:r>
          </w:p>
        </w:tc>
        <w:tc>
          <w:tcPr>
            <w:tcW w:w="2577" w:type="dxa"/>
            <w:shd w:val="clear" w:color="auto" w:fill="auto"/>
          </w:tcPr>
          <w:p w14:paraId="477656BB" w14:textId="77777777" w:rsidR="001700B0" w:rsidRPr="004106F8" w:rsidRDefault="001700B0" w:rsidP="00BF3F11">
            <w:pPr>
              <w:autoSpaceDE w:val="0"/>
              <w:autoSpaceDN w:val="0"/>
              <w:adjustRightInd w:val="0"/>
              <w:jc w:val="both"/>
            </w:pPr>
            <w:r w:rsidRPr="004106F8">
              <w:t>Причины невыполнения.</w:t>
            </w:r>
          </w:p>
        </w:tc>
      </w:tr>
      <w:tr w:rsidR="001700B0" w:rsidRPr="004106F8" w14:paraId="609E4526" w14:textId="77777777" w:rsidTr="00BF3F11">
        <w:tc>
          <w:tcPr>
            <w:tcW w:w="591" w:type="dxa"/>
            <w:shd w:val="clear" w:color="auto" w:fill="auto"/>
          </w:tcPr>
          <w:p w14:paraId="2F063546" w14:textId="77777777" w:rsidR="001700B0" w:rsidRPr="004106F8" w:rsidRDefault="001700B0" w:rsidP="00BF3F11">
            <w:pPr>
              <w:autoSpaceDE w:val="0"/>
              <w:autoSpaceDN w:val="0"/>
              <w:adjustRightInd w:val="0"/>
              <w:jc w:val="both"/>
            </w:pPr>
            <w:r w:rsidRPr="004106F8">
              <w:t>2.</w:t>
            </w:r>
          </w:p>
        </w:tc>
        <w:tc>
          <w:tcPr>
            <w:tcW w:w="4095" w:type="dxa"/>
            <w:shd w:val="clear" w:color="auto" w:fill="auto"/>
          </w:tcPr>
          <w:p w14:paraId="1C3688B0" w14:textId="77777777" w:rsidR="001700B0" w:rsidRPr="004106F8" w:rsidRDefault="001700B0" w:rsidP="00BF3F11">
            <w:pPr>
              <w:autoSpaceDE w:val="0"/>
              <w:autoSpaceDN w:val="0"/>
              <w:adjustRightInd w:val="0"/>
              <w:jc w:val="both"/>
            </w:pPr>
            <w:r w:rsidRPr="004106F8">
              <w:t>Изучить (категории и кол-во дел, материалов, период изучения, программа изучения и т.д.)</w:t>
            </w:r>
          </w:p>
        </w:tc>
        <w:tc>
          <w:tcPr>
            <w:tcW w:w="2081" w:type="dxa"/>
            <w:shd w:val="clear" w:color="auto" w:fill="auto"/>
          </w:tcPr>
          <w:p w14:paraId="73267BA3" w14:textId="77777777" w:rsidR="001700B0" w:rsidRPr="004106F8" w:rsidRDefault="001700B0" w:rsidP="00BF3F11">
            <w:pPr>
              <w:autoSpaceDE w:val="0"/>
              <w:autoSpaceDN w:val="0"/>
              <w:adjustRightInd w:val="0"/>
              <w:jc w:val="both"/>
            </w:pPr>
            <w:r w:rsidRPr="004106F8">
              <w:t>Таблица,</w:t>
            </w:r>
          </w:p>
          <w:p w14:paraId="266202CB" w14:textId="77777777" w:rsidR="001700B0" w:rsidRPr="004106F8" w:rsidRDefault="001700B0" w:rsidP="00BF3F11">
            <w:pPr>
              <w:autoSpaceDE w:val="0"/>
              <w:autoSpaceDN w:val="0"/>
              <w:adjustRightInd w:val="0"/>
              <w:jc w:val="both"/>
            </w:pPr>
            <w:r w:rsidRPr="004106F8">
              <w:t>Примеры и т.д.</w:t>
            </w:r>
          </w:p>
        </w:tc>
        <w:tc>
          <w:tcPr>
            <w:tcW w:w="2577" w:type="dxa"/>
            <w:shd w:val="clear" w:color="auto" w:fill="auto"/>
          </w:tcPr>
          <w:p w14:paraId="1911F2DA" w14:textId="77777777" w:rsidR="001700B0" w:rsidRPr="004106F8" w:rsidRDefault="001700B0" w:rsidP="00BF3F11">
            <w:pPr>
              <w:autoSpaceDE w:val="0"/>
              <w:autoSpaceDN w:val="0"/>
              <w:adjustRightInd w:val="0"/>
              <w:jc w:val="both"/>
            </w:pPr>
            <w:r w:rsidRPr="004106F8">
              <w:t>Выполнено полностью или частично.</w:t>
            </w:r>
          </w:p>
        </w:tc>
      </w:tr>
    </w:tbl>
    <w:p w14:paraId="32CFA63C" w14:textId="77777777" w:rsidR="001700B0" w:rsidRPr="004106F8" w:rsidRDefault="001700B0" w:rsidP="001700B0">
      <w:pPr>
        <w:autoSpaceDE w:val="0"/>
        <w:autoSpaceDN w:val="0"/>
        <w:adjustRightInd w:val="0"/>
        <w:jc w:val="both"/>
      </w:pPr>
    </w:p>
    <w:p w14:paraId="6329270F" w14:textId="77777777" w:rsidR="001700B0" w:rsidRPr="004106F8" w:rsidRDefault="001700B0" w:rsidP="001700B0">
      <w:pPr>
        <w:autoSpaceDE w:val="0"/>
        <w:autoSpaceDN w:val="0"/>
        <w:adjustRightInd w:val="0"/>
        <w:jc w:val="both"/>
      </w:pPr>
      <w:r w:rsidRPr="004106F8">
        <w:t>Индивидуальное задание выдано_________________________________</w:t>
      </w:r>
    </w:p>
    <w:p w14:paraId="3CCC4D6E" w14:textId="77777777" w:rsidR="001700B0" w:rsidRPr="004106F8" w:rsidRDefault="001700B0" w:rsidP="001700B0">
      <w:pPr>
        <w:autoSpaceDE w:val="0"/>
        <w:autoSpaceDN w:val="0"/>
        <w:adjustRightInd w:val="0"/>
        <w:jc w:val="both"/>
      </w:pPr>
      <w:r w:rsidRPr="004106F8">
        <w:t xml:space="preserve">                                                                        (дата выдачи)</w:t>
      </w:r>
    </w:p>
    <w:p w14:paraId="04C34CC8" w14:textId="77777777" w:rsidR="001700B0" w:rsidRPr="004106F8" w:rsidRDefault="001700B0" w:rsidP="001700B0">
      <w:pPr>
        <w:autoSpaceDE w:val="0"/>
        <w:autoSpaceDN w:val="0"/>
        <w:adjustRightInd w:val="0"/>
        <w:jc w:val="both"/>
      </w:pPr>
      <w:r w:rsidRPr="004106F8">
        <w:t>Научный руководитель____________________________(Фамилия, и.о.)</w:t>
      </w:r>
    </w:p>
    <w:p w14:paraId="536543A3" w14:textId="77777777" w:rsidR="001700B0" w:rsidRPr="004106F8" w:rsidRDefault="001700B0" w:rsidP="001700B0">
      <w:pPr>
        <w:autoSpaceDE w:val="0"/>
        <w:autoSpaceDN w:val="0"/>
        <w:adjustRightInd w:val="0"/>
        <w:jc w:val="both"/>
      </w:pPr>
      <w:r w:rsidRPr="004106F8">
        <w:t xml:space="preserve">                                                        (подпись)  </w:t>
      </w:r>
    </w:p>
    <w:p w14:paraId="6EE099C8" w14:textId="77777777" w:rsidR="001700B0" w:rsidRPr="004106F8" w:rsidRDefault="001700B0" w:rsidP="001700B0">
      <w:pPr>
        <w:autoSpaceDE w:val="0"/>
        <w:autoSpaceDN w:val="0"/>
        <w:adjustRightInd w:val="0"/>
        <w:jc w:val="both"/>
      </w:pPr>
      <w:r w:rsidRPr="004106F8">
        <w:rPr>
          <w:b/>
        </w:rPr>
        <w:t xml:space="preserve">Примечания </w:t>
      </w:r>
      <w:r w:rsidRPr="004106F8">
        <w:t>(могут быть сделаны научным руководителем).</w:t>
      </w:r>
    </w:p>
    <w:p w14:paraId="39787821" w14:textId="77777777" w:rsidR="001700B0" w:rsidRPr="004106F8" w:rsidRDefault="001700B0" w:rsidP="001700B0">
      <w:pPr>
        <w:autoSpaceDE w:val="0"/>
        <w:autoSpaceDN w:val="0"/>
        <w:adjustRightInd w:val="0"/>
        <w:jc w:val="both"/>
      </w:pPr>
    </w:p>
    <w:p w14:paraId="5DA5682C" w14:textId="77777777" w:rsidR="001700B0" w:rsidRPr="004106F8" w:rsidRDefault="001700B0" w:rsidP="001700B0">
      <w:pPr>
        <w:autoSpaceDE w:val="0"/>
        <w:autoSpaceDN w:val="0"/>
        <w:adjustRightInd w:val="0"/>
        <w:jc w:val="both"/>
      </w:pPr>
    </w:p>
    <w:p w14:paraId="2D9A4630" w14:textId="5E2BE93A" w:rsidR="001700B0" w:rsidRPr="004106F8" w:rsidRDefault="001700B0" w:rsidP="001700B0">
      <w:pPr>
        <w:autoSpaceDE w:val="0"/>
        <w:autoSpaceDN w:val="0"/>
        <w:adjustRightInd w:val="0"/>
        <w:jc w:val="right"/>
        <w:rPr>
          <w:b/>
        </w:rPr>
      </w:pPr>
      <w:r w:rsidRPr="004106F8">
        <w:rPr>
          <w:b/>
        </w:rPr>
        <w:t xml:space="preserve">Приложение </w:t>
      </w:r>
      <w:r w:rsidR="005929DB">
        <w:rPr>
          <w:b/>
        </w:rPr>
        <w:t>4</w:t>
      </w:r>
    </w:p>
    <w:p w14:paraId="12836FFD" w14:textId="77777777" w:rsidR="001700B0" w:rsidRPr="004106F8" w:rsidRDefault="001700B0" w:rsidP="001700B0">
      <w:pPr>
        <w:autoSpaceDE w:val="0"/>
        <w:autoSpaceDN w:val="0"/>
        <w:adjustRightInd w:val="0"/>
        <w:jc w:val="center"/>
        <w:rPr>
          <w:b/>
        </w:rPr>
      </w:pPr>
      <w:r w:rsidRPr="004106F8">
        <w:rPr>
          <w:b/>
        </w:rPr>
        <w:t>Перечень использованной литературы,</w:t>
      </w:r>
    </w:p>
    <w:p w14:paraId="576BFA80" w14:textId="77777777" w:rsidR="001700B0" w:rsidRPr="004106F8" w:rsidRDefault="001700B0" w:rsidP="001700B0">
      <w:pPr>
        <w:autoSpaceDE w:val="0"/>
        <w:autoSpaceDN w:val="0"/>
        <w:adjustRightInd w:val="0"/>
        <w:jc w:val="center"/>
        <w:rPr>
          <w:b/>
        </w:rPr>
      </w:pPr>
      <w:r w:rsidRPr="004106F8">
        <w:rPr>
          <w:b/>
        </w:rPr>
        <w:t>приказов, инструкций и т.д.</w:t>
      </w:r>
    </w:p>
    <w:p w14:paraId="6475E62D" w14:textId="77777777" w:rsidR="001700B0" w:rsidRPr="004106F8" w:rsidRDefault="001700B0" w:rsidP="001700B0">
      <w:pPr>
        <w:autoSpaceDE w:val="0"/>
        <w:autoSpaceDN w:val="0"/>
        <w:adjustRightInd w:val="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4909"/>
        <w:gridCol w:w="3792"/>
      </w:tblGrid>
      <w:tr w:rsidR="00153953" w:rsidRPr="004106F8" w14:paraId="180E46D8" w14:textId="77777777" w:rsidTr="00BF3F11">
        <w:trPr>
          <w:jc w:val="center"/>
        </w:trPr>
        <w:tc>
          <w:tcPr>
            <w:tcW w:w="648" w:type="dxa"/>
            <w:shd w:val="clear" w:color="auto" w:fill="auto"/>
          </w:tcPr>
          <w:p w14:paraId="1A0C38D9" w14:textId="77777777" w:rsidR="001700B0" w:rsidRPr="004106F8" w:rsidRDefault="001700B0" w:rsidP="00BF3F11">
            <w:pPr>
              <w:autoSpaceDE w:val="0"/>
              <w:autoSpaceDN w:val="0"/>
              <w:adjustRightInd w:val="0"/>
              <w:jc w:val="both"/>
            </w:pPr>
            <w:r w:rsidRPr="004106F8">
              <w:t>№</w:t>
            </w:r>
          </w:p>
          <w:p w14:paraId="61ED90E8" w14:textId="77777777" w:rsidR="001700B0" w:rsidRPr="004106F8" w:rsidRDefault="001700B0" w:rsidP="00BF3F11">
            <w:pPr>
              <w:autoSpaceDE w:val="0"/>
              <w:autoSpaceDN w:val="0"/>
              <w:adjustRightInd w:val="0"/>
              <w:jc w:val="both"/>
              <w:rPr>
                <w:b/>
              </w:rPr>
            </w:pPr>
            <w:r w:rsidRPr="004106F8">
              <w:t>п/п</w:t>
            </w:r>
          </w:p>
        </w:tc>
        <w:tc>
          <w:tcPr>
            <w:tcW w:w="5040" w:type="dxa"/>
            <w:shd w:val="clear" w:color="auto" w:fill="auto"/>
          </w:tcPr>
          <w:p w14:paraId="71DCF755" w14:textId="77777777" w:rsidR="001700B0" w:rsidRPr="004106F8" w:rsidRDefault="001700B0" w:rsidP="00BF3F11">
            <w:pPr>
              <w:autoSpaceDE w:val="0"/>
              <w:autoSpaceDN w:val="0"/>
              <w:adjustRightInd w:val="0"/>
              <w:jc w:val="both"/>
            </w:pPr>
            <w:r w:rsidRPr="004106F8">
              <w:t>Наименование использованного источника</w:t>
            </w:r>
          </w:p>
        </w:tc>
        <w:tc>
          <w:tcPr>
            <w:tcW w:w="3883" w:type="dxa"/>
            <w:shd w:val="clear" w:color="auto" w:fill="auto"/>
            <w:vAlign w:val="center"/>
          </w:tcPr>
          <w:p w14:paraId="45097D07" w14:textId="77777777" w:rsidR="001700B0" w:rsidRPr="004106F8" w:rsidRDefault="001700B0" w:rsidP="00BF3F11">
            <w:pPr>
              <w:autoSpaceDE w:val="0"/>
              <w:autoSpaceDN w:val="0"/>
              <w:adjustRightInd w:val="0"/>
              <w:jc w:val="both"/>
            </w:pPr>
            <w:r w:rsidRPr="004106F8">
              <w:t>Цель использования</w:t>
            </w:r>
          </w:p>
        </w:tc>
      </w:tr>
      <w:tr w:rsidR="00153953" w:rsidRPr="004106F8" w14:paraId="5F968382" w14:textId="77777777" w:rsidTr="00BF3F11">
        <w:trPr>
          <w:jc w:val="center"/>
        </w:trPr>
        <w:tc>
          <w:tcPr>
            <w:tcW w:w="648" w:type="dxa"/>
            <w:shd w:val="clear" w:color="auto" w:fill="auto"/>
          </w:tcPr>
          <w:p w14:paraId="76C08303" w14:textId="77777777" w:rsidR="001700B0" w:rsidRPr="004106F8" w:rsidRDefault="001700B0" w:rsidP="00BF3F11">
            <w:pPr>
              <w:autoSpaceDE w:val="0"/>
              <w:autoSpaceDN w:val="0"/>
              <w:adjustRightInd w:val="0"/>
              <w:jc w:val="both"/>
              <w:rPr>
                <w:b/>
              </w:rPr>
            </w:pPr>
          </w:p>
        </w:tc>
        <w:tc>
          <w:tcPr>
            <w:tcW w:w="5040" w:type="dxa"/>
            <w:shd w:val="clear" w:color="auto" w:fill="auto"/>
          </w:tcPr>
          <w:p w14:paraId="526F1348" w14:textId="77777777" w:rsidR="001700B0" w:rsidRPr="004106F8" w:rsidRDefault="001700B0" w:rsidP="00BF3F11">
            <w:pPr>
              <w:autoSpaceDE w:val="0"/>
              <w:autoSpaceDN w:val="0"/>
              <w:adjustRightInd w:val="0"/>
              <w:jc w:val="both"/>
              <w:rPr>
                <w:b/>
              </w:rPr>
            </w:pPr>
          </w:p>
        </w:tc>
        <w:tc>
          <w:tcPr>
            <w:tcW w:w="3883" w:type="dxa"/>
            <w:shd w:val="clear" w:color="auto" w:fill="auto"/>
          </w:tcPr>
          <w:p w14:paraId="0A43A17A" w14:textId="77777777" w:rsidR="001700B0" w:rsidRPr="004106F8" w:rsidRDefault="001700B0" w:rsidP="00BF3F11">
            <w:pPr>
              <w:autoSpaceDE w:val="0"/>
              <w:autoSpaceDN w:val="0"/>
              <w:adjustRightInd w:val="0"/>
              <w:jc w:val="both"/>
              <w:rPr>
                <w:b/>
              </w:rPr>
            </w:pPr>
          </w:p>
        </w:tc>
      </w:tr>
      <w:tr w:rsidR="001700B0" w:rsidRPr="004106F8" w14:paraId="081F4F04" w14:textId="77777777" w:rsidTr="00BF3F11">
        <w:trPr>
          <w:jc w:val="center"/>
        </w:trPr>
        <w:tc>
          <w:tcPr>
            <w:tcW w:w="648" w:type="dxa"/>
            <w:shd w:val="clear" w:color="auto" w:fill="auto"/>
          </w:tcPr>
          <w:p w14:paraId="2C40094A" w14:textId="77777777" w:rsidR="001700B0" w:rsidRPr="004106F8" w:rsidRDefault="001700B0" w:rsidP="00BF3F11">
            <w:pPr>
              <w:autoSpaceDE w:val="0"/>
              <w:autoSpaceDN w:val="0"/>
              <w:adjustRightInd w:val="0"/>
              <w:jc w:val="both"/>
              <w:rPr>
                <w:b/>
              </w:rPr>
            </w:pPr>
          </w:p>
        </w:tc>
        <w:tc>
          <w:tcPr>
            <w:tcW w:w="5040" w:type="dxa"/>
            <w:shd w:val="clear" w:color="auto" w:fill="auto"/>
          </w:tcPr>
          <w:p w14:paraId="2FB12769" w14:textId="77777777" w:rsidR="001700B0" w:rsidRPr="004106F8" w:rsidRDefault="001700B0" w:rsidP="00BF3F11">
            <w:pPr>
              <w:autoSpaceDE w:val="0"/>
              <w:autoSpaceDN w:val="0"/>
              <w:adjustRightInd w:val="0"/>
              <w:jc w:val="both"/>
              <w:rPr>
                <w:b/>
              </w:rPr>
            </w:pPr>
          </w:p>
        </w:tc>
        <w:tc>
          <w:tcPr>
            <w:tcW w:w="3883" w:type="dxa"/>
            <w:shd w:val="clear" w:color="auto" w:fill="auto"/>
          </w:tcPr>
          <w:p w14:paraId="3A41C495" w14:textId="77777777" w:rsidR="001700B0" w:rsidRPr="004106F8" w:rsidRDefault="001700B0" w:rsidP="00BF3F11">
            <w:pPr>
              <w:autoSpaceDE w:val="0"/>
              <w:autoSpaceDN w:val="0"/>
              <w:adjustRightInd w:val="0"/>
              <w:jc w:val="both"/>
              <w:rPr>
                <w:b/>
              </w:rPr>
            </w:pPr>
          </w:p>
        </w:tc>
      </w:tr>
    </w:tbl>
    <w:p w14:paraId="3426F97C" w14:textId="77777777" w:rsidR="001700B0" w:rsidRPr="004106F8" w:rsidRDefault="001700B0" w:rsidP="001700B0">
      <w:pPr>
        <w:autoSpaceDE w:val="0"/>
        <w:autoSpaceDN w:val="0"/>
        <w:adjustRightInd w:val="0"/>
        <w:jc w:val="both"/>
      </w:pPr>
    </w:p>
    <w:p w14:paraId="563DEA41" w14:textId="77777777" w:rsidR="001700B0" w:rsidRPr="004106F8" w:rsidRDefault="001700B0" w:rsidP="001700B0"/>
    <w:p w14:paraId="2050A225" w14:textId="77777777" w:rsidR="001700B0" w:rsidRPr="004106F8" w:rsidRDefault="001700B0" w:rsidP="001700B0"/>
    <w:p w14:paraId="506939CF" w14:textId="77777777" w:rsidR="001700B0" w:rsidRPr="004106F8" w:rsidRDefault="001700B0" w:rsidP="001700B0"/>
    <w:p w14:paraId="6FDBA844" w14:textId="77777777" w:rsidR="001700B0" w:rsidRPr="004106F8" w:rsidRDefault="001700B0" w:rsidP="001700B0"/>
    <w:p w14:paraId="58D33263" w14:textId="77777777" w:rsidR="001700B0" w:rsidRPr="004106F8" w:rsidRDefault="001700B0" w:rsidP="001700B0"/>
    <w:p w14:paraId="3940D935" w14:textId="77777777" w:rsidR="001700B0" w:rsidRPr="004106F8" w:rsidRDefault="001700B0" w:rsidP="001700B0"/>
    <w:p w14:paraId="07D9868C" w14:textId="77777777" w:rsidR="001700B0" w:rsidRPr="004106F8" w:rsidRDefault="001700B0" w:rsidP="001700B0"/>
    <w:p w14:paraId="3F0B567E" w14:textId="77777777" w:rsidR="001700B0" w:rsidRPr="004106F8" w:rsidRDefault="001700B0" w:rsidP="001700B0"/>
    <w:p w14:paraId="3101EB01" w14:textId="77777777" w:rsidR="001700B0" w:rsidRPr="004106F8" w:rsidRDefault="001700B0" w:rsidP="001700B0"/>
    <w:p w14:paraId="31A146ED" w14:textId="77777777" w:rsidR="001700B0" w:rsidRPr="004106F8" w:rsidRDefault="001700B0" w:rsidP="001700B0"/>
    <w:p w14:paraId="132AC978" w14:textId="77777777" w:rsidR="001700B0" w:rsidRPr="004106F8" w:rsidRDefault="001700B0" w:rsidP="001700B0"/>
    <w:p w14:paraId="6B7FAC20" w14:textId="77777777" w:rsidR="001700B0" w:rsidRPr="004106F8" w:rsidRDefault="001700B0" w:rsidP="001700B0"/>
    <w:p w14:paraId="2D815563" w14:textId="77777777" w:rsidR="00CF603E" w:rsidRPr="004106F8" w:rsidRDefault="00CF603E" w:rsidP="00CF603E"/>
    <w:p w14:paraId="55B58291" w14:textId="77777777" w:rsidR="00CF603E" w:rsidRPr="004106F8" w:rsidRDefault="00CF603E" w:rsidP="00CF603E"/>
    <w:p w14:paraId="3F606898" w14:textId="77777777" w:rsidR="00CF603E" w:rsidRPr="004106F8" w:rsidRDefault="00CF603E" w:rsidP="00CF603E"/>
    <w:p w14:paraId="70996E4D" w14:textId="5C08753F" w:rsidR="00CF603E" w:rsidRPr="004106F8" w:rsidRDefault="00CF603E" w:rsidP="00CF603E">
      <w:pPr>
        <w:pageBreakBefore/>
        <w:autoSpaceDE w:val="0"/>
        <w:autoSpaceDN w:val="0"/>
        <w:adjustRightInd w:val="0"/>
        <w:jc w:val="right"/>
        <w:rPr>
          <w:b/>
        </w:rPr>
      </w:pPr>
      <w:r w:rsidRPr="004106F8">
        <w:rPr>
          <w:b/>
        </w:rPr>
        <w:lastRenderedPageBreak/>
        <w:t xml:space="preserve">Приложение </w:t>
      </w:r>
      <w:r w:rsidR="005929DB">
        <w:rPr>
          <w:b/>
        </w:rPr>
        <w:t>5</w:t>
      </w:r>
    </w:p>
    <w:p w14:paraId="49296D11" w14:textId="77777777" w:rsidR="00CF603E" w:rsidRPr="004106F8" w:rsidRDefault="00CF603E" w:rsidP="00CF603E">
      <w:pPr>
        <w:autoSpaceDE w:val="0"/>
        <w:autoSpaceDN w:val="0"/>
        <w:adjustRightInd w:val="0"/>
        <w:jc w:val="right"/>
      </w:pPr>
    </w:p>
    <w:p w14:paraId="554A10FF" w14:textId="77777777" w:rsidR="00CF603E" w:rsidRPr="004106F8" w:rsidRDefault="00CF603E" w:rsidP="00CF603E">
      <w:pPr>
        <w:autoSpaceDE w:val="0"/>
        <w:autoSpaceDN w:val="0"/>
        <w:adjustRightInd w:val="0"/>
        <w:jc w:val="right"/>
        <w:rPr>
          <w:b/>
        </w:rPr>
      </w:pPr>
      <w:r w:rsidRPr="004106F8">
        <w:rPr>
          <w:b/>
        </w:rPr>
        <w:t>Образец титульного листа</w:t>
      </w:r>
    </w:p>
    <w:p w14:paraId="157AEF17" w14:textId="77777777" w:rsidR="00CF603E" w:rsidRPr="004106F8" w:rsidRDefault="00CF603E" w:rsidP="00CF603E">
      <w:pPr>
        <w:autoSpaceDE w:val="0"/>
        <w:autoSpaceDN w:val="0"/>
        <w:adjustRightInd w:val="0"/>
        <w:jc w:val="right"/>
        <w:rPr>
          <w:b/>
        </w:rPr>
      </w:pPr>
      <w:r w:rsidRPr="004106F8">
        <w:rPr>
          <w:b/>
        </w:rPr>
        <w:t>дневника практики</w:t>
      </w:r>
    </w:p>
    <w:p w14:paraId="283300C6" w14:textId="77777777" w:rsidR="00CF603E" w:rsidRPr="004106F8" w:rsidRDefault="00CF603E" w:rsidP="00CF603E">
      <w:pPr>
        <w:autoSpaceDE w:val="0"/>
        <w:autoSpaceDN w:val="0"/>
        <w:adjustRightInd w:val="0"/>
        <w:jc w:val="both"/>
        <w:rPr>
          <w:b/>
        </w:rPr>
      </w:pPr>
    </w:p>
    <w:p w14:paraId="47B18758" w14:textId="77777777" w:rsidR="00CF603E" w:rsidRPr="004106F8" w:rsidRDefault="00CF603E" w:rsidP="00CF603E">
      <w:pPr>
        <w:autoSpaceDE w:val="0"/>
        <w:autoSpaceDN w:val="0"/>
        <w:adjustRightInd w:val="0"/>
        <w:jc w:val="both"/>
        <w:rPr>
          <w:b/>
        </w:rPr>
      </w:pPr>
    </w:p>
    <w:p w14:paraId="00A20587" w14:textId="77777777" w:rsidR="00CF603E" w:rsidRPr="004106F8" w:rsidRDefault="00CF603E" w:rsidP="00CF603E">
      <w:pPr>
        <w:jc w:val="center"/>
        <w:rPr>
          <w:b/>
          <w:bCs/>
        </w:rPr>
      </w:pPr>
      <w:r w:rsidRPr="004106F8">
        <w:rPr>
          <w:b/>
        </w:rPr>
        <w:t>МИНОБРНАУКИ РОССИИ</w:t>
      </w:r>
    </w:p>
    <w:p w14:paraId="62BAB540" w14:textId="77777777" w:rsidR="00CF603E" w:rsidRPr="004106F8" w:rsidRDefault="00CF603E" w:rsidP="00CF603E">
      <w:pPr>
        <w:jc w:val="center"/>
        <w:rPr>
          <w:b/>
          <w:bCs/>
        </w:rPr>
      </w:pPr>
    </w:p>
    <w:p w14:paraId="2FC854B5" w14:textId="77777777" w:rsidR="00CF603E" w:rsidRPr="004106F8" w:rsidRDefault="00CF603E" w:rsidP="00CF603E">
      <w:pPr>
        <w:jc w:val="center"/>
        <w:rPr>
          <w:b/>
          <w:bCs/>
        </w:rPr>
      </w:pPr>
      <w:r w:rsidRPr="004106F8">
        <w:rPr>
          <w:b/>
          <w:bCs/>
        </w:rPr>
        <w:t xml:space="preserve">Федеральное государственное бюджетное образовательное учреждение </w:t>
      </w:r>
    </w:p>
    <w:p w14:paraId="33667DBE" w14:textId="77777777" w:rsidR="00CF603E" w:rsidRPr="004106F8" w:rsidRDefault="00CF603E" w:rsidP="00CF603E">
      <w:pPr>
        <w:jc w:val="center"/>
        <w:rPr>
          <w:b/>
          <w:bCs/>
        </w:rPr>
      </w:pPr>
      <w:r w:rsidRPr="004106F8">
        <w:rPr>
          <w:b/>
          <w:bCs/>
        </w:rPr>
        <w:t>высшего образования</w:t>
      </w:r>
    </w:p>
    <w:p w14:paraId="7DF2C1A1" w14:textId="77777777" w:rsidR="00CF603E" w:rsidRPr="004106F8" w:rsidRDefault="00CF603E" w:rsidP="00CF603E">
      <w:pPr>
        <w:jc w:val="center"/>
        <w:rPr>
          <w:b/>
          <w:bCs/>
        </w:rPr>
      </w:pPr>
      <w:r w:rsidRPr="004106F8">
        <w:rPr>
          <w:b/>
          <w:bCs/>
        </w:rPr>
        <w:t>«Ярославский государственный университет им. П.Г. Демидова»</w:t>
      </w:r>
    </w:p>
    <w:p w14:paraId="64FB34FF" w14:textId="77777777" w:rsidR="00CF603E" w:rsidRPr="004106F8" w:rsidRDefault="00CF603E" w:rsidP="00CF603E">
      <w:pPr>
        <w:jc w:val="center"/>
        <w:rPr>
          <w:b/>
        </w:rPr>
      </w:pPr>
      <w:r w:rsidRPr="004106F8">
        <w:rPr>
          <w:b/>
        </w:rPr>
        <w:t>(ЯрГУ)</w:t>
      </w:r>
    </w:p>
    <w:p w14:paraId="142D100D" w14:textId="77777777" w:rsidR="00CF603E" w:rsidRPr="004106F8" w:rsidRDefault="00CF603E" w:rsidP="00CF603E">
      <w:pPr>
        <w:spacing w:line="360" w:lineRule="auto"/>
        <w:jc w:val="center"/>
        <w:rPr>
          <w:b/>
          <w:bCs/>
        </w:rPr>
      </w:pPr>
    </w:p>
    <w:p w14:paraId="1FCD8E67" w14:textId="77777777" w:rsidR="00CF603E" w:rsidRPr="004106F8" w:rsidRDefault="00CF603E" w:rsidP="00CF603E">
      <w:pPr>
        <w:jc w:val="center"/>
        <w:rPr>
          <w:b/>
          <w:bCs/>
        </w:rPr>
      </w:pPr>
      <w:r w:rsidRPr="004106F8">
        <w:rPr>
          <w:b/>
          <w:bCs/>
        </w:rPr>
        <w:t>Юридический факультет</w:t>
      </w:r>
    </w:p>
    <w:p w14:paraId="2BDCCA6E" w14:textId="77777777" w:rsidR="00CF603E" w:rsidRPr="004106F8" w:rsidRDefault="00CF603E" w:rsidP="00CF603E"/>
    <w:p w14:paraId="504E9C9A" w14:textId="77777777" w:rsidR="00CF603E" w:rsidRPr="004106F8" w:rsidRDefault="00CF603E" w:rsidP="00CF603E">
      <w:pPr>
        <w:jc w:val="center"/>
        <w:rPr>
          <w:b/>
        </w:rPr>
      </w:pPr>
    </w:p>
    <w:p w14:paraId="72DA9416" w14:textId="77777777" w:rsidR="00CF603E" w:rsidRPr="004106F8" w:rsidRDefault="00CF603E" w:rsidP="00CF603E">
      <w:pPr>
        <w:jc w:val="center"/>
        <w:rPr>
          <w:b/>
        </w:rPr>
      </w:pPr>
      <w:r w:rsidRPr="004106F8">
        <w:rPr>
          <w:b/>
        </w:rPr>
        <w:t>ДНЕВНИК ПРАКТИКИ</w:t>
      </w:r>
    </w:p>
    <w:p w14:paraId="46700F85" w14:textId="77777777" w:rsidR="00CF603E" w:rsidRPr="004106F8" w:rsidRDefault="00CF603E" w:rsidP="00CF603E">
      <w:pPr>
        <w:jc w:val="center"/>
      </w:pPr>
    </w:p>
    <w:p w14:paraId="54104126" w14:textId="77777777" w:rsidR="00CF603E" w:rsidRPr="004106F8" w:rsidRDefault="00CF603E" w:rsidP="00CF603E">
      <w:pPr>
        <w:jc w:val="both"/>
      </w:pPr>
    </w:p>
    <w:p w14:paraId="0EA034DC" w14:textId="77777777" w:rsidR="00CF603E" w:rsidRPr="004106F8" w:rsidRDefault="00CF603E" w:rsidP="00CF603E">
      <w:pPr>
        <w:jc w:val="both"/>
      </w:pPr>
      <w:r w:rsidRPr="004106F8">
        <w:t>Студента(ки) __________________________________________________________________</w:t>
      </w:r>
    </w:p>
    <w:p w14:paraId="33189E89" w14:textId="77777777" w:rsidR="00CF603E" w:rsidRPr="004106F8" w:rsidRDefault="00CF603E" w:rsidP="00CF603E">
      <w:pPr>
        <w:spacing w:line="360" w:lineRule="auto"/>
        <w:jc w:val="both"/>
        <w:rPr>
          <w:i/>
          <w:sz w:val="20"/>
          <w:szCs w:val="20"/>
        </w:rPr>
      </w:pPr>
      <w:r w:rsidRPr="004106F8">
        <w:tab/>
      </w:r>
      <w:r w:rsidRPr="004106F8">
        <w:tab/>
      </w:r>
      <w:r w:rsidRPr="004106F8">
        <w:tab/>
      </w:r>
      <w:r w:rsidRPr="004106F8">
        <w:tab/>
      </w:r>
      <w:r w:rsidRPr="004106F8">
        <w:tab/>
      </w:r>
      <w:r w:rsidRPr="004106F8">
        <w:tab/>
      </w:r>
      <w:r w:rsidRPr="004106F8">
        <w:rPr>
          <w:i/>
          <w:sz w:val="20"/>
          <w:szCs w:val="20"/>
        </w:rPr>
        <w:t>ФИО полностью</w:t>
      </w:r>
    </w:p>
    <w:p w14:paraId="5286B39A" w14:textId="77777777" w:rsidR="00CF603E" w:rsidRPr="004106F8" w:rsidRDefault="00CF603E" w:rsidP="00CF603E">
      <w:pPr>
        <w:jc w:val="both"/>
      </w:pPr>
      <w:r w:rsidRPr="004106F8">
        <w:t>курс:_____ форма обучения:____________________________ учебная группа:___________</w:t>
      </w:r>
    </w:p>
    <w:p w14:paraId="14A4FFE0" w14:textId="77777777" w:rsidR="00CF603E" w:rsidRPr="004106F8" w:rsidRDefault="00CF603E" w:rsidP="00CF603E">
      <w:pPr>
        <w:ind w:left="2832" w:firstLine="708"/>
        <w:jc w:val="both"/>
        <w:rPr>
          <w:sz w:val="20"/>
          <w:szCs w:val="20"/>
        </w:rPr>
      </w:pPr>
      <w:r w:rsidRPr="004106F8">
        <w:rPr>
          <w:i/>
          <w:sz w:val="20"/>
          <w:szCs w:val="20"/>
        </w:rPr>
        <w:t xml:space="preserve">         форма обучения</w:t>
      </w:r>
    </w:p>
    <w:p w14:paraId="18F9018E" w14:textId="77777777" w:rsidR="00CF603E" w:rsidRPr="004106F8" w:rsidRDefault="00CF603E" w:rsidP="00CF603E">
      <w:pPr>
        <w:jc w:val="both"/>
      </w:pPr>
    </w:p>
    <w:p w14:paraId="23BD5B83" w14:textId="74D1E465" w:rsidR="00CF603E" w:rsidRPr="004106F8" w:rsidRDefault="00CF603E" w:rsidP="00CF603E">
      <w:pPr>
        <w:spacing w:line="480" w:lineRule="auto"/>
        <w:jc w:val="both"/>
      </w:pPr>
      <w:r w:rsidRPr="004106F8">
        <w:t>Вид практики: ______________научно-исследовательская практика _________________</w:t>
      </w:r>
    </w:p>
    <w:p w14:paraId="326C6989" w14:textId="77777777" w:rsidR="00CF603E" w:rsidRPr="004106F8" w:rsidRDefault="00CF603E" w:rsidP="00CF603E">
      <w:pPr>
        <w:spacing w:line="360" w:lineRule="auto"/>
        <w:jc w:val="both"/>
      </w:pPr>
      <w:r w:rsidRPr="004106F8">
        <w:t>Сроки практики: с __________________ по ________________________________________</w:t>
      </w:r>
    </w:p>
    <w:p w14:paraId="04198869" w14:textId="77777777" w:rsidR="00CF603E" w:rsidRPr="004106F8" w:rsidRDefault="00CF603E" w:rsidP="00CF603E">
      <w:pPr>
        <w:jc w:val="both"/>
      </w:pPr>
    </w:p>
    <w:p w14:paraId="6292DD3D" w14:textId="77777777" w:rsidR="00CF603E" w:rsidRPr="004106F8" w:rsidRDefault="00CF603E" w:rsidP="00CF603E">
      <w:pPr>
        <w:jc w:val="both"/>
      </w:pPr>
    </w:p>
    <w:p w14:paraId="373E56BC" w14:textId="77777777" w:rsidR="00CF603E" w:rsidRPr="004106F8" w:rsidRDefault="00CF603E" w:rsidP="00CF603E">
      <w:pPr>
        <w:jc w:val="both"/>
      </w:pPr>
      <w:r w:rsidRPr="004106F8">
        <w:t>База практики:________________ кафедра гражданского права и процесса_______________</w:t>
      </w:r>
    </w:p>
    <w:p w14:paraId="6D924183" w14:textId="77777777" w:rsidR="00CF603E" w:rsidRPr="004106F8" w:rsidRDefault="00CF603E" w:rsidP="00CF603E">
      <w:pPr>
        <w:spacing w:line="360" w:lineRule="auto"/>
        <w:jc w:val="both"/>
        <w:rPr>
          <w:i/>
          <w:sz w:val="20"/>
          <w:szCs w:val="20"/>
        </w:rPr>
      </w:pPr>
      <w:r w:rsidRPr="004106F8">
        <w:rPr>
          <w:sz w:val="20"/>
          <w:szCs w:val="20"/>
        </w:rPr>
        <w:tab/>
      </w:r>
      <w:r w:rsidRPr="004106F8">
        <w:rPr>
          <w:sz w:val="20"/>
          <w:szCs w:val="20"/>
        </w:rPr>
        <w:tab/>
      </w:r>
      <w:r w:rsidRPr="004106F8">
        <w:rPr>
          <w:sz w:val="20"/>
          <w:szCs w:val="20"/>
        </w:rPr>
        <w:tab/>
      </w:r>
      <w:r w:rsidRPr="004106F8">
        <w:rPr>
          <w:sz w:val="20"/>
          <w:szCs w:val="20"/>
        </w:rPr>
        <w:tab/>
      </w:r>
      <w:r w:rsidRPr="004106F8">
        <w:rPr>
          <w:sz w:val="20"/>
          <w:szCs w:val="20"/>
        </w:rPr>
        <w:tab/>
      </w:r>
    </w:p>
    <w:p w14:paraId="1EE828EA" w14:textId="77777777" w:rsidR="00CF603E" w:rsidRPr="004106F8" w:rsidRDefault="00CF603E" w:rsidP="00CF603E">
      <w:pPr>
        <w:spacing w:line="360" w:lineRule="auto"/>
        <w:jc w:val="both"/>
      </w:pPr>
      <w:r w:rsidRPr="004106F8">
        <w:t>Индивидуальный (групповой) руководитель:</w:t>
      </w:r>
    </w:p>
    <w:p w14:paraId="4B766941" w14:textId="77777777" w:rsidR="00CF603E" w:rsidRPr="004106F8" w:rsidRDefault="00CF603E" w:rsidP="00CF603E">
      <w:pPr>
        <w:jc w:val="both"/>
      </w:pPr>
      <w:r w:rsidRPr="004106F8">
        <w:t>_____________________________________________________________________________</w:t>
      </w:r>
    </w:p>
    <w:p w14:paraId="18B0D10F" w14:textId="77777777" w:rsidR="00CF603E" w:rsidRPr="004106F8" w:rsidRDefault="00CF603E" w:rsidP="00CF603E">
      <w:pPr>
        <w:spacing w:line="360" w:lineRule="auto"/>
        <w:jc w:val="both"/>
        <w:rPr>
          <w:i/>
          <w:sz w:val="20"/>
          <w:szCs w:val="20"/>
        </w:rPr>
      </w:pPr>
      <w:r w:rsidRPr="004106F8">
        <w:rPr>
          <w:sz w:val="20"/>
          <w:szCs w:val="20"/>
        </w:rPr>
        <w:tab/>
      </w:r>
      <w:r w:rsidRPr="004106F8">
        <w:rPr>
          <w:sz w:val="20"/>
          <w:szCs w:val="20"/>
        </w:rPr>
        <w:tab/>
      </w:r>
      <w:r w:rsidRPr="004106F8">
        <w:rPr>
          <w:sz w:val="20"/>
          <w:szCs w:val="20"/>
        </w:rPr>
        <w:tab/>
      </w:r>
      <w:r w:rsidRPr="004106F8">
        <w:rPr>
          <w:sz w:val="20"/>
          <w:szCs w:val="20"/>
        </w:rPr>
        <w:tab/>
      </w:r>
      <w:r w:rsidRPr="004106F8">
        <w:rPr>
          <w:i/>
          <w:sz w:val="20"/>
          <w:szCs w:val="20"/>
        </w:rPr>
        <w:t>ФИО, ученая степень, ученое звание, должность</w:t>
      </w:r>
    </w:p>
    <w:p w14:paraId="5250FC3F" w14:textId="77777777" w:rsidR="00CF603E" w:rsidRPr="004106F8" w:rsidRDefault="00CF603E" w:rsidP="00CF603E">
      <w:pPr>
        <w:jc w:val="center"/>
        <w:rPr>
          <w:i/>
        </w:rPr>
      </w:pPr>
    </w:p>
    <w:p w14:paraId="07E9E7E3" w14:textId="77777777" w:rsidR="00CF603E" w:rsidRPr="004106F8" w:rsidRDefault="00CF603E" w:rsidP="00CF603E">
      <w:pPr>
        <w:jc w:val="center"/>
      </w:pPr>
    </w:p>
    <w:p w14:paraId="3371B1A1" w14:textId="77777777" w:rsidR="00CF603E" w:rsidRPr="00153953" w:rsidRDefault="00CF603E" w:rsidP="00CF603E">
      <w:pPr>
        <w:jc w:val="center"/>
      </w:pPr>
      <w:r w:rsidRPr="004106F8">
        <w:t>Ярославль 20___ г.</w:t>
      </w:r>
    </w:p>
    <w:p w14:paraId="2BB82FE0" w14:textId="77777777" w:rsidR="00CF603E" w:rsidRPr="00153953" w:rsidRDefault="00CF603E" w:rsidP="00CF603E">
      <w:pPr>
        <w:jc w:val="both"/>
      </w:pPr>
    </w:p>
    <w:p w14:paraId="54117BAA" w14:textId="77777777" w:rsidR="00CF603E" w:rsidRPr="00153953" w:rsidRDefault="00CF603E" w:rsidP="00CF603E"/>
    <w:p w14:paraId="3DC21A0D" w14:textId="77777777" w:rsidR="00CF603E" w:rsidRPr="00153953" w:rsidRDefault="00CF603E" w:rsidP="00CF603E">
      <w:pPr>
        <w:autoSpaceDE w:val="0"/>
        <w:autoSpaceDN w:val="0"/>
        <w:adjustRightInd w:val="0"/>
        <w:jc w:val="both"/>
      </w:pPr>
    </w:p>
    <w:p w14:paraId="5A6E30C6" w14:textId="77777777" w:rsidR="00CF603E" w:rsidRPr="00153953" w:rsidRDefault="00CF603E" w:rsidP="00CF603E"/>
    <w:p w14:paraId="505203C8" w14:textId="77777777" w:rsidR="00CF603E" w:rsidRPr="00153953" w:rsidRDefault="00CF603E" w:rsidP="00CF603E"/>
    <w:p w14:paraId="7567E00D" w14:textId="77777777" w:rsidR="00CF603E" w:rsidRPr="00153953" w:rsidRDefault="00CF603E" w:rsidP="00CF603E"/>
    <w:p w14:paraId="2D0B4F1B" w14:textId="77777777" w:rsidR="00CF603E" w:rsidRPr="00153953" w:rsidRDefault="00CF603E" w:rsidP="00CF603E"/>
    <w:p w14:paraId="25E6865E" w14:textId="77777777" w:rsidR="00CF603E" w:rsidRPr="00153953" w:rsidRDefault="00CF603E" w:rsidP="00CF603E"/>
    <w:p w14:paraId="3AA9C5E7" w14:textId="77777777" w:rsidR="00244FDF" w:rsidRPr="00153953" w:rsidRDefault="00244FDF"/>
    <w:sectPr w:rsidR="00244FDF" w:rsidRPr="00153953" w:rsidSect="00CF603E">
      <w:footerReference w:type="even" r:id="rId52"/>
      <w:footerReference w:type="default" r:id="rId53"/>
      <w:pgSz w:w="11906" w:h="16838"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AB502" w14:textId="77777777" w:rsidR="000811E8" w:rsidRDefault="000811E8" w:rsidP="00CF603E">
      <w:r>
        <w:separator/>
      </w:r>
    </w:p>
  </w:endnote>
  <w:endnote w:type="continuationSeparator" w:id="0">
    <w:p w14:paraId="08DC6EE8" w14:textId="77777777" w:rsidR="000811E8" w:rsidRDefault="000811E8" w:rsidP="00CF6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Helvetica"/>
    <w:panose1 w:val="02070309020205020404"/>
    <w:charset w:val="CC"/>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207E3" w14:textId="77777777" w:rsidR="00CF603E" w:rsidRDefault="00CF603E" w:rsidP="00CF603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F05755E" w14:textId="77777777" w:rsidR="00CF603E" w:rsidRDefault="00CF603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D6984" w14:textId="23EEC3D3" w:rsidR="00CF603E" w:rsidRDefault="00CF603E" w:rsidP="00CF603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52071">
      <w:rPr>
        <w:rStyle w:val="a7"/>
        <w:noProof/>
      </w:rPr>
      <w:t>21</w:t>
    </w:r>
    <w:r>
      <w:rPr>
        <w:rStyle w:val="a7"/>
      </w:rPr>
      <w:fldChar w:fldCharType="end"/>
    </w:r>
  </w:p>
  <w:p w14:paraId="01D5AAEC" w14:textId="77777777" w:rsidR="00CF603E" w:rsidRDefault="00CF603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1C641A" w14:textId="77777777" w:rsidR="000811E8" w:rsidRDefault="000811E8" w:rsidP="00CF603E">
      <w:r>
        <w:separator/>
      </w:r>
    </w:p>
  </w:footnote>
  <w:footnote w:type="continuationSeparator" w:id="0">
    <w:p w14:paraId="43EDDCFA" w14:textId="77777777" w:rsidR="000811E8" w:rsidRDefault="000811E8" w:rsidP="00CF603E">
      <w:r>
        <w:continuationSeparator/>
      </w:r>
    </w:p>
  </w:footnote>
  <w:footnote w:id="1">
    <w:p w14:paraId="17BD8989" w14:textId="77777777" w:rsidR="00CF603E" w:rsidRDefault="00CF603E" w:rsidP="00CF603E">
      <w:pPr>
        <w:pStyle w:val="a8"/>
        <w:jc w:val="both"/>
      </w:pPr>
      <w:r>
        <w:rPr>
          <w:rStyle w:val="af"/>
          <w:rFonts w:eastAsia="Calibri"/>
        </w:rPr>
        <w:footnoteRef/>
      </w:r>
      <w:r>
        <w:t xml:space="preserve"> В наименовании отчета по научно-исследовательской практике необходимо указывать ее порядковый номер – №1, № 2 и т.д.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65288"/>
    <w:multiLevelType w:val="hybridMultilevel"/>
    <w:tmpl w:val="53D6CF6A"/>
    <w:lvl w:ilvl="0" w:tplc="D3E23956">
      <w:start w:val="1"/>
      <w:numFmt w:val="decimal"/>
      <w:lvlText w:val="%1."/>
      <w:lvlJc w:val="left"/>
      <w:pPr>
        <w:tabs>
          <w:tab w:val="num" w:pos="720"/>
        </w:tabs>
        <w:ind w:left="720" w:hanging="360"/>
      </w:pPr>
      <w:rPr>
        <w:rFonts w:cs="Times New Roman"/>
        <w:b w:val="0"/>
      </w:rPr>
    </w:lvl>
    <w:lvl w:ilvl="1" w:tplc="B76666B0">
      <w:start w:val="1"/>
      <w:numFmt w:val="decimal"/>
      <w:lvlText w:val="%2."/>
      <w:lvlJc w:val="left"/>
      <w:pPr>
        <w:tabs>
          <w:tab w:val="num" w:pos="1440"/>
        </w:tabs>
        <w:ind w:left="1440" w:hanging="360"/>
      </w:pPr>
      <w:rPr>
        <w:rFonts w:cs="Times New Roman"/>
        <w:b/>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15:restartNumberingAfterBreak="0">
    <w:nsid w:val="16EC1C53"/>
    <w:multiLevelType w:val="hybridMultilevel"/>
    <w:tmpl w:val="C62ADE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6B3D09"/>
    <w:multiLevelType w:val="hybridMultilevel"/>
    <w:tmpl w:val="D526AD10"/>
    <w:lvl w:ilvl="0" w:tplc="0419000F">
      <w:start w:val="1"/>
      <w:numFmt w:val="decimal"/>
      <w:lvlText w:val="%1."/>
      <w:lvlJc w:val="left"/>
      <w:pPr>
        <w:tabs>
          <w:tab w:val="num" w:pos="1069"/>
        </w:tabs>
        <w:ind w:left="1069" w:hanging="360"/>
      </w:pPr>
      <w:rPr>
        <w:rFonts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57423A8"/>
    <w:multiLevelType w:val="hybridMultilevel"/>
    <w:tmpl w:val="2F2867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5642FF5"/>
    <w:multiLevelType w:val="hybridMultilevel"/>
    <w:tmpl w:val="539E607A"/>
    <w:lvl w:ilvl="0" w:tplc="03482A70">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7" w15:restartNumberingAfterBreak="0">
    <w:nsid w:val="5C492CC5"/>
    <w:multiLevelType w:val="hybridMultilevel"/>
    <w:tmpl w:val="74649F7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719A7F76"/>
    <w:multiLevelType w:val="hybridMultilevel"/>
    <w:tmpl w:val="6F64EB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0"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2"/>
  </w:num>
  <w:num w:numId="4">
    <w:abstractNumId w:val="10"/>
  </w:num>
  <w:num w:numId="5">
    <w:abstractNumId w:val="9"/>
  </w:num>
  <w:num w:numId="6">
    <w:abstractNumId w:val="7"/>
  </w:num>
  <w:num w:numId="7">
    <w:abstractNumId w:val="6"/>
  </w:num>
  <w:num w:numId="8">
    <w:abstractNumId w:val="5"/>
  </w:num>
  <w:num w:numId="9">
    <w:abstractNumId w:val="8"/>
  </w:num>
  <w:num w:numId="10">
    <w:abstractNumId w:val="1"/>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424"/>
    <w:rsid w:val="0001545F"/>
    <w:rsid w:val="000811E8"/>
    <w:rsid w:val="00153953"/>
    <w:rsid w:val="001700B0"/>
    <w:rsid w:val="00196424"/>
    <w:rsid w:val="001E73A3"/>
    <w:rsid w:val="00244FDF"/>
    <w:rsid w:val="003D13BB"/>
    <w:rsid w:val="004106F8"/>
    <w:rsid w:val="0049313D"/>
    <w:rsid w:val="005343DE"/>
    <w:rsid w:val="005929DB"/>
    <w:rsid w:val="00634E7C"/>
    <w:rsid w:val="00752071"/>
    <w:rsid w:val="007D7B14"/>
    <w:rsid w:val="008336ED"/>
    <w:rsid w:val="008A6D2E"/>
    <w:rsid w:val="009511FF"/>
    <w:rsid w:val="00A34489"/>
    <w:rsid w:val="00A939FE"/>
    <w:rsid w:val="00AC20E0"/>
    <w:rsid w:val="00AF7915"/>
    <w:rsid w:val="00B622F3"/>
    <w:rsid w:val="00CF603E"/>
    <w:rsid w:val="00D56F9A"/>
    <w:rsid w:val="00DC7A28"/>
    <w:rsid w:val="00E311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A6073"/>
  <w15:chartTrackingRefBased/>
  <w15:docId w15:val="{B857F906-E0FB-44A1-9A62-59E3F4FF9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603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CF603E"/>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CF603E"/>
    <w:rPr>
      <w:rFonts w:ascii="Cambria" w:eastAsia="Times New Roman" w:hAnsi="Cambria" w:cs="Times New Roman"/>
      <w:b/>
      <w:bCs/>
      <w:i/>
      <w:iCs/>
      <w:sz w:val="28"/>
      <w:szCs w:val="28"/>
      <w:lang w:eastAsia="ru-RU"/>
    </w:rPr>
  </w:style>
  <w:style w:type="paragraph" w:styleId="a3">
    <w:name w:val="List Paragraph"/>
    <w:basedOn w:val="a"/>
    <w:uiPriority w:val="34"/>
    <w:qFormat/>
    <w:rsid w:val="00CF603E"/>
    <w:pPr>
      <w:ind w:left="708"/>
    </w:pPr>
    <w:rPr>
      <w:sz w:val="28"/>
    </w:rPr>
  </w:style>
  <w:style w:type="paragraph" w:customStyle="1" w:styleId="a4">
    <w:name w:val="список с точками"/>
    <w:basedOn w:val="a"/>
    <w:rsid w:val="00CF603E"/>
    <w:pPr>
      <w:spacing w:line="312" w:lineRule="auto"/>
      <w:jc w:val="both"/>
    </w:pPr>
  </w:style>
  <w:style w:type="character" w:customStyle="1" w:styleId="submenu-table">
    <w:name w:val="submenu-table"/>
    <w:rsid w:val="00CF603E"/>
    <w:rPr>
      <w:rFonts w:cs="Times New Roman"/>
    </w:rPr>
  </w:style>
  <w:style w:type="character" w:customStyle="1" w:styleId="FontStyle12">
    <w:name w:val="Font Style12"/>
    <w:rsid w:val="00CF603E"/>
    <w:rPr>
      <w:rFonts w:ascii="Times New Roman" w:hAnsi="Times New Roman" w:cs="Times New Roman"/>
      <w:b/>
      <w:bCs/>
      <w:sz w:val="22"/>
      <w:szCs w:val="22"/>
    </w:rPr>
  </w:style>
  <w:style w:type="character" w:customStyle="1" w:styleId="FontStyle14">
    <w:name w:val="Font Style14"/>
    <w:rsid w:val="00CF603E"/>
    <w:rPr>
      <w:rFonts w:ascii="Times New Roman" w:hAnsi="Times New Roman" w:cs="Times New Roman"/>
      <w:sz w:val="22"/>
      <w:szCs w:val="22"/>
    </w:rPr>
  </w:style>
  <w:style w:type="paragraph" w:styleId="a5">
    <w:name w:val="footer"/>
    <w:basedOn w:val="a"/>
    <w:link w:val="a6"/>
    <w:rsid w:val="00CF603E"/>
    <w:pPr>
      <w:tabs>
        <w:tab w:val="center" w:pos="4677"/>
        <w:tab w:val="right" w:pos="9355"/>
      </w:tabs>
    </w:pPr>
  </w:style>
  <w:style w:type="character" w:customStyle="1" w:styleId="a6">
    <w:name w:val="Нижний колонтитул Знак"/>
    <w:basedOn w:val="a0"/>
    <w:link w:val="a5"/>
    <w:rsid w:val="00CF603E"/>
    <w:rPr>
      <w:rFonts w:ascii="Times New Roman" w:eastAsia="Times New Roman" w:hAnsi="Times New Roman" w:cs="Times New Roman"/>
      <w:sz w:val="24"/>
      <w:szCs w:val="24"/>
      <w:lang w:eastAsia="ru-RU"/>
    </w:rPr>
  </w:style>
  <w:style w:type="character" w:styleId="a7">
    <w:name w:val="page number"/>
    <w:rsid w:val="00CF603E"/>
    <w:rPr>
      <w:rFonts w:cs="Times New Roman"/>
    </w:rPr>
  </w:style>
  <w:style w:type="character" w:customStyle="1" w:styleId="FontStyle58">
    <w:name w:val="Font Style58"/>
    <w:rsid w:val="00CF603E"/>
    <w:rPr>
      <w:rFonts w:ascii="Times New Roman" w:hAnsi="Times New Roman" w:cs="Times New Roman"/>
      <w:i/>
      <w:iCs/>
      <w:sz w:val="22"/>
      <w:szCs w:val="22"/>
    </w:rPr>
  </w:style>
  <w:style w:type="paragraph" w:styleId="a8">
    <w:name w:val="footnote text"/>
    <w:basedOn w:val="a"/>
    <w:link w:val="a9"/>
    <w:semiHidden/>
    <w:rsid w:val="00CF603E"/>
    <w:rPr>
      <w:sz w:val="20"/>
      <w:szCs w:val="20"/>
    </w:rPr>
  </w:style>
  <w:style w:type="character" w:customStyle="1" w:styleId="a9">
    <w:name w:val="Текст сноски Знак"/>
    <w:basedOn w:val="a0"/>
    <w:link w:val="a8"/>
    <w:semiHidden/>
    <w:rsid w:val="00CF603E"/>
    <w:rPr>
      <w:rFonts w:ascii="Times New Roman" w:eastAsia="Times New Roman" w:hAnsi="Times New Roman" w:cs="Times New Roman"/>
      <w:sz w:val="20"/>
      <w:szCs w:val="20"/>
      <w:lang w:eastAsia="ru-RU"/>
    </w:rPr>
  </w:style>
  <w:style w:type="table" w:styleId="aa">
    <w:name w:val="Table Grid"/>
    <w:basedOn w:val="a1"/>
    <w:uiPriority w:val="59"/>
    <w:rsid w:val="00CF603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CF603E"/>
    <w:rPr>
      <w:color w:val="0000FF"/>
      <w:u w:val="single"/>
    </w:rPr>
  </w:style>
  <w:style w:type="paragraph" w:customStyle="1" w:styleId="Default">
    <w:name w:val="Default"/>
    <w:rsid w:val="00CF603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c">
    <w:name w:val="Body Text Indent"/>
    <w:aliases w:val="текст,Основной текст 1,Нумерованный список !!,Надин стиль"/>
    <w:basedOn w:val="a"/>
    <w:link w:val="ad"/>
    <w:rsid w:val="00CF603E"/>
    <w:pPr>
      <w:ind w:right="-57" w:firstLine="567"/>
      <w:jc w:val="both"/>
    </w:pPr>
    <w:rPr>
      <w:rFonts w:eastAsia="Calibri"/>
      <w:szCs w:val="20"/>
      <w:lang w:eastAsia="en-US"/>
    </w:rPr>
  </w:style>
  <w:style w:type="character" w:customStyle="1" w:styleId="ad">
    <w:name w:val="Основной текст с отступом Знак"/>
    <w:aliases w:val="текст Знак,Основной текст 1 Знак,Нумерованный список !! Знак,Надин стиль Знак"/>
    <w:basedOn w:val="a0"/>
    <w:link w:val="ac"/>
    <w:rsid w:val="00CF603E"/>
    <w:rPr>
      <w:rFonts w:ascii="Times New Roman" w:eastAsia="Calibri" w:hAnsi="Times New Roman" w:cs="Times New Roman"/>
      <w:sz w:val="24"/>
      <w:szCs w:val="20"/>
    </w:rPr>
  </w:style>
  <w:style w:type="character" w:customStyle="1" w:styleId="ae">
    <w:name w:val="Знак Знак"/>
    <w:rsid w:val="00CF603E"/>
    <w:rPr>
      <w:rFonts w:ascii="TimesET" w:hAnsi="TimesET"/>
      <w:sz w:val="28"/>
      <w:lang w:eastAsia="ar-SA"/>
    </w:rPr>
  </w:style>
  <w:style w:type="character" w:styleId="af">
    <w:name w:val="footnote reference"/>
    <w:semiHidden/>
    <w:rsid w:val="00CF603E"/>
    <w:rPr>
      <w:vertAlign w:val="superscript"/>
    </w:rPr>
  </w:style>
  <w:style w:type="character" w:styleId="af0">
    <w:name w:val="FollowedHyperlink"/>
    <w:uiPriority w:val="99"/>
    <w:semiHidden/>
    <w:rsid w:val="00CF603E"/>
    <w:rPr>
      <w:rFonts w:cs="Times New Roman"/>
      <w:color w:val="800080"/>
      <w:u w:val="single"/>
    </w:rPr>
  </w:style>
  <w:style w:type="paragraph" w:styleId="af1">
    <w:name w:val="Balloon Text"/>
    <w:basedOn w:val="a"/>
    <w:link w:val="af2"/>
    <w:uiPriority w:val="99"/>
    <w:semiHidden/>
    <w:unhideWhenUsed/>
    <w:rsid w:val="00CF603E"/>
    <w:rPr>
      <w:rFonts w:ascii="Segoe UI" w:hAnsi="Segoe UI" w:cs="Segoe UI"/>
      <w:sz w:val="18"/>
      <w:szCs w:val="18"/>
    </w:rPr>
  </w:style>
  <w:style w:type="character" w:customStyle="1" w:styleId="af2">
    <w:name w:val="Текст выноски Знак"/>
    <w:basedOn w:val="a0"/>
    <w:link w:val="af1"/>
    <w:uiPriority w:val="99"/>
    <w:semiHidden/>
    <w:rsid w:val="00CF603E"/>
    <w:rPr>
      <w:rFonts w:ascii="Segoe UI" w:eastAsia="Times New Roman" w:hAnsi="Segoe UI" w:cs="Segoe UI"/>
      <w:sz w:val="18"/>
      <w:szCs w:val="18"/>
      <w:lang w:eastAsia="ru-RU"/>
    </w:rPr>
  </w:style>
  <w:style w:type="paragraph" w:customStyle="1" w:styleId="228bf8a64b8551e1msonormal">
    <w:name w:val="228bf8a64b8551e1msonormal"/>
    <w:basedOn w:val="a"/>
    <w:rsid w:val="00CF603E"/>
    <w:pPr>
      <w:spacing w:before="100" w:beforeAutospacing="1" w:after="100" w:afterAutospacing="1"/>
    </w:pPr>
  </w:style>
  <w:style w:type="paragraph" w:styleId="af3">
    <w:name w:val="Normal (Web)"/>
    <w:basedOn w:val="a"/>
    <w:uiPriority w:val="99"/>
    <w:semiHidden/>
    <w:unhideWhenUsed/>
    <w:rsid w:val="00CF603E"/>
    <w:pPr>
      <w:spacing w:before="100" w:beforeAutospacing="1" w:after="100" w:afterAutospacing="1"/>
    </w:pPr>
  </w:style>
  <w:style w:type="character" w:customStyle="1" w:styleId="UnresolvedMention">
    <w:name w:val="Unresolved Mention"/>
    <w:basedOn w:val="a0"/>
    <w:uiPriority w:val="99"/>
    <w:semiHidden/>
    <w:unhideWhenUsed/>
    <w:rsid w:val="00CF603E"/>
    <w:rPr>
      <w:color w:val="605E5C"/>
      <w:shd w:val="clear" w:color="auto" w:fill="E1DFDD"/>
    </w:rPr>
  </w:style>
  <w:style w:type="character" w:customStyle="1" w:styleId="6">
    <w:name w:val="Основной текст (6)_"/>
    <w:link w:val="60"/>
    <w:uiPriority w:val="99"/>
    <w:locked/>
    <w:rsid w:val="00CF603E"/>
    <w:rPr>
      <w:shd w:val="clear" w:color="auto" w:fill="FFFFFF"/>
    </w:rPr>
  </w:style>
  <w:style w:type="paragraph" w:customStyle="1" w:styleId="60">
    <w:name w:val="Основной текст (6)"/>
    <w:basedOn w:val="a"/>
    <w:link w:val="6"/>
    <w:uiPriority w:val="99"/>
    <w:rsid w:val="00CF603E"/>
    <w:pPr>
      <w:widowControl w:val="0"/>
      <w:shd w:val="clear" w:color="auto" w:fill="FFFFFF"/>
      <w:spacing w:line="295" w:lineRule="exac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033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dact.ru/" TargetMode="External"/><Relationship Id="rId18" Type="http://schemas.openxmlformats.org/officeDocument/2006/relationships/hyperlink" Target="http://www.yarprok.ru/" TargetMode="External"/><Relationship Id="rId26" Type="http://schemas.openxmlformats.org/officeDocument/2006/relationships/hyperlink" Target="http://www.arbitr.ru/" TargetMode="External"/><Relationship Id="rId39" Type="http://schemas.openxmlformats.org/officeDocument/2006/relationships/hyperlink" Target="https://76.&#1084;&#1074;&#1076;.&#1088;&#1092;/" TargetMode="External"/><Relationship Id="rId21" Type="http://schemas.openxmlformats.org/officeDocument/2006/relationships/hyperlink" Target="http://www.yarregion.ru/default.aspx" TargetMode="External"/><Relationship Id="rId34" Type="http://schemas.openxmlformats.org/officeDocument/2006/relationships/hyperlink" Target="http://yaroslavl.sledcom.ru/" TargetMode="External"/><Relationship Id="rId42" Type="http://schemas.openxmlformats.org/officeDocument/2006/relationships/hyperlink" Target="https://www.biblio-online.ru/" TargetMode="External"/><Relationship Id="rId47" Type="http://schemas.openxmlformats.org/officeDocument/2006/relationships/hyperlink" Target="http://www.lib.uniyar.ac.ru/opac/bk_bookreq_find.php" TargetMode="External"/><Relationship Id="rId50" Type="http://schemas.openxmlformats.org/officeDocument/2006/relationships/hyperlink" Target="http://lib.uniyar.ac.ru/content/userinfo/complect/" TargetMode="External"/><Relationship Id="rId55" Type="http://schemas.openxmlformats.org/officeDocument/2006/relationships/theme" Target="theme/theme1.xml"/><Relationship Id="rId7" Type="http://schemas.openxmlformats.org/officeDocument/2006/relationships/hyperlink" Target="https://www.uniyar.ac.ru/sveden/document/" TargetMode="External"/><Relationship Id="rId12" Type="http://schemas.openxmlformats.org/officeDocument/2006/relationships/hyperlink" Target="http://pravo.gov.ru/" TargetMode="External"/><Relationship Id="rId17" Type="http://schemas.openxmlformats.org/officeDocument/2006/relationships/hyperlink" Target="https://www.genproc.gov.ru/" TargetMode="External"/><Relationship Id="rId25" Type="http://schemas.openxmlformats.org/officeDocument/2006/relationships/hyperlink" Target="http://www.supcourt.ru/" TargetMode="External"/><Relationship Id="rId33" Type="http://schemas.openxmlformats.org/officeDocument/2006/relationships/hyperlink" Target="http://sledcom.ru/" TargetMode="External"/><Relationship Id="rId38" Type="http://schemas.openxmlformats.org/officeDocument/2006/relationships/hyperlink" Target="http://www.yarnotary.ru/" TargetMode="External"/><Relationship Id="rId46" Type="http://schemas.openxmlformats.org/officeDocument/2006/relationships/hyperlink" Target="http://www.lib.uniyar.ac.ru/opac/bk_cat_find.php" TargetMode="External"/><Relationship Id="rId2" Type="http://schemas.openxmlformats.org/officeDocument/2006/relationships/styles" Target="styles.xml"/><Relationship Id="rId16" Type="http://schemas.openxmlformats.org/officeDocument/2006/relationships/hyperlink" Target="http://www.council.gov.ru/" TargetMode="External"/><Relationship Id="rId20" Type="http://schemas.openxmlformats.org/officeDocument/2006/relationships/hyperlink" Target="http://www.mid.ru/bdomp/sitemap.nsf" TargetMode="External"/><Relationship Id="rId29" Type="http://schemas.openxmlformats.org/officeDocument/2006/relationships/hyperlink" Target="http://yaroslavl.arbitr.ru/" TargetMode="External"/><Relationship Id="rId41" Type="http://schemas.openxmlformats.org/officeDocument/2006/relationships/hyperlink" Target="http://ebs.prospekt.org/books"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library.ru" TargetMode="External"/><Relationship Id="rId24" Type="http://schemas.openxmlformats.org/officeDocument/2006/relationships/hyperlink" Target="http://www.ksrf.ru/ru/Pages/default.aspx" TargetMode="External"/><Relationship Id="rId32" Type="http://schemas.openxmlformats.org/officeDocument/2006/relationships/hyperlink" Target="http://www.kodeks.ru/" TargetMode="External"/><Relationship Id="rId37" Type="http://schemas.openxmlformats.org/officeDocument/2006/relationships/hyperlink" Target="https://notariat.ru/" TargetMode="External"/><Relationship Id="rId40" Type="http://schemas.openxmlformats.org/officeDocument/2006/relationships/hyperlink" Target="http://www.lib.uniyar.ac.ru/opac/bk_cat_find.php" TargetMode="External"/><Relationship Id="rId45" Type="http://schemas.openxmlformats.org/officeDocument/2006/relationships/hyperlink" Target="http://lib.uniyar.ac.ru/opac/bk_login.php" TargetMode="External"/><Relationship Id="rId53"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duma.gov.ru/" TargetMode="External"/><Relationship Id="rId23" Type="http://schemas.openxmlformats.org/officeDocument/2006/relationships/hyperlink" Target="http://city-yaroslavl.ru/chpages/Default.aspx" TargetMode="External"/><Relationship Id="rId28" Type="http://schemas.openxmlformats.org/officeDocument/2006/relationships/hyperlink" Target="http://2aas.arbitr.ru/" TargetMode="External"/><Relationship Id="rId36" Type="http://schemas.openxmlformats.org/officeDocument/2006/relationships/hyperlink" Target="http://&#1072;&#1087;&#1103;&#1086;.&#1088;&#1092;/" TargetMode="External"/><Relationship Id="rId49" Type="http://schemas.openxmlformats.org/officeDocument/2006/relationships/hyperlink" Target="http://www.lib.uniyar.ac.ru/content/resource/podpis.php" TargetMode="External"/><Relationship Id="rId10" Type="http://schemas.openxmlformats.org/officeDocument/2006/relationships/hyperlink" Target="http://www.lib.uniyar.ac.ru" TargetMode="External"/><Relationship Id="rId19" Type="http://schemas.openxmlformats.org/officeDocument/2006/relationships/hyperlink" Target="http://mvd.ru/" TargetMode="External"/><Relationship Id="rId31" Type="http://schemas.openxmlformats.org/officeDocument/2006/relationships/hyperlink" Target="http://oblsud.jrs.sudrf.ru/modules.php?name=sud" TargetMode="External"/><Relationship Id="rId44" Type="http://schemas.openxmlformats.org/officeDocument/2006/relationships/hyperlink" Target="http://elibrary.ru" TargetMode="External"/><Relationship Id="rId5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lib.uniyar.ac.ru/edocs/iuni/20180904.pdf" TargetMode="External"/><Relationship Id="rId14" Type="http://schemas.openxmlformats.org/officeDocument/2006/relationships/hyperlink" Target="http://www.kremlin.ru/" TargetMode="External"/><Relationship Id="rId22" Type="http://schemas.openxmlformats.org/officeDocument/2006/relationships/hyperlink" Target="http://www.duma.yar.ru/" TargetMode="External"/><Relationship Id="rId27" Type="http://schemas.openxmlformats.org/officeDocument/2006/relationships/hyperlink" Target="http://fasvvo.arbitr.ru/" TargetMode="External"/><Relationship Id="rId30" Type="http://schemas.openxmlformats.org/officeDocument/2006/relationships/hyperlink" Target="http://oblsud.jrs.sudrf.ru/" TargetMode="External"/><Relationship Id="rId35" Type="http://schemas.openxmlformats.org/officeDocument/2006/relationships/hyperlink" Target="http://www.fparf.ru/" TargetMode="External"/><Relationship Id="rId43" Type="http://schemas.openxmlformats.org/officeDocument/2006/relationships/hyperlink" Target="http://www.iprbookshop.ru/" TargetMode="External"/><Relationship Id="rId48" Type="http://schemas.openxmlformats.org/officeDocument/2006/relationships/hyperlink" Target="http://www.lib.uniyar.ac.ru/content/resource/new_post.php" TargetMode="External"/><Relationship Id="rId8" Type="http://schemas.openxmlformats.org/officeDocument/2006/relationships/hyperlink" Target="https://www.uniyar.ac.ru/sveden/document/" TargetMode="External"/><Relationship Id="rId51" Type="http://schemas.openxmlformats.org/officeDocument/2006/relationships/hyperlink" Target="http://www.lib.uniyar.ac.ru/content/help/bitekar/"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6790</Words>
  <Characters>38708</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aziza.matyakubova1992@gmail.com</dc:creator>
  <cp:keywords/>
  <dc:description/>
  <cp:lastModifiedBy>Анечка</cp:lastModifiedBy>
  <cp:revision>3</cp:revision>
  <dcterms:created xsi:type="dcterms:W3CDTF">2023-06-21T22:23:00Z</dcterms:created>
  <dcterms:modified xsi:type="dcterms:W3CDTF">2023-06-21T22:30:00Z</dcterms:modified>
</cp:coreProperties>
</file>