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5BEA43" w14:textId="0B7E0B03" w:rsidR="00B64285" w:rsidRDefault="00B64285" w:rsidP="002A54E0">
      <w:pPr>
        <w:ind w:left="567" w:firstLine="426"/>
        <w:jc w:val="center"/>
        <w:rPr>
          <w:b/>
        </w:rPr>
      </w:pPr>
      <w:r w:rsidRPr="002A54E0">
        <w:rPr>
          <w:b/>
        </w:rPr>
        <w:t>МИН</w:t>
      </w:r>
      <w:r w:rsidR="002A54E0">
        <w:rPr>
          <w:b/>
        </w:rPr>
        <w:t>ИСТЕРСТВО НАУКИ И ВЫСШЕГО ОБРАЗОВАНИЯ</w:t>
      </w:r>
    </w:p>
    <w:p w14:paraId="2C581534" w14:textId="435D6FFA" w:rsidR="002A54E0" w:rsidRPr="002A54E0" w:rsidRDefault="002A54E0" w:rsidP="002A54E0">
      <w:pPr>
        <w:ind w:left="567" w:firstLine="426"/>
        <w:jc w:val="center"/>
        <w:rPr>
          <w:b/>
        </w:rPr>
      </w:pPr>
      <w:r>
        <w:rPr>
          <w:b/>
        </w:rPr>
        <w:t>РОССИЙСКОЙ ФЕДЕРАЦИИ</w:t>
      </w:r>
    </w:p>
    <w:p w14:paraId="4C370131" w14:textId="77777777" w:rsidR="00B64285" w:rsidRPr="002A54E0" w:rsidRDefault="00B64285" w:rsidP="002A54E0">
      <w:pPr>
        <w:ind w:left="567" w:firstLine="426"/>
        <w:jc w:val="center"/>
        <w:rPr>
          <w:b/>
        </w:rPr>
      </w:pPr>
      <w:r w:rsidRPr="002A54E0">
        <w:rPr>
          <w:b/>
        </w:rPr>
        <w:t>Ярославский государственный университет им. П.Г. Демидова</w:t>
      </w:r>
    </w:p>
    <w:p w14:paraId="753585B8" w14:textId="77777777" w:rsidR="00981BA1" w:rsidRPr="002A54E0" w:rsidRDefault="00981BA1" w:rsidP="002A54E0">
      <w:pPr>
        <w:rPr>
          <w:i/>
          <w:u w:val="single"/>
        </w:rPr>
      </w:pPr>
    </w:p>
    <w:p w14:paraId="2157EAA4" w14:textId="77777777" w:rsidR="00981BA1" w:rsidRPr="002A54E0" w:rsidRDefault="00981BA1" w:rsidP="002A54E0">
      <w:pPr>
        <w:jc w:val="center"/>
      </w:pPr>
      <w:r w:rsidRPr="002A54E0">
        <w:t xml:space="preserve">Кафедра </w:t>
      </w:r>
      <w:r w:rsidR="007E0D3B" w:rsidRPr="002A54E0">
        <w:t>рекламы и связей с общественностью</w:t>
      </w:r>
    </w:p>
    <w:p w14:paraId="44D166BA" w14:textId="77777777" w:rsidR="00981BA1" w:rsidRPr="002A54E0" w:rsidRDefault="00981BA1" w:rsidP="002A54E0">
      <w:pPr>
        <w:jc w:val="center"/>
      </w:pPr>
    </w:p>
    <w:p w14:paraId="4FAA9D8D" w14:textId="77777777" w:rsidR="00D42499" w:rsidRDefault="00D42499" w:rsidP="00D42499">
      <w:pPr>
        <w:contextualSpacing/>
        <w:jc w:val="right"/>
      </w:pPr>
      <w:r>
        <w:t>УТВЕРЖДАЮ</w:t>
      </w:r>
    </w:p>
    <w:p w14:paraId="5F6B0E07" w14:textId="77777777" w:rsidR="00D42499" w:rsidRDefault="00D42499" w:rsidP="00D42499">
      <w:pPr>
        <w:contextualSpacing/>
        <w:jc w:val="right"/>
      </w:pPr>
    </w:p>
    <w:p w14:paraId="2905FA49" w14:textId="4917CC35" w:rsidR="00D42499" w:rsidRDefault="007F4E18" w:rsidP="00D42499">
      <w:pPr>
        <w:contextualSpacing/>
        <w:jc w:val="right"/>
      </w:pPr>
      <w:r>
        <w:rPr>
          <w:noProof/>
          <w:sz w:val="28"/>
          <w:szCs w:val="22"/>
        </w:rPr>
        <w:drawing>
          <wp:anchor distT="0" distB="0" distL="114300" distR="114300" simplePos="0" relativeHeight="251657728" behindDoc="1" locked="0" layoutInCell="1" allowOverlap="1" wp14:anchorId="62AFB779" wp14:editId="210E9FDE">
            <wp:simplePos x="0" y="0"/>
            <wp:positionH relativeFrom="column">
              <wp:posOffset>4048125</wp:posOffset>
            </wp:positionH>
            <wp:positionV relativeFrom="paragraph">
              <wp:posOffset>95250</wp:posOffset>
            </wp:positionV>
            <wp:extent cx="762000" cy="581025"/>
            <wp:effectExtent l="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581025"/>
                    </a:xfrm>
                    <a:prstGeom prst="rect">
                      <a:avLst/>
                    </a:prstGeom>
                    <a:noFill/>
                  </pic:spPr>
                </pic:pic>
              </a:graphicData>
            </a:graphic>
            <wp14:sizeRelH relativeFrom="margin">
              <wp14:pctWidth>0</wp14:pctWidth>
            </wp14:sizeRelH>
            <wp14:sizeRelV relativeFrom="margin">
              <wp14:pctHeight>0</wp14:pctHeight>
            </wp14:sizeRelV>
          </wp:anchor>
        </w:drawing>
      </w:r>
      <w:r w:rsidR="00D42499">
        <w:t xml:space="preserve">Декан исторического факультета </w:t>
      </w:r>
    </w:p>
    <w:p w14:paraId="655F90E4" w14:textId="77777777" w:rsidR="00D42499" w:rsidRDefault="00D42499" w:rsidP="00D42499">
      <w:pPr>
        <w:contextualSpacing/>
        <w:jc w:val="center"/>
        <w:rPr>
          <w:i/>
          <w:vertAlign w:val="superscript"/>
        </w:rPr>
      </w:pPr>
      <w:r>
        <w:rPr>
          <w:i/>
          <w:vertAlign w:val="superscript"/>
        </w:rPr>
        <w:t xml:space="preserve">                                                                                                                    </w:t>
      </w:r>
    </w:p>
    <w:p w14:paraId="1E467AE2" w14:textId="77777777" w:rsidR="00D42499" w:rsidRDefault="00D42499" w:rsidP="00D42499">
      <w:pPr>
        <w:contextualSpacing/>
        <w:jc w:val="right"/>
      </w:pPr>
      <w:r>
        <w:t xml:space="preserve">             ____________    Р.М. Фролов</w:t>
      </w:r>
    </w:p>
    <w:p w14:paraId="10E4F3D7" w14:textId="77777777" w:rsidR="00D42499" w:rsidRDefault="00D42499" w:rsidP="00D42499">
      <w:pPr>
        <w:contextualSpacing/>
        <w:jc w:val="right"/>
      </w:pPr>
    </w:p>
    <w:p w14:paraId="3A6B3A60" w14:textId="0A2463D6" w:rsidR="00D42499" w:rsidRDefault="008253C8" w:rsidP="00D42499">
      <w:pPr>
        <w:contextualSpacing/>
        <w:jc w:val="right"/>
      </w:pPr>
      <w:r>
        <w:t xml:space="preserve"> 21</w:t>
      </w:r>
      <w:r w:rsidR="00D42499">
        <w:t xml:space="preserve"> мая 2024</w:t>
      </w:r>
      <w:r>
        <w:t xml:space="preserve"> </w:t>
      </w:r>
      <w:r w:rsidR="00D42499">
        <w:t>г.</w:t>
      </w:r>
    </w:p>
    <w:p w14:paraId="27ECA92C" w14:textId="77777777" w:rsidR="00774E0D" w:rsidRPr="002A54E0" w:rsidRDefault="00774E0D" w:rsidP="002A54E0">
      <w:pPr>
        <w:tabs>
          <w:tab w:val="left" w:pos="5670"/>
        </w:tabs>
      </w:pPr>
    </w:p>
    <w:p w14:paraId="3D22BB40" w14:textId="77777777" w:rsidR="00774E0D" w:rsidRPr="002A54E0" w:rsidRDefault="00774E0D" w:rsidP="002A54E0">
      <w:pPr>
        <w:tabs>
          <w:tab w:val="left" w:pos="5670"/>
        </w:tabs>
        <w:jc w:val="center"/>
      </w:pPr>
    </w:p>
    <w:p w14:paraId="78765DEA" w14:textId="77777777" w:rsidR="00EE5CD6" w:rsidRPr="002A54E0" w:rsidRDefault="00EE5CD6" w:rsidP="002A54E0">
      <w:pPr>
        <w:tabs>
          <w:tab w:val="left" w:pos="5670"/>
        </w:tabs>
        <w:jc w:val="center"/>
      </w:pPr>
    </w:p>
    <w:p w14:paraId="6FFDC7C6" w14:textId="77777777" w:rsidR="008C20F4" w:rsidRPr="002A54E0" w:rsidRDefault="008C20F4" w:rsidP="002A54E0">
      <w:pPr>
        <w:tabs>
          <w:tab w:val="left" w:pos="5670"/>
        </w:tabs>
        <w:jc w:val="center"/>
      </w:pPr>
    </w:p>
    <w:p w14:paraId="75E5FB2D" w14:textId="77777777" w:rsidR="008C20F4" w:rsidRPr="002A54E0" w:rsidRDefault="008C20F4" w:rsidP="002A54E0">
      <w:pPr>
        <w:jc w:val="center"/>
      </w:pPr>
      <w:r w:rsidRPr="002A54E0">
        <w:rPr>
          <w:b/>
          <w:bCs/>
        </w:rPr>
        <w:t xml:space="preserve">Рабочая программа дисциплины </w:t>
      </w:r>
    </w:p>
    <w:p w14:paraId="12E1DE1E" w14:textId="77777777" w:rsidR="008C20F4" w:rsidRPr="002A54E0" w:rsidRDefault="0064318E" w:rsidP="002A54E0">
      <w:pPr>
        <w:jc w:val="center"/>
        <w:rPr>
          <w:b/>
          <w:bCs/>
        </w:rPr>
      </w:pPr>
      <w:r w:rsidRPr="002A54E0">
        <w:rPr>
          <w:b/>
          <w:bCs/>
        </w:rPr>
        <w:t>«</w:t>
      </w:r>
      <w:r w:rsidR="009C4388" w:rsidRPr="002A54E0">
        <w:rPr>
          <w:b/>
          <w:bCs/>
        </w:rPr>
        <w:t>Основы медиакультуры</w:t>
      </w:r>
      <w:r w:rsidR="008C20F4" w:rsidRPr="002A54E0">
        <w:rPr>
          <w:b/>
          <w:bCs/>
        </w:rPr>
        <w:t>»</w:t>
      </w:r>
    </w:p>
    <w:p w14:paraId="7E12E69B" w14:textId="77777777" w:rsidR="008C20F4" w:rsidRPr="002A54E0" w:rsidRDefault="008C20F4" w:rsidP="002A54E0">
      <w:pPr>
        <w:jc w:val="center"/>
      </w:pPr>
    </w:p>
    <w:p w14:paraId="3625D3FA" w14:textId="77777777" w:rsidR="00754BCA" w:rsidRPr="002A54E0" w:rsidRDefault="00754BCA" w:rsidP="002A54E0">
      <w:pPr>
        <w:jc w:val="center"/>
      </w:pPr>
    </w:p>
    <w:p w14:paraId="6441E779" w14:textId="77777777" w:rsidR="00981BA1" w:rsidRPr="002A54E0" w:rsidRDefault="00981BA1" w:rsidP="002A54E0">
      <w:pPr>
        <w:jc w:val="center"/>
      </w:pPr>
      <w:r w:rsidRPr="002A54E0">
        <w:t xml:space="preserve">Направление подготовки </w:t>
      </w:r>
    </w:p>
    <w:p w14:paraId="4F59FC00" w14:textId="77777777" w:rsidR="00981BA1" w:rsidRPr="002A54E0" w:rsidRDefault="00774E0D" w:rsidP="002A54E0">
      <w:pPr>
        <w:jc w:val="center"/>
      </w:pPr>
      <w:r w:rsidRPr="002A54E0">
        <w:t>51.03.03. «Социально-культурная деятельность»</w:t>
      </w:r>
    </w:p>
    <w:p w14:paraId="4A256D2F" w14:textId="77777777" w:rsidR="00981BA1" w:rsidRPr="002A54E0" w:rsidRDefault="00981BA1" w:rsidP="002A54E0">
      <w:pPr>
        <w:jc w:val="center"/>
      </w:pPr>
    </w:p>
    <w:p w14:paraId="4495C52F" w14:textId="77777777" w:rsidR="009841D9" w:rsidRPr="002A54E0" w:rsidRDefault="009841D9" w:rsidP="002A54E0">
      <w:pPr>
        <w:jc w:val="center"/>
      </w:pPr>
    </w:p>
    <w:p w14:paraId="4D66F6E0" w14:textId="77777777" w:rsidR="009841D9" w:rsidRPr="002A54E0" w:rsidRDefault="009841D9" w:rsidP="002A54E0">
      <w:pPr>
        <w:jc w:val="center"/>
      </w:pPr>
    </w:p>
    <w:p w14:paraId="18DA6E1B" w14:textId="77777777" w:rsidR="00981BA1" w:rsidRPr="002A54E0" w:rsidRDefault="00981BA1" w:rsidP="002A54E0">
      <w:pPr>
        <w:jc w:val="center"/>
      </w:pPr>
      <w:r w:rsidRPr="002A54E0">
        <w:t>Направленность (профиль)</w:t>
      </w:r>
    </w:p>
    <w:p w14:paraId="0EBEC6F9" w14:textId="77777777" w:rsidR="00981BA1" w:rsidRPr="002A54E0" w:rsidRDefault="00981BA1" w:rsidP="002A54E0">
      <w:pPr>
        <w:jc w:val="center"/>
      </w:pPr>
      <w:r w:rsidRPr="002A54E0">
        <w:t>«</w:t>
      </w:r>
      <w:r w:rsidR="007E0D3B" w:rsidRPr="002A54E0">
        <w:t>Управление культурными ресурсами и креативными индустриями</w:t>
      </w:r>
      <w:r w:rsidRPr="002A54E0">
        <w:t>»</w:t>
      </w:r>
      <w:r w:rsidRPr="002A54E0">
        <w:rPr>
          <w:i/>
          <w:vertAlign w:val="superscript"/>
        </w:rPr>
        <w:t xml:space="preserve">                       </w:t>
      </w:r>
    </w:p>
    <w:p w14:paraId="47E3E4AC" w14:textId="77777777" w:rsidR="00981BA1" w:rsidRPr="002A54E0" w:rsidRDefault="00981BA1" w:rsidP="002A54E0">
      <w:pPr>
        <w:jc w:val="center"/>
      </w:pPr>
    </w:p>
    <w:p w14:paraId="0CC86664" w14:textId="77777777" w:rsidR="00774E0D" w:rsidRPr="002A54E0" w:rsidRDefault="00774E0D" w:rsidP="002A54E0">
      <w:pPr>
        <w:jc w:val="center"/>
      </w:pPr>
    </w:p>
    <w:p w14:paraId="0FEF1396" w14:textId="77777777" w:rsidR="00981BA1" w:rsidRPr="002A54E0" w:rsidRDefault="00981BA1" w:rsidP="002A54E0">
      <w:pPr>
        <w:jc w:val="center"/>
      </w:pPr>
    </w:p>
    <w:p w14:paraId="61CF10B2" w14:textId="77777777" w:rsidR="00981BA1" w:rsidRPr="002A54E0" w:rsidRDefault="00981BA1" w:rsidP="002A54E0">
      <w:pPr>
        <w:jc w:val="center"/>
      </w:pPr>
    </w:p>
    <w:p w14:paraId="5FC06723" w14:textId="77777777" w:rsidR="00981BA1" w:rsidRPr="002A54E0" w:rsidRDefault="00981BA1" w:rsidP="002A54E0">
      <w:pPr>
        <w:jc w:val="center"/>
      </w:pPr>
      <w:r w:rsidRPr="002A54E0">
        <w:t xml:space="preserve">Форма обучения </w:t>
      </w:r>
    </w:p>
    <w:p w14:paraId="734187D2" w14:textId="77777777" w:rsidR="00981BA1" w:rsidRPr="002A54E0" w:rsidRDefault="00981BA1" w:rsidP="002A54E0">
      <w:pPr>
        <w:jc w:val="center"/>
        <w:rPr>
          <w:i/>
          <w:vertAlign w:val="superscript"/>
        </w:rPr>
      </w:pPr>
      <w:r w:rsidRPr="002A54E0">
        <w:t xml:space="preserve"> очная</w:t>
      </w:r>
      <w:r w:rsidRPr="002A54E0">
        <w:rPr>
          <w:i/>
          <w:vertAlign w:val="superscript"/>
        </w:rPr>
        <w:t xml:space="preserve">                                                 </w:t>
      </w:r>
    </w:p>
    <w:p w14:paraId="340488E3" w14:textId="77777777" w:rsidR="00981BA1" w:rsidRPr="002A54E0" w:rsidRDefault="00981BA1" w:rsidP="002A54E0">
      <w:pPr>
        <w:jc w:val="center"/>
      </w:pPr>
    </w:p>
    <w:p w14:paraId="2D044136" w14:textId="77777777" w:rsidR="00B64285" w:rsidRPr="002A54E0" w:rsidRDefault="00B64285" w:rsidP="002A54E0">
      <w:pPr>
        <w:jc w:val="center"/>
      </w:pPr>
    </w:p>
    <w:p w14:paraId="174678CE" w14:textId="77777777" w:rsidR="00B64285" w:rsidRPr="002A54E0" w:rsidRDefault="00B64285" w:rsidP="002A54E0">
      <w:pPr>
        <w:jc w:val="center"/>
      </w:pPr>
    </w:p>
    <w:p w14:paraId="09CC8D95" w14:textId="77777777" w:rsidR="00B64285" w:rsidRPr="002A54E0" w:rsidRDefault="00B64285" w:rsidP="002A54E0">
      <w:pPr>
        <w:jc w:val="center"/>
      </w:pPr>
    </w:p>
    <w:p w14:paraId="07603B5D" w14:textId="77777777" w:rsidR="00981BA1" w:rsidRPr="002A54E0" w:rsidRDefault="00981BA1" w:rsidP="002A54E0">
      <w:pPr>
        <w:jc w:val="center"/>
      </w:pPr>
    </w:p>
    <w:tbl>
      <w:tblPr>
        <w:tblW w:w="0" w:type="auto"/>
        <w:tblLook w:val="04A0" w:firstRow="1" w:lastRow="0" w:firstColumn="1" w:lastColumn="0" w:noHBand="0" w:noVBand="1"/>
      </w:tblPr>
      <w:tblGrid>
        <w:gridCol w:w="9348"/>
        <w:gridCol w:w="222"/>
      </w:tblGrid>
      <w:tr w:rsidR="007D741C" w:rsidRPr="002A54E0" w14:paraId="59AA40C6" w14:textId="77777777" w:rsidTr="004E3FBC">
        <w:trPr>
          <w:trHeight w:val="1490"/>
        </w:trPr>
        <w:tc>
          <w:tcPr>
            <w:tcW w:w="4785" w:type="dxa"/>
          </w:tcPr>
          <w:tbl>
            <w:tblPr>
              <w:tblW w:w="9571" w:type="dxa"/>
              <w:tblLook w:val="0000" w:firstRow="0" w:lastRow="0" w:firstColumn="0" w:lastColumn="0" w:noHBand="0" w:noVBand="0"/>
            </w:tblPr>
            <w:tblGrid>
              <w:gridCol w:w="4531"/>
              <w:gridCol w:w="5040"/>
            </w:tblGrid>
            <w:tr w:rsidR="002A54E0" w:rsidRPr="002A54E0" w14:paraId="5E48FF14" w14:textId="77777777" w:rsidTr="00B9706B">
              <w:tc>
                <w:tcPr>
                  <w:tcW w:w="4531" w:type="dxa"/>
                </w:tcPr>
                <w:p w14:paraId="11D21509" w14:textId="77777777" w:rsidR="00B64285" w:rsidRPr="002A54E0" w:rsidRDefault="00B64285" w:rsidP="008253C8">
                  <w:pPr>
                    <w:jc w:val="both"/>
                  </w:pPr>
                  <w:r w:rsidRPr="002A54E0">
                    <w:t>Программа рассмотрена</w:t>
                  </w:r>
                </w:p>
                <w:p w14:paraId="437DC13A" w14:textId="77777777" w:rsidR="00B64285" w:rsidRPr="002A54E0" w:rsidRDefault="00B64285" w:rsidP="008253C8">
                  <w:pPr>
                    <w:jc w:val="both"/>
                  </w:pPr>
                  <w:r w:rsidRPr="002A54E0">
                    <w:t xml:space="preserve">на заседании кафедры </w:t>
                  </w:r>
                </w:p>
                <w:p w14:paraId="4A6AA86F" w14:textId="0EEBD256" w:rsidR="00B64285" w:rsidRPr="002A54E0" w:rsidRDefault="008253C8" w:rsidP="008253C8">
                  <w:pPr>
                    <w:jc w:val="both"/>
                  </w:pPr>
                  <w:r>
                    <w:t xml:space="preserve">от </w:t>
                  </w:r>
                  <w:r w:rsidR="00F73954">
                    <w:t>18</w:t>
                  </w:r>
                  <w:r w:rsidR="00B64285" w:rsidRPr="002A54E0">
                    <w:t xml:space="preserve"> апреля 202</w:t>
                  </w:r>
                  <w:r w:rsidR="00F73954">
                    <w:t>4</w:t>
                  </w:r>
                  <w:r w:rsidR="00B64285" w:rsidRPr="002A54E0">
                    <w:t xml:space="preserve"> года, протокол № 5  </w:t>
                  </w:r>
                </w:p>
                <w:p w14:paraId="78CC8668" w14:textId="77777777" w:rsidR="00B64285" w:rsidRPr="002A54E0" w:rsidRDefault="00B64285" w:rsidP="002A54E0">
                  <w:pPr>
                    <w:ind w:left="567"/>
                    <w:jc w:val="both"/>
                  </w:pPr>
                </w:p>
              </w:tc>
              <w:tc>
                <w:tcPr>
                  <w:tcW w:w="5040" w:type="dxa"/>
                </w:tcPr>
                <w:p w14:paraId="594D4D0C" w14:textId="77777777" w:rsidR="00B64285" w:rsidRPr="002A54E0" w:rsidRDefault="00B64285" w:rsidP="008253C8">
                  <w:pPr>
                    <w:jc w:val="both"/>
                  </w:pPr>
                  <w:r w:rsidRPr="002A54E0">
                    <w:t>Программа одобрена НМК</w:t>
                  </w:r>
                </w:p>
                <w:p w14:paraId="0591BC93" w14:textId="77777777" w:rsidR="00B64285" w:rsidRPr="002A54E0" w:rsidRDefault="00B64285" w:rsidP="008253C8">
                  <w:pPr>
                    <w:jc w:val="both"/>
                  </w:pPr>
                  <w:r w:rsidRPr="002A54E0">
                    <w:t>исторического факультета</w:t>
                  </w:r>
                </w:p>
                <w:p w14:paraId="42FC0681" w14:textId="3F35B77C" w:rsidR="00B64285" w:rsidRPr="002A54E0" w:rsidRDefault="008253C8" w:rsidP="008253C8">
                  <w:pPr>
                    <w:jc w:val="both"/>
                  </w:pPr>
                  <w:r>
                    <w:t xml:space="preserve">протокол № 1 от </w:t>
                  </w:r>
                  <w:r w:rsidR="00F73954">
                    <w:t>24</w:t>
                  </w:r>
                  <w:r w:rsidR="00B64285" w:rsidRPr="002A54E0">
                    <w:t xml:space="preserve"> апреля 202</w:t>
                  </w:r>
                  <w:r w:rsidR="00F73954">
                    <w:t>4</w:t>
                  </w:r>
                  <w:r w:rsidR="00B64285" w:rsidRPr="002A54E0">
                    <w:t xml:space="preserve"> года</w:t>
                  </w:r>
                </w:p>
                <w:p w14:paraId="5992580E" w14:textId="77777777" w:rsidR="00B64285" w:rsidRPr="002A54E0" w:rsidRDefault="00B64285" w:rsidP="002A54E0">
                  <w:pPr>
                    <w:ind w:left="567"/>
                    <w:jc w:val="both"/>
                  </w:pPr>
                </w:p>
              </w:tc>
            </w:tr>
          </w:tbl>
          <w:p w14:paraId="316E94FB" w14:textId="77777777" w:rsidR="007D741C" w:rsidRPr="002A54E0" w:rsidRDefault="007D741C" w:rsidP="002A54E0">
            <w:pPr>
              <w:jc w:val="both"/>
            </w:pPr>
          </w:p>
        </w:tc>
        <w:tc>
          <w:tcPr>
            <w:tcW w:w="4785" w:type="dxa"/>
          </w:tcPr>
          <w:p w14:paraId="7A563E8A" w14:textId="77777777" w:rsidR="007D741C" w:rsidRPr="002A54E0" w:rsidRDefault="007D741C" w:rsidP="002A54E0"/>
        </w:tc>
      </w:tr>
    </w:tbl>
    <w:p w14:paraId="7383C385" w14:textId="77777777" w:rsidR="00853165" w:rsidRPr="002A54E0" w:rsidRDefault="00853165" w:rsidP="002A54E0">
      <w:pPr>
        <w:jc w:val="center"/>
      </w:pPr>
    </w:p>
    <w:p w14:paraId="20F0AC1F" w14:textId="77777777" w:rsidR="008C20F4" w:rsidRPr="002A54E0" w:rsidRDefault="008C20F4" w:rsidP="002A54E0">
      <w:pPr>
        <w:jc w:val="center"/>
      </w:pPr>
    </w:p>
    <w:p w14:paraId="4C07DCD4" w14:textId="77777777" w:rsidR="004B418F" w:rsidRPr="002A54E0" w:rsidRDefault="004B418F" w:rsidP="002A54E0">
      <w:pPr>
        <w:jc w:val="both"/>
      </w:pPr>
    </w:p>
    <w:p w14:paraId="64AF9A5D" w14:textId="77777777" w:rsidR="00BE5F4C" w:rsidRPr="002A54E0" w:rsidRDefault="00BE5F4C" w:rsidP="002A54E0">
      <w:pPr>
        <w:jc w:val="both"/>
        <w:rPr>
          <w:i/>
          <w:vertAlign w:val="superscript"/>
        </w:rPr>
      </w:pPr>
    </w:p>
    <w:p w14:paraId="3FC1CA76" w14:textId="77777777" w:rsidR="00BE5F4C" w:rsidRPr="002A54E0" w:rsidRDefault="00BE5F4C" w:rsidP="002A54E0">
      <w:pPr>
        <w:jc w:val="both"/>
        <w:rPr>
          <w:i/>
          <w:vertAlign w:val="superscript"/>
        </w:rPr>
      </w:pPr>
    </w:p>
    <w:p w14:paraId="0880E132" w14:textId="77777777" w:rsidR="00BE5F4C" w:rsidRPr="002A54E0" w:rsidRDefault="00BE5F4C" w:rsidP="002A54E0">
      <w:pPr>
        <w:jc w:val="both"/>
        <w:rPr>
          <w:i/>
          <w:vertAlign w:val="superscript"/>
        </w:rPr>
      </w:pPr>
    </w:p>
    <w:p w14:paraId="534BE3D9" w14:textId="77777777" w:rsidR="00BE5F4C" w:rsidRPr="002A54E0" w:rsidRDefault="00BE5F4C" w:rsidP="002A54E0">
      <w:pPr>
        <w:jc w:val="both"/>
        <w:rPr>
          <w:i/>
          <w:vertAlign w:val="superscript"/>
        </w:rPr>
      </w:pPr>
    </w:p>
    <w:p w14:paraId="2170EDE0" w14:textId="27865FCA" w:rsidR="00BE5F4C" w:rsidRPr="002A54E0" w:rsidRDefault="00BE5F4C" w:rsidP="002A54E0">
      <w:pPr>
        <w:jc w:val="center"/>
      </w:pPr>
      <w:r w:rsidRPr="002A54E0">
        <w:t>Ярославль</w:t>
      </w:r>
    </w:p>
    <w:p w14:paraId="04626F63" w14:textId="6FE6FC7D" w:rsidR="008C20F4" w:rsidRPr="002A54E0" w:rsidRDefault="008C20F4" w:rsidP="00AB19A8">
      <w:pPr>
        <w:ind w:firstLine="709"/>
        <w:jc w:val="center"/>
      </w:pPr>
    </w:p>
    <w:p w14:paraId="4F57E79B" w14:textId="77777777" w:rsidR="008C20F4" w:rsidRPr="00AB19A8" w:rsidRDefault="008C20F4" w:rsidP="00AB19A8">
      <w:pPr>
        <w:ind w:firstLine="709"/>
        <w:jc w:val="both"/>
        <w:rPr>
          <w:b/>
        </w:rPr>
      </w:pPr>
      <w:r w:rsidRPr="00AB19A8">
        <w:rPr>
          <w:b/>
        </w:rPr>
        <w:t>1.</w:t>
      </w:r>
      <w:r w:rsidRPr="00AB19A8">
        <w:rPr>
          <w:b/>
          <w:lang w:val="en-US"/>
        </w:rPr>
        <w:t> </w:t>
      </w:r>
      <w:r w:rsidRPr="00AB19A8">
        <w:rPr>
          <w:b/>
        </w:rPr>
        <w:t>Цели освоения дисциплины</w:t>
      </w:r>
    </w:p>
    <w:p w14:paraId="3E35481F" w14:textId="77777777" w:rsidR="00AB19A8" w:rsidRDefault="00AB19A8" w:rsidP="00AB19A8">
      <w:pPr>
        <w:tabs>
          <w:tab w:val="left" w:pos="1560"/>
        </w:tabs>
        <w:ind w:firstLine="709"/>
        <w:jc w:val="both"/>
      </w:pPr>
    </w:p>
    <w:p w14:paraId="7A5CF973" w14:textId="54CC5713" w:rsidR="001C6601" w:rsidRPr="002A54E0" w:rsidRDefault="00FB51B6" w:rsidP="00AB19A8">
      <w:pPr>
        <w:tabs>
          <w:tab w:val="left" w:pos="1560"/>
        </w:tabs>
        <w:ind w:firstLine="709"/>
        <w:jc w:val="both"/>
      </w:pPr>
      <w:r w:rsidRPr="002A54E0">
        <w:t xml:space="preserve">Целью освоения </w:t>
      </w:r>
      <w:r w:rsidRPr="002A54E0">
        <w:rPr>
          <w:spacing w:val="-3"/>
        </w:rPr>
        <w:t>дисциплин</w:t>
      </w:r>
      <w:r w:rsidRPr="002A54E0">
        <w:t>ы «</w:t>
      </w:r>
      <w:r w:rsidR="009C4388" w:rsidRPr="002A54E0">
        <w:t>Основы медиакультуры</w:t>
      </w:r>
      <w:r w:rsidRPr="002A54E0">
        <w:t xml:space="preserve">» является </w:t>
      </w:r>
      <w:r w:rsidR="001C6601" w:rsidRPr="002A54E0">
        <w:t xml:space="preserve">формирование у студентов </w:t>
      </w:r>
      <w:r w:rsidR="00377513" w:rsidRPr="002A54E0">
        <w:t>системных представлений об истории и теории культуры с точки зрения меняющихся и взаимодействующих средств коммуникации (медиа), освоение навыков профессионально-медийного и культурологического анализа развития мировой медиакультуры с точки зрения ее продуктов в процессе профессиональной деятельности специалиста.</w:t>
      </w:r>
    </w:p>
    <w:p w14:paraId="5BDAB04E" w14:textId="77777777" w:rsidR="00E467E7" w:rsidRPr="002A54E0" w:rsidRDefault="00E467E7" w:rsidP="00AB19A8">
      <w:pPr>
        <w:tabs>
          <w:tab w:val="left" w:pos="1560"/>
        </w:tabs>
        <w:ind w:firstLine="709"/>
        <w:jc w:val="both"/>
      </w:pPr>
      <w:r w:rsidRPr="002A54E0">
        <w:t xml:space="preserve">Задачами курса </w:t>
      </w:r>
      <w:r w:rsidR="009F22DF" w:rsidRPr="002A54E0">
        <w:t>являются</w:t>
      </w:r>
      <w:r w:rsidRPr="002A54E0">
        <w:t>:</w:t>
      </w:r>
    </w:p>
    <w:p w14:paraId="6FAA802B" w14:textId="41E619C8" w:rsidR="00377513" w:rsidRPr="002A54E0" w:rsidRDefault="008253C8" w:rsidP="008253C8">
      <w:pPr>
        <w:ind w:firstLine="708"/>
        <w:jc w:val="both"/>
      </w:pPr>
      <w:r>
        <w:t>- </w:t>
      </w:r>
      <w:r w:rsidR="00377513" w:rsidRPr="002A54E0">
        <w:t>закрепление представления о сущности, особенностях, структуре, функциях современной медиакультуры;</w:t>
      </w:r>
    </w:p>
    <w:p w14:paraId="7B03D7AC" w14:textId="685659C6" w:rsidR="00377513" w:rsidRPr="002A54E0" w:rsidRDefault="008253C8" w:rsidP="008253C8">
      <w:pPr>
        <w:ind w:firstLine="708"/>
        <w:jc w:val="both"/>
      </w:pPr>
      <w:r>
        <w:t>- </w:t>
      </w:r>
      <w:r w:rsidR="00377513" w:rsidRPr="002A54E0">
        <w:t>усвоение ключевых понятий и терминов медиакультуры;</w:t>
      </w:r>
    </w:p>
    <w:p w14:paraId="5D75CA9B" w14:textId="78EA0744" w:rsidR="00377513" w:rsidRPr="002A54E0" w:rsidRDefault="008253C8" w:rsidP="008253C8">
      <w:pPr>
        <w:ind w:firstLine="708"/>
        <w:jc w:val="both"/>
      </w:pPr>
      <w:r>
        <w:t>- </w:t>
      </w:r>
      <w:r w:rsidR="00377513" w:rsidRPr="002A54E0">
        <w:t>овладение методикой аналитического рассмотрения произведений медиакультуры;</w:t>
      </w:r>
    </w:p>
    <w:p w14:paraId="0AEA9685" w14:textId="369610E7" w:rsidR="00377513" w:rsidRPr="002A54E0" w:rsidRDefault="008253C8" w:rsidP="008253C8">
      <w:pPr>
        <w:ind w:firstLine="708"/>
        <w:jc w:val="both"/>
      </w:pPr>
      <w:r>
        <w:t>- </w:t>
      </w:r>
      <w:r w:rsidR="00377513" w:rsidRPr="002A54E0">
        <w:t>умение отслеживать культурные процессы и углубляться в культурную ситуацию;</w:t>
      </w:r>
    </w:p>
    <w:p w14:paraId="649D299B" w14:textId="3A7EC6F2" w:rsidR="008C20F4" w:rsidRPr="002A54E0" w:rsidRDefault="008253C8" w:rsidP="008253C8">
      <w:pPr>
        <w:ind w:firstLine="708"/>
        <w:jc w:val="both"/>
      </w:pPr>
      <w:r>
        <w:t>- </w:t>
      </w:r>
      <w:r w:rsidR="00377513" w:rsidRPr="002A54E0">
        <w:t>освоение навыков медиаграмотности.</w:t>
      </w:r>
    </w:p>
    <w:p w14:paraId="7C520F79" w14:textId="77777777" w:rsidR="008C20F4" w:rsidRPr="002A54E0" w:rsidRDefault="008C20F4" w:rsidP="00AB19A8">
      <w:pPr>
        <w:ind w:firstLine="709"/>
        <w:jc w:val="both"/>
        <w:rPr>
          <w:i/>
          <w:iCs/>
        </w:rPr>
      </w:pPr>
    </w:p>
    <w:p w14:paraId="732891EF" w14:textId="77777777" w:rsidR="008C20F4" w:rsidRPr="00AB19A8" w:rsidRDefault="008C20F4" w:rsidP="00AB19A8">
      <w:pPr>
        <w:ind w:firstLine="709"/>
        <w:jc w:val="both"/>
        <w:rPr>
          <w:b/>
          <w:i/>
        </w:rPr>
      </w:pPr>
      <w:r w:rsidRPr="00AB19A8">
        <w:rPr>
          <w:b/>
        </w:rPr>
        <w:t>2.</w:t>
      </w:r>
      <w:r w:rsidRPr="00AB19A8">
        <w:rPr>
          <w:b/>
          <w:lang w:val="en-US"/>
        </w:rPr>
        <w:t> </w:t>
      </w:r>
      <w:r w:rsidR="00853165" w:rsidRPr="00AB19A8">
        <w:rPr>
          <w:b/>
        </w:rPr>
        <w:t>Место дисциплины в структуре образовательной программы</w:t>
      </w:r>
    </w:p>
    <w:p w14:paraId="7034D740" w14:textId="77777777" w:rsidR="00AB19A8" w:rsidRDefault="00AB19A8" w:rsidP="00AB19A8">
      <w:pPr>
        <w:autoSpaceDE w:val="0"/>
        <w:autoSpaceDN w:val="0"/>
        <w:adjustRightInd w:val="0"/>
        <w:ind w:firstLine="709"/>
        <w:jc w:val="both"/>
      </w:pPr>
    </w:p>
    <w:p w14:paraId="76737D20" w14:textId="1D1CAD66" w:rsidR="001B4EC0" w:rsidRPr="002A54E0" w:rsidRDefault="00B8681E" w:rsidP="00AB19A8">
      <w:pPr>
        <w:autoSpaceDE w:val="0"/>
        <w:autoSpaceDN w:val="0"/>
        <w:adjustRightInd w:val="0"/>
        <w:ind w:firstLine="709"/>
        <w:jc w:val="both"/>
      </w:pPr>
      <w:r w:rsidRPr="002A54E0">
        <w:t>Дисциплина «</w:t>
      </w:r>
      <w:r w:rsidR="00314091" w:rsidRPr="002A54E0">
        <w:t>Основы медиакультуры</w:t>
      </w:r>
      <w:r w:rsidRPr="002A54E0">
        <w:t xml:space="preserve">» </w:t>
      </w:r>
      <w:r w:rsidR="007E0D3B" w:rsidRPr="002A54E0">
        <w:t>является дисциплиной по выбору</w:t>
      </w:r>
      <w:r w:rsidR="004726A3" w:rsidRPr="002A54E0">
        <w:t xml:space="preserve">. </w:t>
      </w:r>
      <w:r w:rsidR="001B4EC0" w:rsidRPr="002A54E0">
        <w:t>Е</w:t>
      </w:r>
      <w:r w:rsidR="002865CF" w:rsidRPr="002A54E0">
        <w:t>е</w:t>
      </w:r>
      <w:r w:rsidR="00594172" w:rsidRPr="002A54E0">
        <w:t xml:space="preserve"> </w:t>
      </w:r>
      <w:r w:rsidR="001B4EC0" w:rsidRPr="002A54E0">
        <w:t>изучение базируется на полученных студентом знаниях и умениях при изучении дисциплин «</w:t>
      </w:r>
      <w:r w:rsidR="00314091" w:rsidRPr="002A54E0">
        <w:t>Теория культуры</w:t>
      </w:r>
      <w:r w:rsidR="001B4EC0" w:rsidRPr="002A54E0">
        <w:t>», «</w:t>
      </w:r>
      <w:r w:rsidR="00314091" w:rsidRPr="002A54E0">
        <w:t>История мировой культуры</w:t>
      </w:r>
      <w:r w:rsidR="001B4EC0" w:rsidRPr="002A54E0">
        <w:t xml:space="preserve">», «Маркетинг </w:t>
      </w:r>
      <w:r w:rsidR="007F7A44" w:rsidRPr="002A54E0">
        <w:t>в социально-культурной деятельности</w:t>
      </w:r>
      <w:r w:rsidR="001B4EC0" w:rsidRPr="002A54E0">
        <w:t xml:space="preserve">». </w:t>
      </w:r>
    </w:p>
    <w:p w14:paraId="479425D7" w14:textId="77777777" w:rsidR="00B8681E" w:rsidRPr="002A54E0" w:rsidRDefault="00B8681E" w:rsidP="00AB19A8">
      <w:pPr>
        <w:ind w:firstLine="709"/>
        <w:jc w:val="both"/>
      </w:pPr>
      <w:r w:rsidRPr="002A54E0">
        <w:t>Теоретические знания по дисциплине</w:t>
      </w:r>
      <w:r w:rsidR="001B4EC0" w:rsidRPr="002A54E0">
        <w:t xml:space="preserve"> «</w:t>
      </w:r>
      <w:r w:rsidR="00314091" w:rsidRPr="002A54E0">
        <w:t>Основы медиакультуры</w:t>
      </w:r>
      <w:r w:rsidR="001B4EC0" w:rsidRPr="002A54E0">
        <w:t>»</w:t>
      </w:r>
      <w:r w:rsidRPr="002A54E0">
        <w:t>, позволяющие анализировать</w:t>
      </w:r>
      <w:r w:rsidR="007F7A44" w:rsidRPr="002A54E0">
        <w:t xml:space="preserve"> и планировать</w:t>
      </w:r>
      <w:r w:rsidRPr="002A54E0">
        <w:t xml:space="preserve"> </w:t>
      </w:r>
      <w:r w:rsidR="00314091" w:rsidRPr="002A54E0">
        <w:t>медийную</w:t>
      </w:r>
      <w:r w:rsidR="001B4EC0" w:rsidRPr="002A54E0">
        <w:t xml:space="preserve"> деятельность </w:t>
      </w:r>
      <w:r w:rsidR="007F7A44" w:rsidRPr="002A54E0">
        <w:t>в социально-культурной сфере</w:t>
      </w:r>
      <w:r w:rsidRPr="002A54E0">
        <w:t xml:space="preserve">, </w:t>
      </w:r>
      <w:r w:rsidR="00C251C9" w:rsidRPr="002A54E0">
        <w:t>может активно</w:t>
      </w:r>
      <w:r w:rsidRPr="002A54E0">
        <w:t xml:space="preserve"> использоваться студентами при написании курсовых и выпускных квалификационных работ.</w:t>
      </w:r>
    </w:p>
    <w:p w14:paraId="197C94A1" w14:textId="77777777" w:rsidR="008C20F4" w:rsidRPr="002A54E0" w:rsidRDefault="008C20F4" w:rsidP="00AB19A8">
      <w:pPr>
        <w:ind w:firstLine="709"/>
        <w:jc w:val="both"/>
        <w:rPr>
          <w:b/>
          <w:bCs/>
        </w:rPr>
      </w:pPr>
      <w:r w:rsidRPr="002A54E0">
        <w:rPr>
          <w:b/>
          <w:bCs/>
        </w:rPr>
        <w:tab/>
      </w:r>
    </w:p>
    <w:p w14:paraId="5B5EB110" w14:textId="2064CBF8" w:rsidR="003072AE" w:rsidRPr="00AB19A8" w:rsidRDefault="008C20F4" w:rsidP="00AB19A8">
      <w:pPr>
        <w:ind w:firstLine="709"/>
        <w:jc w:val="both"/>
        <w:rPr>
          <w:b/>
        </w:rPr>
      </w:pPr>
      <w:r w:rsidRPr="00AB19A8">
        <w:rPr>
          <w:b/>
        </w:rPr>
        <w:t xml:space="preserve">3. Планируемые результаты обучения по дисциплине, соотнесенные с планируемыми результатами освоения </w:t>
      </w:r>
      <w:r w:rsidR="008253C8">
        <w:rPr>
          <w:b/>
        </w:rPr>
        <w:t>образовательной программы</w:t>
      </w:r>
      <w:r w:rsidRPr="00AB19A8">
        <w:rPr>
          <w:b/>
        </w:rPr>
        <w:t xml:space="preserve"> бакалавриата </w:t>
      </w:r>
    </w:p>
    <w:p w14:paraId="51C12037" w14:textId="77777777" w:rsidR="00AB19A8" w:rsidRDefault="00AB19A8" w:rsidP="00AB19A8">
      <w:pPr>
        <w:ind w:firstLine="709"/>
        <w:jc w:val="both"/>
      </w:pPr>
    </w:p>
    <w:p w14:paraId="5ABBA514" w14:textId="3632B11B" w:rsidR="008C20F4" w:rsidRPr="002A54E0" w:rsidRDefault="008C20F4" w:rsidP="00AB19A8">
      <w:pPr>
        <w:ind w:firstLine="709"/>
        <w:jc w:val="both"/>
      </w:pPr>
      <w:r w:rsidRPr="002A54E0">
        <w:t xml:space="preserve">Процесс изучения дисциплины направлен на формирование следующих элементов компетенций в соответствии с ФГОС ВО, ОП </w:t>
      </w:r>
      <w:r w:rsidR="00655F52" w:rsidRPr="002A54E0">
        <w:t>ВО и приобретения</w:t>
      </w:r>
      <w:r w:rsidRPr="002A54E0">
        <w:t xml:space="preserve"> следующих знаний, умений, навыков и (или) опыта деятельности:</w:t>
      </w:r>
    </w:p>
    <w:p w14:paraId="2B311F5A" w14:textId="77777777" w:rsidR="00594172" w:rsidRPr="002A54E0" w:rsidRDefault="00594172" w:rsidP="002A54E0">
      <w:pPr>
        <w:tabs>
          <w:tab w:val="left" w:pos="2388"/>
          <w:tab w:val="left" w:pos="5670"/>
        </w:tabs>
        <w:ind w:right="141"/>
        <w:rPr>
          <w:b/>
        </w:rPr>
      </w:pP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2693"/>
        <w:gridCol w:w="4359"/>
      </w:tblGrid>
      <w:tr w:rsidR="002A54E0" w:rsidRPr="002A54E0" w14:paraId="339D4D5C" w14:textId="77777777" w:rsidTr="004A1DCD">
        <w:tc>
          <w:tcPr>
            <w:tcW w:w="2518" w:type="dxa"/>
          </w:tcPr>
          <w:p w14:paraId="168C950B" w14:textId="77777777" w:rsidR="00594172" w:rsidRPr="002A54E0" w:rsidRDefault="00594172" w:rsidP="002A54E0">
            <w:pPr>
              <w:tabs>
                <w:tab w:val="left" w:pos="708"/>
              </w:tabs>
              <w:jc w:val="center"/>
            </w:pPr>
            <w:r w:rsidRPr="002A54E0">
              <w:t xml:space="preserve">Формируемая компетенция </w:t>
            </w:r>
          </w:p>
          <w:p w14:paraId="2A3E7634" w14:textId="77777777" w:rsidR="00594172" w:rsidRPr="002A54E0" w:rsidRDefault="00594172" w:rsidP="002A54E0">
            <w:pPr>
              <w:tabs>
                <w:tab w:val="left" w:pos="708"/>
              </w:tabs>
              <w:jc w:val="center"/>
            </w:pPr>
            <w:r w:rsidRPr="002A54E0">
              <w:t>(код и формулировка)</w:t>
            </w:r>
          </w:p>
        </w:tc>
        <w:tc>
          <w:tcPr>
            <w:tcW w:w="2693" w:type="dxa"/>
          </w:tcPr>
          <w:p w14:paraId="39496D00" w14:textId="77777777" w:rsidR="00594172" w:rsidRPr="002A54E0" w:rsidRDefault="00594172" w:rsidP="002A54E0">
            <w:pPr>
              <w:tabs>
                <w:tab w:val="left" w:pos="708"/>
              </w:tabs>
              <w:jc w:val="center"/>
            </w:pPr>
            <w:r w:rsidRPr="002A54E0">
              <w:t>Индикатор достижения компетенции</w:t>
            </w:r>
          </w:p>
          <w:p w14:paraId="50E7771C" w14:textId="77777777" w:rsidR="00594172" w:rsidRPr="002A54E0" w:rsidRDefault="00594172" w:rsidP="002A54E0">
            <w:pPr>
              <w:tabs>
                <w:tab w:val="left" w:pos="708"/>
              </w:tabs>
              <w:jc w:val="center"/>
            </w:pPr>
            <w:r w:rsidRPr="002A54E0">
              <w:t>(код и формулировка)</w:t>
            </w:r>
          </w:p>
        </w:tc>
        <w:tc>
          <w:tcPr>
            <w:tcW w:w="4359" w:type="dxa"/>
          </w:tcPr>
          <w:p w14:paraId="5AD14C68" w14:textId="77777777" w:rsidR="00594172" w:rsidRPr="002A54E0" w:rsidRDefault="00594172" w:rsidP="002A54E0">
            <w:pPr>
              <w:tabs>
                <w:tab w:val="left" w:pos="708"/>
              </w:tabs>
              <w:jc w:val="center"/>
            </w:pPr>
            <w:r w:rsidRPr="002A54E0">
              <w:t xml:space="preserve">Перечень </w:t>
            </w:r>
          </w:p>
          <w:p w14:paraId="2A6D0674" w14:textId="77777777" w:rsidR="00594172" w:rsidRPr="002A54E0" w:rsidRDefault="00594172" w:rsidP="002A54E0">
            <w:pPr>
              <w:tabs>
                <w:tab w:val="left" w:pos="708"/>
              </w:tabs>
              <w:jc w:val="center"/>
              <w:rPr>
                <w:lang w:val="en-US"/>
              </w:rPr>
            </w:pPr>
            <w:r w:rsidRPr="002A54E0">
              <w:t xml:space="preserve">планируемых результатов обучения </w:t>
            </w:r>
          </w:p>
        </w:tc>
      </w:tr>
      <w:tr w:rsidR="002A54E0" w:rsidRPr="002A54E0" w14:paraId="7FDE0FB6" w14:textId="77777777" w:rsidTr="00612068">
        <w:trPr>
          <w:trHeight w:val="270"/>
        </w:trPr>
        <w:tc>
          <w:tcPr>
            <w:tcW w:w="9570" w:type="dxa"/>
            <w:gridSpan w:val="3"/>
          </w:tcPr>
          <w:p w14:paraId="34AD8542" w14:textId="7DDAB112" w:rsidR="002F65BC" w:rsidRPr="002A54E0" w:rsidRDefault="002F65BC" w:rsidP="00612068">
            <w:pPr>
              <w:suppressAutoHyphens/>
              <w:autoSpaceDE w:val="0"/>
              <w:rPr>
                <w:highlight w:val="yellow"/>
                <w:lang w:eastAsia="ar-SA"/>
              </w:rPr>
            </w:pPr>
            <w:r w:rsidRPr="002A54E0">
              <w:rPr>
                <w:b/>
              </w:rPr>
              <w:t>Профессиональные компетенции</w:t>
            </w:r>
            <w:r w:rsidR="00000A97" w:rsidRPr="00000A97">
              <w:t xml:space="preserve"> </w:t>
            </w:r>
          </w:p>
        </w:tc>
      </w:tr>
      <w:tr w:rsidR="00F64EA8" w:rsidRPr="002A54E0" w14:paraId="0084A3D9" w14:textId="77777777" w:rsidTr="00612068">
        <w:trPr>
          <w:trHeight w:val="1406"/>
        </w:trPr>
        <w:tc>
          <w:tcPr>
            <w:tcW w:w="2518" w:type="dxa"/>
          </w:tcPr>
          <w:p w14:paraId="53BA986E" w14:textId="77777777" w:rsidR="00AB19A8" w:rsidRPr="00AB19A8" w:rsidRDefault="00C233F4" w:rsidP="00612068">
            <w:pPr>
              <w:tabs>
                <w:tab w:val="left" w:pos="708"/>
              </w:tabs>
              <w:ind w:left="-84" w:right="-78"/>
              <w:rPr>
                <w:b/>
                <w:bCs/>
              </w:rPr>
            </w:pPr>
            <w:r w:rsidRPr="00AB19A8">
              <w:rPr>
                <w:b/>
                <w:bCs/>
              </w:rPr>
              <w:t xml:space="preserve">ПК-1 </w:t>
            </w:r>
          </w:p>
          <w:p w14:paraId="050DB80D" w14:textId="7614415D" w:rsidR="00F64EA8" w:rsidRPr="002A54E0" w:rsidRDefault="00C233F4" w:rsidP="00612068">
            <w:pPr>
              <w:tabs>
                <w:tab w:val="left" w:pos="708"/>
              </w:tabs>
              <w:ind w:left="-84" w:right="-78"/>
            </w:pPr>
            <w:r w:rsidRPr="002A54E0">
              <w:t xml:space="preserve">Готов использовать технологии социально-культурной деятельности для проведения культурно просветительной работы, организации досуга населения, обеспечения условий для реализации социально культурных </w:t>
            </w:r>
            <w:r w:rsidRPr="002A54E0">
              <w:lastRenderedPageBreak/>
              <w:t>инициатив, патриотического воспитания</w:t>
            </w:r>
          </w:p>
        </w:tc>
        <w:tc>
          <w:tcPr>
            <w:tcW w:w="2693" w:type="dxa"/>
          </w:tcPr>
          <w:p w14:paraId="6D33A840" w14:textId="77777777" w:rsidR="00AB19A8" w:rsidRDefault="004C0395" w:rsidP="00612068">
            <w:pPr>
              <w:pStyle w:val="Default"/>
              <w:ind w:left="-84" w:right="-78"/>
              <w:jc w:val="both"/>
              <w:rPr>
                <w:b/>
                <w:bCs/>
                <w:color w:val="auto"/>
              </w:rPr>
            </w:pPr>
            <w:r w:rsidRPr="00AB19A8">
              <w:rPr>
                <w:b/>
                <w:bCs/>
                <w:color w:val="auto"/>
              </w:rPr>
              <w:lastRenderedPageBreak/>
              <w:t>ИД-ПК-1.2</w:t>
            </w:r>
          </w:p>
          <w:p w14:paraId="634B6AAF" w14:textId="71CA9ACE" w:rsidR="004C0395" w:rsidRPr="002A54E0" w:rsidRDefault="004C0395" w:rsidP="00612068">
            <w:pPr>
              <w:pStyle w:val="Default"/>
              <w:ind w:left="-84" w:right="-78"/>
              <w:rPr>
                <w:color w:val="auto"/>
              </w:rPr>
            </w:pPr>
            <w:r w:rsidRPr="002A54E0">
              <w:rPr>
                <w:color w:val="auto"/>
              </w:rPr>
              <w:t>Применяет технологии социально-культурной деятельности в</w:t>
            </w:r>
          </w:p>
          <w:p w14:paraId="5F48AB97" w14:textId="77777777" w:rsidR="004C0395" w:rsidRPr="002A54E0" w:rsidRDefault="004C0395" w:rsidP="00612068">
            <w:pPr>
              <w:pStyle w:val="Default"/>
              <w:ind w:left="-84" w:right="-78"/>
              <w:rPr>
                <w:color w:val="auto"/>
              </w:rPr>
            </w:pPr>
            <w:r w:rsidRPr="002A54E0">
              <w:rPr>
                <w:color w:val="auto"/>
              </w:rPr>
              <w:t>соответствие с конкретными задачами профессиональной деятельности, социальными</w:t>
            </w:r>
          </w:p>
          <w:p w14:paraId="2059ABF5" w14:textId="2A0EA726" w:rsidR="00000A97" w:rsidRDefault="004C0395" w:rsidP="00612068">
            <w:pPr>
              <w:pStyle w:val="Default"/>
              <w:ind w:left="-84" w:right="-78"/>
              <w:rPr>
                <w:color w:val="auto"/>
              </w:rPr>
            </w:pPr>
            <w:r w:rsidRPr="002A54E0">
              <w:rPr>
                <w:color w:val="auto"/>
              </w:rPr>
              <w:t xml:space="preserve">и личностными потребностями </w:t>
            </w:r>
            <w:r w:rsidR="00000A97" w:rsidRPr="002A54E0">
              <w:rPr>
                <w:color w:val="auto"/>
              </w:rPr>
              <w:t>различных социально-</w:t>
            </w:r>
          </w:p>
          <w:p w14:paraId="01EBAEE7" w14:textId="2C0E3D9D" w:rsidR="004C0395" w:rsidRPr="002A54E0" w:rsidRDefault="004C0395" w:rsidP="00612068">
            <w:pPr>
              <w:pStyle w:val="Default"/>
              <w:ind w:left="-84" w:right="-78"/>
              <w:rPr>
                <w:color w:val="auto"/>
              </w:rPr>
            </w:pPr>
            <w:r w:rsidRPr="002A54E0">
              <w:rPr>
                <w:color w:val="auto"/>
              </w:rPr>
              <w:lastRenderedPageBreak/>
              <w:t>демографических групп</w:t>
            </w:r>
          </w:p>
          <w:p w14:paraId="49A18EBD" w14:textId="0A6E7FFA" w:rsidR="00F64EA8" w:rsidRPr="002A54E0" w:rsidRDefault="008253C8" w:rsidP="00612068">
            <w:pPr>
              <w:pStyle w:val="Default"/>
              <w:ind w:left="-84" w:right="-78"/>
              <w:rPr>
                <w:color w:val="auto"/>
                <w:highlight w:val="yellow"/>
              </w:rPr>
            </w:pPr>
            <w:r>
              <w:rPr>
                <w:color w:val="auto"/>
              </w:rPr>
              <w:t>населения</w:t>
            </w:r>
          </w:p>
          <w:p w14:paraId="55EDB2B1" w14:textId="77777777" w:rsidR="00F64EA8" w:rsidRPr="002A54E0" w:rsidRDefault="00F64EA8" w:rsidP="00612068">
            <w:pPr>
              <w:ind w:left="-84" w:right="-78"/>
              <w:rPr>
                <w:highlight w:val="yellow"/>
              </w:rPr>
            </w:pPr>
          </w:p>
        </w:tc>
        <w:tc>
          <w:tcPr>
            <w:tcW w:w="4359" w:type="dxa"/>
          </w:tcPr>
          <w:p w14:paraId="1AED0C77" w14:textId="77777777" w:rsidR="00F64EA8" w:rsidRPr="00AB19A8" w:rsidRDefault="00F64EA8" w:rsidP="00612068">
            <w:pPr>
              <w:suppressAutoHyphens/>
              <w:autoSpaceDE w:val="0"/>
              <w:ind w:left="-84" w:right="-78"/>
              <w:rPr>
                <w:b/>
                <w:bCs/>
                <w:lang w:eastAsia="ar-SA"/>
              </w:rPr>
            </w:pPr>
            <w:r w:rsidRPr="00AB19A8">
              <w:rPr>
                <w:b/>
                <w:bCs/>
                <w:lang w:eastAsia="ar-SA"/>
              </w:rPr>
              <w:lastRenderedPageBreak/>
              <w:t>Знать:</w:t>
            </w:r>
          </w:p>
          <w:p w14:paraId="1303F4BE" w14:textId="777BE1C8" w:rsidR="00F64EA8" w:rsidRPr="002A54E0" w:rsidRDefault="008253C8" w:rsidP="00612068">
            <w:pPr>
              <w:suppressAutoHyphens/>
              <w:autoSpaceDE w:val="0"/>
              <w:ind w:left="-84" w:right="-78"/>
              <w:rPr>
                <w:lang w:eastAsia="ar-SA"/>
              </w:rPr>
            </w:pPr>
            <w:r>
              <w:rPr>
                <w:lang w:eastAsia="ar-SA"/>
              </w:rPr>
              <w:t>- </w:t>
            </w:r>
            <w:r w:rsidR="004C0395" w:rsidRPr="002A54E0">
              <w:rPr>
                <w:lang w:eastAsia="ar-SA"/>
              </w:rPr>
              <w:t>понятие медиакультуры, ее основные подходы и концепции, составляющие элементы</w:t>
            </w:r>
            <w:r w:rsidR="00F64EA8" w:rsidRPr="002A54E0">
              <w:rPr>
                <w:lang w:eastAsia="ar-SA"/>
              </w:rPr>
              <w:t>;</w:t>
            </w:r>
          </w:p>
          <w:p w14:paraId="19D0E9C1" w14:textId="24630A9C" w:rsidR="00162D9F" w:rsidRPr="002A54E0" w:rsidRDefault="008253C8" w:rsidP="00612068">
            <w:pPr>
              <w:suppressAutoHyphens/>
              <w:autoSpaceDE w:val="0"/>
              <w:ind w:left="-84" w:right="-78"/>
              <w:rPr>
                <w:lang w:eastAsia="ar-SA"/>
              </w:rPr>
            </w:pPr>
            <w:r>
              <w:rPr>
                <w:lang w:eastAsia="ar-SA"/>
              </w:rPr>
              <w:t>- </w:t>
            </w:r>
            <w:r w:rsidR="00162D9F" w:rsidRPr="002A54E0">
              <w:rPr>
                <w:lang w:eastAsia="ar-SA"/>
              </w:rPr>
              <w:t xml:space="preserve">основных </w:t>
            </w:r>
            <w:r w:rsidR="00162D9F" w:rsidRPr="00D47217">
              <w:rPr>
                <w:lang w:eastAsia="ar-SA"/>
              </w:rPr>
              <w:t>акторов</w:t>
            </w:r>
            <w:r w:rsidR="00162D9F" w:rsidRPr="002A54E0">
              <w:rPr>
                <w:lang w:eastAsia="ar-SA"/>
              </w:rPr>
              <w:t xml:space="preserve"> современной российской медиакультуры.</w:t>
            </w:r>
            <w:r w:rsidR="00D8052F" w:rsidRPr="00000A97">
              <w:rPr>
                <w:highlight w:val="yellow"/>
              </w:rPr>
              <w:t xml:space="preserve"> </w:t>
            </w:r>
          </w:p>
          <w:p w14:paraId="7EA44496" w14:textId="77777777" w:rsidR="00F64EA8" w:rsidRPr="00AB19A8" w:rsidRDefault="00F64EA8" w:rsidP="00612068">
            <w:pPr>
              <w:suppressAutoHyphens/>
              <w:autoSpaceDE w:val="0"/>
              <w:ind w:left="-84" w:right="-78"/>
              <w:rPr>
                <w:b/>
                <w:bCs/>
                <w:lang w:eastAsia="ar-SA"/>
              </w:rPr>
            </w:pPr>
            <w:r w:rsidRPr="00AB19A8">
              <w:rPr>
                <w:b/>
                <w:bCs/>
                <w:lang w:eastAsia="ar-SA"/>
              </w:rPr>
              <w:t xml:space="preserve">Уметь: </w:t>
            </w:r>
          </w:p>
          <w:p w14:paraId="7EE82686" w14:textId="1D44A3EF" w:rsidR="00F64EA8" w:rsidRPr="002A54E0" w:rsidRDefault="00000A97" w:rsidP="00612068">
            <w:pPr>
              <w:suppressAutoHyphens/>
              <w:autoSpaceDE w:val="0"/>
              <w:ind w:left="-84" w:right="-78"/>
              <w:rPr>
                <w:lang w:eastAsia="ar-SA"/>
              </w:rPr>
            </w:pPr>
            <w:r>
              <w:rPr>
                <w:lang w:eastAsia="ar-SA"/>
              </w:rPr>
              <w:t>- </w:t>
            </w:r>
            <w:r w:rsidR="004C0395" w:rsidRPr="002A54E0">
              <w:rPr>
                <w:lang w:eastAsia="ar-SA"/>
              </w:rPr>
              <w:t>работать со смыслами в современных медиатекстах</w:t>
            </w:r>
            <w:r w:rsidR="00F64EA8" w:rsidRPr="002A54E0">
              <w:rPr>
                <w:lang w:eastAsia="ar-SA"/>
              </w:rPr>
              <w:t>;</w:t>
            </w:r>
          </w:p>
          <w:p w14:paraId="2B1AE295" w14:textId="4ED867C4" w:rsidR="00162D9F" w:rsidRPr="002A54E0" w:rsidRDefault="00000A97" w:rsidP="00612068">
            <w:pPr>
              <w:suppressAutoHyphens/>
              <w:autoSpaceDE w:val="0"/>
              <w:ind w:left="-84" w:right="-78"/>
              <w:rPr>
                <w:lang w:eastAsia="ar-SA"/>
              </w:rPr>
            </w:pPr>
            <w:r>
              <w:rPr>
                <w:lang w:eastAsia="ar-SA"/>
              </w:rPr>
              <w:t>- </w:t>
            </w:r>
            <w:r w:rsidR="00F64EA8" w:rsidRPr="002A54E0">
              <w:rPr>
                <w:lang w:eastAsia="ar-SA"/>
              </w:rPr>
              <w:t xml:space="preserve">проводить </w:t>
            </w:r>
            <w:r w:rsidR="004C0395" w:rsidRPr="002A54E0">
              <w:rPr>
                <w:lang w:eastAsia="ar-SA"/>
              </w:rPr>
              <w:t>медиа</w:t>
            </w:r>
            <w:r w:rsidR="00F64EA8" w:rsidRPr="002A54E0">
              <w:rPr>
                <w:lang w:eastAsia="ar-SA"/>
              </w:rPr>
              <w:t>исследования</w:t>
            </w:r>
            <w:r w:rsidR="00162D9F" w:rsidRPr="002A54E0">
              <w:rPr>
                <w:lang w:eastAsia="ar-SA"/>
              </w:rPr>
              <w:t>.</w:t>
            </w:r>
          </w:p>
          <w:p w14:paraId="41734A5E" w14:textId="77777777" w:rsidR="00F64EA8" w:rsidRPr="00AB19A8" w:rsidRDefault="00F64EA8" w:rsidP="00612068">
            <w:pPr>
              <w:suppressAutoHyphens/>
              <w:autoSpaceDE w:val="0"/>
              <w:ind w:left="-84" w:right="-78"/>
              <w:rPr>
                <w:b/>
                <w:bCs/>
                <w:lang w:eastAsia="ar-SA"/>
              </w:rPr>
            </w:pPr>
            <w:r w:rsidRPr="00AB19A8">
              <w:rPr>
                <w:b/>
                <w:bCs/>
                <w:lang w:eastAsia="ar-SA"/>
              </w:rPr>
              <w:t>Владеть:</w:t>
            </w:r>
          </w:p>
          <w:p w14:paraId="7EF8C2A0" w14:textId="31802E32" w:rsidR="00DA5644" w:rsidRPr="002A54E0" w:rsidRDefault="00000A97" w:rsidP="00612068">
            <w:pPr>
              <w:suppressAutoHyphens/>
              <w:autoSpaceDE w:val="0"/>
              <w:ind w:left="-84" w:right="-78"/>
              <w:rPr>
                <w:lang w:eastAsia="ar-SA"/>
              </w:rPr>
            </w:pPr>
            <w:r>
              <w:rPr>
                <w:lang w:eastAsia="ar-SA"/>
              </w:rPr>
              <w:t>- </w:t>
            </w:r>
            <w:r w:rsidR="00DA5644" w:rsidRPr="002A54E0">
              <w:t>методиками аналитического рассмотре</w:t>
            </w:r>
            <w:r w:rsidR="00612068">
              <w:t>-</w:t>
            </w:r>
            <w:r w:rsidR="00DA5644" w:rsidRPr="002A54E0">
              <w:lastRenderedPageBreak/>
              <w:t>ния произведений медиакультуры;</w:t>
            </w:r>
          </w:p>
          <w:p w14:paraId="284F6318" w14:textId="4B66F0B4" w:rsidR="004C0395" w:rsidRPr="002A54E0" w:rsidRDefault="00000A97" w:rsidP="00612068">
            <w:pPr>
              <w:suppressAutoHyphens/>
              <w:autoSpaceDE w:val="0"/>
              <w:ind w:left="-84" w:right="-78"/>
              <w:rPr>
                <w:lang w:eastAsia="ar-SA"/>
              </w:rPr>
            </w:pPr>
            <w:r>
              <w:rPr>
                <w:lang w:eastAsia="ar-SA"/>
              </w:rPr>
              <w:t>- </w:t>
            </w:r>
            <w:r w:rsidR="004C0395" w:rsidRPr="002A54E0">
              <w:rPr>
                <w:lang w:eastAsia="ar-SA"/>
              </w:rPr>
              <w:t>навыками медиаграмотности,</w:t>
            </w:r>
          </w:p>
          <w:p w14:paraId="08996A03" w14:textId="0D0C1A8B" w:rsidR="00F64EA8" w:rsidRPr="002A54E0" w:rsidRDefault="00000A97" w:rsidP="00612068">
            <w:pPr>
              <w:suppressAutoHyphens/>
              <w:autoSpaceDE w:val="0"/>
              <w:ind w:left="-84" w:right="-78"/>
              <w:rPr>
                <w:highlight w:val="yellow"/>
                <w:lang w:eastAsia="ar-SA"/>
              </w:rPr>
            </w:pPr>
            <w:r>
              <w:rPr>
                <w:lang w:eastAsia="ar-SA"/>
              </w:rPr>
              <w:t>- </w:t>
            </w:r>
            <w:r w:rsidR="00291770" w:rsidRPr="002A54E0">
              <w:rPr>
                <w:lang w:eastAsia="ar-SA"/>
              </w:rPr>
              <w:t xml:space="preserve">современными технологиями </w:t>
            </w:r>
            <w:r w:rsidR="004C0395" w:rsidRPr="002A54E0">
              <w:rPr>
                <w:lang w:eastAsia="ar-SA"/>
              </w:rPr>
              <w:t>подготов</w:t>
            </w:r>
            <w:r w:rsidR="00612068">
              <w:rPr>
                <w:lang w:eastAsia="ar-SA"/>
              </w:rPr>
              <w:t>-</w:t>
            </w:r>
            <w:r w:rsidR="004C0395" w:rsidRPr="002A54E0">
              <w:rPr>
                <w:lang w:eastAsia="ar-SA"/>
              </w:rPr>
              <w:t>ки медиатекста</w:t>
            </w:r>
            <w:r w:rsidR="00612068">
              <w:rPr>
                <w:lang w:eastAsia="ar-SA"/>
              </w:rPr>
              <w:t>,</w:t>
            </w:r>
            <w:r w:rsidR="00162D9F" w:rsidRPr="002A54E0">
              <w:rPr>
                <w:lang w:eastAsia="ar-SA"/>
              </w:rPr>
              <w:t xml:space="preserve"> </w:t>
            </w:r>
            <w:r w:rsidR="004C0395" w:rsidRPr="002A54E0">
              <w:rPr>
                <w:lang w:eastAsia="ar-SA"/>
              </w:rPr>
              <w:t>мультимедийных мате</w:t>
            </w:r>
            <w:r w:rsidR="00612068">
              <w:rPr>
                <w:lang w:eastAsia="ar-SA"/>
              </w:rPr>
              <w:t>-</w:t>
            </w:r>
            <w:r w:rsidR="004C0395" w:rsidRPr="002A54E0">
              <w:rPr>
                <w:lang w:eastAsia="ar-SA"/>
              </w:rPr>
              <w:t>риалов, проведения медиаисследований</w:t>
            </w:r>
          </w:p>
        </w:tc>
      </w:tr>
    </w:tbl>
    <w:p w14:paraId="244AE49D" w14:textId="77777777" w:rsidR="00594172" w:rsidRPr="002A54E0" w:rsidRDefault="00594172" w:rsidP="002A54E0">
      <w:pPr>
        <w:tabs>
          <w:tab w:val="left" w:pos="2388"/>
          <w:tab w:val="left" w:pos="5670"/>
        </w:tabs>
        <w:ind w:right="141"/>
        <w:rPr>
          <w:b/>
        </w:rPr>
      </w:pPr>
    </w:p>
    <w:p w14:paraId="68311D32" w14:textId="7A06B2E6" w:rsidR="008C20F4" w:rsidRDefault="008C20F4" w:rsidP="00D8052F">
      <w:pPr>
        <w:ind w:firstLine="709"/>
        <w:jc w:val="center"/>
        <w:rPr>
          <w:b/>
        </w:rPr>
      </w:pPr>
      <w:r w:rsidRPr="00AB19A8">
        <w:rPr>
          <w:b/>
        </w:rPr>
        <w:t>4.</w:t>
      </w:r>
      <w:r w:rsidRPr="00AB19A8">
        <w:rPr>
          <w:b/>
          <w:lang w:val="en-US"/>
        </w:rPr>
        <w:t> </w:t>
      </w:r>
      <w:r w:rsidRPr="00AB19A8">
        <w:rPr>
          <w:b/>
        </w:rPr>
        <w:t>Объем, структура и содержание дисциплины</w:t>
      </w:r>
    </w:p>
    <w:p w14:paraId="2DD246D6" w14:textId="77777777" w:rsidR="00AD0604" w:rsidRPr="00AB19A8" w:rsidRDefault="00AD0604" w:rsidP="00D8052F">
      <w:pPr>
        <w:ind w:firstLine="709"/>
        <w:jc w:val="center"/>
        <w:rPr>
          <w:b/>
        </w:rPr>
      </w:pPr>
    </w:p>
    <w:p w14:paraId="2CB5BB4D" w14:textId="77777777" w:rsidR="008C20F4" w:rsidRPr="002A54E0" w:rsidRDefault="008C20F4" w:rsidP="00AB19A8">
      <w:pPr>
        <w:ind w:firstLine="709"/>
        <w:jc w:val="both"/>
      </w:pPr>
      <w:r w:rsidRPr="002A54E0">
        <w:t xml:space="preserve">Общая трудоемкость дисциплины составляет </w:t>
      </w:r>
      <w:r w:rsidR="000F5B1F" w:rsidRPr="002A54E0">
        <w:t>4</w:t>
      </w:r>
      <w:r w:rsidRPr="002A54E0">
        <w:t xml:space="preserve"> зачетных </w:t>
      </w:r>
      <w:r w:rsidR="001B4EC0" w:rsidRPr="002A54E0">
        <w:t xml:space="preserve">единиц, </w:t>
      </w:r>
      <w:r w:rsidR="000F5B1F" w:rsidRPr="002A54E0">
        <w:t>144</w:t>
      </w:r>
      <w:r w:rsidR="001B4EC0" w:rsidRPr="002A54E0">
        <w:t xml:space="preserve"> акад. час</w:t>
      </w:r>
      <w:r w:rsidR="000F5B1F" w:rsidRPr="002A54E0">
        <w:t>а</w:t>
      </w:r>
      <w:r w:rsidRPr="002A54E0">
        <w:t>.</w:t>
      </w:r>
    </w:p>
    <w:p w14:paraId="52DF43E6" w14:textId="77777777" w:rsidR="008C20F4" w:rsidRPr="002A54E0" w:rsidRDefault="008C20F4" w:rsidP="002A54E0">
      <w:pPr>
        <w:jc w:val="both"/>
      </w:pP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94"/>
        <w:gridCol w:w="4235"/>
        <w:gridCol w:w="310"/>
        <w:gridCol w:w="298"/>
        <w:gridCol w:w="327"/>
        <w:gridCol w:w="296"/>
        <w:gridCol w:w="329"/>
        <w:gridCol w:w="623"/>
        <w:gridCol w:w="556"/>
        <w:gridCol w:w="1987"/>
      </w:tblGrid>
      <w:tr w:rsidR="00D47217" w:rsidRPr="002A54E0" w14:paraId="5EE0D648" w14:textId="77777777" w:rsidTr="00372677">
        <w:trPr>
          <w:cantSplit/>
          <w:trHeight w:val="1312"/>
        </w:trPr>
        <w:tc>
          <w:tcPr>
            <w:tcW w:w="311" w:type="pct"/>
            <w:vMerge w:val="restart"/>
            <w:vAlign w:val="center"/>
          </w:tcPr>
          <w:p w14:paraId="5A3CC0F8" w14:textId="77777777" w:rsidR="00000A97" w:rsidRPr="002A54E0" w:rsidRDefault="00000A97" w:rsidP="002A54E0">
            <w:pPr>
              <w:jc w:val="center"/>
              <w:rPr>
                <w:bCs/>
              </w:rPr>
            </w:pPr>
            <w:r w:rsidRPr="002A54E0">
              <w:rPr>
                <w:bCs/>
              </w:rPr>
              <w:t>№</w:t>
            </w:r>
          </w:p>
          <w:p w14:paraId="67C3D1F1" w14:textId="77777777" w:rsidR="00000A97" w:rsidRPr="002A54E0" w:rsidRDefault="00000A97" w:rsidP="002A54E0">
            <w:pPr>
              <w:jc w:val="center"/>
              <w:rPr>
                <w:bCs/>
              </w:rPr>
            </w:pPr>
            <w:r w:rsidRPr="002A54E0">
              <w:rPr>
                <w:bCs/>
              </w:rPr>
              <w:t>п/п</w:t>
            </w:r>
          </w:p>
        </w:tc>
        <w:tc>
          <w:tcPr>
            <w:tcW w:w="2216" w:type="pct"/>
            <w:vMerge w:val="restart"/>
            <w:tcMar>
              <w:top w:w="28" w:type="dxa"/>
              <w:left w:w="17" w:type="dxa"/>
              <w:right w:w="17" w:type="dxa"/>
            </w:tcMar>
          </w:tcPr>
          <w:p w14:paraId="5E5A0150" w14:textId="77777777" w:rsidR="00000A97" w:rsidRPr="002A54E0" w:rsidRDefault="00000A97" w:rsidP="002A54E0">
            <w:pPr>
              <w:jc w:val="center"/>
              <w:rPr>
                <w:bCs/>
              </w:rPr>
            </w:pPr>
            <w:r w:rsidRPr="002A54E0">
              <w:rPr>
                <w:bCs/>
              </w:rPr>
              <w:t>Темы (разделы)</w:t>
            </w:r>
          </w:p>
          <w:p w14:paraId="3DF13015" w14:textId="77777777" w:rsidR="00000A97" w:rsidRPr="002A54E0" w:rsidRDefault="00000A97" w:rsidP="002A54E0">
            <w:pPr>
              <w:jc w:val="center"/>
              <w:rPr>
                <w:bCs/>
              </w:rPr>
            </w:pPr>
            <w:r w:rsidRPr="002A54E0">
              <w:rPr>
                <w:bCs/>
              </w:rPr>
              <w:t xml:space="preserve">дисциплины, </w:t>
            </w:r>
          </w:p>
          <w:p w14:paraId="68CE5D2F" w14:textId="77777777" w:rsidR="00000A97" w:rsidRPr="002A54E0" w:rsidRDefault="00000A97" w:rsidP="002A54E0">
            <w:pPr>
              <w:jc w:val="center"/>
              <w:rPr>
                <w:bCs/>
              </w:rPr>
            </w:pPr>
            <w:r w:rsidRPr="002A54E0">
              <w:rPr>
                <w:bCs/>
              </w:rPr>
              <w:t>их содержание</w:t>
            </w:r>
          </w:p>
          <w:p w14:paraId="4FD9BFD2" w14:textId="77777777" w:rsidR="00000A97" w:rsidRPr="002A54E0" w:rsidRDefault="00000A97" w:rsidP="002A54E0">
            <w:pPr>
              <w:jc w:val="center"/>
              <w:rPr>
                <w:bCs/>
              </w:rPr>
            </w:pPr>
          </w:p>
        </w:tc>
        <w:tc>
          <w:tcPr>
            <w:tcW w:w="162" w:type="pct"/>
            <w:vMerge w:val="restart"/>
            <w:textDirection w:val="btLr"/>
          </w:tcPr>
          <w:p w14:paraId="6FA0BCC5" w14:textId="77777777" w:rsidR="00000A97" w:rsidRPr="002A54E0" w:rsidRDefault="00000A97" w:rsidP="002A54E0">
            <w:pPr>
              <w:ind w:left="113" w:right="113"/>
              <w:jc w:val="center"/>
              <w:rPr>
                <w:bCs/>
              </w:rPr>
            </w:pPr>
            <w:r w:rsidRPr="002A54E0">
              <w:rPr>
                <w:bCs/>
              </w:rPr>
              <w:t>Семестр</w:t>
            </w:r>
          </w:p>
        </w:tc>
        <w:tc>
          <w:tcPr>
            <w:tcW w:w="1271" w:type="pct"/>
            <w:gridSpan w:val="6"/>
          </w:tcPr>
          <w:p w14:paraId="0476B779" w14:textId="77777777" w:rsidR="00000A97" w:rsidRPr="002A54E0" w:rsidRDefault="00000A97" w:rsidP="002A54E0">
            <w:pPr>
              <w:jc w:val="center"/>
              <w:rPr>
                <w:bCs/>
              </w:rPr>
            </w:pPr>
            <w:r w:rsidRPr="002A54E0">
              <w:rPr>
                <w:bCs/>
              </w:rPr>
              <w:t xml:space="preserve">Виды учебных занятий, </w:t>
            </w:r>
          </w:p>
          <w:p w14:paraId="596951A1" w14:textId="77777777" w:rsidR="00000A97" w:rsidRPr="002A54E0" w:rsidRDefault="00000A97" w:rsidP="002A54E0">
            <w:pPr>
              <w:jc w:val="center"/>
              <w:rPr>
                <w:bCs/>
              </w:rPr>
            </w:pPr>
            <w:r w:rsidRPr="002A54E0">
              <w:rPr>
                <w:bCs/>
              </w:rPr>
              <w:t xml:space="preserve">включая самостоятельную работу студентов, </w:t>
            </w:r>
          </w:p>
          <w:p w14:paraId="386D81ED" w14:textId="77777777" w:rsidR="00000A97" w:rsidRPr="002A54E0" w:rsidRDefault="00000A97" w:rsidP="002A54E0">
            <w:pPr>
              <w:jc w:val="center"/>
              <w:rPr>
                <w:bCs/>
              </w:rPr>
            </w:pPr>
            <w:r w:rsidRPr="002A54E0">
              <w:rPr>
                <w:bCs/>
              </w:rPr>
              <w:t>и их трудоемкость</w:t>
            </w:r>
          </w:p>
          <w:p w14:paraId="10548904" w14:textId="29AE1BFA" w:rsidR="00000A97" w:rsidRPr="002A54E0" w:rsidRDefault="00000A97" w:rsidP="00000A97">
            <w:pPr>
              <w:jc w:val="center"/>
              <w:rPr>
                <w:bCs/>
              </w:rPr>
            </w:pPr>
            <w:r w:rsidRPr="002A54E0">
              <w:rPr>
                <w:bCs/>
              </w:rPr>
              <w:t>(в академических часах)</w:t>
            </w:r>
          </w:p>
        </w:tc>
        <w:tc>
          <w:tcPr>
            <w:tcW w:w="1040" w:type="pct"/>
            <w:vMerge w:val="restart"/>
          </w:tcPr>
          <w:p w14:paraId="1619183A" w14:textId="77777777" w:rsidR="00000A97" w:rsidRPr="002A54E0" w:rsidRDefault="00000A97" w:rsidP="002A54E0">
            <w:pPr>
              <w:jc w:val="center"/>
              <w:rPr>
                <w:bCs/>
                <w:i/>
                <w:iCs/>
              </w:rPr>
            </w:pPr>
            <w:r w:rsidRPr="002A54E0">
              <w:rPr>
                <w:bCs/>
              </w:rPr>
              <w:t xml:space="preserve">Формы текущего контроля успеваемости </w:t>
            </w:r>
          </w:p>
          <w:p w14:paraId="5BC31E45" w14:textId="77777777" w:rsidR="00000A97" w:rsidRPr="002A54E0" w:rsidRDefault="00000A97" w:rsidP="002A54E0">
            <w:pPr>
              <w:jc w:val="center"/>
              <w:rPr>
                <w:bCs/>
              </w:rPr>
            </w:pPr>
            <w:r w:rsidRPr="002A54E0">
              <w:rPr>
                <w:bCs/>
              </w:rPr>
              <w:t xml:space="preserve">Форма промежуточной аттестации </w:t>
            </w:r>
          </w:p>
          <w:p w14:paraId="221B4437" w14:textId="77777777" w:rsidR="00000A97" w:rsidRDefault="00000A97" w:rsidP="002A54E0">
            <w:pPr>
              <w:jc w:val="center"/>
              <w:rPr>
                <w:bCs/>
                <w:i/>
                <w:iCs/>
              </w:rPr>
            </w:pPr>
            <w:r w:rsidRPr="002A54E0">
              <w:rPr>
                <w:bCs/>
                <w:i/>
                <w:iCs/>
              </w:rPr>
              <w:t>(по семестрам)</w:t>
            </w:r>
            <w:r w:rsidR="002D2DA1">
              <w:rPr>
                <w:bCs/>
                <w:i/>
                <w:iCs/>
              </w:rPr>
              <w:t xml:space="preserve"> </w:t>
            </w:r>
          </w:p>
          <w:p w14:paraId="676D158E" w14:textId="11A70EE6" w:rsidR="002D2DA1" w:rsidRPr="002D2DA1" w:rsidRDefault="002D2DA1" w:rsidP="002A54E0">
            <w:pPr>
              <w:jc w:val="center"/>
              <w:rPr>
                <w:bCs/>
                <w:iCs/>
              </w:rPr>
            </w:pPr>
          </w:p>
        </w:tc>
      </w:tr>
      <w:tr w:rsidR="00D47217" w:rsidRPr="002A54E0" w14:paraId="6A5B72B5" w14:textId="77777777" w:rsidTr="00372677">
        <w:tc>
          <w:tcPr>
            <w:tcW w:w="311" w:type="pct"/>
            <w:vMerge/>
            <w:vAlign w:val="center"/>
          </w:tcPr>
          <w:p w14:paraId="72895EFF" w14:textId="77777777" w:rsidR="00D47217" w:rsidRPr="002A54E0" w:rsidRDefault="00D47217" w:rsidP="002A54E0">
            <w:pPr>
              <w:jc w:val="center"/>
              <w:rPr>
                <w:b/>
                <w:bCs/>
              </w:rPr>
            </w:pPr>
          </w:p>
        </w:tc>
        <w:tc>
          <w:tcPr>
            <w:tcW w:w="2216" w:type="pct"/>
            <w:vMerge/>
          </w:tcPr>
          <w:p w14:paraId="1B0E4A7C" w14:textId="77777777" w:rsidR="00D47217" w:rsidRPr="002A54E0" w:rsidRDefault="00D47217" w:rsidP="002A54E0">
            <w:pPr>
              <w:jc w:val="both"/>
              <w:rPr>
                <w:b/>
                <w:bCs/>
              </w:rPr>
            </w:pPr>
          </w:p>
        </w:tc>
        <w:tc>
          <w:tcPr>
            <w:tcW w:w="162" w:type="pct"/>
            <w:vMerge/>
          </w:tcPr>
          <w:p w14:paraId="0E4C359E" w14:textId="77777777" w:rsidR="00D47217" w:rsidRPr="002A54E0" w:rsidRDefault="00D47217" w:rsidP="002A54E0">
            <w:pPr>
              <w:jc w:val="both"/>
              <w:rPr>
                <w:b/>
                <w:bCs/>
              </w:rPr>
            </w:pPr>
          </w:p>
        </w:tc>
        <w:tc>
          <w:tcPr>
            <w:tcW w:w="980" w:type="pct"/>
            <w:gridSpan w:val="5"/>
          </w:tcPr>
          <w:p w14:paraId="1CB19537" w14:textId="77777777" w:rsidR="00D47217" w:rsidRPr="002A54E0" w:rsidRDefault="00D47217" w:rsidP="00D47217">
            <w:pPr>
              <w:ind w:left="-61" w:right="-23"/>
              <w:jc w:val="center"/>
            </w:pPr>
            <w:r w:rsidRPr="002A54E0">
              <w:t>Контактная работа</w:t>
            </w:r>
          </w:p>
        </w:tc>
        <w:tc>
          <w:tcPr>
            <w:tcW w:w="291" w:type="pct"/>
            <w:vMerge w:val="restart"/>
            <w:textDirection w:val="btLr"/>
          </w:tcPr>
          <w:p w14:paraId="63B615E7" w14:textId="6CDBBC4B" w:rsidR="00D47217" w:rsidRPr="002A54E0" w:rsidRDefault="00D47217" w:rsidP="00D47217">
            <w:pPr>
              <w:ind w:left="113" w:right="113"/>
              <w:jc w:val="center"/>
            </w:pPr>
            <w:r>
              <w:t>с</w:t>
            </w:r>
            <w:r w:rsidRPr="002A54E0">
              <w:t>амостоятельная</w:t>
            </w:r>
            <w:r>
              <w:t xml:space="preserve"> </w:t>
            </w:r>
            <w:r w:rsidRPr="002A54E0">
              <w:t>работа</w:t>
            </w:r>
          </w:p>
        </w:tc>
        <w:tc>
          <w:tcPr>
            <w:tcW w:w="1040" w:type="pct"/>
            <w:vMerge/>
          </w:tcPr>
          <w:p w14:paraId="5B731E3A" w14:textId="77777777" w:rsidR="00D47217" w:rsidRPr="002A54E0" w:rsidRDefault="00D47217" w:rsidP="002A54E0">
            <w:pPr>
              <w:jc w:val="both"/>
            </w:pPr>
          </w:p>
        </w:tc>
      </w:tr>
      <w:tr w:rsidR="00AD0604" w:rsidRPr="002A54E0" w14:paraId="2949931E" w14:textId="77777777" w:rsidTr="00372677">
        <w:trPr>
          <w:cantSplit/>
          <w:trHeight w:val="1707"/>
        </w:trPr>
        <w:tc>
          <w:tcPr>
            <w:tcW w:w="311" w:type="pct"/>
            <w:vMerge/>
            <w:vAlign w:val="center"/>
          </w:tcPr>
          <w:p w14:paraId="514C6936" w14:textId="77777777" w:rsidR="00D47217" w:rsidRPr="002A54E0" w:rsidRDefault="00D47217" w:rsidP="002A54E0">
            <w:pPr>
              <w:jc w:val="center"/>
              <w:rPr>
                <w:b/>
                <w:bCs/>
              </w:rPr>
            </w:pPr>
          </w:p>
        </w:tc>
        <w:tc>
          <w:tcPr>
            <w:tcW w:w="2216" w:type="pct"/>
            <w:vMerge/>
          </w:tcPr>
          <w:p w14:paraId="7B6D2630" w14:textId="77777777" w:rsidR="00D47217" w:rsidRPr="002A54E0" w:rsidRDefault="00D47217" w:rsidP="002A54E0">
            <w:pPr>
              <w:jc w:val="both"/>
              <w:rPr>
                <w:b/>
                <w:bCs/>
              </w:rPr>
            </w:pPr>
          </w:p>
        </w:tc>
        <w:tc>
          <w:tcPr>
            <w:tcW w:w="162" w:type="pct"/>
            <w:vMerge/>
          </w:tcPr>
          <w:p w14:paraId="255EFD05" w14:textId="77777777" w:rsidR="00D47217" w:rsidRPr="002A54E0" w:rsidRDefault="00D47217" w:rsidP="002A54E0">
            <w:pPr>
              <w:jc w:val="both"/>
              <w:rPr>
                <w:b/>
                <w:bCs/>
              </w:rPr>
            </w:pPr>
          </w:p>
        </w:tc>
        <w:tc>
          <w:tcPr>
            <w:tcW w:w="156" w:type="pct"/>
            <w:textDirection w:val="btLr"/>
            <w:vAlign w:val="center"/>
          </w:tcPr>
          <w:p w14:paraId="481D6CC7" w14:textId="77777777" w:rsidR="00D47217" w:rsidRPr="002A54E0" w:rsidRDefault="00D47217" w:rsidP="00000A97">
            <w:pPr>
              <w:jc w:val="center"/>
            </w:pPr>
            <w:r w:rsidRPr="002A54E0">
              <w:t>лекции</w:t>
            </w:r>
          </w:p>
        </w:tc>
        <w:tc>
          <w:tcPr>
            <w:tcW w:w="171" w:type="pct"/>
            <w:tcMar>
              <w:left w:w="57" w:type="dxa"/>
              <w:right w:w="57" w:type="dxa"/>
            </w:tcMar>
            <w:textDirection w:val="btLr"/>
            <w:vAlign w:val="center"/>
          </w:tcPr>
          <w:p w14:paraId="2BE2DE78" w14:textId="77777777" w:rsidR="00D47217" w:rsidRPr="002A54E0" w:rsidRDefault="00D47217" w:rsidP="00000A97">
            <w:pPr>
              <w:jc w:val="center"/>
            </w:pPr>
            <w:r w:rsidRPr="002A54E0">
              <w:t>практические</w:t>
            </w:r>
          </w:p>
        </w:tc>
        <w:tc>
          <w:tcPr>
            <w:tcW w:w="155" w:type="pct"/>
            <w:tcMar>
              <w:left w:w="57" w:type="dxa"/>
              <w:right w:w="57" w:type="dxa"/>
            </w:tcMar>
            <w:textDirection w:val="btLr"/>
            <w:vAlign w:val="center"/>
          </w:tcPr>
          <w:p w14:paraId="397D62B5" w14:textId="77777777" w:rsidR="00D47217" w:rsidRPr="002A54E0" w:rsidRDefault="00D47217" w:rsidP="00000A97">
            <w:pPr>
              <w:jc w:val="center"/>
            </w:pPr>
            <w:r w:rsidRPr="002A54E0">
              <w:t>л</w:t>
            </w:r>
            <w:r w:rsidRPr="002A54E0">
              <w:rPr>
                <w:lang w:val="en-US"/>
              </w:rPr>
              <w:t>аб</w:t>
            </w:r>
            <w:r w:rsidRPr="002A54E0">
              <w:t>ораторные</w:t>
            </w:r>
          </w:p>
        </w:tc>
        <w:tc>
          <w:tcPr>
            <w:tcW w:w="172" w:type="pct"/>
            <w:tcMar>
              <w:left w:w="57" w:type="dxa"/>
              <w:right w:w="57" w:type="dxa"/>
            </w:tcMar>
            <w:textDirection w:val="btLr"/>
            <w:vAlign w:val="center"/>
          </w:tcPr>
          <w:p w14:paraId="1A408DAD" w14:textId="77777777" w:rsidR="00D47217" w:rsidRPr="002A54E0" w:rsidRDefault="00D47217" w:rsidP="00000A97">
            <w:pPr>
              <w:jc w:val="center"/>
            </w:pPr>
            <w:r w:rsidRPr="002A54E0">
              <w:t>консультации</w:t>
            </w:r>
          </w:p>
        </w:tc>
        <w:tc>
          <w:tcPr>
            <w:tcW w:w="326" w:type="pct"/>
            <w:textDirection w:val="btLr"/>
            <w:vAlign w:val="center"/>
          </w:tcPr>
          <w:p w14:paraId="3987EA1C" w14:textId="6941423B" w:rsidR="00D47217" w:rsidRPr="002A54E0" w:rsidRDefault="00D47217" w:rsidP="00000A97">
            <w:pPr>
              <w:jc w:val="center"/>
            </w:pPr>
            <w:r w:rsidRPr="002A54E0">
              <w:t>аттестационные испытания</w:t>
            </w:r>
          </w:p>
        </w:tc>
        <w:tc>
          <w:tcPr>
            <w:tcW w:w="291" w:type="pct"/>
            <w:vMerge/>
            <w:textDirection w:val="btLr"/>
            <w:vAlign w:val="center"/>
          </w:tcPr>
          <w:p w14:paraId="0E7A1D8E" w14:textId="7CC6ACAF" w:rsidR="00D47217" w:rsidRPr="002A54E0" w:rsidRDefault="00D47217" w:rsidP="00000A97">
            <w:pPr>
              <w:jc w:val="center"/>
            </w:pPr>
          </w:p>
        </w:tc>
        <w:tc>
          <w:tcPr>
            <w:tcW w:w="1040" w:type="pct"/>
            <w:vMerge/>
          </w:tcPr>
          <w:p w14:paraId="7DCC7FA3" w14:textId="77777777" w:rsidR="00D47217" w:rsidRPr="002A54E0" w:rsidRDefault="00D47217" w:rsidP="002A54E0">
            <w:pPr>
              <w:jc w:val="both"/>
            </w:pPr>
          </w:p>
        </w:tc>
      </w:tr>
      <w:tr w:rsidR="00AD0604" w:rsidRPr="002A54E0" w14:paraId="4A3DB878" w14:textId="77777777" w:rsidTr="00372677">
        <w:tc>
          <w:tcPr>
            <w:tcW w:w="311" w:type="pct"/>
          </w:tcPr>
          <w:p w14:paraId="069DA5F7" w14:textId="6DA2E9AD" w:rsidR="008C20F4" w:rsidRPr="002A54E0" w:rsidRDefault="00372677" w:rsidP="00FB644C">
            <w:pPr>
              <w:numPr>
                <w:ilvl w:val="0"/>
                <w:numId w:val="2"/>
              </w:numPr>
              <w:ind w:left="0" w:firstLine="0"/>
              <w:jc w:val="center"/>
            </w:pPr>
            <w:r>
              <w:t>.</w:t>
            </w:r>
          </w:p>
        </w:tc>
        <w:tc>
          <w:tcPr>
            <w:tcW w:w="2216" w:type="pct"/>
          </w:tcPr>
          <w:p w14:paraId="25417C11" w14:textId="7C1682B9" w:rsidR="00193F8F" w:rsidRPr="002A54E0" w:rsidRDefault="00193F8F" w:rsidP="00D47217">
            <w:pPr>
              <w:ind w:right="-70"/>
              <w:rPr>
                <w:bCs/>
              </w:rPr>
            </w:pPr>
            <w:r w:rsidRPr="002A54E0">
              <w:t>Тема 1. Возникновение и эволюция</w:t>
            </w:r>
            <w:r w:rsidR="00000A97">
              <w:t xml:space="preserve"> </w:t>
            </w:r>
            <w:r w:rsidRPr="002A54E0">
              <w:t>коммуникаций в обществе.</w:t>
            </w:r>
            <w:r w:rsidRPr="002A54E0">
              <w:rPr>
                <w:bCs/>
              </w:rPr>
              <w:t xml:space="preserve"> Понятие, сущность, задачи и функции медиакультуры и массовых коммуникаций. Феномен медиакульту</w:t>
            </w:r>
            <w:r w:rsidR="00AD0604">
              <w:rPr>
                <w:bCs/>
              </w:rPr>
              <w:t>-</w:t>
            </w:r>
            <w:r w:rsidRPr="002A54E0">
              <w:rPr>
                <w:bCs/>
              </w:rPr>
              <w:t>ры.</w:t>
            </w:r>
            <w:r w:rsidR="00D47217">
              <w:rPr>
                <w:bCs/>
              </w:rPr>
              <w:t xml:space="preserve"> </w:t>
            </w:r>
            <w:r w:rsidRPr="002A54E0">
              <w:rPr>
                <w:bCs/>
              </w:rPr>
              <w:t>История возникновения и развития массовых коммуникаций.</w:t>
            </w:r>
            <w:r w:rsidR="00D47217">
              <w:rPr>
                <w:bCs/>
              </w:rPr>
              <w:t xml:space="preserve"> </w:t>
            </w:r>
            <w:r w:rsidRPr="002A54E0">
              <w:rPr>
                <w:bCs/>
              </w:rPr>
              <w:t>Особенности коммуникаций в социальном организме.</w:t>
            </w:r>
          </w:p>
          <w:p w14:paraId="5C415B29" w14:textId="0A987DB5" w:rsidR="003E6912" w:rsidRPr="002A54E0" w:rsidRDefault="00193F8F" w:rsidP="00AD0604">
            <w:pPr>
              <w:ind w:right="-189"/>
              <w:rPr>
                <w:bCs/>
                <w:highlight w:val="yellow"/>
              </w:rPr>
            </w:pPr>
            <w:r w:rsidRPr="002A54E0">
              <w:rPr>
                <w:bCs/>
              </w:rPr>
              <w:t>Массовые коммуникации как основные каналы маркетинговых коммуникаций. Глобализация информационных процессов. Проблемы обработки массовой информации. Понятие медиакультуры. Предмет медиа</w:t>
            </w:r>
            <w:r w:rsidR="00AD0604">
              <w:rPr>
                <w:bCs/>
              </w:rPr>
              <w:t>-</w:t>
            </w:r>
            <w:r w:rsidRPr="002A54E0">
              <w:rPr>
                <w:bCs/>
              </w:rPr>
              <w:t>культуры. Задачи и функции медиакультуры</w:t>
            </w:r>
          </w:p>
        </w:tc>
        <w:tc>
          <w:tcPr>
            <w:tcW w:w="162" w:type="pct"/>
          </w:tcPr>
          <w:p w14:paraId="52531C92" w14:textId="6AF4D7CC" w:rsidR="008C20F4" w:rsidRPr="00873E9F" w:rsidRDefault="00873E9F" w:rsidP="00873E9F">
            <w:pPr>
              <w:jc w:val="center"/>
            </w:pPr>
            <w:r>
              <w:t>6</w:t>
            </w:r>
          </w:p>
        </w:tc>
        <w:tc>
          <w:tcPr>
            <w:tcW w:w="156" w:type="pct"/>
          </w:tcPr>
          <w:p w14:paraId="597BDD5C" w14:textId="77777777" w:rsidR="008C20F4" w:rsidRPr="002A54E0" w:rsidRDefault="00467C6E" w:rsidP="00873E9F">
            <w:pPr>
              <w:jc w:val="center"/>
            </w:pPr>
            <w:r w:rsidRPr="002A54E0">
              <w:t>2</w:t>
            </w:r>
          </w:p>
        </w:tc>
        <w:tc>
          <w:tcPr>
            <w:tcW w:w="171" w:type="pct"/>
          </w:tcPr>
          <w:p w14:paraId="7FE807D5" w14:textId="77777777" w:rsidR="008C20F4" w:rsidRPr="002A54E0" w:rsidRDefault="007E0D3B" w:rsidP="00873E9F">
            <w:pPr>
              <w:jc w:val="center"/>
            </w:pPr>
            <w:r w:rsidRPr="002A54E0">
              <w:t>4</w:t>
            </w:r>
          </w:p>
        </w:tc>
        <w:tc>
          <w:tcPr>
            <w:tcW w:w="155" w:type="pct"/>
          </w:tcPr>
          <w:p w14:paraId="0381686C" w14:textId="77777777" w:rsidR="008C20F4" w:rsidRPr="002A54E0" w:rsidRDefault="008C20F4" w:rsidP="00873E9F">
            <w:pPr>
              <w:jc w:val="center"/>
              <w:rPr>
                <w:highlight w:val="yellow"/>
              </w:rPr>
            </w:pPr>
          </w:p>
        </w:tc>
        <w:tc>
          <w:tcPr>
            <w:tcW w:w="172" w:type="pct"/>
          </w:tcPr>
          <w:p w14:paraId="168FBC65" w14:textId="77777777" w:rsidR="008C20F4" w:rsidRPr="002A54E0" w:rsidRDefault="008C20F4" w:rsidP="00873E9F">
            <w:pPr>
              <w:jc w:val="center"/>
              <w:rPr>
                <w:highlight w:val="yellow"/>
              </w:rPr>
            </w:pPr>
          </w:p>
        </w:tc>
        <w:tc>
          <w:tcPr>
            <w:tcW w:w="326" w:type="pct"/>
          </w:tcPr>
          <w:p w14:paraId="233B3B45" w14:textId="77777777" w:rsidR="008C20F4" w:rsidRPr="002A54E0" w:rsidRDefault="008C20F4" w:rsidP="00873E9F">
            <w:pPr>
              <w:jc w:val="center"/>
              <w:rPr>
                <w:highlight w:val="yellow"/>
              </w:rPr>
            </w:pPr>
          </w:p>
        </w:tc>
        <w:tc>
          <w:tcPr>
            <w:tcW w:w="291" w:type="pct"/>
          </w:tcPr>
          <w:p w14:paraId="325D91F8" w14:textId="77777777" w:rsidR="008C20F4" w:rsidRPr="002A54E0" w:rsidRDefault="007E0D3B" w:rsidP="00873E9F">
            <w:pPr>
              <w:jc w:val="center"/>
            </w:pPr>
            <w:r w:rsidRPr="002A54E0">
              <w:t>10</w:t>
            </w:r>
          </w:p>
        </w:tc>
        <w:tc>
          <w:tcPr>
            <w:tcW w:w="1040" w:type="pct"/>
          </w:tcPr>
          <w:p w14:paraId="3DB4556B" w14:textId="21C19547" w:rsidR="004268CE" w:rsidRPr="002A54E0" w:rsidRDefault="00445C77" w:rsidP="00AD0604">
            <w:r w:rsidRPr="002A54E0">
              <w:t>Семинар «</w:t>
            </w:r>
            <w:r w:rsidR="004A0BFA" w:rsidRPr="002A54E0">
              <w:t>Современные парадигмы и концепции медиакультуры</w:t>
            </w:r>
            <w:r w:rsidRPr="002A54E0">
              <w:t>»</w:t>
            </w:r>
          </w:p>
        </w:tc>
      </w:tr>
      <w:tr w:rsidR="00AD0604" w:rsidRPr="002A54E0" w14:paraId="58C317F7" w14:textId="77777777" w:rsidTr="00372677">
        <w:tc>
          <w:tcPr>
            <w:tcW w:w="311" w:type="pct"/>
          </w:tcPr>
          <w:p w14:paraId="3CDAC230" w14:textId="77777777" w:rsidR="003E6912" w:rsidRPr="002A54E0" w:rsidRDefault="003E6912" w:rsidP="00FB644C">
            <w:pPr>
              <w:numPr>
                <w:ilvl w:val="0"/>
                <w:numId w:val="2"/>
              </w:numPr>
              <w:ind w:left="0" w:firstLine="0"/>
              <w:jc w:val="center"/>
            </w:pPr>
          </w:p>
        </w:tc>
        <w:tc>
          <w:tcPr>
            <w:tcW w:w="2216" w:type="pct"/>
          </w:tcPr>
          <w:p w14:paraId="72933FBD" w14:textId="6801564E" w:rsidR="003E6912" w:rsidRPr="002A54E0" w:rsidRDefault="00193F8F" w:rsidP="0044033A">
            <w:pPr>
              <w:ind w:right="-189"/>
            </w:pPr>
            <w:r w:rsidRPr="002A54E0">
              <w:rPr>
                <w:bCs/>
              </w:rPr>
              <w:t>Тема 2. Медиа в обществе</w:t>
            </w:r>
            <w:r w:rsidR="0010776E">
              <w:rPr>
                <w:bCs/>
              </w:rPr>
              <w:t>.</w:t>
            </w:r>
            <w:r w:rsidR="00873E9F">
              <w:rPr>
                <w:bCs/>
              </w:rPr>
              <w:t xml:space="preserve"> </w:t>
            </w:r>
            <w:r w:rsidRPr="002A54E0">
              <w:t>Изучение институтов медиа. Основные средства медиа. Представления о функциях медиа в общест</w:t>
            </w:r>
            <w:r w:rsidR="0010776E">
              <w:t>ве.</w:t>
            </w:r>
            <w:r w:rsidRPr="002A54E0">
              <w:t xml:space="preserve"> Структурно-функционалистский подход</w:t>
            </w:r>
            <w:r w:rsidR="0044033A">
              <w:t xml:space="preserve"> </w:t>
            </w:r>
            <w:r w:rsidRPr="002A54E0">
              <w:t>Медиа в системе социума. Социология мед</w:t>
            </w:r>
            <w:r w:rsidR="0044033A">
              <w:t>и</w:t>
            </w:r>
          </w:p>
        </w:tc>
        <w:tc>
          <w:tcPr>
            <w:tcW w:w="162" w:type="pct"/>
          </w:tcPr>
          <w:p w14:paraId="16011EF0" w14:textId="43EEC763" w:rsidR="003E6912" w:rsidRPr="002A54E0" w:rsidRDefault="00873E9F" w:rsidP="00873E9F">
            <w:pPr>
              <w:jc w:val="center"/>
            </w:pPr>
            <w:r>
              <w:t>6</w:t>
            </w:r>
          </w:p>
        </w:tc>
        <w:tc>
          <w:tcPr>
            <w:tcW w:w="156" w:type="pct"/>
          </w:tcPr>
          <w:p w14:paraId="440C989B" w14:textId="77777777" w:rsidR="003E6912" w:rsidRPr="002A54E0" w:rsidRDefault="00504F74" w:rsidP="00873E9F">
            <w:pPr>
              <w:jc w:val="center"/>
            </w:pPr>
            <w:r w:rsidRPr="002A54E0">
              <w:t>2</w:t>
            </w:r>
          </w:p>
        </w:tc>
        <w:tc>
          <w:tcPr>
            <w:tcW w:w="171" w:type="pct"/>
          </w:tcPr>
          <w:p w14:paraId="32474DB9" w14:textId="77777777" w:rsidR="003E6912" w:rsidRPr="002A54E0" w:rsidRDefault="007E0D3B" w:rsidP="00873E9F">
            <w:pPr>
              <w:jc w:val="center"/>
            </w:pPr>
            <w:r w:rsidRPr="002A54E0">
              <w:t>4</w:t>
            </w:r>
          </w:p>
        </w:tc>
        <w:tc>
          <w:tcPr>
            <w:tcW w:w="155" w:type="pct"/>
          </w:tcPr>
          <w:p w14:paraId="747D7CC2" w14:textId="77777777" w:rsidR="003E6912" w:rsidRPr="002A54E0" w:rsidRDefault="003E6912" w:rsidP="00873E9F">
            <w:pPr>
              <w:jc w:val="center"/>
            </w:pPr>
          </w:p>
        </w:tc>
        <w:tc>
          <w:tcPr>
            <w:tcW w:w="172" w:type="pct"/>
          </w:tcPr>
          <w:p w14:paraId="0D28146B" w14:textId="77777777" w:rsidR="003E6912" w:rsidRPr="002A54E0" w:rsidRDefault="003E6912" w:rsidP="00873E9F">
            <w:pPr>
              <w:jc w:val="center"/>
              <w:rPr>
                <w:highlight w:val="yellow"/>
              </w:rPr>
            </w:pPr>
          </w:p>
        </w:tc>
        <w:tc>
          <w:tcPr>
            <w:tcW w:w="326" w:type="pct"/>
          </w:tcPr>
          <w:p w14:paraId="55A3FCC0" w14:textId="77777777" w:rsidR="003E6912" w:rsidRPr="002A54E0" w:rsidRDefault="003E6912" w:rsidP="00873E9F">
            <w:pPr>
              <w:jc w:val="center"/>
              <w:rPr>
                <w:highlight w:val="yellow"/>
              </w:rPr>
            </w:pPr>
          </w:p>
        </w:tc>
        <w:tc>
          <w:tcPr>
            <w:tcW w:w="291" w:type="pct"/>
          </w:tcPr>
          <w:p w14:paraId="0F242E37" w14:textId="77777777" w:rsidR="003E6912" w:rsidRPr="002A54E0" w:rsidRDefault="007E0D3B" w:rsidP="00873E9F">
            <w:pPr>
              <w:jc w:val="center"/>
            </w:pPr>
            <w:r w:rsidRPr="002A54E0">
              <w:t>10</w:t>
            </w:r>
          </w:p>
        </w:tc>
        <w:tc>
          <w:tcPr>
            <w:tcW w:w="1040" w:type="pct"/>
          </w:tcPr>
          <w:p w14:paraId="58D404A5" w14:textId="0488720E" w:rsidR="004268CE" w:rsidRPr="002A54E0" w:rsidRDefault="004A0BFA" w:rsidP="00AD0604">
            <w:pPr>
              <w:ind w:right="-67"/>
            </w:pPr>
            <w:r w:rsidRPr="002A54E0">
              <w:t>Семинар</w:t>
            </w:r>
            <w:r w:rsidR="00445C77" w:rsidRPr="002A54E0">
              <w:t xml:space="preserve"> «</w:t>
            </w:r>
            <w:r w:rsidR="002D2BB4" w:rsidRPr="002A54E0">
              <w:t>Функции</w:t>
            </w:r>
            <w:r w:rsidRPr="002A54E0">
              <w:t xml:space="preserve"> медиа</w:t>
            </w:r>
            <w:r w:rsidR="002D2BB4" w:rsidRPr="002A54E0">
              <w:t xml:space="preserve"> и медиа</w:t>
            </w:r>
            <w:r w:rsidRPr="002A54E0">
              <w:t xml:space="preserve">культуры </w:t>
            </w:r>
            <w:r w:rsidR="002D2BB4" w:rsidRPr="002A54E0">
              <w:t>в современном обществе</w:t>
            </w:r>
            <w:r w:rsidR="00445C77" w:rsidRPr="002A54E0">
              <w:t>»</w:t>
            </w:r>
          </w:p>
        </w:tc>
      </w:tr>
      <w:tr w:rsidR="00AD0604" w:rsidRPr="002A54E0" w14:paraId="431A1981" w14:textId="77777777" w:rsidTr="00372677">
        <w:tc>
          <w:tcPr>
            <w:tcW w:w="311" w:type="pct"/>
          </w:tcPr>
          <w:p w14:paraId="4F7B3965" w14:textId="77777777" w:rsidR="003E6912" w:rsidRPr="002A54E0" w:rsidRDefault="003E6912" w:rsidP="00FB644C">
            <w:pPr>
              <w:numPr>
                <w:ilvl w:val="0"/>
                <w:numId w:val="2"/>
              </w:numPr>
              <w:ind w:left="0" w:firstLine="0"/>
              <w:jc w:val="center"/>
            </w:pPr>
          </w:p>
        </w:tc>
        <w:tc>
          <w:tcPr>
            <w:tcW w:w="2216" w:type="pct"/>
          </w:tcPr>
          <w:p w14:paraId="4555A94A" w14:textId="5E63EFAC" w:rsidR="003E6912" w:rsidRPr="002A54E0" w:rsidRDefault="002D2BB4" w:rsidP="0044033A">
            <w:pPr>
              <w:ind w:right="-70"/>
              <w:rPr>
                <w:highlight w:val="yellow"/>
              </w:rPr>
            </w:pPr>
            <w:r w:rsidRPr="002A54E0">
              <w:rPr>
                <w:bCs/>
              </w:rPr>
              <w:t>Тема 3</w:t>
            </w:r>
            <w:r w:rsidR="00065CFD">
              <w:rPr>
                <w:bCs/>
              </w:rPr>
              <w:t>.</w:t>
            </w:r>
            <w:r w:rsidRPr="002A54E0">
              <w:rPr>
                <w:bCs/>
              </w:rPr>
              <w:t xml:space="preserve"> Уровни коммуникаций и медиакультуры.</w:t>
            </w:r>
            <w:r w:rsidRPr="002A54E0">
              <w:t xml:space="preserve"> Основы теории коммуникации. Виды коммуникативных систем. Особенности медиакультуры</w:t>
            </w:r>
            <w:r w:rsidR="0010776E">
              <w:t>.</w:t>
            </w:r>
            <w:r w:rsidR="00D47217">
              <w:t xml:space="preserve"> </w:t>
            </w:r>
            <w:r w:rsidRPr="002A54E0">
              <w:t xml:space="preserve"> </w:t>
            </w:r>
            <w:r w:rsidRPr="002A54E0">
              <w:lastRenderedPageBreak/>
              <w:t>Способы измерения эффектов и эффективности коммуникации. Уровни медиакультуры. Семиотический, лингвистический, паралигвистический и синтетический уровни</w:t>
            </w:r>
          </w:p>
        </w:tc>
        <w:tc>
          <w:tcPr>
            <w:tcW w:w="162" w:type="pct"/>
          </w:tcPr>
          <w:p w14:paraId="024C4E4F" w14:textId="33E0999C" w:rsidR="003E6912" w:rsidRPr="00873E9F" w:rsidRDefault="00873E9F" w:rsidP="00873E9F">
            <w:pPr>
              <w:jc w:val="center"/>
            </w:pPr>
            <w:r>
              <w:lastRenderedPageBreak/>
              <w:t>6</w:t>
            </w:r>
          </w:p>
        </w:tc>
        <w:tc>
          <w:tcPr>
            <w:tcW w:w="156" w:type="pct"/>
          </w:tcPr>
          <w:p w14:paraId="4464D8AF" w14:textId="77777777" w:rsidR="003E6912" w:rsidRPr="002A54E0" w:rsidRDefault="00504F74" w:rsidP="00873E9F">
            <w:pPr>
              <w:jc w:val="center"/>
            </w:pPr>
            <w:r w:rsidRPr="002A54E0">
              <w:t>2</w:t>
            </w:r>
          </w:p>
        </w:tc>
        <w:tc>
          <w:tcPr>
            <w:tcW w:w="171" w:type="pct"/>
          </w:tcPr>
          <w:p w14:paraId="6BD97CF4" w14:textId="77777777" w:rsidR="003E6912" w:rsidRPr="002A54E0" w:rsidRDefault="007E0D3B" w:rsidP="00873E9F">
            <w:pPr>
              <w:jc w:val="center"/>
            </w:pPr>
            <w:r w:rsidRPr="002A54E0">
              <w:t>4</w:t>
            </w:r>
          </w:p>
        </w:tc>
        <w:tc>
          <w:tcPr>
            <w:tcW w:w="155" w:type="pct"/>
          </w:tcPr>
          <w:p w14:paraId="119B8325" w14:textId="77777777" w:rsidR="003E6912" w:rsidRPr="002A54E0" w:rsidRDefault="003E6912" w:rsidP="00873E9F">
            <w:pPr>
              <w:jc w:val="center"/>
              <w:rPr>
                <w:highlight w:val="yellow"/>
              </w:rPr>
            </w:pPr>
          </w:p>
        </w:tc>
        <w:tc>
          <w:tcPr>
            <w:tcW w:w="172" w:type="pct"/>
          </w:tcPr>
          <w:p w14:paraId="1602E881" w14:textId="77777777" w:rsidR="003E6912" w:rsidRPr="002A54E0" w:rsidRDefault="003E6912" w:rsidP="00873E9F">
            <w:pPr>
              <w:jc w:val="center"/>
              <w:rPr>
                <w:highlight w:val="yellow"/>
              </w:rPr>
            </w:pPr>
          </w:p>
        </w:tc>
        <w:tc>
          <w:tcPr>
            <w:tcW w:w="326" w:type="pct"/>
          </w:tcPr>
          <w:p w14:paraId="089E49F9" w14:textId="77777777" w:rsidR="003E6912" w:rsidRPr="002A54E0" w:rsidRDefault="003E6912" w:rsidP="00873E9F">
            <w:pPr>
              <w:jc w:val="center"/>
              <w:rPr>
                <w:highlight w:val="yellow"/>
              </w:rPr>
            </w:pPr>
          </w:p>
        </w:tc>
        <w:tc>
          <w:tcPr>
            <w:tcW w:w="291" w:type="pct"/>
          </w:tcPr>
          <w:p w14:paraId="3B889645" w14:textId="77777777" w:rsidR="003E6912" w:rsidRPr="002A54E0" w:rsidRDefault="007E0D3B" w:rsidP="00873E9F">
            <w:pPr>
              <w:jc w:val="center"/>
            </w:pPr>
            <w:r w:rsidRPr="002A54E0">
              <w:t>10</w:t>
            </w:r>
          </w:p>
        </w:tc>
        <w:tc>
          <w:tcPr>
            <w:tcW w:w="1040" w:type="pct"/>
          </w:tcPr>
          <w:p w14:paraId="01F9B37B" w14:textId="642732A1" w:rsidR="003E6912" w:rsidRPr="002A54E0" w:rsidRDefault="004A0BFA" w:rsidP="00000A97">
            <w:r w:rsidRPr="002A54E0">
              <w:t>Семинар</w:t>
            </w:r>
            <w:r w:rsidR="00445C77" w:rsidRPr="002A54E0">
              <w:t xml:space="preserve"> «</w:t>
            </w:r>
            <w:r w:rsidRPr="002A54E0">
              <w:t xml:space="preserve">Взаимовлияние и взаимозависимость человека и </w:t>
            </w:r>
            <w:r w:rsidRPr="002A54E0">
              <w:lastRenderedPageBreak/>
              <w:t>медиакультуры</w:t>
            </w:r>
            <w:r w:rsidR="00445C77" w:rsidRPr="002A54E0">
              <w:t>»</w:t>
            </w:r>
            <w:r w:rsidR="00AD0604">
              <w:t>, эссе</w:t>
            </w:r>
          </w:p>
          <w:p w14:paraId="06DF645E" w14:textId="018C3E95" w:rsidR="00445C77" w:rsidRPr="002A54E0" w:rsidRDefault="00445C77" w:rsidP="00000A97"/>
        </w:tc>
      </w:tr>
      <w:tr w:rsidR="00AD0604" w:rsidRPr="002A54E0" w14:paraId="2AF61D87" w14:textId="77777777" w:rsidTr="00372677">
        <w:tc>
          <w:tcPr>
            <w:tcW w:w="311" w:type="pct"/>
          </w:tcPr>
          <w:p w14:paraId="5B513BE9" w14:textId="77777777" w:rsidR="002D2BB4" w:rsidRPr="002A54E0" w:rsidRDefault="002D2BB4" w:rsidP="00FB644C">
            <w:pPr>
              <w:numPr>
                <w:ilvl w:val="0"/>
                <w:numId w:val="2"/>
              </w:numPr>
              <w:ind w:left="0" w:firstLine="0"/>
              <w:jc w:val="center"/>
            </w:pPr>
          </w:p>
        </w:tc>
        <w:tc>
          <w:tcPr>
            <w:tcW w:w="2216" w:type="pct"/>
          </w:tcPr>
          <w:p w14:paraId="5F128246" w14:textId="27D251E6" w:rsidR="002D2BB4" w:rsidRPr="002A54E0" w:rsidRDefault="002D2BB4" w:rsidP="0044033A">
            <w:pPr>
              <w:ind w:right="-140"/>
              <w:rPr>
                <w:highlight w:val="yellow"/>
              </w:rPr>
            </w:pPr>
            <w:r w:rsidRPr="002A54E0">
              <w:rPr>
                <w:bCs/>
              </w:rPr>
              <w:t>Тема 4. Структурные элементы СМК.</w:t>
            </w:r>
            <w:r w:rsidRPr="002A54E0">
              <w:t xml:space="preserve"> Медиакультура и коммуникации. Понятие информации.</w:t>
            </w:r>
            <w:r w:rsidR="00D47217">
              <w:t xml:space="preserve"> </w:t>
            </w:r>
            <w:r w:rsidRPr="002A54E0">
              <w:t>Социально-демографические характеристики аудитории и ее характеристики сознания как фильтры восприятия содержания СМК.</w:t>
            </w:r>
            <w:r w:rsidR="00D47217">
              <w:t xml:space="preserve"> </w:t>
            </w:r>
            <w:r w:rsidRPr="002A54E0">
              <w:t>Внимание, понимание, освоение и усвоение как основные стадии в процессе потребления информации</w:t>
            </w:r>
            <w:r w:rsidR="00D47217">
              <w:t xml:space="preserve">. </w:t>
            </w:r>
            <w:r w:rsidRPr="002A54E0">
              <w:t>Газеты, глянцевые журналы, телевидение, радио и кино как элементы медиакультуры</w:t>
            </w:r>
          </w:p>
        </w:tc>
        <w:tc>
          <w:tcPr>
            <w:tcW w:w="162" w:type="pct"/>
          </w:tcPr>
          <w:p w14:paraId="641CA460" w14:textId="21C1C736" w:rsidR="002D2BB4" w:rsidRPr="00873E9F" w:rsidRDefault="00873E9F" w:rsidP="00873E9F">
            <w:pPr>
              <w:jc w:val="center"/>
            </w:pPr>
            <w:r>
              <w:t>6</w:t>
            </w:r>
          </w:p>
        </w:tc>
        <w:tc>
          <w:tcPr>
            <w:tcW w:w="156" w:type="pct"/>
          </w:tcPr>
          <w:p w14:paraId="39DAEBC4" w14:textId="77777777" w:rsidR="002D2BB4" w:rsidRPr="002A54E0" w:rsidRDefault="007E0D3B" w:rsidP="00873E9F">
            <w:pPr>
              <w:jc w:val="center"/>
            </w:pPr>
            <w:r w:rsidRPr="002A54E0">
              <w:t>2</w:t>
            </w:r>
          </w:p>
        </w:tc>
        <w:tc>
          <w:tcPr>
            <w:tcW w:w="171" w:type="pct"/>
          </w:tcPr>
          <w:p w14:paraId="1E937F78" w14:textId="77777777" w:rsidR="002D2BB4" w:rsidRPr="002A54E0" w:rsidRDefault="007E0D3B" w:rsidP="00873E9F">
            <w:pPr>
              <w:jc w:val="center"/>
            </w:pPr>
            <w:r w:rsidRPr="002A54E0">
              <w:t>4</w:t>
            </w:r>
          </w:p>
        </w:tc>
        <w:tc>
          <w:tcPr>
            <w:tcW w:w="155" w:type="pct"/>
          </w:tcPr>
          <w:p w14:paraId="1B8DDA17" w14:textId="24BC5872" w:rsidR="002D2BB4" w:rsidRPr="002A54E0" w:rsidRDefault="002D2BB4" w:rsidP="00873E9F">
            <w:pPr>
              <w:jc w:val="center"/>
            </w:pPr>
          </w:p>
        </w:tc>
        <w:tc>
          <w:tcPr>
            <w:tcW w:w="172" w:type="pct"/>
          </w:tcPr>
          <w:p w14:paraId="2BF46060" w14:textId="77777777" w:rsidR="002D2BB4" w:rsidRPr="002A54E0" w:rsidRDefault="002D2BB4" w:rsidP="00873E9F">
            <w:pPr>
              <w:jc w:val="center"/>
              <w:rPr>
                <w:highlight w:val="yellow"/>
              </w:rPr>
            </w:pPr>
          </w:p>
        </w:tc>
        <w:tc>
          <w:tcPr>
            <w:tcW w:w="326" w:type="pct"/>
          </w:tcPr>
          <w:p w14:paraId="5922094E" w14:textId="77777777" w:rsidR="002D2BB4" w:rsidRPr="002A54E0" w:rsidRDefault="002D2BB4" w:rsidP="00873E9F">
            <w:pPr>
              <w:jc w:val="center"/>
              <w:rPr>
                <w:highlight w:val="yellow"/>
              </w:rPr>
            </w:pPr>
          </w:p>
        </w:tc>
        <w:tc>
          <w:tcPr>
            <w:tcW w:w="291" w:type="pct"/>
          </w:tcPr>
          <w:p w14:paraId="09CBEBA7" w14:textId="77777777" w:rsidR="002D2BB4" w:rsidRPr="002A54E0" w:rsidRDefault="007E0D3B" w:rsidP="00873E9F">
            <w:pPr>
              <w:jc w:val="center"/>
            </w:pPr>
            <w:r w:rsidRPr="002A54E0">
              <w:t>10</w:t>
            </w:r>
          </w:p>
        </w:tc>
        <w:tc>
          <w:tcPr>
            <w:tcW w:w="1040" w:type="pct"/>
          </w:tcPr>
          <w:p w14:paraId="6F1C11E0" w14:textId="77777777" w:rsidR="002D2BB4" w:rsidRPr="002A54E0" w:rsidRDefault="002D2BB4" w:rsidP="00000A97">
            <w:r w:rsidRPr="002A54E0">
              <w:t>Семинар «СМК в жизни современного человека»</w:t>
            </w:r>
          </w:p>
          <w:p w14:paraId="04617C9C" w14:textId="4ECE3D21" w:rsidR="002D2BB4" w:rsidRPr="002A54E0" w:rsidRDefault="002D2BB4" w:rsidP="00000A97"/>
        </w:tc>
      </w:tr>
      <w:tr w:rsidR="00AD0604" w:rsidRPr="002A54E0" w14:paraId="66BAE728" w14:textId="77777777" w:rsidTr="00372677">
        <w:tc>
          <w:tcPr>
            <w:tcW w:w="311" w:type="pct"/>
          </w:tcPr>
          <w:p w14:paraId="3ED78801" w14:textId="77777777" w:rsidR="003E6912" w:rsidRPr="002A54E0" w:rsidRDefault="003E6912" w:rsidP="00FB644C">
            <w:pPr>
              <w:numPr>
                <w:ilvl w:val="0"/>
                <w:numId w:val="2"/>
              </w:numPr>
              <w:ind w:left="0" w:firstLine="0"/>
              <w:jc w:val="center"/>
            </w:pPr>
          </w:p>
        </w:tc>
        <w:tc>
          <w:tcPr>
            <w:tcW w:w="2216" w:type="pct"/>
          </w:tcPr>
          <w:p w14:paraId="79F665E1" w14:textId="3BE6441C" w:rsidR="003E6912" w:rsidRPr="002A54E0" w:rsidRDefault="002D2BB4" w:rsidP="0044033A">
            <w:pPr>
              <w:ind w:right="-85"/>
              <w:rPr>
                <w:highlight w:val="yellow"/>
              </w:rPr>
            </w:pPr>
            <w:r w:rsidRPr="002A54E0">
              <w:rPr>
                <w:bCs/>
              </w:rPr>
              <w:t xml:space="preserve">Тема 5. </w:t>
            </w:r>
            <w:r w:rsidR="00F704DA" w:rsidRPr="002A54E0">
              <w:rPr>
                <w:bCs/>
              </w:rPr>
              <w:t>Медиатекст</w:t>
            </w:r>
            <w:r w:rsidR="00873E9F">
              <w:rPr>
                <w:bCs/>
              </w:rPr>
              <w:t>.</w:t>
            </w:r>
            <w:r w:rsidR="00D47217">
              <w:rPr>
                <w:bCs/>
              </w:rPr>
              <w:t xml:space="preserve"> </w:t>
            </w:r>
            <w:r w:rsidR="00F704DA" w:rsidRPr="002A54E0">
              <w:t>Понятие «медиатекст»: генезис и динамика расширения объема понятия. Типология медиатекстов: информацинные, функционально-стилистические, семиотические и коммуникативные крите</w:t>
            </w:r>
            <w:r w:rsidR="0044033A">
              <w:t>р</w:t>
            </w:r>
            <w:r w:rsidR="00F704DA" w:rsidRPr="002A54E0">
              <w:t>ии классификации медиатекстов. Лингвистические и экстра</w:t>
            </w:r>
            <w:r w:rsidR="00D47217">
              <w:t>-</w:t>
            </w:r>
            <w:r w:rsidR="00F704DA" w:rsidRPr="002A54E0">
              <w:t>лингвистические пара</w:t>
            </w:r>
            <w:r w:rsidR="0044033A">
              <w:t>-</w:t>
            </w:r>
            <w:bookmarkStart w:id="0" w:name="_GoBack"/>
            <w:bookmarkEnd w:id="0"/>
            <w:r w:rsidR="00F704DA" w:rsidRPr="002A54E0">
              <w:t>метры медиатекста. Монолог, диалог, поли</w:t>
            </w:r>
            <w:r w:rsidR="0044033A">
              <w:t>-</w:t>
            </w:r>
            <w:r w:rsidR="00F704DA" w:rsidRPr="002A54E0">
              <w:t>лог как формы коммуникации. Институ</w:t>
            </w:r>
            <w:r w:rsidR="00D47217">
              <w:t>-</w:t>
            </w:r>
            <w:r w:rsidR="00F704DA" w:rsidRPr="002A54E0">
              <w:t>циональный тип текста (журналистский, рекламный, PR-текст)</w:t>
            </w:r>
          </w:p>
        </w:tc>
        <w:tc>
          <w:tcPr>
            <w:tcW w:w="162" w:type="pct"/>
          </w:tcPr>
          <w:p w14:paraId="7CAF5A54" w14:textId="55FBCED6" w:rsidR="003E6912" w:rsidRPr="00873E9F" w:rsidRDefault="00873E9F" w:rsidP="00873E9F">
            <w:pPr>
              <w:jc w:val="center"/>
            </w:pPr>
            <w:r>
              <w:t>6</w:t>
            </w:r>
          </w:p>
        </w:tc>
        <w:tc>
          <w:tcPr>
            <w:tcW w:w="156" w:type="pct"/>
          </w:tcPr>
          <w:p w14:paraId="6E293070" w14:textId="77777777" w:rsidR="003E6912" w:rsidRPr="002A54E0" w:rsidRDefault="007E0D3B" w:rsidP="00873E9F">
            <w:pPr>
              <w:jc w:val="center"/>
            </w:pPr>
            <w:r w:rsidRPr="002A54E0">
              <w:t>3</w:t>
            </w:r>
          </w:p>
        </w:tc>
        <w:tc>
          <w:tcPr>
            <w:tcW w:w="171" w:type="pct"/>
          </w:tcPr>
          <w:p w14:paraId="3D34367E" w14:textId="77777777" w:rsidR="003E6912" w:rsidRPr="002A54E0" w:rsidRDefault="00504F74" w:rsidP="00873E9F">
            <w:pPr>
              <w:jc w:val="center"/>
            </w:pPr>
            <w:r w:rsidRPr="002A54E0">
              <w:t>4</w:t>
            </w:r>
          </w:p>
        </w:tc>
        <w:tc>
          <w:tcPr>
            <w:tcW w:w="155" w:type="pct"/>
          </w:tcPr>
          <w:p w14:paraId="171B58B7" w14:textId="77777777" w:rsidR="003E6912" w:rsidRPr="002A54E0" w:rsidRDefault="003E6912" w:rsidP="00873E9F">
            <w:pPr>
              <w:jc w:val="center"/>
            </w:pPr>
          </w:p>
        </w:tc>
        <w:tc>
          <w:tcPr>
            <w:tcW w:w="172" w:type="pct"/>
          </w:tcPr>
          <w:p w14:paraId="0F272F43" w14:textId="77777777" w:rsidR="003E6912" w:rsidRPr="002A54E0" w:rsidRDefault="003E6912" w:rsidP="00873E9F">
            <w:pPr>
              <w:jc w:val="center"/>
              <w:rPr>
                <w:highlight w:val="yellow"/>
              </w:rPr>
            </w:pPr>
          </w:p>
        </w:tc>
        <w:tc>
          <w:tcPr>
            <w:tcW w:w="326" w:type="pct"/>
          </w:tcPr>
          <w:p w14:paraId="6D4CDB74" w14:textId="77777777" w:rsidR="003E6912" w:rsidRPr="002A54E0" w:rsidRDefault="003E6912" w:rsidP="00873E9F">
            <w:pPr>
              <w:jc w:val="center"/>
              <w:rPr>
                <w:highlight w:val="yellow"/>
              </w:rPr>
            </w:pPr>
          </w:p>
        </w:tc>
        <w:tc>
          <w:tcPr>
            <w:tcW w:w="291" w:type="pct"/>
          </w:tcPr>
          <w:p w14:paraId="388BE13C" w14:textId="77777777" w:rsidR="003E6912" w:rsidRPr="002A54E0" w:rsidRDefault="00504F74" w:rsidP="00873E9F">
            <w:pPr>
              <w:jc w:val="center"/>
            </w:pPr>
            <w:r w:rsidRPr="002A54E0">
              <w:t>10</w:t>
            </w:r>
          </w:p>
        </w:tc>
        <w:tc>
          <w:tcPr>
            <w:tcW w:w="1040" w:type="pct"/>
          </w:tcPr>
          <w:p w14:paraId="09DFB8A2" w14:textId="39A79C56" w:rsidR="003E6912" w:rsidRPr="002A54E0" w:rsidRDefault="00AD0604" w:rsidP="00000A97">
            <w:r>
              <w:t>Эссе, контрольная работа</w:t>
            </w:r>
          </w:p>
        </w:tc>
      </w:tr>
      <w:tr w:rsidR="00AD0604" w:rsidRPr="002A54E0" w14:paraId="48FC5B0C" w14:textId="77777777" w:rsidTr="00372677">
        <w:tc>
          <w:tcPr>
            <w:tcW w:w="311" w:type="pct"/>
          </w:tcPr>
          <w:p w14:paraId="2B42CE3D" w14:textId="77777777" w:rsidR="003E6912" w:rsidRPr="002A54E0" w:rsidRDefault="003E6912" w:rsidP="00FB644C">
            <w:pPr>
              <w:numPr>
                <w:ilvl w:val="0"/>
                <w:numId w:val="2"/>
              </w:numPr>
              <w:ind w:left="0" w:firstLine="0"/>
              <w:jc w:val="center"/>
            </w:pPr>
          </w:p>
        </w:tc>
        <w:tc>
          <w:tcPr>
            <w:tcW w:w="2216" w:type="pct"/>
          </w:tcPr>
          <w:p w14:paraId="2C400F9D" w14:textId="5326CC48" w:rsidR="003E6912" w:rsidRPr="002A54E0" w:rsidRDefault="002D2BB4" w:rsidP="0044033A">
            <w:pPr>
              <w:ind w:hanging="11"/>
              <w:rPr>
                <w:highlight w:val="yellow"/>
              </w:rPr>
            </w:pPr>
            <w:r w:rsidRPr="002A54E0">
              <w:rPr>
                <w:bCs/>
              </w:rPr>
              <w:t xml:space="preserve">Тема 6. </w:t>
            </w:r>
            <w:r w:rsidR="00F704DA" w:rsidRPr="002A54E0">
              <w:rPr>
                <w:bCs/>
              </w:rPr>
              <w:t>Визуализация культуры</w:t>
            </w:r>
            <w:r w:rsidR="00873E9F">
              <w:rPr>
                <w:bCs/>
              </w:rPr>
              <w:t>.</w:t>
            </w:r>
            <w:r w:rsidR="0044033A">
              <w:rPr>
                <w:bCs/>
              </w:rPr>
              <w:t xml:space="preserve"> </w:t>
            </w:r>
            <w:r w:rsidR="00F704DA" w:rsidRPr="002A54E0">
              <w:t>Аудиовизуальная медиакультура. Феномены киберкультуры и их влияние на медиадискурс. Фотография как предмет интерпретации и медианалитики. Принципы создания визуальных метафор</w:t>
            </w:r>
          </w:p>
        </w:tc>
        <w:tc>
          <w:tcPr>
            <w:tcW w:w="162" w:type="pct"/>
          </w:tcPr>
          <w:p w14:paraId="30A3B1DC" w14:textId="76479169" w:rsidR="003E6912" w:rsidRPr="00873E9F" w:rsidRDefault="00873E9F" w:rsidP="00873E9F">
            <w:pPr>
              <w:jc w:val="center"/>
            </w:pPr>
            <w:r>
              <w:t>6</w:t>
            </w:r>
          </w:p>
        </w:tc>
        <w:tc>
          <w:tcPr>
            <w:tcW w:w="156" w:type="pct"/>
          </w:tcPr>
          <w:p w14:paraId="12EB04C4" w14:textId="77777777" w:rsidR="003E6912" w:rsidRPr="002A54E0" w:rsidRDefault="00504F74" w:rsidP="00873E9F">
            <w:pPr>
              <w:jc w:val="center"/>
            </w:pPr>
            <w:r w:rsidRPr="002A54E0">
              <w:t>2</w:t>
            </w:r>
          </w:p>
        </w:tc>
        <w:tc>
          <w:tcPr>
            <w:tcW w:w="171" w:type="pct"/>
          </w:tcPr>
          <w:p w14:paraId="5D227D63" w14:textId="77777777" w:rsidR="003E6912" w:rsidRPr="002A54E0" w:rsidRDefault="00504F74" w:rsidP="00873E9F">
            <w:pPr>
              <w:jc w:val="center"/>
            </w:pPr>
            <w:r w:rsidRPr="002A54E0">
              <w:t>4</w:t>
            </w:r>
          </w:p>
        </w:tc>
        <w:tc>
          <w:tcPr>
            <w:tcW w:w="155" w:type="pct"/>
          </w:tcPr>
          <w:p w14:paraId="0F3122EC" w14:textId="77777777" w:rsidR="003E6912" w:rsidRPr="002A54E0" w:rsidRDefault="003E6912" w:rsidP="00873E9F">
            <w:pPr>
              <w:jc w:val="center"/>
              <w:rPr>
                <w:highlight w:val="yellow"/>
              </w:rPr>
            </w:pPr>
          </w:p>
        </w:tc>
        <w:tc>
          <w:tcPr>
            <w:tcW w:w="172" w:type="pct"/>
          </w:tcPr>
          <w:p w14:paraId="6B15770C" w14:textId="77777777" w:rsidR="003E6912" w:rsidRPr="002A54E0" w:rsidRDefault="003E6912" w:rsidP="00873E9F">
            <w:pPr>
              <w:jc w:val="center"/>
              <w:rPr>
                <w:highlight w:val="yellow"/>
              </w:rPr>
            </w:pPr>
          </w:p>
        </w:tc>
        <w:tc>
          <w:tcPr>
            <w:tcW w:w="326" w:type="pct"/>
          </w:tcPr>
          <w:p w14:paraId="3184F3DB" w14:textId="77777777" w:rsidR="003E6912" w:rsidRPr="002A54E0" w:rsidRDefault="003E6912" w:rsidP="00873E9F">
            <w:pPr>
              <w:jc w:val="center"/>
              <w:rPr>
                <w:highlight w:val="yellow"/>
              </w:rPr>
            </w:pPr>
          </w:p>
        </w:tc>
        <w:tc>
          <w:tcPr>
            <w:tcW w:w="291" w:type="pct"/>
          </w:tcPr>
          <w:p w14:paraId="548BF2FF" w14:textId="77777777" w:rsidR="003E6912" w:rsidRPr="002A54E0" w:rsidRDefault="00504F74" w:rsidP="00873E9F">
            <w:pPr>
              <w:jc w:val="center"/>
            </w:pPr>
            <w:r w:rsidRPr="002A54E0">
              <w:t>10</w:t>
            </w:r>
          </w:p>
        </w:tc>
        <w:tc>
          <w:tcPr>
            <w:tcW w:w="1040" w:type="pct"/>
          </w:tcPr>
          <w:p w14:paraId="32177550" w14:textId="21EEAFD0" w:rsidR="003E6912" w:rsidRPr="002A54E0" w:rsidRDefault="00AD0604" w:rsidP="00D47217">
            <w:r>
              <w:t>Эссе, контрольная работа</w:t>
            </w:r>
          </w:p>
        </w:tc>
      </w:tr>
      <w:tr w:rsidR="00AD0604" w:rsidRPr="002A54E0" w14:paraId="71DE2059" w14:textId="77777777" w:rsidTr="00372677">
        <w:tc>
          <w:tcPr>
            <w:tcW w:w="311" w:type="pct"/>
          </w:tcPr>
          <w:p w14:paraId="143DC529" w14:textId="77777777" w:rsidR="003E6912" w:rsidRPr="002A54E0" w:rsidRDefault="003E6912" w:rsidP="00FB644C">
            <w:pPr>
              <w:numPr>
                <w:ilvl w:val="0"/>
                <w:numId w:val="2"/>
              </w:numPr>
              <w:ind w:left="0" w:firstLine="0"/>
              <w:jc w:val="center"/>
            </w:pPr>
          </w:p>
        </w:tc>
        <w:tc>
          <w:tcPr>
            <w:tcW w:w="2216" w:type="pct"/>
          </w:tcPr>
          <w:p w14:paraId="39B193A1" w14:textId="5D18C049" w:rsidR="003E6912" w:rsidRPr="002A54E0" w:rsidRDefault="002D2BB4" w:rsidP="00D47217">
            <w:pPr>
              <w:rPr>
                <w:highlight w:val="yellow"/>
              </w:rPr>
            </w:pPr>
            <w:r w:rsidRPr="002A54E0">
              <w:rPr>
                <w:bCs/>
              </w:rPr>
              <w:t xml:space="preserve">Тема 7. </w:t>
            </w:r>
            <w:r w:rsidR="00F704DA" w:rsidRPr="002A54E0">
              <w:rPr>
                <w:bCs/>
              </w:rPr>
              <w:t>Кинематограф и медиатворчество</w:t>
            </w:r>
            <w:r w:rsidR="00873E9F">
              <w:rPr>
                <w:bCs/>
              </w:rPr>
              <w:t>.</w:t>
            </w:r>
            <w:r w:rsidR="00D47217">
              <w:rPr>
                <w:bCs/>
              </w:rPr>
              <w:t xml:space="preserve"> </w:t>
            </w:r>
            <w:r w:rsidR="00F704DA" w:rsidRPr="002A54E0">
              <w:t>Документальный и художественный дискурсы современного кинематографа. Кино как «текст культуры». Визуализация времени и пространства. Режиссура кино и практика производства мультимедийного текста. Приемы и средства выразительности в медиатворчестве</w:t>
            </w:r>
          </w:p>
        </w:tc>
        <w:tc>
          <w:tcPr>
            <w:tcW w:w="162" w:type="pct"/>
          </w:tcPr>
          <w:p w14:paraId="6C7958C8" w14:textId="0C39541A" w:rsidR="003E6912" w:rsidRPr="00873E9F" w:rsidRDefault="00873E9F" w:rsidP="00873E9F">
            <w:pPr>
              <w:jc w:val="center"/>
            </w:pPr>
            <w:r>
              <w:t>6</w:t>
            </w:r>
          </w:p>
        </w:tc>
        <w:tc>
          <w:tcPr>
            <w:tcW w:w="156" w:type="pct"/>
          </w:tcPr>
          <w:p w14:paraId="064FF3EF" w14:textId="77777777" w:rsidR="003E6912" w:rsidRPr="002A54E0" w:rsidRDefault="00504F74" w:rsidP="00873E9F">
            <w:pPr>
              <w:jc w:val="center"/>
            </w:pPr>
            <w:r w:rsidRPr="002A54E0">
              <w:t>2</w:t>
            </w:r>
          </w:p>
        </w:tc>
        <w:tc>
          <w:tcPr>
            <w:tcW w:w="171" w:type="pct"/>
          </w:tcPr>
          <w:p w14:paraId="444DD44B" w14:textId="77777777" w:rsidR="003E6912" w:rsidRPr="002A54E0" w:rsidRDefault="00504F74" w:rsidP="00873E9F">
            <w:pPr>
              <w:jc w:val="center"/>
            </w:pPr>
            <w:r w:rsidRPr="002A54E0">
              <w:t>4</w:t>
            </w:r>
          </w:p>
        </w:tc>
        <w:tc>
          <w:tcPr>
            <w:tcW w:w="155" w:type="pct"/>
          </w:tcPr>
          <w:p w14:paraId="78D60B1F" w14:textId="77777777" w:rsidR="003E6912" w:rsidRPr="002A54E0" w:rsidRDefault="003E6912" w:rsidP="00873E9F">
            <w:pPr>
              <w:jc w:val="center"/>
              <w:rPr>
                <w:highlight w:val="yellow"/>
              </w:rPr>
            </w:pPr>
          </w:p>
        </w:tc>
        <w:tc>
          <w:tcPr>
            <w:tcW w:w="172" w:type="pct"/>
          </w:tcPr>
          <w:p w14:paraId="4675A836" w14:textId="77777777" w:rsidR="003E6912" w:rsidRPr="002A54E0" w:rsidRDefault="003E6912" w:rsidP="00873E9F">
            <w:pPr>
              <w:jc w:val="center"/>
              <w:rPr>
                <w:highlight w:val="yellow"/>
              </w:rPr>
            </w:pPr>
          </w:p>
        </w:tc>
        <w:tc>
          <w:tcPr>
            <w:tcW w:w="326" w:type="pct"/>
          </w:tcPr>
          <w:p w14:paraId="2AC2F483" w14:textId="77777777" w:rsidR="003E6912" w:rsidRPr="002A54E0" w:rsidRDefault="003E6912" w:rsidP="00873E9F">
            <w:pPr>
              <w:jc w:val="center"/>
              <w:rPr>
                <w:highlight w:val="yellow"/>
              </w:rPr>
            </w:pPr>
          </w:p>
        </w:tc>
        <w:tc>
          <w:tcPr>
            <w:tcW w:w="291" w:type="pct"/>
          </w:tcPr>
          <w:p w14:paraId="142B17B7" w14:textId="77777777" w:rsidR="003E6912" w:rsidRPr="002A54E0" w:rsidRDefault="00504F74" w:rsidP="00873E9F">
            <w:pPr>
              <w:jc w:val="center"/>
            </w:pPr>
            <w:r w:rsidRPr="002A54E0">
              <w:t>10</w:t>
            </w:r>
          </w:p>
        </w:tc>
        <w:tc>
          <w:tcPr>
            <w:tcW w:w="1040" w:type="pct"/>
          </w:tcPr>
          <w:p w14:paraId="54397DF4" w14:textId="77777777" w:rsidR="003E6912" w:rsidRPr="002A54E0" w:rsidRDefault="00445C77" w:rsidP="00000A97">
            <w:r w:rsidRPr="002A54E0">
              <w:t>Семинар-дискуссия «</w:t>
            </w:r>
            <w:r w:rsidR="00DA79D1" w:rsidRPr="002A54E0">
              <w:t>Изобразительные средства современного кинематографа</w:t>
            </w:r>
            <w:r w:rsidRPr="002A54E0">
              <w:t>»</w:t>
            </w:r>
          </w:p>
          <w:p w14:paraId="245F2A15" w14:textId="5CDB89F0" w:rsidR="004268CE" w:rsidRPr="002A54E0" w:rsidRDefault="004268CE" w:rsidP="00000A97"/>
        </w:tc>
      </w:tr>
      <w:tr w:rsidR="00AD0604" w:rsidRPr="002A54E0" w14:paraId="00E30B51" w14:textId="77777777" w:rsidTr="00372677">
        <w:tc>
          <w:tcPr>
            <w:tcW w:w="311" w:type="pct"/>
          </w:tcPr>
          <w:p w14:paraId="718BE36D" w14:textId="77777777" w:rsidR="003E6912" w:rsidRPr="002A54E0" w:rsidRDefault="003E6912" w:rsidP="00FB644C">
            <w:pPr>
              <w:numPr>
                <w:ilvl w:val="0"/>
                <w:numId w:val="2"/>
              </w:numPr>
              <w:ind w:left="0" w:firstLine="0"/>
              <w:jc w:val="center"/>
            </w:pPr>
          </w:p>
        </w:tc>
        <w:tc>
          <w:tcPr>
            <w:tcW w:w="2216" w:type="pct"/>
          </w:tcPr>
          <w:p w14:paraId="65799657" w14:textId="6BCA4536" w:rsidR="003E6912" w:rsidRPr="002A54E0" w:rsidRDefault="002D2BB4" w:rsidP="0044033A">
            <w:pPr>
              <w:ind w:right="-189"/>
            </w:pPr>
            <w:r w:rsidRPr="002A54E0">
              <w:rPr>
                <w:bCs/>
              </w:rPr>
              <w:t>Тема 8. Социальность и медиа: сетевое общество</w:t>
            </w:r>
            <w:r w:rsidRPr="002A54E0">
              <w:t>.</w:t>
            </w:r>
            <w:r w:rsidR="00D47217">
              <w:t xml:space="preserve"> </w:t>
            </w:r>
            <w:r w:rsidRPr="002A54E0">
              <w:t>Сетевой принцип социальной организации. Надгосударственный характер сетей. Проблематика локальных самоорганизующихся структур.</w:t>
            </w:r>
            <w:r w:rsidR="0044033A">
              <w:t xml:space="preserve"> </w:t>
            </w:r>
            <w:r w:rsidRPr="002A54E0">
              <w:t xml:space="preserve">Сообщества в Интернете. Горизонтальные </w:t>
            </w:r>
            <w:r w:rsidRPr="002A54E0">
              <w:lastRenderedPageBreak/>
              <w:t>связи, изменение иерархий, создание своих сообществ. Частное пространство в Интернете: личные страницы, форумы, Живой журнал.</w:t>
            </w:r>
            <w:r w:rsidR="0044033A">
              <w:t xml:space="preserve"> </w:t>
            </w:r>
            <w:r w:rsidRPr="002A54E0">
              <w:t>Проблематика свободы и контроля в медиакультуре</w:t>
            </w:r>
          </w:p>
        </w:tc>
        <w:tc>
          <w:tcPr>
            <w:tcW w:w="162" w:type="pct"/>
          </w:tcPr>
          <w:p w14:paraId="048978E7" w14:textId="779D71D9" w:rsidR="003E6912" w:rsidRPr="00873E9F" w:rsidRDefault="00873E9F" w:rsidP="00873E9F">
            <w:pPr>
              <w:jc w:val="center"/>
            </w:pPr>
            <w:r>
              <w:lastRenderedPageBreak/>
              <w:t>6</w:t>
            </w:r>
          </w:p>
        </w:tc>
        <w:tc>
          <w:tcPr>
            <w:tcW w:w="156" w:type="pct"/>
          </w:tcPr>
          <w:p w14:paraId="28EFDB9C" w14:textId="77777777" w:rsidR="003E6912" w:rsidRPr="002A54E0" w:rsidRDefault="007E0D3B" w:rsidP="00873E9F">
            <w:pPr>
              <w:jc w:val="center"/>
            </w:pPr>
            <w:r w:rsidRPr="002A54E0">
              <w:t>3</w:t>
            </w:r>
          </w:p>
        </w:tc>
        <w:tc>
          <w:tcPr>
            <w:tcW w:w="171" w:type="pct"/>
          </w:tcPr>
          <w:p w14:paraId="14C8B12A" w14:textId="77777777" w:rsidR="003E6912" w:rsidRPr="002A54E0" w:rsidRDefault="00504F74" w:rsidP="00873E9F">
            <w:pPr>
              <w:jc w:val="center"/>
            </w:pPr>
            <w:r w:rsidRPr="002A54E0">
              <w:t>8</w:t>
            </w:r>
          </w:p>
        </w:tc>
        <w:tc>
          <w:tcPr>
            <w:tcW w:w="155" w:type="pct"/>
          </w:tcPr>
          <w:p w14:paraId="7241424A" w14:textId="77777777" w:rsidR="003E6912" w:rsidRPr="002A54E0" w:rsidRDefault="003E6912" w:rsidP="00873E9F">
            <w:pPr>
              <w:jc w:val="center"/>
              <w:rPr>
                <w:highlight w:val="yellow"/>
              </w:rPr>
            </w:pPr>
          </w:p>
        </w:tc>
        <w:tc>
          <w:tcPr>
            <w:tcW w:w="172" w:type="pct"/>
          </w:tcPr>
          <w:p w14:paraId="4C990D43" w14:textId="77777777" w:rsidR="003E6912" w:rsidRPr="002A54E0" w:rsidRDefault="003E6912" w:rsidP="00873E9F">
            <w:pPr>
              <w:jc w:val="center"/>
              <w:rPr>
                <w:highlight w:val="yellow"/>
              </w:rPr>
            </w:pPr>
          </w:p>
        </w:tc>
        <w:tc>
          <w:tcPr>
            <w:tcW w:w="326" w:type="pct"/>
          </w:tcPr>
          <w:p w14:paraId="269EB143" w14:textId="77777777" w:rsidR="003E6912" w:rsidRPr="002A54E0" w:rsidRDefault="003E6912" w:rsidP="00873E9F">
            <w:pPr>
              <w:jc w:val="center"/>
              <w:rPr>
                <w:highlight w:val="yellow"/>
              </w:rPr>
            </w:pPr>
          </w:p>
        </w:tc>
        <w:tc>
          <w:tcPr>
            <w:tcW w:w="291" w:type="pct"/>
          </w:tcPr>
          <w:p w14:paraId="31031CBA" w14:textId="77777777" w:rsidR="003E6912" w:rsidRPr="002A54E0" w:rsidRDefault="00504F74" w:rsidP="00873E9F">
            <w:pPr>
              <w:jc w:val="center"/>
            </w:pPr>
            <w:r w:rsidRPr="002A54E0">
              <w:t>10</w:t>
            </w:r>
          </w:p>
        </w:tc>
        <w:tc>
          <w:tcPr>
            <w:tcW w:w="1040" w:type="pct"/>
          </w:tcPr>
          <w:p w14:paraId="7BA4EB47" w14:textId="33CC2288" w:rsidR="004268CE" w:rsidRPr="002A54E0" w:rsidRDefault="00AD0604" w:rsidP="00000A97">
            <w:r>
              <w:t>Эссе, контрольная работа</w:t>
            </w:r>
          </w:p>
        </w:tc>
      </w:tr>
      <w:tr w:rsidR="00AD0604" w:rsidRPr="002A54E0" w14:paraId="64581D7A" w14:textId="77777777" w:rsidTr="00372677">
        <w:tc>
          <w:tcPr>
            <w:tcW w:w="311" w:type="pct"/>
            <w:vAlign w:val="center"/>
          </w:tcPr>
          <w:p w14:paraId="2135D41B" w14:textId="77777777" w:rsidR="00D44DC6" w:rsidRPr="002A54E0" w:rsidRDefault="00D44DC6" w:rsidP="00000A97"/>
        </w:tc>
        <w:tc>
          <w:tcPr>
            <w:tcW w:w="2216" w:type="pct"/>
            <w:vAlign w:val="center"/>
          </w:tcPr>
          <w:p w14:paraId="2916D3B2" w14:textId="77777777" w:rsidR="00D44DC6" w:rsidRPr="002A54E0" w:rsidRDefault="009B2AFE" w:rsidP="00000A97">
            <w:pPr>
              <w:rPr>
                <w:b/>
                <w:bCs/>
              </w:rPr>
            </w:pPr>
            <w:r w:rsidRPr="002A54E0">
              <w:rPr>
                <w:b/>
                <w:bCs/>
              </w:rPr>
              <w:t>Промежуточная аттестация</w:t>
            </w:r>
          </w:p>
        </w:tc>
        <w:tc>
          <w:tcPr>
            <w:tcW w:w="162" w:type="pct"/>
            <w:vAlign w:val="center"/>
          </w:tcPr>
          <w:p w14:paraId="6BC4285E" w14:textId="77777777" w:rsidR="00D44DC6" w:rsidRPr="002A54E0" w:rsidRDefault="00D44DC6" w:rsidP="00873E9F">
            <w:pPr>
              <w:jc w:val="center"/>
              <w:rPr>
                <w:b/>
                <w:bCs/>
              </w:rPr>
            </w:pPr>
          </w:p>
        </w:tc>
        <w:tc>
          <w:tcPr>
            <w:tcW w:w="156" w:type="pct"/>
            <w:vAlign w:val="center"/>
          </w:tcPr>
          <w:p w14:paraId="5F4D9864" w14:textId="77777777" w:rsidR="00D44DC6" w:rsidRPr="002A54E0" w:rsidRDefault="00D44DC6" w:rsidP="00873E9F">
            <w:pPr>
              <w:jc w:val="center"/>
              <w:rPr>
                <w:b/>
                <w:bCs/>
              </w:rPr>
            </w:pPr>
          </w:p>
        </w:tc>
        <w:tc>
          <w:tcPr>
            <w:tcW w:w="171" w:type="pct"/>
            <w:vAlign w:val="center"/>
          </w:tcPr>
          <w:p w14:paraId="3EDC2EB0" w14:textId="77777777" w:rsidR="00D44DC6" w:rsidRPr="002A54E0" w:rsidRDefault="00D44DC6" w:rsidP="00873E9F">
            <w:pPr>
              <w:jc w:val="center"/>
              <w:rPr>
                <w:b/>
                <w:bCs/>
              </w:rPr>
            </w:pPr>
          </w:p>
        </w:tc>
        <w:tc>
          <w:tcPr>
            <w:tcW w:w="155" w:type="pct"/>
            <w:vAlign w:val="center"/>
          </w:tcPr>
          <w:p w14:paraId="1FF7E12B" w14:textId="77777777" w:rsidR="00D44DC6" w:rsidRPr="002A54E0" w:rsidRDefault="00D44DC6" w:rsidP="00873E9F">
            <w:pPr>
              <w:jc w:val="center"/>
              <w:rPr>
                <w:b/>
                <w:bCs/>
              </w:rPr>
            </w:pPr>
          </w:p>
        </w:tc>
        <w:tc>
          <w:tcPr>
            <w:tcW w:w="172" w:type="pct"/>
            <w:vAlign w:val="center"/>
          </w:tcPr>
          <w:p w14:paraId="0385F030" w14:textId="77777777" w:rsidR="00D44DC6" w:rsidRPr="002A54E0" w:rsidRDefault="007E0D3B" w:rsidP="00873E9F">
            <w:pPr>
              <w:jc w:val="center"/>
              <w:rPr>
                <w:b/>
                <w:bCs/>
                <w:lang w:val="en-US"/>
              </w:rPr>
            </w:pPr>
            <w:r w:rsidRPr="002A54E0">
              <w:rPr>
                <w:b/>
                <w:bCs/>
                <w:lang w:val="en-US"/>
              </w:rPr>
              <w:t>5</w:t>
            </w:r>
          </w:p>
        </w:tc>
        <w:tc>
          <w:tcPr>
            <w:tcW w:w="326" w:type="pct"/>
            <w:vAlign w:val="center"/>
          </w:tcPr>
          <w:p w14:paraId="445C1271" w14:textId="77777777" w:rsidR="00D44DC6" w:rsidRPr="002A54E0" w:rsidRDefault="007E0D3B" w:rsidP="00873E9F">
            <w:pPr>
              <w:jc w:val="center"/>
              <w:rPr>
                <w:b/>
                <w:bCs/>
              </w:rPr>
            </w:pPr>
            <w:r w:rsidRPr="002A54E0">
              <w:rPr>
                <w:b/>
                <w:bCs/>
              </w:rPr>
              <w:t>0,3</w:t>
            </w:r>
          </w:p>
        </w:tc>
        <w:tc>
          <w:tcPr>
            <w:tcW w:w="291" w:type="pct"/>
            <w:vAlign w:val="center"/>
          </w:tcPr>
          <w:p w14:paraId="1B3C4AF3" w14:textId="77777777" w:rsidR="00D44DC6" w:rsidRPr="002A54E0" w:rsidRDefault="007E0D3B" w:rsidP="00873E9F">
            <w:pPr>
              <w:jc w:val="center"/>
              <w:rPr>
                <w:b/>
                <w:bCs/>
                <w:lang w:val="en-US"/>
              </w:rPr>
            </w:pPr>
            <w:r w:rsidRPr="002A54E0">
              <w:rPr>
                <w:b/>
                <w:bCs/>
                <w:lang w:val="en-US"/>
              </w:rPr>
              <w:t>4,7</w:t>
            </w:r>
          </w:p>
        </w:tc>
        <w:tc>
          <w:tcPr>
            <w:tcW w:w="1040" w:type="pct"/>
            <w:vAlign w:val="center"/>
          </w:tcPr>
          <w:p w14:paraId="73141435" w14:textId="77777777" w:rsidR="00D44DC6" w:rsidRPr="002A54E0" w:rsidRDefault="009B2AFE" w:rsidP="00372677">
            <w:pPr>
              <w:rPr>
                <w:b/>
                <w:bCs/>
              </w:rPr>
            </w:pPr>
            <w:r w:rsidRPr="002A54E0">
              <w:rPr>
                <w:b/>
                <w:bCs/>
              </w:rPr>
              <w:t>Зачет</w:t>
            </w:r>
          </w:p>
        </w:tc>
      </w:tr>
      <w:tr w:rsidR="00AD0604" w:rsidRPr="002A54E0" w14:paraId="64729FBD" w14:textId="77777777" w:rsidTr="00372677">
        <w:tc>
          <w:tcPr>
            <w:tcW w:w="311" w:type="pct"/>
            <w:vAlign w:val="center"/>
          </w:tcPr>
          <w:p w14:paraId="236FC4A3" w14:textId="77777777" w:rsidR="007A2668" w:rsidRPr="002A54E0" w:rsidRDefault="007A2668" w:rsidP="00000A97">
            <w:pPr>
              <w:rPr>
                <w:b/>
              </w:rPr>
            </w:pPr>
          </w:p>
        </w:tc>
        <w:tc>
          <w:tcPr>
            <w:tcW w:w="2216" w:type="pct"/>
            <w:vAlign w:val="center"/>
          </w:tcPr>
          <w:p w14:paraId="11D76999" w14:textId="77777777" w:rsidR="007A2668" w:rsidRPr="002A54E0" w:rsidRDefault="007A2668" w:rsidP="00000A97">
            <w:pPr>
              <w:rPr>
                <w:b/>
                <w:bCs/>
              </w:rPr>
            </w:pPr>
            <w:r w:rsidRPr="002A54E0">
              <w:rPr>
                <w:b/>
                <w:bCs/>
              </w:rPr>
              <w:t>Всего</w:t>
            </w:r>
          </w:p>
        </w:tc>
        <w:tc>
          <w:tcPr>
            <w:tcW w:w="162" w:type="pct"/>
            <w:vAlign w:val="center"/>
          </w:tcPr>
          <w:p w14:paraId="0FFAD7E5" w14:textId="211C3321" w:rsidR="007A2668" w:rsidRPr="00060149" w:rsidRDefault="00060149" w:rsidP="00873E9F">
            <w:pPr>
              <w:jc w:val="center"/>
              <w:rPr>
                <w:b/>
                <w:bCs/>
              </w:rPr>
            </w:pPr>
            <w:r>
              <w:rPr>
                <w:b/>
              </w:rPr>
              <w:t>6</w:t>
            </w:r>
          </w:p>
        </w:tc>
        <w:tc>
          <w:tcPr>
            <w:tcW w:w="156" w:type="pct"/>
            <w:vAlign w:val="center"/>
          </w:tcPr>
          <w:p w14:paraId="25392058" w14:textId="77777777" w:rsidR="007A2668" w:rsidRPr="002A54E0" w:rsidRDefault="007E0D3B" w:rsidP="00873E9F">
            <w:pPr>
              <w:jc w:val="center"/>
              <w:rPr>
                <w:b/>
                <w:bCs/>
              </w:rPr>
            </w:pPr>
            <w:r w:rsidRPr="002A54E0">
              <w:rPr>
                <w:b/>
                <w:bCs/>
              </w:rPr>
              <w:t>18</w:t>
            </w:r>
          </w:p>
        </w:tc>
        <w:tc>
          <w:tcPr>
            <w:tcW w:w="171" w:type="pct"/>
            <w:vAlign w:val="center"/>
          </w:tcPr>
          <w:p w14:paraId="1B9A93A2" w14:textId="77777777" w:rsidR="007A2668" w:rsidRPr="002A54E0" w:rsidRDefault="00504F74" w:rsidP="00873E9F">
            <w:pPr>
              <w:jc w:val="center"/>
              <w:rPr>
                <w:b/>
                <w:bCs/>
              </w:rPr>
            </w:pPr>
            <w:r w:rsidRPr="002A54E0">
              <w:rPr>
                <w:b/>
                <w:bCs/>
              </w:rPr>
              <w:t>3</w:t>
            </w:r>
            <w:r w:rsidR="007E0D3B" w:rsidRPr="002A54E0">
              <w:rPr>
                <w:b/>
                <w:bCs/>
              </w:rPr>
              <w:t>6</w:t>
            </w:r>
          </w:p>
        </w:tc>
        <w:tc>
          <w:tcPr>
            <w:tcW w:w="155" w:type="pct"/>
            <w:vAlign w:val="center"/>
          </w:tcPr>
          <w:p w14:paraId="141E6228" w14:textId="77777777" w:rsidR="007A2668" w:rsidRPr="002A54E0" w:rsidRDefault="007A2668" w:rsidP="00873E9F">
            <w:pPr>
              <w:jc w:val="center"/>
              <w:rPr>
                <w:b/>
                <w:bCs/>
              </w:rPr>
            </w:pPr>
          </w:p>
        </w:tc>
        <w:tc>
          <w:tcPr>
            <w:tcW w:w="172" w:type="pct"/>
            <w:vAlign w:val="center"/>
          </w:tcPr>
          <w:p w14:paraId="6CA843C3" w14:textId="77777777" w:rsidR="007A2668" w:rsidRPr="002A54E0" w:rsidRDefault="007E0D3B" w:rsidP="00873E9F">
            <w:pPr>
              <w:jc w:val="center"/>
              <w:rPr>
                <w:b/>
                <w:bCs/>
              </w:rPr>
            </w:pPr>
            <w:r w:rsidRPr="002A54E0">
              <w:rPr>
                <w:b/>
                <w:bCs/>
              </w:rPr>
              <w:t>5</w:t>
            </w:r>
          </w:p>
        </w:tc>
        <w:tc>
          <w:tcPr>
            <w:tcW w:w="326" w:type="pct"/>
            <w:vAlign w:val="center"/>
          </w:tcPr>
          <w:p w14:paraId="0E3C88A1" w14:textId="77777777" w:rsidR="007A2668" w:rsidRPr="002A54E0" w:rsidRDefault="007E0D3B" w:rsidP="00873E9F">
            <w:pPr>
              <w:jc w:val="center"/>
              <w:rPr>
                <w:b/>
                <w:bCs/>
              </w:rPr>
            </w:pPr>
            <w:r w:rsidRPr="002A54E0">
              <w:rPr>
                <w:b/>
                <w:bCs/>
              </w:rPr>
              <w:t>0,3</w:t>
            </w:r>
          </w:p>
        </w:tc>
        <w:tc>
          <w:tcPr>
            <w:tcW w:w="291" w:type="pct"/>
            <w:vAlign w:val="center"/>
          </w:tcPr>
          <w:p w14:paraId="43523479" w14:textId="77777777" w:rsidR="007A2668" w:rsidRPr="002A54E0" w:rsidRDefault="009B2AFE" w:rsidP="00873E9F">
            <w:pPr>
              <w:jc w:val="center"/>
              <w:rPr>
                <w:b/>
                <w:bCs/>
              </w:rPr>
            </w:pPr>
            <w:r w:rsidRPr="002A54E0">
              <w:rPr>
                <w:b/>
                <w:bCs/>
              </w:rPr>
              <w:t>84,7</w:t>
            </w:r>
          </w:p>
        </w:tc>
        <w:tc>
          <w:tcPr>
            <w:tcW w:w="1040" w:type="pct"/>
            <w:vAlign w:val="center"/>
          </w:tcPr>
          <w:p w14:paraId="43B3D156" w14:textId="77777777" w:rsidR="007A2668" w:rsidRPr="002A54E0" w:rsidRDefault="009B2AFE" w:rsidP="00D8052F">
            <w:pPr>
              <w:jc w:val="center"/>
              <w:rPr>
                <w:b/>
                <w:bCs/>
              </w:rPr>
            </w:pPr>
            <w:r w:rsidRPr="002A54E0">
              <w:rPr>
                <w:b/>
                <w:bCs/>
              </w:rPr>
              <w:t>144</w:t>
            </w:r>
          </w:p>
        </w:tc>
      </w:tr>
    </w:tbl>
    <w:p w14:paraId="00D9E9C1" w14:textId="77777777" w:rsidR="00AD0604" w:rsidRDefault="00AD0604" w:rsidP="00AB19A8">
      <w:pPr>
        <w:ind w:firstLine="709"/>
        <w:jc w:val="both"/>
        <w:rPr>
          <w:b/>
          <w:highlight w:val="red"/>
        </w:rPr>
      </w:pPr>
    </w:p>
    <w:p w14:paraId="36B61DB7" w14:textId="77777777" w:rsidR="00AD0604" w:rsidRDefault="00AD0604" w:rsidP="00AD0604">
      <w:pPr>
        <w:ind w:firstLine="709"/>
        <w:jc w:val="both"/>
        <w:rPr>
          <w:b/>
        </w:rPr>
      </w:pPr>
      <w:r>
        <w:rPr>
          <w:b/>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039EB699" w14:textId="77777777" w:rsidR="00AD0604" w:rsidRDefault="00AD0604" w:rsidP="00AB19A8">
      <w:pPr>
        <w:pStyle w:val="a4"/>
        <w:tabs>
          <w:tab w:val="left" w:pos="993"/>
          <w:tab w:val="left" w:pos="1560"/>
        </w:tabs>
        <w:suppressAutoHyphens/>
        <w:autoSpaceDE w:val="0"/>
        <w:autoSpaceDN w:val="0"/>
        <w:adjustRightInd w:val="0"/>
        <w:ind w:left="0" w:firstLine="709"/>
        <w:contextualSpacing/>
        <w:jc w:val="both"/>
        <w:rPr>
          <w:sz w:val="24"/>
        </w:rPr>
      </w:pPr>
    </w:p>
    <w:p w14:paraId="76CB83EB" w14:textId="2ED51800" w:rsidR="00633F1F" w:rsidRPr="002A54E0" w:rsidRDefault="00633F1F" w:rsidP="00AB19A8">
      <w:pPr>
        <w:pStyle w:val="a4"/>
        <w:tabs>
          <w:tab w:val="left" w:pos="993"/>
          <w:tab w:val="left" w:pos="1560"/>
        </w:tabs>
        <w:suppressAutoHyphens/>
        <w:autoSpaceDE w:val="0"/>
        <w:autoSpaceDN w:val="0"/>
        <w:adjustRightInd w:val="0"/>
        <w:ind w:left="0" w:firstLine="709"/>
        <w:contextualSpacing/>
        <w:jc w:val="both"/>
        <w:rPr>
          <w:sz w:val="24"/>
        </w:rPr>
      </w:pPr>
      <w:r w:rsidRPr="002A54E0">
        <w:rPr>
          <w:sz w:val="24"/>
        </w:rPr>
        <w:t>В процессе обучения используются следующие образовательные технологии:</w:t>
      </w:r>
    </w:p>
    <w:p w14:paraId="7890C55B" w14:textId="0E8FE88E" w:rsidR="00633F1F" w:rsidRPr="002A54E0" w:rsidRDefault="00633F1F" w:rsidP="00AB19A8">
      <w:pPr>
        <w:pStyle w:val="a4"/>
        <w:tabs>
          <w:tab w:val="left" w:pos="993"/>
          <w:tab w:val="left" w:pos="1560"/>
        </w:tabs>
        <w:suppressAutoHyphens/>
        <w:autoSpaceDE w:val="0"/>
        <w:autoSpaceDN w:val="0"/>
        <w:adjustRightInd w:val="0"/>
        <w:ind w:left="0" w:firstLine="709"/>
        <w:contextualSpacing/>
        <w:jc w:val="both"/>
        <w:rPr>
          <w:sz w:val="24"/>
        </w:rPr>
      </w:pPr>
      <w:r w:rsidRPr="002A54E0">
        <w:rPr>
          <w:b/>
          <w:sz w:val="24"/>
        </w:rPr>
        <w:t>Вводная лекция</w:t>
      </w:r>
      <w:r w:rsidRPr="002A54E0">
        <w:rPr>
          <w:sz w:val="24"/>
        </w:rPr>
        <w:t xml:space="preserve">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14:paraId="64F01EFB" w14:textId="20753C30" w:rsidR="00633F1F" w:rsidRPr="002A54E0" w:rsidRDefault="00633F1F" w:rsidP="00AB19A8">
      <w:pPr>
        <w:pStyle w:val="a4"/>
        <w:tabs>
          <w:tab w:val="left" w:pos="993"/>
          <w:tab w:val="left" w:pos="1560"/>
        </w:tabs>
        <w:suppressAutoHyphens/>
        <w:autoSpaceDE w:val="0"/>
        <w:autoSpaceDN w:val="0"/>
        <w:adjustRightInd w:val="0"/>
        <w:ind w:left="0" w:firstLine="709"/>
        <w:contextualSpacing/>
        <w:jc w:val="both"/>
        <w:rPr>
          <w:sz w:val="24"/>
        </w:rPr>
      </w:pPr>
      <w:r w:rsidRPr="002A54E0">
        <w:rPr>
          <w:b/>
          <w:sz w:val="24"/>
        </w:rPr>
        <w:t>Академическая лекция</w:t>
      </w:r>
      <w:r w:rsidRPr="002A54E0">
        <w:rPr>
          <w:sz w:val="24"/>
        </w:rPr>
        <w:t xml:space="preserve"> с элементами лекции-беседы – последовательное изложение материала, осуществляемое преимущественно в виде монолога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14:paraId="6AE164D0" w14:textId="4FD6D742" w:rsidR="00633F1F" w:rsidRPr="002A54E0" w:rsidRDefault="00633F1F" w:rsidP="00AB19A8">
      <w:pPr>
        <w:pStyle w:val="a4"/>
        <w:tabs>
          <w:tab w:val="left" w:pos="993"/>
          <w:tab w:val="left" w:pos="1560"/>
        </w:tabs>
        <w:suppressAutoHyphens/>
        <w:autoSpaceDE w:val="0"/>
        <w:autoSpaceDN w:val="0"/>
        <w:adjustRightInd w:val="0"/>
        <w:ind w:left="0" w:firstLine="709"/>
        <w:contextualSpacing/>
        <w:jc w:val="both"/>
        <w:rPr>
          <w:sz w:val="24"/>
        </w:rPr>
      </w:pPr>
      <w:r w:rsidRPr="002A54E0">
        <w:rPr>
          <w:b/>
          <w:sz w:val="24"/>
        </w:rPr>
        <w:t>Практическое занятие</w:t>
      </w:r>
      <w:r w:rsidRPr="002A54E0">
        <w:rPr>
          <w:sz w:val="24"/>
        </w:rPr>
        <w:t xml:space="preserve"> – занятие, посвященное освоению конкретных умений и навыков по закреплению полученных на лекции знаний.</w:t>
      </w:r>
    </w:p>
    <w:p w14:paraId="63E57366" w14:textId="4D8448DA" w:rsidR="00633F1F" w:rsidRPr="002A54E0" w:rsidRDefault="00633F1F" w:rsidP="00AB19A8">
      <w:pPr>
        <w:pStyle w:val="a4"/>
        <w:tabs>
          <w:tab w:val="left" w:pos="993"/>
          <w:tab w:val="left" w:pos="1560"/>
        </w:tabs>
        <w:suppressAutoHyphens/>
        <w:autoSpaceDE w:val="0"/>
        <w:autoSpaceDN w:val="0"/>
        <w:adjustRightInd w:val="0"/>
        <w:ind w:left="0" w:firstLine="709"/>
        <w:contextualSpacing/>
        <w:jc w:val="both"/>
        <w:rPr>
          <w:sz w:val="24"/>
        </w:rPr>
      </w:pPr>
      <w:r w:rsidRPr="002A54E0">
        <w:rPr>
          <w:b/>
          <w:sz w:val="24"/>
        </w:rPr>
        <w:t>Консультации</w:t>
      </w:r>
      <w:r w:rsidRPr="002A54E0">
        <w:rPr>
          <w:sz w:val="24"/>
        </w:rPr>
        <w:t xml:space="preserve"> –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4839118C" w14:textId="7275F55C" w:rsidR="007F3E63" w:rsidRPr="002A54E0" w:rsidRDefault="007F3E63" w:rsidP="00AB19A8">
      <w:pPr>
        <w:pStyle w:val="a4"/>
        <w:tabs>
          <w:tab w:val="left" w:pos="993"/>
          <w:tab w:val="left" w:pos="1560"/>
        </w:tabs>
        <w:suppressAutoHyphens/>
        <w:autoSpaceDE w:val="0"/>
        <w:autoSpaceDN w:val="0"/>
        <w:adjustRightInd w:val="0"/>
        <w:ind w:left="0" w:firstLine="709"/>
        <w:contextualSpacing/>
        <w:jc w:val="both"/>
        <w:rPr>
          <w:bCs/>
          <w:sz w:val="24"/>
        </w:rPr>
      </w:pPr>
      <w:r w:rsidRPr="002A54E0">
        <w:rPr>
          <w:bCs/>
          <w:sz w:val="24"/>
        </w:rPr>
        <w:t>В процессе обучения использу</w:t>
      </w:r>
      <w:r w:rsidR="00AD0604">
        <w:rPr>
          <w:bCs/>
          <w:sz w:val="24"/>
        </w:rPr>
        <w:t>е</w:t>
      </w:r>
      <w:r w:rsidRPr="002A54E0">
        <w:rPr>
          <w:bCs/>
          <w:sz w:val="24"/>
        </w:rPr>
        <w:t>тся:</w:t>
      </w:r>
    </w:p>
    <w:p w14:paraId="5062FCE7" w14:textId="77777777" w:rsidR="007F3E63" w:rsidRPr="002A54E0" w:rsidRDefault="007F3E63" w:rsidP="00AB19A8">
      <w:pPr>
        <w:pStyle w:val="a4"/>
        <w:tabs>
          <w:tab w:val="left" w:pos="993"/>
          <w:tab w:val="left" w:pos="1560"/>
        </w:tabs>
        <w:suppressAutoHyphens/>
        <w:autoSpaceDE w:val="0"/>
        <w:autoSpaceDN w:val="0"/>
        <w:adjustRightInd w:val="0"/>
        <w:ind w:left="0" w:firstLine="709"/>
        <w:contextualSpacing/>
        <w:jc w:val="both"/>
        <w:rPr>
          <w:bCs/>
          <w:sz w:val="24"/>
        </w:rPr>
      </w:pPr>
      <w:r w:rsidRPr="002A54E0">
        <w:rPr>
          <w:b/>
          <w:sz w:val="24"/>
        </w:rPr>
        <w:t xml:space="preserve">Электронный учебный курс в </w:t>
      </w:r>
      <w:r w:rsidRPr="002A54E0">
        <w:rPr>
          <w:b/>
          <w:sz w:val="24"/>
          <w:lang w:val="en-US"/>
        </w:rPr>
        <w:t>LMS</w:t>
      </w:r>
      <w:r w:rsidRPr="002A54E0">
        <w:rPr>
          <w:b/>
          <w:sz w:val="24"/>
        </w:rPr>
        <w:t xml:space="preserve"> Электронный университет </w:t>
      </w:r>
      <w:r w:rsidRPr="002A54E0">
        <w:rPr>
          <w:b/>
          <w:sz w:val="24"/>
          <w:lang w:val="en-US"/>
        </w:rPr>
        <w:t>Moodle</w:t>
      </w:r>
      <w:r w:rsidRPr="002A54E0">
        <w:rPr>
          <w:b/>
          <w:sz w:val="24"/>
        </w:rPr>
        <w:t xml:space="preserve"> ЯрГУ</w:t>
      </w:r>
      <w:r w:rsidRPr="002A54E0">
        <w:rPr>
          <w:sz w:val="24"/>
        </w:rPr>
        <w:t>, в котором:</w:t>
      </w:r>
    </w:p>
    <w:p w14:paraId="008D09FB" w14:textId="0FEFAA75" w:rsidR="007F3E63" w:rsidRPr="002A54E0" w:rsidRDefault="00060149" w:rsidP="00060149">
      <w:pPr>
        <w:ind w:firstLine="708"/>
        <w:contextualSpacing/>
        <w:jc w:val="both"/>
      </w:pPr>
      <w:r>
        <w:t>- </w:t>
      </w:r>
      <w:r w:rsidR="007F3E63" w:rsidRPr="002A54E0">
        <w:t>представлены задания для самостоятельной работы обучающихся по темам дисциплины;</w:t>
      </w:r>
    </w:p>
    <w:p w14:paraId="3DC4906A" w14:textId="3DD6BAB8" w:rsidR="007F3E63" w:rsidRPr="002A54E0" w:rsidRDefault="00060149" w:rsidP="00060149">
      <w:pPr>
        <w:ind w:firstLine="708"/>
        <w:contextualSpacing/>
        <w:jc w:val="both"/>
      </w:pPr>
      <w:r>
        <w:t>- </w:t>
      </w:r>
      <w:r w:rsidR="007F3E63" w:rsidRPr="002A54E0">
        <w:t>осуществляется проведение отдельных мероприятий текущего контроля успеваемости студентов;</w:t>
      </w:r>
    </w:p>
    <w:p w14:paraId="38E50F1F" w14:textId="7684E449" w:rsidR="007F3E63" w:rsidRPr="002A54E0" w:rsidRDefault="00060149" w:rsidP="00060149">
      <w:pPr>
        <w:ind w:firstLine="708"/>
        <w:contextualSpacing/>
        <w:jc w:val="both"/>
      </w:pPr>
      <w:r>
        <w:t>- </w:t>
      </w:r>
      <w:r w:rsidR="007F3E63" w:rsidRPr="002A54E0">
        <w:t>представлены тексты лекций по отдельным темам дисциплины;</w:t>
      </w:r>
    </w:p>
    <w:p w14:paraId="4681EAAF" w14:textId="4574FAC0" w:rsidR="007F3E63" w:rsidRPr="002A54E0" w:rsidRDefault="00060149" w:rsidP="00060149">
      <w:pPr>
        <w:ind w:firstLine="708"/>
        <w:contextualSpacing/>
        <w:jc w:val="both"/>
      </w:pPr>
      <w:r>
        <w:t>- </w:t>
      </w:r>
      <w:r w:rsidR="007F3E63" w:rsidRPr="002A54E0">
        <w:t>представлен список учебной литературы, рекомендуемой для освоения дисциплины;</w:t>
      </w:r>
    </w:p>
    <w:p w14:paraId="01150DED" w14:textId="1537C443" w:rsidR="007F3E63" w:rsidRPr="002A54E0" w:rsidRDefault="00060149" w:rsidP="00060149">
      <w:pPr>
        <w:ind w:firstLine="708"/>
        <w:contextualSpacing/>
        <w:jc w:val="both"/>
        <w:rPr>
          <w:bCs/>
        </w:rPr>
      </w:pPr>
      <w:r>
        <w:t>- </w:t>
      </w:r>
      <w:r w:rsidR="007F3E63" w:rsidRPr="002A54E0">
        <w:t>имеется список вопросов для проведения промежуточной аттестации.</w:t>
      </w:r>
    </w:p>
    <w:p w14:paraId="1FC3E21D" w14:textId="77777777" w:rsidR="007F3E63" w:rsidRPr="002A54E0" w:rsidRDefault="007F3E63" w:rsidP="00AB19A8">
      <w:pPr>
        <w:pStyle w:val="a4"/>
        <w:tabs>
          <w:tab w:val="left" w:pos="993"/>
          <w:tab w:val="left" w:pos="1560"/>
        </w:tabs>
        <w:suppressAutoHyphens/>
        <w:autoSpaceDE w:val="0"/>
        <w:autoSpaceDN w:val="0"/>
        <w:adjustRightInd w:val="0"/>
        <w:ind w:left="0" w:firstLine="709"/>
        <w:contextualSpacing/>
        <w:jc w:val="both"/>
        <w:rPr>
          <w:bCs/>
          <w:sz w:val="24"/>
        </w:rPr>
      </w:pPr>
    </w:p>
    <w:p w14:paraId="38C64209" w14:textId="437AC363" w:rsidR="00015936" w:rsidRPr="00060149" w:rsidRDefault="00097FD4" w:rsidP="00097FD4">
      <w:pPr>
        <w:tabs>
          <w:tab w:val="left" w:pos="5670"/>
        </w:tabs>
        <w:ind w:right="141" w:firstLine="709"/>
        <w:contextualSpacing/>
        <w:jc w:val="both"/>
        <w:rPr>
          <w:b/>
          <w:bCs/>
        </w:rPr>
      </w:pPr>
      <w:r>
        <w:rPr>
          <w:b/>
          <w:bCs/>
        </w:rPr>
        <w:t>6. </w:t>
      </w:r>
      <w:r w:rsidR="00015936" w:rsidRPr="00060149">
        <w:rPr>
          <w:b/>
          <w:bCs/>
        </w:rPr>
        <w:t xml:space="preserve">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14:paraId="3252CEBF" w14:textId="77777777" w:rsidR="00AD0604" w:rsidRDefault="00AD0604" w:rsidP="00AB19A8">
      <w:pPr>
        <w:tabs>
          <w:tab w:val="left" w:pos="1134"/>
          <w:tab w:val="left" w:pos="1418"/>
          <w:tab w:val="left" w:pos="5670"/>
        </w:tabs>
        <w:ind w:right="142" w:firstLine="709"/>
        <w:contextualSpacing/>
        <w:jc w:val="both"/>
        <w:rPr>
          <w:bCs/>
        </w:rPr>
      </w:pPr>
    </w:p>
    <w:p w14:paraId="28E02DE6" w14:textId="6D57270D" w:rsidR="00015936" w:rsidRPr="002A54E0" w:rsidRDefault="00015936" w:rsidP="00AB19A8">
      <w:pPr>
        <w:tabs>
          <w:tab w:val="left" w:pos="1134"/>
          <w:tab w:val="left" w:pos="1418"/>
          <w:tab w:val="left" w:pos="5670"/>
        </w:tabs>
        <w:ind w:right="142" w:firstLine="709"/>
        <w:contextualSpacing/>
        <w:jc w:val="both"/>
        <w:rPr>
          <w:bCs/>
        </w:rPr>
      </w:pPr>
      <w:r w:rsidRPr="002A54E0">
        <w:rPr>
          <w:bCs/>
        </w:rPr>
        <w:t xml:space="preserve">В процессе осуществления образовательного процесса по дисциплине используются: </w:t>
      </w:r>
    </w:p>
    <w:p w14:paraId="3B4D8B73" w14:textId="77777777" w:rsidR="00015936" w:rsidRPr="002A54E0" w:rsidRDefault="00015936" w:rsidP="00AB19A8">
      <w:pPr>
        <w:tabs>
          <w:tab w:val="left" w:pos="5670"/>
        </w:tabs>
        <w:ind w:right="141" w:firstLine="709"/>
        <w:contextualSpacing/>
        <w:jc w:val="both"/>
        <w:rPr>
          <w:bCs/>
        </w:rPr>
      </w:pPr>
      <w:r w:rsidRPr="002A54E0">
        <w:rPr>
          <w:bCs/>
        </w:rPr>
        <w:lastRenderedPageBreak/>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28EB8BC7" w14:textId="77777777" w:rsidR="00015936" w:rsidRPr="002A54E0" w:rsidRDefault="00015936" w:rsidP="00AB19A8">
      <w:pPr>
        <w:tabs>
          <w:tab w:val="left" w:pos="5670"/>
        </w:tabs>
        <w:ind w:right="141" w:firstLine="709"/>
        <w:contextualSpacing/>
        <w:rPr>
          <w:lang w:val="en-US"/>
        </w:rPr>
      </w:pPr>
      <w:r w:rsidRPr="002A54E0">
        <w:rPr>
          <w:lang w:val="en-US"/>
        </w:rPr>
        <w:t xml:space="preserve">- </w:t>
      </w:r>
      <w:r w:rsidRPr="002A54E0">
        <w:t>программы</w:t>
      </w:r>
      <w:r w:rsidRPr="002A54E0">
        <w:rPr>
          <w:lang w:val="en-US"/>
        </w:rPr>
        <w:t xml:space="preserve"> Microsoft Office;</w:t>
      </w:r>
    </w:p>
    <w:p w14:paraId="6F5E1254" w14:textId="77777777" w:rsidR="008C20F4" w:rsidRPr="00D42499" w:rsidRDefault="00015936" w:rsidP="00AB19A8">
      <w:pPr>
        <w:tabs>
          <w:tab w:val="left" w:pos="5670"/>
        </w:tabs>
        <w:ind w:right="141" w:firstLine="709"/>
        <w:contextualSpacing/>
        <w:rPr>
          <w:lang w:val="en-US"/>
        </w:rPr>
      </w:pPr>
      <w:r w:rsidRPr="002A54E0">
        <w:rPr>
          <w:lang w:val="en-US"/>
        </w:rPr>
        <w:t>- Adobe Acrobat Reader.</w:t>
      </w:r>
    </w:p>
    <w:p w14:paraId="2242D2C9" w14:textId="77777777" w:rsidR="00AB19A8" w:rsidRPr="00D42499" w:rsidRDefault="00AB19A8" w:rsidP="00AB19A8">
      <w:pPr>
        <w:tabs>
          <w:tab w:val="left" w:pos="5670"/>
        </w:tabs>
        <w:ind w:right="141" w:firstLine="709"/>
        <w:contextualSpacing/>
        <w:rPr>
          <w:lang w:val="en-US"/>
        </w:rPr>
      </w:pPr>
    </w:p>
    <w:p w14:paraId="06F213D6" w14:textId="387E8872" w:rsidR="00015936" w:rsidRPr="00097FD4" w:rsidRDefault="00097FD4" w:rsidP="00AB19A8">
      <w:pPr>
        <w:tabs>
          <w:tab w:val="left" w:pos="5670"/>
        </w:tabs>
        <w:ind w:right="141" w:firstLine="709"/>
        <w:contextualSpacing/>
        <w:jc w:val="both"/>
        <w:rPr>
          <w:b/>
        </w:rPr>
      </w:pPr>
      <w:r w:rsidRPr="00097FD4">
        <w:rPr>
          <w:b/>
        </w:rPr>
        <w:t>7. </w:t>
      </w:r>
      <w:r w:rsidR="00015936" w:rsidRPr="00097FD4">
        <w:rPr>
          <w:b/>
        </w:rPr>
        <w:t xml:space="preserve">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14:paraId="76F44439" w14:textId="77777777" w:rsidR="00AD0604" w:rsidRDefault="00AD0604" w:rsidP="00AB19A8">
      <w:pPr>
        <w:tabs>
          <w:tab w:val="left" w:pos="5670"/>
        </w:tabs>
        <w:ind w:right="141" w:firstLine="709"/>
        <w:contextualSpacing/>
        <w:jc w:val="both"/>
      </w:pPr>
    </w:p>
    <w:p w14:paraId="0FEF9AD6" w14:textId="77777777" w:rsidR="00015936" w:rsidRPr="002A54E0" w:rsidRDefault="00015936" w:rsidP="00AB19A8">
      <w:pPr>
        <w:tabs>
          <w:tab w:val="left" w:pos="5670"/>
        </w:tabs>
        <w:ind w:right="141" w:firstLine="709"/>
        <w:contextualSpacing/>
        <w:jc w:val="both"/>
      </w:pPr>
      <w:r w:rsidRPr="002A54E0">
        <w:t xml:space="preserve">В процессе осуществления образовательного процесса по дисциплине используются: </w:t>
      </w:r>
    </w:p>
    <w:p w14:paraId="7613D004" w14:textId="4DE99D99" w:rsidR="00015936" w:rsidRPr="002A54E0" w:rsidRDefault="00097FD4" w:rsidP="00AB19A8">
      <w:pPr>
        <w:tabs>
          <w:tab w:val="left" w:pos="5670"/>
        </w:tabs>
        <w:ind w:right="141" w:firstLine="709"/>
        <w:contextualSpacing/>
        <w:jc w:val="both"/>
      </w:pPr>
      <w:r>
        <w:t>- </w:t>
      </w:r>
      <w:r w:rsidR="00015936" w:rsidRPr="002A54E0">
        <w:t>автоматизированная библиотечно-информационная система «БУКИ-NEXT» http://www.lib.uniyar.ac.ru/opac/bk_cat_find.php</w:t>
      </w:r>
      <w:r>
        <w:t>;</w:t>
      </w:r>
      <w:r w:rsidR="00015936" w:rsidRPr="002A54E0">
        <w:t xml:space="preserve">  </w:t>
      </w:r>
    </w:p>
    <w:p w14:paraId="71202635" w14:textId="5D1530E2" w:rsidR="00015936" w:rsidRPr="002A54E0" w:rsidRDefault="00097FD4" w:rsidP="00AB19A8">
      <w:pPr>
        <w:tabs>
          <w:tab w:val="left" w:pos="5670"/>
        </w:tabs>
        <w:ind w:right="141" w:firstLine="709"/>
        <w:contextualSpacing/>
      </w:pPr>
      <w:r>
        <w:t>- </w:t>
      </w:r>
      <w:r w:rsidR="00015936" w:rsidRPr="002A54E0">
        <w:t>справочно-правовая система «КонсультантПлюс» (договор с</w:t>
      </w:r>
      <w:r>
        <w:t xml:space="preserve"> ЯрГУ):</w:t>
      </w:r>
    </w:p>
    <w:p w14:paraId="7966A9B9" w14:textId="15B8E5C8" w:rsidR="007E0D3B" w:rsidRPr="002A54E0" w:rsidRDefault="007E0D3B" w:rsidP="00AB19A8">
      <w:pPr>
        <w:ind w:firstLine="709"/>
        <w:contextualSpacing/>
        <w:jc w:val="both"/>
      </w:pPr>
      <w:bookmarkStart w:id="1" w:name="_Hlk159494563"/>
      <w:r w:rsidRPr="002A54E0">
        <w:t>-</w:t>
      </w:r>
      <w:r w:rsidR="00097FD4">
        <w:rPr>
          <w:bCs/>
        </w:rPr>
        <w:t> </w:t>
      </w:r>
      <w:r w:rsidRPr="002A54E0">
        <w:rPr>
          <w:bCs/>
        </w:rPr>
        <w:t>электронно-библиотечная система «</w:t>
      </w:r>
      <w:r w:rsidRPr="002A54E0">
        <w:t>Юрайт» https://urait.ru/(договор с ЯрГУ)</w:t>
      </w:r>
      <w:r w:rsidR="00097FD4">
        <w:t>;</w:t>
      </w:r>
    </w:p>
    <w:p w14:paraId="728A22C1" w14:textId="01F153F0" w:rsidR="007E0D3B" w:rsidRPr="002A54E0" w:rsidRDefault="007E0D3B" w:rsidP="00AB19A8">
      <w:pPr>
        <w:ind w:firstLine="709"/>
        <w:contextualSpacing/>
        <w:jc w:val="both"/>
      </w:pPr>
      <w:r w:rsidRPr="002A54E0">
        <w:t>-</w:t>
      </w:r>
      <w:r w:rsidR="00097FD4">
        <w:t> </w:t>
      </w:r>
      <w:r w:rsidRPr="002A54E0">
        <w:t>ЭБС «Лань» http://e.lanbook.com/(договор с ЯрГУ)</w:t>
      </w:r>
      <w:r w:rsidR="00097FD4">
        <w:t>;</w:t>
      </w:r>
    </w:p>
    <w:p w14:paraId="38642C64" w14:textId="463453A5" w:rsidR="007E0D3B" w:rsidRPr="002A54E0" w:rsidRDefault="00097FD4" w:rsidP="00AB19A8">
      <w:pPr>
        <w:autoSpaceDE w:val="0"/>
        <w:autoSpaceDN w:val="0"/>
        <w:adjustRightInd w:val="0"/>
        <w:ind w:firstLine="709"/>
        <w:contextualSpacing/>
        <w:jc w:val="both"/>
        <w:rPr>
          <w:b/>
          <w:bCs/>
          <w:i/>
        </w:rPr>
      </w:pPr>
      <w:r>
        <w:t>- </w:t>
      </w:r>
      <w:r w:rsidR="007E0D3B" w:rsidRPr="002A54E0">
        <w:t>научная электронная библиотека (НЭБ) (http://elibrary.ru).</w:t>
      </w:r>
    </w:p>
    <w:bookmarkEnd w:id="1"/>
    <w:p w14:paraId="24C0512D" w14:textId="77777777" w:rsidR="00015936" w:rsidRPr="002A54E0" w:rsidRDefault="00015936" w:rsidP="00AB19A8">
      <w:pPr>
        <w:tabs>
          <w:tab w:val="left" w:pos="5670"/>
        </w:tabs>
        <w:ind w:right="141" w:firstLine="709"/>
        <w:contextualSpacing/>
      </w:pPr>
    </w:p>
    <w:p w14:paraId="00F6E6EB" w14:textId="77777777" w:rsidR="008C20F4" w:rsidRPr="00AB19A8" w:rsidRDefault="00015936" w:rsidP="00AB19A8">
      <w:pPr>
        <w:autoSpaceDE w:val="0"/>
        <w:autoSpaceDN w:val="0"/>
        <w:adjustRightInd w:val="0"/>
        <w:ind w:firstLine="709"/>
        <w:contextualSpacing/>
        <w:jc w:val="both"/>
        <w:rPr>
          <w:b/>
        </w:rPr>
      </w:pPr>
      <w:r w:rsidRPr="00AB19A8">
        <w:rPr>
          <w:b/>
        </w:rPr>
        <w:t>8</w:t>
      </w:r>
      <w:r w:rsidR="008C20F4" w:rsidRPr="00AB19A8">
        <w:rPr>
          <w:b/>
        </w:rPr>
        <w:t xml:space="preserve">. Перечень основной и дополнительной учебной литературы, ресурсов информационно-телекоммуникационной сети «Интернет», </w:t>
      </w:r>
      <w:r w:rsidR="00AE6EE3" w:rsidRPr="00AB19A8">
        <w:rPr>
          <w:b/>
        </w:rPr>
        <w:t>необходимых для</w:t>
      </w:r>
      <w:r w:rsidR="008C20F4" w:rsidRPr="00AB19A8">
        <w:rPr>
          <w:b/>
        </w:rPr>
        <w:t xml:space="preserve"> освоения дисциплины</w:t>
      </w:r>
      <w:r w:rsidR="00AE6EE3" w:rsidRPr="00AB19A8">
        <w:rPr>
          <w:b/>
        </w:rPr>
        <w:t>:</w:t>
      </w:r>
    </w:p>
    <w:p w14:paraId="13EA3FA9" w14:textId="77777777" w:rsidR="00AD0604" w:rsidRDefault="00AD0604" w:rsidP="00AB19A8">
      <w:pPr>
        <w:ind w:firstLine="709"/>
        <w:contextualSpacing/>
        <w:rPr>
          <w:b/>
          <w:bCs/>
        </w:rPr>
      </w:pPr>
    </w:p>
    <w:p w14:paraId="3E4CF3BC" w14:textId="77777777" w:rsidR="008C20F4" w:rsidRPr="00AB19A8" w:rsidRDefault="008C20F4" w:rsidP="00AB19A8">
      <w:pPr>
        <w:ind w:firstLine="709"/>
        <w:contextualSpacing/>
        <w:rPr>
          <w:b/>
          <w:bCs/>
        </w:rPr>
      </w:pPr>
      <w:r w:rsidRPr="00AB19A8">
        <w:rPr>
          <w:b/>
          <w:bCs/>
        </w:rPr>
        <w:t>а) основная литература</w:t>
      </w:r>
    </w:p>
    <w:p w14:paraId="16FB35ED" w14:textId="12592006" w:rsidR="00A05E5A" w:rsidRPr="002A54E0" w:rsidRDefault="00097FD4" w:rsidP="00AB19A8">
      <w:pPr>
        <w:ind w:firstLine="709"/>
        <w:contextualSpacing/>
        <w:jc w:val="both"/>
      </w:pPr>
      <w:r>
        <w:t>1. </w:t>
      </w:r>
      <w:r w:rsidR="005046CD" w:rsidRPr="002A54E0">
        <w:t xml:space="preserve">Кириллова, Н. Б.  Медиаполитика государства в условиях социокультурной модернизации: учебное пособие для вузов / Н. Б. Кириллова. — Москва: Издательство Юрайт, 2023. — 109 с. — (Высшее образование). — Текст: электронный // Образовательная платформа Юрайт [сайт]. — URL: </w:t>
      </w:r>
      <w:hyperlink r:id="rId9" w:history="1">
        <w:r w:rsidR="005046CD" w:rsidRPr="002A54E0">
          <w:rPr>
            <w:rStyle w:val="a8"/>
            <w:color w:val="auto"/>
            <w:u w:val="none"/>
          </w:rPr>
          <w:t>https://urait.ru/bcode/533064</w:t>
        </w:r>
      </w:hyperlink>
      <w:r w:rsidR="005046CD" w:rsidRPr="002A54E0">
        <w:t xml:space="preserve"> </w:t>
      </w:r>
    </w:p>
    <w:p w14:paraId="3E507A86" w14:textId="6D397697" w:rsidR="00A05E5A" w:rsidRPr="002A54E0" w:rsidRDefault="00097FD4" w:rsidP="00AB19A8">
      <w:pPr>
        <w:ind w:firstLine="709"/>
        <w:contextualSpacing/>
        <w:jc w:val="both"/>
      </w:pPr>
      <w:r>
        <w:t>2. </w:t>
      </w:r>
      <w:r w:rsidR="00A05E5A" w:rsidRPr="002A54E0">
        <w:t>Челышева, И. В. Социокультурное поле медиа: реальность, коммуникация, человек / И. В. Челышева. – М.: МОО «Информация для всех», 2016. – 178 с.</w:t>
      </w:r>
    </w:p>
    <w:p w14:paraId="30792DB7" w14:textId="7E92B9E4" w:rsidR="0023459E" w:rsidRPr="002A54E0" w:rsidRDefault="0023459E" w:rsidP="00AB19A8">
      <w:pPr>
        <w:ind w:firstLine="709"/>
        <w:contextualSpacing/>
        <w:jc w:val="both"/>
      </w:pPr>
      <w:r w:rsidRPr="002A54E0">
        <w:t>3. Ефанов, А. А.  Социология медиакультуры и медиаобразования: учебное пособие для вузов / А. А. Ефанов. — 2-е изд., испр. и доп. — Москва: Издательство Юрайт, 2024. — 124 с. </w:t>
      </w:r>
      <w:r w:rsidR="0010776E">
        <w:t>— (Высшее образование). — Текст</w:t>
      </w:r>
      <w:r w:rsidRPr="002A54E0">
        <w:t xml:space="preserve">: электронный // Образовательная платформа Юрайт [сайт]. — URL: </w:t>
      </w:r>
      <w:hyperlink r:id="rId10" w:history="1">
        <w:r w:rsidRPr="002A54E0">
          <w:rPr>
            <w:rStyle w:val="a8"/>
            <w:color w:val="auto"/>
            <w:u w:val="none"/>
          </w:rPr>
          <w:t>https://urait.ru/bcode/543004</w:t>
        </w:r>
      </w:hyperlink>
      <w:r w:rsidRPr="002A54E0">
        <w:t>.</w:t>
      </w:r>
    </w:p>
    <w:p w14:paraId="30BFC34E" w14:textId="77777777" w:rsidR="00B42C48" w:rsidRPr="00AB19A8" w:rsidRDefault="008C20F4" w:rsidP="00AB19A8">
      <w:pPr>
        <w:ind w:firstLine="709"/>
        <w:contextualSpacing/>
        <w:rPr>
          <w:b/>
          <w:bCs/>
        </w:rPr>
      </w:pPr>
      <w:r w:rsidRPr="00AB19A8">
        <w:rPr>
          <w:b/>
          <w:bCs/>
        </w:rPr>
        <w:t>б) дополнительная литература</w:t>
      </w:r>
    </w:p>
    <w:p w14:paraId="6C20C29D" w14:textId="77777777" w:rsidR="005046CD" w:rsidRPr="002A54E0" w:rsidRDefault="00A05E5A" w:rsidP="00AB19A8">
      <w:pPr>
        <w:tabs>
          <w:tab w:val="left" w:pos="284"/>
        </w:tabs>
        <w:ind w:firstLine="709"/>
        <w:contextualSpacing/>
        <w:jc w:val="both"/>
      </w:pPr>
      <w:r w:rsidRPr="002A54E0">
        <w:t xml:space="preserve">1. </w:t>
      </w:r>
      <w:r w:rsidR="005046CD" w:rsidRPr="002A54E0">
        <w:t xml:space="preserve">Баранова, Е. А.  Медиаменеджмент. Теория и практика: учебное пособие для вузов / Е. А. Баранова. — Москва: Издательство Юрайт, 2024. — 132 с. — (Высшее образование). — Текст: электронный // Образовательная платформа Юрайт [сайт]. — URL: </w:t>
      </w:r>
      <w:hyperlink r:id="rId11" w:history="1">
        <w:r w:rsidR="005046CD" w:rsidRPr="002A54E0">
          <w:rPr>
            <w:rStyle w:val="a8"/>
            <w:color w:val="auto"/>
            <w:u w:val="none"/>
          </w:rPr>
          <w:t>https://urait.ru/bcode/534744</w:t>
        </w:r>
      </w:hyperlink>
      <w:r w:rsidR="005046CD" w:rsidRPr="002A54E0">
        <w:t xml:space="preserve"> </w:t>
      </w:r>
    </w:p>
    <w:p w14:paraId="3FD6FE77" w14:textId="5F868443" w:rsidR="00A05E5A" w:rsidRPr="002A54E0" w:rsidRDefault="00097FD4" w:rsidP="00AB19A8">
      <w:pPr>
        <w:tabs>
          <w:tab w:val="left" w:pos="284"/>
        </w:tabs>
        <w:ind w:firstLine="709"/>
        <w:contextualSpacing/>
        <w:jc w:val="both"/>
      </w:pPr>
      <w:r>
        <w:t>2. </w:t>
      </w:r>
      <w:r w:rsidR="005046CD" w:rsidRPr="002A54E0">
        <w:t xml:space="preserve">Дзялошинский, И. М.  Современный медиатекст. Особенности создания и функционирования: учебник для вузов / И. М. Дзялошинский, М. А. Пильгун. — 2-е изд., испр. и доп. — Москва: Издательство Юрайт, 2024. — 345 с. — (Высшее образование). — Текст: электронный // Образовательная платформа Юрайт [сайт]. — URL: </w:t>
      </w:r>
      <w:hyperlink r:id="rId12" w:history="1">
        <w:r w:rsidR="005046CD" w:rsidRPr="002A54E0">
          <w:rPr>
            <w:rStyle w:val="a8"/>
            <w:color w:val="auto"/>
            <w:u w:val="none"/>
          </w:rPr>
          <w:t>https://urait.ru/bcode/542211</w:t>
        </w:r>
      </w:hyperlink>
      <w:r w:rsidR="005046CD" w:rsidRPr="002A54E0">
        <w:t xml:space="preserve"> </w:t>
      </w:r>
    </w:p>
    <w:p w14:paraId="35ECF7C5" w14:textId="77777777" w:rsidR="00A05E5A" w:rsidRPr="002A54E0" w:rsidRDefault="00A05E5A" w:rsidP="00AB19A8">
      <w:pPr>
        <w:tabs>
          <w:tab w:val="left" w:pos="284"/>
        </w:tabs>
        <w:ind w:firstLine="709"/>
        <w:contextualSpacing/>
        <w:jc w:val="both"/>
      </w:pPr>
      <w:r w:rsidRPr="002A54E0">
        <w:t>3. Кастельс, М. Информационная эпоха: экономика, общество, культура / М.  Кастельс. - М.: ГУ ВШЭ, 2000. – 608 с.</w:t>
      </w:r>
    </w:p>
    <w:p w14:paraId="5EEA008E" w14:textId="77777777" w:rsidR="00A05E5A" w:rsidRPr="002A54E0" w:rsidRDefault="00A05E5A" w:rsidP="00AB19A8">
      <w:pPr>
        <w:tabs>
          <w:tab w:val="left" w:pos="284"/>
        </w:tabs>
        <w:ind w:firstLine="709"/>
        <w:contextualSpacing/>
        <w:jc w:val="both"/>
      </w:pPr>
      <w:r w:rsidRPr="002A54E0">
        <w:t>4. Кириллова, Н. Б. Медиакультура: теория, история, практика / Н.  Б.  Кириллова. - М.: Академический проект, 2008. – 496 с.</w:t>
      </w:r>
    </w:p>
    <w:p w14:paraId="52242612" w14:textId="77777777" w:rsidR="005046CD" w:rsidRPr="002A54E0" w:rsidRDefault="00A05E5A" w:rsidP="00AB19A8">
      <w:pPr>
        <w:tabs>
          <w:tab w:val="left" w:pos="284"/>
        </w:tabs>
        <w:ind w:firstLine="709"/>
        <w:contextualSpacing/>
        <w:jc w:val="both"/>
      </w:pPr>
      <w:r w:rsidRPr="002A54E0">
        <w:t>5. Кириллова, Н. Б. Медиалогия как синтез наук / Н. Б. Кириллова. - М.: Академический проект, 2013. – 366 с.</w:t>
      </w:r>
    </w:p>
    <w:p w14:paraId="4FD55C40" w14:textId="77777777" w:rsidR="00A05E5A" w:rsidRPr="002A54E0" w:rsidRDefault="00A05E5A" w:rsidP="00AB19A8">
      <w:pPr>
        <w:tabs>
          <w:tab w:val="left" w:pos="284"/>
        </w:tabs>
        <w:ind w:firstLine="709"/>
        <w:contextualSpacing/>
        <w:jc w:val="both"/>
      </w:pPr>
      <w:r w:rsidRPr="002A54E0">
        <w:t>6. Кокорев, И. Е. Кино как бизнес и политика / И. Е. Кокорев. - М.: Аспект-пресс, 2009. – 344 с.</w:t>
      </w:r>
    </w:p>
    <w:p w14:paraId="4740E9AD" w14:textId="77777777" w:rsidR="00A05E5A" w:rsidRPr="002A54E0" w:rsidRDefault="00A05E5A" w:rsidP="00AB19A8">
      <w:pPr>
        <w:tabs>
          <w:tab w:val="left" w:pos="284"/>
        </w:tabs>
        <w:ind w:firstLine="709"/>
        <w:contextualSpacing/>
        <w:jc w:val="both"/>
      </w:pPr>
      <w:r w:rsidRPr="002A54E0">
        <w:lastRenderedPageBreak/>
        <w:t xml:space="preserve">7. Маклюэн, М. Понимание Медиа: Внешние расширения человека / пер. с англ. В. Николаева; закл. ст. М. Вавилова. – Москва; Жуковский: «КАНОН-пресс-Ц», «Кучково поле», 2003. – 464 с. </w:t>
      </w:r>
    </w:p>
    <w:p w14:paraId="2051774E" w14:textId="77777777" w:rsidR="00A05E5A" w:rsidRPr="002A54E0" w:rsidRDefault="00A05E5A" w:rsidP="00AB19A8">
      <w:pPr>
        <w:tabs>
          <w:tab w:val="left" w:pos="284"/>
        </w:tabs>
        <w:ind w:firstLine="709"/>
        <w:contextualSpacing/>
        <w:jc w:val="both"/>
      </w:pPr>
      <w:r w:rsidRPr="002A54E0">
        <w:t>8. Саенкова, Л. П. Массовая культура: эволюция зрелищных форм / Л.  П.  Саенкова. – М.: БГУ, 2003. – 123 с.</w:t>
      </w:r>
    </w:p>
    <w:p w14:paraId="705A9C90" w14:textId="77777777" w:rsidR="00A05E5A" w:rsidRPr="002A54E0" w:rsidRDefault="00A05E5A" w:rsidP="00AB19A8">
      <w:pPr>
        <w:tabs>
          <w:tab w:val="left" w:pos="284"/>
        </w:tabs>
        <w:ind w:firstLine="709"/>
        <w:contextualSpacing/>
        <w:jc w:val="both"/>
      </w:pPr>
      <w:r w:rsidRPr="002A54E0">
        <w:t>9. Ульяновский, А. А. Мифодизайн: коммерческие и социальные мифы / А.  А.  Ульяновский. - СПб.: Питер, 2005. – 539 с.</w:t>
      </w:r>
    </w:p>
    <w:p w14:paraId="5F35271D" w14:textId="77777777" w:rsidR="00A05E5A" w:rsidRPr="002A54E0" w:rsidRDefault="00A05E5A" w:rsidP="00AB19A8">
      <w:pPr>
        <w:tabs>
          <w:tab w:val="left" w:pos="284"/>
        </w:tabs>
        <w:ind w:firstLine="709"/>
        <w:contextualSpacing/>
        <w:jc w:val="both"/>
      </w:pPr>
      <w:r w:rsidRPr="002A54E0">
        <w:t>10. Ульяновский, А. А. Мифодизайн рекламы / А. А. Ульяновский. - СПб.: Институт личности, 1995. – 300 с.</w:t>
      </w:r>
    </w:p>
    <w:p w14:paraId="152A6578" w14:textId="77777777" w:rsidR="00A05E5A" w:rsidRPr="002A54E0" w:rsidRDefault="00A05E5A" w:rsidP="00AB19A8">
      <w:pPr>
        <w:tabs>
          <w:tab w:val="left" w:pos="284"/>
        </w:tabs>
        <w:ind w:firstLine="709"/>
        <w:contextualSpacing/>
        <w:jc w:val="both"/>
      </w:pPr>
      <w:r w:rsidRPr="002A54E0">
        <w:t>11. Федоров, А. В. Медиаобразование и медиаграмотность / А. В. Федоров.  - Таганрог: Изд-во «Кучма», 2004. – 340 с.</w:t>
      </w:r>
    </w:p>
    <w:p w14:paraId="16836F95" w14:textId="77777777" w:rsidR="005046CD" w:rsidRPr="002A54E0" w:rsidRDefault="005046CD" w:rsidP="00AB19A8">
      <w:pPr>
        <w:tabs>
          <w:tab w:val="left" w:pos="284"/>
        </w:tabs>
        <w:ind w:firstLine="709"/>
        <w:contextualSpacing/>
        <w:jc w:val="both"/>
      </w:pPr>
      <w:r w:rsidRPr="002A54E0">
        <w:t xml:space="preserve">12. Хренов, Н. А.  Теория аудитории медиа: публика в истории культуры: учебное пособие для вузов / Н. А. Хренов. — 2-е изд., испр. и доп. — Москва: Издательство Юрайт, 2024. — 411 с. — (Высшее образование). — Текст: электронный // Образовательная платформа Юрайт [сайт]. — URL: </w:t>
      </w:r>
      <w:hyperlink r:id="rId13" w:history="1">
        <w:r w:rsidRPr="002A54E0">
          <w:rPr>
            <w:rStyle w:val="a8"/>
            <w:color w:val="auto"/>
            <w:u w:val="none"/>
          </w:rPr>
          <w:t>https://urait.ru/bcode/543787</w:t>
        </w:r>
      </w:hyperlink>
      <w:r w:rsidRPr="002A54E0">
        <w:t xml:space="preserve"> </w:t>
      </w:r>
    </w:p>
    <w:p w14:paraId="4B5C6971" w14:textId="77777777" w:rsidR="00A05E5A" w:rsidRPr="002A54E0" w:rsidRDefault="00A05E5A" w:rsidP="00AB19A8">
      <w:pPr>
        <w:tabs>
          <w:tab w:val="left" w:pos="284"/>
        </w:tabs>
        <w:ind w:firstLine="709"/>
        <w:contextualSpacing/>
        <w:jc w:val="both"/>
      </w:pPr>
      <w:r w:rsidRPr="002A54E0">
        <w:t>13. Электронная культура и экранное творчество / под ред. К. Э. Разлогова. - М.: РИК, 2006. – 382 с.</w:t>
      </w:r>
    </w:p>
    <w:p w14:paraId="3345E460" w14:textId="77777777" w:rsidR="007F26D5" w:rsidRPr="002A54E0" w:rsidRDefault="00A05E5A" w:rsidP="00AB19A8">
      <w:pPr>
        <w:tabs>
          <w:tab w:val="left" w:pos="284"/>
        </w:tabs>
        <w:ind w:firstLine="709"/>
        <w:contextualSpacing/>
        <w:jc w:val="both"/>
        <w:rPr>
          <w:highlight w:val="yellow"/>
        </w:rPr>
      </w:pPr>
      <w:r w:rsidRPr="002A54E0">
        <w:t xml:space="preserve">14. Экранная культура. теоретические проблемы. Сб. статей / под ред. К.  Э.  Разлогова. - СПб.: РИК, 2012. – 752 с. </w:t>
      </w:r>
      <w:r w:rsidR="007F26D5" w:rsidRPr="002A54E0">
        <w:rPr>
          <w:highlight w:val="yellow"/>
        </w:rPr>
        <w:t xml:space="preserve"> </w:t>
      </w:r>
    </w:p>
    <w:p w14:paraId="748B20C6" w14:textId="77777777" w:rsidR="008C20F4" w:rsidRPr="002A54E0" w:rsidRDefault="008C20F4" w:rsidP="00AB19A8">
      <w:pPr>
        <w:ind w:firstLine="709"/>
        <w:contextualSpacing/>
        <w:jc w:val="both"/>
      </w:pPr>
    </w:p>
    <w:p w14:paraId="1875374E" w14:textId="6E470127" w:rsidR="008C20F4" w:rsidRPr="00AB19A8" w:rsidRDefault="00015936" w:rsidP="00AB19A8">
      <w:pPr>
        <w:ind w:firstLine="709"/>
        <w:contextualSpacing/>
        <w:jc w:val="both"/>
        <w:rPr>
          <w:b/>
        </w:rPr>
      </w:pPr>
      <w:r w:rsidRPr="00AB19A8">
        <w:rPr>
          <w:b/>
        </w:rPr>
        <w:t>9</w:t>
      </w:r>
      <w:r w:rsidR="00097FD4">
        <w:rPr>
          <w:b/>
        </w:rPr>
        <w:t>. </w:t>
      </w:r>
      <w:r w:rsidR="008C20F4" w:rsidRPr="00AB19A8">
        <w:rPr>
          <w:b/>
        </w:rPr>
        <w:t>Материально-техническая база, необходимая для осуществления образовательного процесса по дисциплине</w:t>
      </w:r>
    </w:p>
    <w:p w14:paraId="1C99011A" w14:textId="77777777" w:rsidR="00AD0604" w:rsidRDefault="00AD0604" w:rsidP="00AB19A8">
      <w:pPr>
        <w:ind w:firstLine="709"/>
        <w:contextualSpacing/>
        <w:jc w:val="both"/>
      </w:pPr>
    </w:p>
    <w:p w14:paraId="5A0C4FD6" w14:textId="77777777" w:rsidR="004408BA" w:rsidRPr="002A54E0" w:rsidRDefault="004408BA" w:rsidP="00AB19A8">
      <w:pPr>
        <w:ind w:firstLine="709"/>
        <w:contextualSpacing/>
        <w:jc w:val="both"/>
      </w:pPr>
      <w:r w:rsidRPr="002A54E0">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255F99CA" w14:textId="2B38C7D6" w:rsidR="004408BA" w:rsidRPr="002A54E0" w:rsidRDefault="004408BA" w:rsidP="00AB19A8">
      <w:pPr>
        <w:ind w:firstLine="709"/>
        <w:contextualSpacing/>
        <w:jc w:val="both"/>
      </w:pPr>
      <w:r w:rsidRPr="002A54E0">
        <w:t>-</w:t>
      </w:r>
      <w:r w:rsidR="00097FD4">
        <w:t> </w:t>
      </w:r>
      <w:r w:rsidRPr="002A54E0">
        <w:t>учебные аудитории для проведения занятий лекционного типа, практических занятий (семинаров); групповых и индивидуальных консультаций, текущего контроля и промежуточной аттестации;</w:t>
      </w:r>
    </w:p>
    <w:p w14:paraId="5F9B9413" w14:textId="76CDE3AD" w:rsidR="004408BA" w:rsidRPr="002A54E0" w:rsidRDefault="004408BA" w:rsidP="00AB19A8">
      <w:pPr>
        <w:ind w:firstLine="709"/>
        <w:contextualSpacing/>
        <w:jc w:val="both"/>
      </w:pPr>
      <w:r w:rsidRPr="002A54E0">
        <w:t>-</w:t>
      </w:r>
      <w:r w:rsidR="00097FD4">
        <w:t> </w:t>
      </w:r>
      <w:r w:rsidRPr="002A54E0">
        <w:t>помещения для самостоятельной работы;</w:t>
      </w:r>
    </w:p>
    <w:p w14:paraId="6E8C97DB" w14:textId="113F1748" w:rsidR="004408BA" w:rsidRPr="002A54E0" w:rsidRDefault="004408BA" w:rsidP="00AB19A8">
      <w:pPr>
        <w:ind w:firstLine="709"/>
        <w:contextualSpacing/>
        <w:jc w:val="both"/>
      </w:pPr>
      <w:r w:rsidRPr="002A54E0">
        <w:t>-</w:t>
      </w:r>
      <w:r w:rsidR="00097FD4">
        <w:t> </w:t>
      </w:r>
      <w:r w:rsidRPr="002A54E0">
        <w:t>помещения для хранения и профилактического обслуживания оборудования.</w:t>
      </w:r>
    </w:p>
    <w:p w14:paraId="22AAAF89" w14:textId="77777777" w:rsidR="004408BA" w:rsidRPr="002A54E0" w:rsidRDefault="004408BA" w:rsidP="00AB19A8">
      <w:pPr>
        <w:ind w:firstLine="709"/>
        <w:contextualSpacing/>
        <w:jc w:val="both"/>
      </w:pPr>
      <w:r w:rsidRPr="002A54E0">
        <w:t>Специальные помещения укомплектованы специализированной мебелью и техническими средствами обучения, служащими для представления информации большой аудитории.</w:t>
      </w:r>
    </w:p>
    <w:p w14:paraId="091CE1BB" w14:textId="77777777" w:rsidR="004408BA" w:rsidRPr="002A54E0" w:rsidRDefault="004408BA" w:rsidP="00AB19A8">
      <w:pPr>
        <w:ind w:firstLine="709"/>
        <w:contextualSpacing/>
        <w:jc w:val="both"/>
      </w:pPr>
      <w:r w:rsidRPr="002A54E0">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14:paraId="340C76EF" w14:textId="77777777" w:rsidR="004408BA" w:rsidRPr="002A54E0" w:rsidRDefault="004408BA" w:rsidP="00AB19A8">
      <w:pPr>
        <w:ind w:firstLine="709"/>
        <w:contextualSpacing/>
        <w:jc w:val="both"/>
      </w:pPr>
      <w:r w:rsidRPr="002A54E0">
        <w:t>Число посадочных мест в лекционной аудитории больше либо равно списочному составу потока, а в аудитории для практических занятий (семинаров) – списочному составу группы обучающихся.</w:t>
      </w:r>
    </w:p>
    <w:p w14:paraId="5D3B8AE9" w14:textId="77777777" w:rsidR="008C20F4" w:rsidRPr="002A54E0" w:rsidRDefault="008C20F4" w:rsidP="00AB19A8">
      <w:pPr>
        <w:contextualSpacing/>
        <w:jc w:val="both"/>
      </w:pPr>
    </w:p>
    <w:p w14:paraId="0A6E057C" w14:textId="41AD4595" w:rsidR="008C20F4" w:rsidRPr="002A54E0" w:rsidRDefault="00015936" w:rsidP="00AB19A8">
      <w:pPr>
        <w:contextualSpacing/>
        <w:jc w:val="both"/>
        <w:rPr>
          <w:i/>
        </w:rPr>
      </w:pPr>
      <w:r w:rsidRPr="002A54E0">
        <w:rPr>
          <w:bCs/>
        </w:rPr>
        <w:t>Автор</w:t>
      </w:r>
      <w:r w:rsidR="00097FD4">
        <w:rPr>
          <w:bCs/>
        </w:rPr>
        <w:t xml:space="preserve"> – кандидат исторических </w:t>
      </w:r>
      <w:r w:rsidRPr="002A54E0">
        <w:rPr>
          <w:bCs/>
        </w:rPr>
        <w:t xml:space="preserve">наук, доцент  </w:t>
      </w:r>
      <w:r w:rsidR="00097FD4">
        <w:rPr>
          <w:bCs/>
        </w:rPr>
        <w:t xml:space="preserve">       </w:t>
      </w:r>
      <w:r w:rsidRPr="002A54E0">
        <w:rPr>
          <w:bCs/>
        </w:rPr>
        <w:t xml:space="preserve"> </w:t>
      </w:r>
      <w:r w:rsidR="00097FD4">
        <w:rPr>
          <w:bCs/>
        </w:rPr>
        <w:t>Федоров С.</w:t>
      </w:r>
      <w:r w:rsidR="00381511" w:rsidRPr="002A54E0">
        <w:rPr>
          <w:bCs/>
        </w:rPr>
        <w:t>Ю</w:t>
      </w:r>
      <w:r w:rsidRPr="002A54E0">
        <w:rPr>
          <w:bCs/>
        </w:rPr>
        <w:t>.</w:t>
      </w:r>
    </w:p>
    <w:p w14:paraId="39D51D1F" w14:textId="77777777" w:rsidR="008C20F4" w:rsidRPr="002A54E0" w:rsidRDefault="00736B6F" w:rsidP="00AB19A8">
      <w:pPr>
        <w:autoSpaceDE w:val="0"/>
        <w:autoSpaceDN w:val="0"/>
        <w:adjustRightInd w:val="0"/>
        <w:ind w:firstLine="709"/>
        <w:contextualSpacing/>
        <w:jc w:val="right"/>
        <w:rPr>
          <w:b/>
        </w:rPr>
      </w:pPr>
      <w:r w:rsidRPr="002A54E0">
        <w:br w:type="page"/>
      </w:r>
      <w:r w:rsidR="008C20F4" w:rsidRPr="002A54E0">
        <w:rPr>
          <w:b/>
        </w:rPr>
        <w:lastRenderedPageBreak/>
        <w:t>Приложение №1 к рабочей программе дисциплины</w:t>
      </w:r>
    </w:p>
    <w:p w14:paraId="3FCAF525" w14:textId="77777777" w:rsidR="008C20F4" w:rsidRPr="002A54E0" w:rsidRDefault="00E7243E" w:rsidP="00AB19A8">
      <w:pPr>
        <w:autoSpaceDE w:val="0"/>
        <w:autoSpaceDN w:val="0"/>
        <w:adjustRightInd w:val="0"/>
        <w:ind w:firstLine="709"/>
        <w:contextualSpacing/>
        <w:jc w:val="right"/>
        <w:rPr>
          <w:b/>
          <w:bCs/>
        </w:rPr>
      </w:pPr>
      <w:r w:rsidRPr="002A54E0">
        <w:rPr>
          <w:b/>
          <w:bCs/>
        </w:rPr>
        <w:t>«</w:t>
      </w:r>
      <w:r w:rsidR="007E0D3B" w:rsidRPr="002A54E0">
        <w:rPr>
          <w:b/>
          <w:bCs/>
        </w:rPr>
        <w:t>Основы медиакультуры</w:t>
      </w:r>
      <w:r w:rsidR="008C20F4" w:rsidRPr="002A54E0">
        <w:rPr>
          <w:b/>
          <w:bCs/>
        </w:rPr>
        <w:t>»</w:t>
      </w:r>
    </w:p>
    <w:p w14:paraId="630874F3" w14:textId="77777777" w:rsidR="008C20F4" w:rsidRPr="002A54E0" w:rsidRDefault="008C20F4" w:rsidP="00AB19A8">
      <w:pPr>
        <w:autoSpaceDE w:val="0"/>
        <w:autoSpaceDN w:val="0"/>
        <w:adjustRightInd w:val="0"/>
        <w:ind w:firstLine="709"/>
        <w:contextualSpacing/>
        <w:jc w:val="both"/>
        <w:rPr>
          <w:b/>
        </w:rPr>
      </w:pPr>
    </w:p>
    <w:p w14:paraId="567B70CF" w14:textId="77777777" w:rsidR="008C20F4" w:rsidRPr="002A54E0" w:rsidRDefault="008C20F4" w:rsidP="00AB19A8">
      <w:pPr>
        <w:autoSpaceDE w:val="0"/>
        <w:autoSpaceDN w:val="0"/>
        <w:adjustRightInd w:val="0"/>
        <w:ind w:firstLine="709"/>
        <w:contextualSpacing/>
        <w:jc w:val="center"/>
        <w:rPr>
          <w:b/>
          <w:bCs/>
        </w:rPr>
      </w:pPr>
      <w:r w:rsidRPr="002A54E0">
        <w:rPr>
          <w:b/>
        </w:rPr>
        <w:t>Фонд оценочных средств</w:t>
      </w:r>
      <w:r w:rsidRPr="002A54E0">
        <w:rPr>
          <w:b/>
          <w:bCs/>
        </w:rPr>
        <w:t xml:space="preserve"> </w:t>
      </w:r>
    </w:p>
    <w:p w14:paraId="58A38991" w14:textId="77777777" w:rsidR="008C20F4" w:rsidRPr="002A54E0" w:rsidRDefault="008C20F4" w:rsidP="00AB19A8">
      <w:pPr>
        <w:autoSpaceDE w:val="0"/>
        <w:autoSpaceDN w:val="0"/>
        <w:adjustRightInd w:val="0"/>
        <w:ind w:firstLine="709"/>
        <w:contextualSpacing/>
        <w:jc w:val="center"/>
        <w:rPr>
          <w:b/>
          <w:bCs/>
        </w:rPr>
      </w:pPr>
      <w:r w:rsidRPr="002A54E0">
        <w:rPr>
          <w:b/>
          <w:bCs/>
        </w:rPr>
        <w:t xml:space="preserve">для проведения текущей и </w:t>
      </w:r>
      <w:r w:rsidRPr="002A54E0">
        <w:rPr>
          <w:b/>
        </w:rPr>
        <w:t>промежуточной аттестации студентов</w:t>
      </w:r>
      <w:r w:rsidRPr="002A54E0">
        <w:rPr>
          <w:b/>
          <w:bCs/>
        </w:rPr>
        <w:t xml:space="preserve"> </w:t>
      </w:r>
    </w:p>
    <w:p w14:paraId="14E16DC0" w14:textId="77777777" w:rsidR="008C20F4" w:rsidRPr="002A54E0" w:rsidRDefault="008C20F4" w:rsidP="00AB19A8">
      <w:pPr>
        <w:autoSpaceDE w:val="0"/>
        <w:autoSpaceDN w:val="0"/>
        <w:adjustRightInd w:val="0"/>
        <w:ind w:firstLine="709"/>
        <w:contextualSpacing/>
        <w:jc w:val="center"/>
        <w:rPr>
          <w:b/>
          <w:bCs/>
        </w:rPr>
      </w:pPr>
      <w:r w:rsidRPr="002A54E0">
        <w:rPr>
          <w:b/>
          <w:bCs/>
        </w:rPr>
        <w:t>по дисциплине</w:t>
      </w:r>
    </w:p>
    <w:p w14:paraId="4599F7FE" w14:textId="77777777" w:rsidR="008C20F4" w:rsidRPr="002A54E0" w:rsidRDefault="008C20F4" w:rsidP="00AB19A8">
      <w:pPr>
        <w:autoSpaceDE w:val="0"/>
        <w:autoSpaceDN w:val="0"/>
        <w:adjustRightInd w:val="0"/>
        <w:ind w:firstLine="709"/>
        <w:contextualSpacing/>
        <w:jc w:val="both"/>
        <w:rPr>
          <w:b/>
          <w:bCs/>
        </w:rPr>
      </w:pPr>
    </w:p>
    <w:p w14:paraId="3ECBB1ED" w14:textId="34CBF998" w:rsidR="008C20F4" w:rsidRPr="00AD0604" w:rsidRDefault="008C20F4" w:rsidP="00AB19A8">
      <w:pPr>
        <w:autoSpaceDE w:val="0"/>
        <w:autoSpaceDN w:val="0"/>
        <w:adjustRightInd w:val="0"/>
        <w:ind w:firstLine="709"/>
        <w:contextualSpacing/>
        <w:jc w:val="center"/>
        <w:rPr>
          <w:b/>
        </w:rPr>
      </w:pPr>
      <w:r w:rsidRPr="00AD0604">
        <w:rPr>
          <w:b/>
        </w:rPr>
        <w:t xml:space="preserve">1. Типовые контрольные задания и иные материалы, </w:t>
      </w:r>
    </w:p>
    <w:p w14:paraId="2775A518" w14:textId="6E2293DC" w:rsidR="008C20F4" w:rsidRDefault="00AD0604" w:rsidP="00AB19A8">
      <w:pPr>
        <w:autoSpaceDE w:val="0"/>
        <w:autoSpaceDN w:val="0"/>
        <w:adjustRightInd w:val="0"/>
        <w:ind w:firstLine="709"/>
        <w:contextualSpacing/>
        <w:jc w:val="center"/>
        <w:rPr>
          <w:b/>
        </w:rPr>
      </w:pPr>
      <w:r w:rsidRPr="00AD0604">
        <w:rPr>
          <w:b/>
        </w:rPr>
        <w:t>Используемые в процессе текущего контроля успеваемости</w:t>
      </w:r>
    </w:p>
    <w:p w14:paraId="3F8F4726" w14:textId="77777777" w:rsidR="00AD0604" w:rsidRPr="00AD0604" w:rsidRDefault="00AD0604" w:rsidP="00AB19A8">
      <w:pPr>
        <w:autoSpaceDE w:val="0"/>
        <w:autoSpaceDN w:val="0"/>
        <w:adjustRightInd w:val="0"/>
        <w:ind w:firstLine="709"/>
        <w:contextualSpacing/>
        <w:jc w:val="center"/>
        <w:rPr>
          <w:b/>
        </w:rPr>
      </w:pPr>
    </w:p>
    <w:p w14:paraId="0029CDDC" w14:textId="7F2592CF" w:rsidR="008C20F4" w:rsidRPr="002A54E0" w:rsidRDefault="008D33AA" w:rsidP="008D33AA">
      <w:pPr>
        <w:autoSpaceDE w:val="0"/>
        <w:autoSpaceDN w:val="0"/>
        <w:adjustRightInd w:val="0"/>
        <w:ind w:left="709"/>
        <w:contextualSpacing/>
        <w:rPr>
          <w:b/>
        </w:rPr>
      </w:pPr>
      <w:r>
        <w:rPr>
          <w:b/>
        </w:rPr>
        <w:t>1.1 </w:t>
      </w:r>
      <w:r w:rsidR="008C20F4" w:rsidRPr="002A54E0">
        <w:rPr>
          <w:b/>
        </w:rPr>
        <w:t>Контрольн</w:t>
      </w:r>
      <w:r w:rsidR="00830CA9" w:rsidRPr="002A54E0">
        <w:rPr>
          <w:b/>
        </w:rPr>
        <w:t>ая работа,</w:t>
      </w:r>
      <w:r>
        <w:rPr>
          <w:b/>
        </w:rPr>
        <w:t xml:space="preserve"> </w:t>
      </w:r>
      <w:r w:rsidR="008C20F4" w:rsidRPr="002A54E0">
        <w:rPr>
          <w:b/>
        </w:rPr>
        <w:t>используем</w:t>
      </w:r>
      <w:r w:rsidR="00830CA9" w:rsidRPr="002A54E0">
        <w:rPr>
          <w:b/>
        </w:rPr>
        <w:t>ая</w:t>
      </w:r>
      <w:r w:rsidR="008C20F4" w:rsidRPr="002A54E0">
        <w:rPr>
          <w:b/>
        </w:rPr>
        <w:t xml:space="preserve"> в процессе текущей аттестации</w:t>
      </w:r>
    </w:p>
    <w:p w14:paraId="5ECB127D" w14:textId="77777777" w:rsidR="008C20F4" w:rsidRPr="002A54E0" w:rsidRDefault="008C20F4" w:rsidP="00AB19A8">
      <w:pPr>
        <w:autoSpaceDE w:val="0"/>
        <w:autoSpaceDN w:val="0"/>
        <w:adjustRightInd w:val="0"/>
        <w:ind w:firstLine="709"/>
        <w:contextualSpacing/>
        <w:jc w:val="center"/>
        <w:rPr>
          <w:bCs/>
          <w:highlight w:val="yellow"/>
        </w:rPr>
      </w:pPr>
    </w:p>
    <w:p w14:paraId="2F912DA3" w14:textId="0593C4A0" w:rsidR="00830CA9" w:rsidRPr="002A54E0" w:rsidRDefault="00830CA9" w:rsidP="00B9706B">
      <w:pPr>
        <w:ind w:firstLine="709"/>
        <w:contextualSpacing/>
        <w:jc w:val="both"/>
        <w:rPr>
          <w:bCs/>
        </w:rPr>
      </w:pPr>
      <w:r w:rsidRPr="002A54E0">
        <w:rPr>
          <w:bCs/>
        </w:rPr>
        <w:t>В качестве контрольной работы студентам предлагается провести исследование актуальной темы по медиакультуре. Контрольная ра</w:t>
      </w:r>
      <w:r w:rsidR="00B9706B">
        <w:rPr>
          <w:bCs/>
        </w:rPr>
        <w:t>бота состоит из двух частей: а) </w:t>
      </w:r>
      <w:r w:rsidRPr="002A54E0">
        <w:rPr>
          <w:bCs/>
        </w:rPr>
        <w:t>проведение исследования конкретной проблемы; б) написание аналитической записки по результатам исследования. Контрольная работа проверяет навыки постановки проблемы, разработки концепции, построения гипотезы, составления плана проведения исторического исследования. Обсуждение результатов контрольной работы в форме дискуссии проверяет навыки аргументированного изложения собственной точки зрения, ведение и участие в дискуссии. Представление результатов контрольной работы в виде аналитического отчета формирует аналитические компетенции студента.</w:t>
      </w:r>
    </w:p>
    <w:p w14:paraId="1A8FA84E" w14:textId="77777777" w:rsidR="00830CA9" w:rsidRPr="008D33AA" w:rsidRDefault="00830CA9" w:rsidP="00B9706B">
      <w:pPr>
        <w:ind w:firstLine="709"/>
        <w:contextualSpacing/>
        <w:jc w:val="center"/>
        <w:rPr>
          <w:b/>
          <w:bCs/>
        </w:rPr>
      </w:pPr>
      <w:r w:rsidRPr="008D33AA">
        <w:rPr>
          <w:b/>
          <w:bCs/>
        </w:rPr>
        <w:t>Примерные темы контрольной работы:</w:t>
      </w:r>
    </w:p>
    <w:p w14:paraId="143869DE" w14:textId="77777777" w:rsidR="00830CA9" w:rsidRPr="002A54E0" w:rsidRDefault="00830CA9" w:rsidP="00B9706B">
      <w:pPr>
        <w:spacing w:before="120" w:after="120"/>
        <w:ind w:firstLine="709"/>
        <w:contextualSpacing/>
        <w:jc w:val="both"/>
        <w:rPr>
          <w:bCs/>
        </w:rPr>
      </w:pPr>
      <w:r w:rsidRPr="002A54E0">
        <w:rPr>
          <w:bCs/>
        </w:rPr>
        <w:t>1. Массовые коммуникации и их роль в социальных процессах и медиакультуре.</w:t>
      </w:r>
    </w:p>
    <w:p w14:paraId="53421F99" w14:textId="77777777" w:rsidR="00830CA9" w:rsidRPr="002A54E0" w:rsidRDefault="00830CA9" w:rsidP="00B9706B">
      <w:pPr>
        <w:spacing w:before="120" w:after="120"/>
        <w:ind w:firstLine="709"/>
        <w:contextualSpacing/>
        <w:jc w:val="both"/>
        <w:rPr>
          <w:bCs/>
        </w:rPr>
      </w:pPr>
      <w:r w:rsidRPr="002A54E0">
        <w:rPr>
          <w:bCs/>
        </w:rPr>
        <w:t>2. Исторические предпосылки возникновения систем массовой коммуникации.</w:t>
      </w:r>
    </w:p>
    <w:p w14:paraId="2AC30208" w14:textId="77777777" w:rsidR="00830CA9" w:rsidRPr="002A54E0" w:rsidRDefault="00830CA9" w:rsidP="00B9706B">
      <w:pPr>
        <w:spacing w:before="120" w:after="120"/>
        <w:ind w:firstLine="709"/>
        <w:contextualSpacing/>
        <w:jc w:val="both"/>
        <w:rPr>
          <w:bCs/>
        </w:rPr>
      </w:pPr>
      <w:r w:rsidRPr="002A54E0">
        <w:rPr>
          <w:bCs/>
        </w:rPr>
        <w:t>3. Интернет как специфический канал массовых коммуникаций и медиакультуры.</w:t>
      </w:r>
    </w:p>
    <w:p w14:paraId="1631B165" w14:textId="77777777" w:rsidR="00830CA9" w:rsidRPr="002A54E0" w:rsidRDefault="00830CA9" w:rsidP="00B9706B">
      <w:pPr>
        <w:spacing w:before="120" w:after="120"/>
        <w:ind w:firstLine="709"/>
        <w:contextualSpacing/>
        <w:jc w:val="both"/>
        <w:rPr>
          <w:bCs/>
        </w:rPr>
      </w:pPr>
      <w:r w:rsidRPr="002A54E0">
        <w:rPr>
          <w:bCs/>
        </w:rPr>
        <w:t>4. Медиакультура как составная часть содержания массовых коммуникаций.</w:t>
      </w:r>
    </w:p>
    <w:p w14:paraId="0B6F23EC" w14:textId="77777777" w:rsidR="00830CA9" w:rsidRPr="002A54E0" w:rsidRDefault="00830CA9" w:rsidP="00B9706B">
      <w:pPr>
        <w:spacing w:before="120" w:after="120"/>
        <w:ind w:firstLine="709"/>
        <w:contextualSpacing/>
        <w:jc w:val="both"/>
        <w:rPr>
          <w:bCs/>
        </w:rPr>
      </w:pPr>
      <w:r w:rsidRPr="002A54E0">
        <w:rPr>
          <w:bCs/>
        </w:rPr>
        <w:t>5. Место и роль массовых коммуникаций в коммуникативном пространстве.</w:t>
      </w:r>
    </w:p>
    <w:p w14:paraId="41C1B900" w14:textId="77777777" w:rsidR="00830CA9" w:rsidRPr="002A54E0" w:rsidRDefault="00830CA9" w:rsidP="00B9706B">
      <w:pPr>
        <w:spacing w:before="120" w:after="120"/>
        <w:ind w:firstLine="709"/>
        <w:contextualSpacing/>
        <w:jc w:val="both"/>
        <w:rPr>
          <w:bCs/>
        </w:rPr>
      </w:pPr>
      <w:r w:rsidRPr="002A54E0">
        <w:rPr>
          <w:bCs/>
        </w:rPr>
        <w:t>6. Роль массовых коммуникаций и медиакультуры в интеграции общества.</w:t>
      </w:r>
    </w:p>
    <w:p w14:paraId="3FE30B8B" w14:textId="77777777" w:rsidR="00830CA9" w:rsidRPr="002A54E0" w:rsidRDefault="00830CA9" w:rsidP="00B9706B">
      <w:pPr>
        <w:spacing w:before="120" w:after="120"/>
        <w:ind w:firstLine="709"/>
        <w:contextualSpacing/>
        <w:jc w:val="both"/>
        <w:rPr>
          <w:bCs/>
        </w:rPr>
      </w:pPr>
      <w:r w:rsidRPr="002A54E0">
        <w:rPr>
          <w:bCs/>
        </w:rPr>
        <w:t>7. Массовые коммуникации и социальное управление.</w:t>
      </w:r>
    </w:p>
    <w:p w14:paraId="043EA579" w14:textId="77777777" w:rsidR="00830CA9" w:rsidRPr="002A54E0" w:rsidRDefault="00830CA9" w:rsidP="00B9706B">
      <w:pPr>
        <w:spacing w:before="120" w:after="120"/>
        <w:ind w:firstLine="709"/>
        <w:contextualSpacing/>
        <w:jc w:val="both"/>
        <w:rPr>
          <w:bCs/>
        </w:rPr>
      </w:pPr>
      <w:r w:rsidRPr="002A54E0">
        <w:rPr>
          <w:bCs/>
        </w:rPr>
        <w:t>8. Модели и методы массовых коммуникаций как формы социального управления.</w:t>
      </w:r>
    </w:p>
    <w:p w14:paraId="725EBB7E" w14:textId="77777777" w:rsidR="00830CA9" w:rsidRPr="002A54E0" w:rsidRDefault="00830CA9" w:rsidP="00B9706B">
      <w:pPr>
        <w:spacing w:before="120" w:after="120"/>
        <w:ind w:firstLine="709"/>
        <w:contextualSpacing/>
        <w:jc w:val="both"/>
        <w:rPr>
          <w:bCs/>
        </w:rPr>
      </w:pPr>
      <w:r w:rsidRPr="002A54E0">
        <w:rPr>
          <w:bCs/>
        </w:rPr>
        <w:t>9. Массовые коммуникации как социальный процесс.</w:t>
      </w:r>
    </w:p>
    <w:p w14:paraId="374BB4E1" w14:textId="77777777" w:rsidR="00830CA9" w:rsidRPr="002A54E0" w:rsidRDefault="00830CA9" w:rsidP="00B9706B">
      <w:pPr>
        <w:spacing w:before="120" w:after="120"/>
        <w:ind w:firstLine="709"/>
        <w:contextualSpacing/>
        <w:jc w:val="both"/>
        <w:rPr>
          <w:bCs/>
        </w:rPr>
      </w:pPr>
      <w:r w:rsidRPr="002A54E0">
        <w:rPr>
          <w:bCs/>
        </w:rPr>
        <w:t>10. Особенности общения и коммуникации в медиакультуре.</w:t>
      </w:r>
    </w:p>
    <w:p w14:paraId="6E66E8FD" w14:textId="77777777" w:rsidR="00830CA9" w:rsidRPr="002A54E0" w:rsidRDefault="00830CA9" w:rsidP="00B9706B">
      <w:pPr>
        <w:spacing w:before="120" w:after="120"/>
        <w:ind w:firstLine="709"/>
        <w:contextualSpacing/>
        <w:jc w:val="both"/>
        <w:rPr>
          <w:bCs/>
        </w:rPr>
      </w:pPr>
      <w:r w:rsidRPr="002A54E0">
        <w:rPr>
          <w:bCs/>
        </w:rPr>
        <w:t>11. Информация и ее роль в массово-коммуникативном процессе.</w:t>
      </w:r>
    </w:p>
    <w:p w14:paraId="7D051629" w14:textId="77777777" w:rsidR="00830CA9" w:rsidRPr="002A54E0" w:rsidRDefault="00830CA9" w:rsidP="00B9706B">
      <w:pPr>
        <w:spacing w:before="120" w:after="120"/>
        <w:ind w:firstLine="709"/>
        <w:contextualSpacing/>
        <w:jc w:val="both"/>
        <w:rPr>
          <w:bCs/>
        </w:rPr>
      </w:pPr>
      <w:r w:rsidRPr="002A54E0">
        <w:rPr>
          <w:bCs/>
        </w:rPr>
        <w:t>12. Методы информационного воздействия на аудиторию.</w:t>
      </w:r>
    </w:p>
    <w:p w14:paraId="47302498" w14:textId="77777777" w:rsidR="00830CA9" w:rsidRPr="002A54E0" w:rsidRDefault="00830CA9" w:rsidP="00B9706B">
      <w:pPr>
        <w:spacing w:before="120" w:after="120"/>
        <w:ind w:firstLine="709"/>
        <w:contextualSpacing/>
        <w:jc w:val="both"/>
        <w:rPr>
          <w:bCs/>
        </w:rPr>
      </w:pPr>
      <w:r w:rsidRPr="002A54E0">
        <w:rPr>
          <w:bCs/>
        </w:rPr>
        <w:t>13. Факторы эффективности воздействия массовых коммуникаций в медиакультуре.</w:t>
      </w:r>
    </w:p>
    <w:p w14:paraId="1CF8C53F" w14:textId="77777777" w:rsidR="00830CA9" w:rsidRPr="002A54E0" w:rsidRDefault="00830CA9" w:rsidP="00B9706B">
      <w:pPr>
        <w:spacing w:before="120" w:after="120"/>
        <w:ind w:firstLine="709"/>
        <w:contextualSpacing/>
        <w:jc w:val="both"/>
        <w:rPr>
          <w:bCs/>
        </w:rPr>
      </w:pPr>
      <w:r w:rsidRPr="002A54E0">
        <w:rPr>
          <w:bCs/>
        </w:rPr>
        <w:t>14. Массовое сознание и его роль в медиакультуре.</w:t>
      </w:r>
    </w:p>
    <w:p w14:paraId="0EB3B631" w14:textId="77777777" w:rsidR="00830CA9" w:rsidRPr="002A54E0" w:rsidRDefault="00830CA9" w:rsidP="00B9706B">
      <w:pPr>
        <w:spacing w:before="120" w:after="120"/>
        <w:ind w:firstLine="709"/>
        <w:contextualSpacing/>
        <w:jc w:val="both"/>
        <w:rPr>
          <w:bCs/>
        </w:rPr>
      </w:pPr>
      <w:r w:rsidRPr="002A54E0">
        <w:rPr>
          <w:bCs/>
        </w:rPr>
        <w:t>15. Теоретические аспекты исследования массового сознания.</w:t>
      </w:r>
    </w:p>
    <w:p w14:paraId="1F612109" w14:textId="77777777" w:rsidR="00830CA9" w:rsidRPr="002A54E0" w:rsidRDefault="00830CA9" w:rsidP="00B9706B">
      <w:pPr>
        <w:spacing w:before="120" w:after="120"/>
        <w:ind w:firstLine="709"/>
        <w:contextualSpacing/>
        <w:jc w:val="both"/>
        <w:rPr>
          <w:bCs/>
        </w:rPr>
      </w:pPr>
      <w:r w:rsidRPr="002A54E0">
        <w:rPr>
          <w:bCs/>
        </w:rPr>
        <w:t>16. Общественное мнение как состояние массового сознания.</w:t>
      </w:r>
    </w:p>
    <w:p w14:paraId="6C3D28B0" w14:textId="5429684E" w:rsidR="00830CA9" w:rsidRPr="002A54E0" w:rsidRDefault="00830CA9" w:rsidP="00B9706B">
      <w:pPr>
        <w:spacing w:before="120" w:after="120"/>
        <w:ind w:firstLine="709"/>
        <w:contextualSpacing/>
        <w:jc w:val="both"/>
        <w:rPr>
          <w:bCs/>
        </w:rPr>
      </w:pPr>
      <w:r w:rsidRPr="002A54E0">
        <w:rPr>
          <w:bCs/>
        </w:rPr>
        <w:t>17.</w:t>
      </w:r>
      <w:r w:rsidR="00B9706B">
        <w:rPr>
          <w:bCs/>
        </w:rPr>
        <w:t> </w:t>
      </w:r>
      <w:r w:rsidRPr="002A54E0">
        <w:rPr>
          <w:bCs/>
        </w:rPr>
        <w:t>Связи с общественностью как способ воздействия и формирования общественного мнения.</w:t>
      </w:r>
    </w:p>
    <w:p w14:paraId="014EE0A7" w14:textId="464FD676" w:rsidR="00830CA9" w:rsidRPr="002A54E0" w:rsidRDefault="00B9706B" w:rsidP="00B9706B">
      <w:pPr>
        <w:spacing w:before="120" w:after="120"/>
        <w:ind w:firstLine="709"/>
        <w:contextualSpacing/>
        <w:jc w:val="both"/>
        <w:rPr>
          <w:bCs/>
        </w:rPr>
      </w:pPr>
      <w:r>
        <w:rPr>
          <w:bCs/>
        </w:rPr>
        <w:t>18. </w:t>
      </w:r>
      <w:r w:rsidR="00830CA9" w:rsidRPr="002A54E0">
        <w:rPr>
          <w:bCs/>
        </w:rPr>
        <w:t>Факторы эффективности деятельности средств массовых коммуникаций в медиакультуре.</w:t>
      </w:r>
    </w:p>
    <w:p w14:paraId="4A0D0BC2" w14:textId="77777777" w:rsidR="00830CA9" w:rsidRPr="002A54E0" w:rsidRDefault="00830CA9" w:rsidP="00B9706B">
      <w:pPr>
        <w:spacing w:before="120" w:after="120"/>
        <w:ind w:firstLine="709"/>
        <w:contextualSpacing/>
        <w:jc w:val="both"/>
        <w:rPr>
          <w:bCs/>
        </w:rPr>
      </w:pPr>
      <w:r w:rsidRPr="002A54E0">
        <w:rPr>
          <w:bCs/>
        </w:rPr>
        <w:t>19. Массовая информация как средство деятельности медиакультуры.</w:t>
      </w:r>
    </w:p>
    <w:p w14:paraId="7188E7F1" w14:textId="77777777" w:rsidR="00830CA9" w:rsidRPr="002A54E0" w:rsidRDefault="00830CA9" w:rsidP="00B9706B">
      <w:pPr>
        <w:spacing w:before="120" w:after="120"/>
        <w:ind w:firstLine="709"/>
        <w:contextualSpacing/>
        <w:jc w:val="both"/>
        <w:rPr>
          <w:bCs/>
        </w:rPr>
      </w:pPr>
      <w:r w:rsidRPr="002A54E0">
        <w:rPr>
          <w:bCs/>
        </w:rPr>
        <w:t>20. Публицистика как тип творчества.</w:t>
      </w:r>
    </w:p>
    <w:p w14:paraId="2C370562" w14:textId="77777777" w:rsidR="00830CA9" w:rsidRPr="002A54E0" w:rsidRDefault="00830CA9" w:rsidP="00B9706B">
      <w:pPr>
        <w:spacing w:before="120" w:after="120"/>
        <w:ind w:firstLine="709"/>
        <w:contextualSpacing/>
        <w:jc w:val="both"/>
        <w:rPr>
          <w:bCs/>
        </w:rPr>
      </w:pPr>
      <w:r w:rsidRPr="002A54E0">
        <w:rPr>
          <w:bCs/>
        </w:rPr>
        <w:t>21. Массовые коммуникации как социальный институт.</w:t>
      </w:r>
    </w:p>
    <w:p w14:paraId="55D64BC1" w14:textId="77777777" w:rsidR="00830CA9" w:rsidRPr="002A54E0" w:rsidRDefault="00830CA9" w:rsidP="00B9706B">
      <w:pPr>
        <w:spacing w:before="120" w:after="120"/>
        <w:ind w:firstLine="709"/>
        <w:contextualSpacing/>
        <w:jc w:val="both"/>
        <w:rPr>
          <w:bCs/>
        </w:rPr>
      </w:pPr>
      <w:r w:rsidRPr="002A54E0">
        <w:rPr>
          <w:bCs/>
        </w:rPr>
        <w:t>22. Система массовых коммуникаций как форма социального контроля.</w:t>
      </w:r>
    </w:p>
    <w:p w14:paraId="19250C13" w14:textId="77777777" w:rsidR="00830CA9" w:rsidRPr="002A54E0" w:rsidRDefault="00830CA9" w:rsidP="00B9706B">
      <w:pPr>
        <w:spacing w:before="120" w:after="120"/>
        <w:ind w:firstLine="709"/>
        <w:contextualSpacing/>
        <w:jc w:val="both"/>
        <w:rPr>
          <w:bCs/>
        </w:rPr>
      </w:pPr>
      <w:r w:rsidRPr="002A54E0">
        <w:rPr>
          <w:bCs/>
        </w:rPr>
        <w:t>23. Понятие «четвертой власти» в деятельности массовых коммуникаций.</w:t>
      </w:r>
    </w:p>
    <w:p w14:paraId="4ABAE011" w14:textId="77777777" w:rsidR="00830CA9" w:rsidRPr="008D33AA" w:rsidRDefault="00830CA9" w:rsidP="00B9706B">
      <w:pPr>
        <w:spacing w:before="120" w:after="120"/>
        <w:ind w:firstLine="709"/>
        <w:contextualSpacing/>
        <w:jc w:val="center"/>
        <w:rPr>
          <w:b/>
          <w:bCs/>
        </w:rPr>
      </w:pPr>
      <w:r w:rsidRPr="008D33AA">
        <w:rPr>
          <w:b/>
          <w:bCs/>
        </w:rPr>
        <w:t>Критерии оценки контрольной работы:</w:t>
      </w:r>
    </w:p>
    <w:p w14:paraId="7E32B7A0" w14:textId="77777777" w:rsidR="00830CA9" w:rsidRPr="002A54E0" w:rsidRDefault="00830CA9" w:rsidP="00B9706B">
      <w:pPr>
        <w:spacing w:before="120" w:after="120"/>
        <w:ind w:firstLine="709"/>
        <w:contextualSpacing/>
        <w:jc w:val="both"/>
        <w:rPr>
          <w:bCs/>
        </w:rPr>
      </w:pPr>
      <w:r w:rsidRPr="002A54E0">
        <w:rPr>
          <w:bCs/>
        </w:rPr>
        <w:t>– умение искать и находить необходимую информацию, исходный материал;</w:t>
      </w:r>
    </w:p>
    <w:p w14:paraId="7ABB71F4" w14:textId="77777777" w:rsidR="00830CA9" w:rsidRPr="002A54E0" w:rsidRDefault="00830CA9" w:rsidP="00B9706B">
      <w:pPr>
        <w:spacing w:before="120" w:after="120"/>
        <w:ind w:firstLine="709"/>
        <w:contextualSpacing/>
        <w:jc w:val="both"/>
        <w:rPr>
          <w:bCs/>
        </w:rPr>
      </w:pPr>
      <w:r w:rsidRPr="002A54E0">
        <w:rPr>
          <w:bCs/>
        </w:rPr>
        <w:t>– логичность построения хода и результатов выполнения работы;</w:t>
      </w:r>
    </w:p>
    <w:p w14:paraId="040F8F29" w14:textId="77777777" w:rsidR="00830CA9" w:rsidRPr="002A54E0" w:rsidRDefault="00830CA9" w:rsidP="00B9706B">
      <w:pPr>
        <w:spacing w:before="120" w:after="120"/>
        <w:ind w:firstLine="709"/>
        <w:contextualSpacing/>
        <w:jc w:val="both"/>
        <w:rPr>
          <w:bCs/>
        </w:rPr>
      </w:pPr>
      <w:r w:rsidRPr="002A54E0">
        <w:rPr>
          <w:bCs/>
        </w:rPr>
        <w:lastRenderedPageBreak/>
        <w:t>– качество содержания работы (его соответствие требованиям образовательного модуля);</w:t>
      </w:r>
    </w:p>
    <w:p w14:paraId="63F3D290" w14:textId="77777777" w:rsidR="00830CA9" w:rsidRPr="002A54E0" w:rsidRDefault="00830CA9" w:rsidP="00B9706B">
      <w:pPr>
        <w:spacing w:before="120" w:after="120"/>
        <w:ind w:firstLine="709"/>
        <w:contextualSpacing/>
        <w:jc w:val="both"/>
        <w:rPr>
          <w:bCs/>
        </w:rPr>
      </w:pPr>
      <w:r w:rsidRPr="002A54E0">
        <w:rPr>
          <w:bCs/>
        </w:rPr>
        <w:t>– качество оформления результатов работы;</w:t>
      </w:r>
    </w:p>
    <w:p w14:paraId="1BE1C0C5" w14:textId="77777777" w:rsidR="00830CA9" w:rsidRPr="002A54E0" w:rsidRDefault="00830CA9" w:rsidP="00B9706B">
      <w:pPr>
        <w:spacing w:before="120" w:after="120"/>
        <w:ind w:firstLine="709"/>
        <w:contextualSpacing/>
        <w:jc w:val="both"/>
        <w:rPr>
          <w:bCs/>
        </w:rPr>
      </w:pPr>
      <w:r w:rsidRPr="002A54E0">
        <w:rPr>
          <w:bCs/>
        </w:rPr>
        <w:t>– умение использовать дополнительные возможности информационных технологий, специального оборудования и программ;</w:t>
      </w:r>
    </w:p>
    <w:p w14:paraId="3EAD12F8" w14:textId="77777777" w:rsidR="00830CA9" w:rsidRPr="002A54E0" w:rsidRDefault="00830CA9" w:rsidP="00B9706B">
      <w:pPr>
        <w:spacing w:before="120" w:after="120"/>
        <w:ind w:firstLine="709"/>
        <w:contextualSpacing/>
        <w:jc w:val="both"/>
        <w:rPr>
          <w:bCs/>
        </w:rPr>
      </w:pPr>
      <w:r w:rsidRPr="002A54E0">
        <w:rPr>
          <w:bCs/>
        </w:rPr>
        <w:t>– умение делать выводы, обобщения, рекомендации для улучшения качества работы.</w:t>
      </w:r>
    </w:p>
    <w:p w14:paraId="50E153AE" w14:textId="77777777" w:rsidR="00830CA9" w:rsidRPr="008D33AA" w:rsidRDefault="00D06325" w:rsidP="00B9706B">
      <w:pPr>
        <w:spacing w:before="120" w:after="120"/>
        <w:ind w:firstLine="709"/>
        <w:contextualSpacing/>
        <w:jc w:val="center"/>
        <w:rPr>
          <w:b/>
          <w:bCs/>
        </w:rPr>
      </w:pPr>
      <w:r w:rsidRPr="008D33AA">
        <w:rPr>
          <w:b/>
          <w:bCs/>
        </w:rPr>
        <w:t>Ш</w:t>
      </w:r>
      <w:r w:rsidR="00830CA9" w:rsidRPr="008D33AA">
        <w:rPr>
          <w:b/>
          <w:bCs/>
        </w:rPr>
        <w:t>калы оценивания контрольной работы:</w:t>
      </w:r>
    </w:p>
    <w:p w14:paraId="6F5416F8" w14:textId="061787CB" w:rsidR="00830CA9" w:rsidRPr="002A54E0" w:rsidRDefault="00B9706B" w:rsidP="00B9706B">
      <w:pPr>
        <w:spacing w:before="120" w:after="120"/>
        <w:ind w:firstLine="709"/>
        <w:contextualSpacing/>
        <w:jc w:val="both"/>
        <w:rPr>
          <w:bCs/>
        </w:rPr>
      </w:pPr>
      <w:r>
        <w:rPr>
          <w:bCs/>
        </w:rPr>
        <w:t>- </w:t>
      </w:r>
      <w:r w:rsidR="00830CA9" w:rsidRPr="002A54E0">
        <w:rPr>
          <w:bCs/>
        </w:rPr>
        <w:t xml:space="preserve">оценки </w:t>
      </w:r>
      <w:r w:rsidR="00D06325" w:rsidRPr="002A54E0">
        <w:rPr>
          <w:b/>
        </w:rPr>
        <w:t>«</w:t>
      </w:r>
      <w:r w:rsidR="00830CA9" w:rsidRPr="002A54E0">
        <w:rPr>
          <w:b/>
        </w:rPr>
        <w:t>отлично</w:t>
      </w:r>
      <w:r w:rsidR="00D06325" w:rsidRPr="002A54E0">
        <w:rPr>
          <w:b/>
        </w:rPr>
        <w:t>»</w:t>
      </w:r>
      <w:r w:rsidR="00830CA9" w:rsidRPr="002A54E0">
        <w:rPr>
          <w:bCs/>
        </w:rPr>
        <w:t xml:space="preserve"> заслуживает обучающийся,</w:t>
      </w:r>
      <w:r w:rsidR="00D06325" w:rsidRPr="002A54E0">
        <w:rPr>
          <w:bCs/>
        </w:rPr>
        <w:t xml:space="preserve"> </w:t>
      </w:r>
      <w:r w:rsidR="00830CA9" w:rsidRPr="002A54E0">
        <w:rPr>
          <w:bCs/>
        </w:rPr>
        <w:t>который пров</w:t>
      </w:r>
      <w:r w:rsidR="00D06325" w:rsidRPr="002A54E0">
        <w:rPr>
          <w:bCs/>
        </w:rPr>
        <w:t>е</w:t>
      </w:r>
      <w:r w:rsidR="00830CA9" w:rsidRPr="002A54E0">
        <w:rPr>
          <w:bCs/>
        </w:rPr>
        <w:t>л всесторонний</w:t>
      </w:r>
      <w:r w:rsidR="00D06325" w:rsidRPr="002A54E0">
        <w:rPr>
          <w:bCs/>
        </w:rPr>
        <w:t xml:space="preserve"> </w:t>
      </w:r>
      <w:r w:rsidR="00830CA9" w:rsidRPr="002A54E0">
        <w:rPr>
          <w:bCs/>
        </w:rPr>
        <w:t>анализ</w:t>
      </w:r>
      <w:r w:rsidR="00D06325" w:rsidRPr="002A54E0">
        <w:rPr>
          <w:bCs/>
        </w:rPr>
        <w:t xml:space="preserve"> </w:t>
      </w:r>
      <w:r w:rsidR="00830CA9" w:rsidRPr="002A54E0">
        <w:rPr>
          <w:bCs/>
        </w:rPr>
        <w:t>выбранной темы, обнаруживший глубокое знание методологии исследований, выбранной</w:t>
      </w:r>
      <w:r w:rsidR="00D06325" w:rsidRPr="002A54E0">
        <w:rPr>
          <w:bCs/>
        </w:rPr>
        <w:t xml:space="preserve"> </w:t>
      </w:r>
      <w:r w:rsidR="00830CA9" w:rsidRPr="002A54E0">
        <w:rPr>
          <w:bCs/>
        </w:rPr>
        <w:t>темы</w:t>
      </w:r>
      <w:r>
        <w:rPr>
          <w:bCs/>
        </w:rPr>
        <w:t>,</w:t>
      </w:r>
      <w:r w:rsidR="00830CA9" w:rsidRPr="002A54E0">
        <w:rPr>
          <w:bCs/>
        </w:rPr>
        <w:t xml:space="preserve"> изложивший собранный материал в ясной форме, сформулировавший обоснованные</w:t>
      </w:r>
      <w:r w:rsidR="00D06325" w:rsidRPr="002A54E0">
        <w:rPr>
          <w:bCs/>
        </w:rPr>
        <w:t xml:space="preserve"> </w:t>
      </w:r>
      <w:r w:rsidR="00830CA9" w:rsidRPr="002A54E0">
        <w:rPr>
          <w:bCs/>
        </w:rPr>
        <w:t>выводы по собранному материалу.</w:t>
      </w:r>
    </w:p>
    <w:p w14:paraId="0802235B" w14:textId="7A3D883F" w:rsidR="00830CA9" w:rsidRPr="002A54E0" w:rsidRDefault="00830CA9" w:rsidP="00B9706B">
      <w:pPr>
        <w:spacing w:before="120" w:after="120"/>
        <w:ind w:firstLine="709"/>
        <w:contextualSpacing/>
        <w:jc w:val="both"/>
        <w:rPr>
          <w:bCs/>
        </w:rPr>
      </w:pPr>
      <w:r w:rsidRPr="002A54E0">
        <w:rPr>
          <w:bCs/>
        </w:rPr>
        <w:t>-</w:t>
      </w:r>
      <w:r w:rsidR="00B9706B">
        <w:rPr>
          <w:bCs/>
        </w:rPr>
        <w:t> </w:t>
      </w:r>
      <w:r w:rsidRPr="002A54E0">
        <w:rPr>
          <w:bCs/>
        </w:rPr>
        <w:t xml:space="preserve">оценки </w:t>
      </w:r>
      <w:r w:rsidR="00D06325" w:rsidRPr="002A54E0">
        <w:rPr>
          <w:b/>
        </w:rPr>
        <w:t>«</w:t>
      </w:r>
      <w:r w:rsidRPr="002A54E0">
        <w:rPr>
          <w:b/>
        </w:rPr>
        <w:t>хорошо</w:t>
      </w:r>
      <w:r w:rsidR="00D06325" w:rsidRPr="002A54E0">
        <w:rPr>
          <w:b/>
        </w:rPr>
        <w:t>»</w:t>
      </w:r>
      <w:r w:rsidRPr="002A54E0">
        <w:rPr>
          <w:bCs/>
        </w:rPr>
        <w:t xml:space="preserve"> заслуживает обучающийся,</w:t>
      </w:r>
      <w:r w:rsidR="00D06325" w:rsidRPr="002A54E0">
        <w:rPr>
          <w:bCs/>
        </w:rPr>
        <w:t xml:space="preserve"> </w:t>
      </w:r>
      <w:r w:rsidRPr="002A54E0">
        <w:rPr>
          <w:bCs/>
        </w:rPr>
        <w:t>давший полный анализ избранной</w:t>
      </w:r>
      <w:r w:rsidR="00D06325" w:rsidRPr="002A54E0">
        <w:rPr>
          <w:bCs/>
        </w:rPr>
        <w:t xml:space="preserve"> </w:t>
      </w:r>
      <w:r w:rsidRPr="002A54E0">
        <w:rPr>
          <w:bCs/>
        </w:rPr>
        <w:t>темы,</w:t>
      </w:r>
      <w:r w:rsidR="00D06325" w:rsidRPr="002A54E0">
        <w:rPr>
          <w:bCs/>
        </w:rPr>
        <w:t xml:space="preserve"> </w:t>
      </w:r>
      <w:r w:rsidRPr="002A54E0">
        <w:rPr>
          <w:bCs/>
        </w:rPr>
        <w:t>обнаруживший знание методологии исследования выбранной, сформулировавший основные</w:t>
      </w:r>
      <w:r w:rsidR="00D06325" w:rsidRPr="002A54E0">
        <w:rPr>
          <w:bCs/>
        </w:rPr>
        <w:t xml:space="preserve"> </w:t>
      </w:r>
      <w:r w:rsidRPr="002A54E0">
        <w:rPr>
          <w:bCs/>
        </w:rPr>
        <w:t>выводы по материалу;</w:t>
      </w:r>
    </w:p>
    <w:p w14:paraId="551305E4" w14:textId="50962103" w:rsidR="00830CA9" w:rsidRPr="002A54E0" w:rsidRDefault="00B9706B" w:rsidP="00B9706B">
      <w:pPr>
        <w:spacing w:before="120" w:after="120"/>
        <w:ind w:firstLine="709"/>
        <w:contextualSpacing/>
        <w:jc w:val="both"/>
        <w:rPr>
          <w:bCs/>
        </w:rPr>
      </w:pPr>
      <w:r>
        <w:rPr>
          <w:bCs/>
        </w:rPr>
        <w:t>- </w:t>
      </w:r>
      <w:r w:rsidR="00830CA9" w:rsidRPr="002A54E0">
        <w:rPr>
          <w:bCs/>
        </w:rPr>
        <w:t>оценки</w:t>
      </w:r>
      <w:r w:rsidR="00D06325" w:rsidRPr="002A54E0">
        <w:rPr>
          <w:bCs/>
        </w:rPr>
        <w:t xml:space="preserve"> </w:t>
      </w:r>
      <w:r w:rsidR="00D06325" w:rsidRPr="002A54E0">
        <w:rPr>
          <w:b/>
        </w:rPr>
        <w:t>«</w:t>
      </w:r>
      <w:r w:rsidR="00830CA9" w:rsidRPr="002A54E0">
        <w:rPr>
          <w:b/>
        </w:rPr>
        <w:t>удовлетворительно</w:t>
      </w:r>
      <w:r w:rsidR="00D06325" w:rsidRPr="002A54E0">
        <w:rPr>
          <w:b/>
        </w:rPr>
        <w:t>»</w:t>
      </w:r>
      <w:r w:rsidR="00830CA9" w:rsidRPr="002A54E0">
        <w:rPr>
          <w:bCs/>
        </w:rPr>
        <w:t xml:space="preserve"> заслуживает обучающийся, давший полный анализ избранной</w:t>
      </w:r>
      <w:r w:rsidR="00D06325" w:rsidRPr="002A54E0">
        <w:rPr>
          <w:bCs/>
        </w:rPr>
        <w:t xml:space="preserve"> </w:t>
      </w:r>
      <w:r w:rsidR="00830CA9" w:rsidRPr="002A54E0">
        <w:rPr>
          <w:bCs/>
        </w:rPr>
        <w:t>темы, обнаруживший частичное знание методологии исследований выбранной темы,</w:t>
      </w:r>
      <w:r w:rsidR="00D06325" w:rsidRPr="002A54E0">
        <w:rPr>
          <w:bCs/>
        </w:rPr>
        <w:t xml:space="preserve"> </w:t>
      </w:r>
      <w:r w:rsidR="00830CA9" w:rsidRPr="002A54E0">
        <w:rPr>
          <w:bCs/>
        </w:rPr>
        <w:t>сформулировавший выводы по материалу, но допустивший ошибки при выполнении</w:t>
      </w:r>
      <w:r w:rsidR="00D06325" w:rsidRPr="002A54E0">
        <w:rPr>
          <w:bCs/>
        </w:rPr>
        <w:t xml:space="preserve"> </w:t>
      </w:r>
      <w:r w:rsidR="00830CA9" w:rsidRPr="002A54E0">
        <w:rPr>
          <w:bCs/>
        </w:rPr>
        <w:t>контрольного задания;</w:t>
      </w:r>
    </w:p>
    <w:p w14:paraId="55D5DFA2" w14:textId="25574D43" w:rsidR="00A12A97" w:rsidRPr="002A54E0" w:rsidRDefault="00B9706B" w:rsidP="00B9706B">
      <w:pPr>
        <w:spacing w:before="120" w:after="120"/>
        <w:ind w:firstLine="709"/>
        <w:contextualSpacing/>
        <w:jc w:val="both"/>
        <w:rPr>
          <w:bCs/>
        </w:rPr>
      </w:pPr>
      <w:r>
        <w:rPr>
          <w:bCs/>
        </w:rPr>
        <w:t>- </w:t>
      </w:r>
      <w:r w:rsidR="00830CA9" w:rsidRPr="002A54E0">
        <w:rPr>
          <w:bCs/>
        </w:rPr>
        <w:t xml:space="preserve">оценка </w:t>
      </w:r>
      <w:r w:rsidR="00D06325" w:rsidRPr="002A54E0">
        <w:rPr>
          <w:b/>
        </w:rPr>
        <w:t>«</w:t>
      </w:r>
      <w:r w:rsidR="00830CA9" w:rsidRPr="002A54E0">
        <w:rPr>
          <w:b/>
        </w:rPr>
        <w:t>неудовлетворительно</w:t>
      </w:r>
      <w:r w:rsidR="00D06325" w:rsidRPr="002A54E0">
        <w:rPr>
          <w:b/>
        </w:rPr>
        <w:t>»</w:t>
      </w:r>
      <w:r w:rsidR="00830CA9" w:rsidRPr="002A54E0">
        <w:rPr>
          <w:bCs/>
        </w:rPr>
        <w:t xml:space="preserve"> выставляется обучающемуся,</w:t>
      </w:r>
      <w:r w:rsidR="00D06325" w:rsidRPr="002A54E0">
        <w:rPr>
          <w:bCs/>
        </w:rPr>
        <w:t xml:space="preserve"> </w:t>
      </w:r>
      <w:r w:rsidR="00830CA9" w:rsidRPr="002A54E0">
        <w:rPr>
          <w:bCs/>
        </w:rPr>
        <w:t>допустивш</w:t>
      </w:r>
      <w:r w:rsidR="00D06325" w:rsidRPr="002A54E0">
        <w:rPr>
          <w:bCs/>
        </w:rPr>
        <w:t xml:space="preserve">ему </w:t>
      </w:r>
      <w:r w:rsidR="00830CA9" w:rsidRPr="002A54E0">
        <w:rPr>
          <w:bCs/>
        </w:rPr>
        <w:t>серьезные</w:t>
      </w:r>
      <w:r w:rsidR="00D06325" w:rsidRPr="002A54E0">
        <w:rPr>
          <w:bCs/>
        </w:rPr>
        <w:t xml:space="preserve"> </w:t>
      </w:r>
      <w:r w:rsidR="00830CA9" w:rsidRPr="002A54E0">
        <w:rPr>
          <w:bCs/>
        </w:rPr>
        <w:t>принципиальные ошибки при проведении исследования выбранной темы, пробелы в знаниях</w:t>
      </w:r>
      <w:r w:rsidR="00D06325" w:rsidRPr="002A54E0">
        <w:rPr>
          <w:bCs/>
        </w:rPr>
        <w:t xml:space="preserve"> </w:t>
      </w:r>
      <w:r w:rsidR="00830CA9" w:rsidRPr="002A54E0">
        <w:rPr>
          <w:bCs/>
        </w:rPr>
        <w:t>методов изучения исторического материала. Также данная оценка выставляется, если</w:t>
      </w:r>
      <w:r w:rsidR="00D06325" w:rsidRPr="002A54E0">
        <w:rPr>
          <w:bCs/>
        </w:rPr>
        <w:t xml:space="preserve"> с</w:t>
      </w:r>
      <w:r w:rsidR="00830CA9" w:rsidRPr="002A54E0">
        <w:rPr>
          <w:bCs/>
        </w:rPr>
        <w:t>тудент не предоставил работу.</w:t>
      </w:r>
      <w:r w:rsidR="00830CA9" w:rsidRPr="002A54E0">
        <w:rPr>
          <w:bCs/>
        </w:rPr>
        <w:cr/>
      </w:r>
    </w:p>
    <w:p w14:paraId="08F12199" w14:textId="77777777" w:rsidR="007724E1" w:rsidRPr="002A54E0" w:rsidRDefault="007724E1" w:rsidP="00B9706B">
      <w:pPr>
        <w:spacing w:before="120" w:after="120"/>
        <w:ind w:firstLine="709"/>
        <w:contextualSpacing/>
        <w:jc w:val="center"/>
        <w:rPr>
          <w:b/>
          <w:bCs/>
        </w:rPr>
      </w:pPr>
      <w:r w:rsidRPr="002A54E0">
        <w:rPr>
          <w:b/>
          <w:bCs/>
        </w:rPr>
        <w:t>1.2 Эссе</w:t>
      </w:r>
    </w:p>
    <w:p w14:paraId="25A29298" w14:textId="77777777" w:rsidR="007724E1" w:rsidRPr="002A54E0" w:rsidRDefault="007724E1" w:rsidP="00B9706B">
      <w:pPr>
        <w:spacing w:before="120" w:after="120"/>
        <w:ind w:firstLine="709"/>
        <w:contextualSpacing/>
        <w:jc w:val="both"/>
      </w:pPr>
      <w:r w:rsidRPr="002A54E0">
        <w:t xml:space="preserve">Эссе - </w:t>
      </w:r>
      <w:r w:rsidR="00953377" w:rsidRPr="002A54E0">
        <w:t>к</w:t>
      </w:r>
      <w:r w:rsidRPr="002A54E0">
        <w:t>раткая письменная творческая работа студента на определенную тему.</w:t>
      </w:r>
    </w:p>
    <w:p w14:paraId="68DEAAE8" w14:textId="77777777" w:rsidR="007724E1" w:rsidRPr="002A54E0" w:rsidRDefault="007724E1" w:rsidP="00B9706B">
      <w:pPr>
        <w:spacing w:before="120" w:after="120"/>
        <w:ind w:firstLine="709"/>
        <w:contextualSpacing/>
        <w:jc w:val="both"/>
      </w:pPr>
      <w:r w:rsidRPr="002A54E0">
        <w:t>Основная цель написания эссе - раскрыть предложенную тему путем приведения различных аргументов (тезисов). Они должны подкрепляться доказательствами и иллюстрироваться примерами.</w:t>
      </w:r>
    </w:p>
    <w:p w14:paraId="414F7061" w14:textId="77777777" w:rsidR="007724E1" w:rsidRPr="002A54E0" w:rsidRDefault="007724E1" w:rsidP="008D33AA">
      <w:pPr>
        <w:spacing w:before="120" w:after="120"/>
        <w:ind w:firstLine="709"/>
        <w:contextualSpacing/>
        <w:jc w:val="center"/>
        <w:rPr>
          <w:b/>
          <w:bCs/>
        </w:rPr>
      </w:pPr>
      <w:r w:rsidRPr="002A54E0">
        <w:rPr>
          <w:b/>
          <w:bCs/>
        </w:rPr>
        <w:t>Примерные темы эссе:</w:t>
      </w:r>
    </w:p>
    <w:p w14:paraId="1F971ADF" w14:textId="77777777" w:rsidR="007724E1" w:rsidRPr="002A54E0" w:rsidRDefault="007724E1" w:rsidP="00B9706B">
      <w:pPr>
        <w:spacing w:before="120" w:after="120"/>
        <w:ind w:firstLine="709"/>
        <w:contextualSpacing/>
        <w:jc w:val="both"/>
      </w:pPr>
      <w:r w:rsidRPr="002A54E0">
        <w:t>1. Исторические предпосылки медиакультуры как общественного явления.</w:t>
      </w:r>
    </w:p>
    <w:p w14:paraId="02EEAA7E" w14:textId="77777777" w:rsidR="007724E1" w:rsidRPr="002A54E0" w:rsidRDefault="007724E1" w:rsidP="00B9706B">
      <w:pPr>
        <w:spacing w:before="120" w:after="120"/>
        <w:ind w:firstLine="709"/>
        <w:contextualSpacing/>
        <w:jc w:val="both"/>
      </w:pPr>
      <w:r w:rsidRPr="002A54E0">
        <w:t>2. Медиакультура в массовом обществе.</w:t>
      </w:r>
    </w:p>
    <w:p w14:paraId="190F5035" w14:textId="77777777" w:rsidR="007724E1" w:rsidRPr="002A54E0" w:rsidRDefault="007724E1" w:rsidP="00B9706B">
      <w:pPr>
        <w:spacing w:before="120" w:after="120"/>
        <w:ind w:firstLine="709"/>
        <w:contextualSpacing/>
        <w:jc w:val="both"/>
      </w:pPr>
      <w:r w:rsidRPr="002A54E0">
        <w:t>3. Бизнес-комммуникации в ситуации зарождения рынка в России.</w:t>
      </w:r>
    </w:p>
    <w:p w14:paraId="7B84D014" w14:textId="77777777" w:rsidR="007724E1" w:rsidRPr="002A54E0" w:rsidRDefault="007724E1" w:rsidP="00B9706B">
      <w:pPr>
        <w:spacing w:before="120" w:after="120"/>
        <w:ind w:firstLine="709"/>
        <w:contextualSpacing/>
        <w:jc w:val="both"/>
      </w:pPr>
      <w:r w:rsidRPr="002A54E0">
        <w:t>4. Медиакультура в информационной инфраструктуре России конца ХХ века.</w:t>
      </w:r>
    </w:p>
    <w:p w14:paraId="312F8368" w14:textId="77777777" w:rsidR="007724E1" w:rsidRPr="002A54E0" w:rsidRDefault="007724E1" w:rsidP="00B9706B">
      <w:pPr>
        <w:spacing w:before="120" w:after="120"/>
        <w:ind w:firstLine="709"/>
        <w:contextualSpacing/>
        <w:jc w:val="both"/>
      </w:pPr>
      <w:r w:rsidRPr="002A54E0">
        <w:t>5. Бизнес-коммуникация как мультипликация ценностей современного общества.</w:t>
      </w:r>
    </w:p>
    <w:p w14:paraId="06D0F53E" w14:textId="77777777" w:rsidR="007724E1" w:rsidRPr="002A54E0" w:rsidRDefault="007724E1" w:rsidP="00B9706B">
      <w:pPr>
        <w:spacing w:before="120" w:after="120"/>
        <w:ind w:firstLine="709"/>
        <w:contextualSpacing/>
        <w:jc w:val="both"/>
      </w:pPr>
      <w:r w:rsidRPr="002A54E0">
        <w:t>6 Феномен медиакультуры и формирование амплитуды выбора моделей образа жизни.</w:t>
      </w:r>
    </w:p>
    <w:p w14:paraId="195CF171" w14:textId="77777777" w:rsidR="007724E1" w:rsidRPr="002A54E0" w:rsidRDefault="007724E1" w:rsidP="00B9706B">
      <w:pPr>
        <w:spacing w:before="120" w:after="120"/>
        <w:ind w:firstLine="709"/>
        <w:contextualSpacing/>
        <w:jc w:val="both"/>
      </w:pPr>
      <w:r w:rsidRPr="002A54E0">
        <w:t>7 Медиакультура в политическом маркетинге.</w:t>
      </w:r>
    </w:p>
    <w:p w14:paraId="1DA72C15" w14:textId="77777777" w:rsidR="007724E1" w:rsidRPr="002A54E0" w:rsidRDefault="007724E1" w:rsidP="00B9706B">
      <w:pPr>
        <w:spacing w:before="120" w:after="120"/>
        <w:ind w:firstLine="709"/>
        <w:contextualSpacing/>
        <w:jc w:val="both"/>
      </w:pPr>
      <w:r w:rsidRPr="002A54E0">
        <w:t>8. Реклама в средствах массовой коммуникации: формы сосуществования.</w:t>
      </w:r>
    </w:p>
    <w:p w14:paraId="3152E5AA" w14:textId="77777777" w:rsidR="007724E1" w:rsidRPr="002A54E0" w:rsidRDefault="007724E1" w:rsidP="00B9706B">
      <w:pPr>
        <w:spacing w:before="120" w:after="120"/>
        <w:ind w:firstLine="709"/>
        <w:contextualSpacing/>
        <w:jc w:val="both"/>
      </w:pPr>
      <w:r w:rsidRPr="002A54E0">
        <w:t>9 Организационные основы управления бизнес-коммуникаций</w:t>
      </w:r>
    </w:p>
    <w:p w14:paraId="544181E6" w14:textId="651280D9" w:rsidR="007724E1" w:rsidRPr="002A54E0" w:rsidRDefault="007724E1" w:rsidP="00B9706B">
      <w:pPr>
        <w:spacing w:before="120" w:after="120"/>
        <w:ind w:firstLine="709"/>
        <w:contextualSpacing/>
        <w:jc w:val="both"/>
      </w:pPr>
      <w:r w:rsidRPr="002A54E0">
        <w:t>10. Бизнес-коммуникации как социальная подсистема.</w:t>
      </w:r>
    </w:p>
    <w:p w14:paraId="702137E8" w14:textId="77777777" w:rsidR="007724E1" w:rsidRPr="002A54E0" w:rsidRDefault="007724E1" w:rsidP="008D33AA">
      <w:pPr>
        <w:spacing w:before="120" w:after="120"/>
        <w:ind w:firstLine="709"/>
        <w:contextualSpacing/>
        <w:jc w:val="center"/>
        <w:rPr>
          <w:b/>
          <w:bCs/>
        </w:rPr>
      </w:pPr>
      <w:r w:rsidRPr="002A54E0">
        <w:rPr>
          <w:b/>
          <w:bCs/>
        </w:rPr>
        <w:t>Требования, предъявляемые к эссе</w:t>
      </w:r>
    </w:p>
    <w:p w14:paraId="456AB9F0" w14:textId="24993B4A" w:rsidR="007724E1" w:rsidRPr="002A54E0" w:rsidRDefault="00B9706B" w:rsidP="00B9706B">
      <w:pPr>
        <w:spacing w:before="120" w:after="120"/>
        <w:ind w:firstLine="709"/>
        <w:contextualSpacing/>
        <w:jc w:val="both"/>
      </w:pPr>
      <w:r>
        <w:t>1. </w:t>
      </w:r>
      <w:r w:rsidR="007724E1" w:rsidRPr="002A54E0">
        <w:t>Оно должно восприниматься как единое целое, идея должна быть ясной и понятной.</w:t>
      </w:r>
    </w:p>
    <w:p w14:paraId="2A6C135E" w14:textId="76F4C47C" w:rsidR="007724E1" w:rsidRPr="002A54E0" w:rsidRDefault="00B9706B" w:rsidP="00B9706B">
      <w:pPr>
        <w:spacing w:before="120" w:after="120"/>
        <w:ind w:firstLine="709"/>
        <w:contextualSpacing/>
        <w:jc w:val="both"/>
      </w:pPr>
      <w:r>
        <w:t>2. </w:t>
      </w:r>
      <w:r w:rsidR="007724E1" w:rsidRPr="002A54E0">
        <w:t>Не должно содержать ничего лишнего, должно включать только ту информацию, которая необходима для раскрытия позиции, идеи автора.</w:t>
      </w:r>
    </w:p>
    <w:p w14:paraId="0F2FB533" w14:textId="372296D9" w:rsidR="007724E1" w:rsidRPr="002A54E0" w:rsidRDefault="00B9706B" w:rsidP="00B9706B">
      <w:pPr>
        <w:spacing w:before="120" w:after="120"/>
        <w:ind w:firstLine="709"/>
        <w:contextualSpacing/>
        <w:jc w:val="both"/>
      </w:pPr>
      <w:r>
        <w:t>3. </w:t>
      </w:r>
      <w:r w:rsidR="007724E1" w:rsidRPr="002A54E0">
        <w:t>Эссе должно иметь грамотное композиционное построение, быть логичным, четким по структуре.</w:t>
      </w:r>
    </w:p>
    <w:p w14:paraId="344713E9" w14:textId="277FCD6A" w:rsidR="007724E1" w:rsidRPr="002A54E0" w:rsidRDefault="00B9706B" w:rsidP="00B9706B">
      <w:pPr>
        <w:spacing w:before="120" w:after="120"/>
        <w:ind w:firstLine="709"/>
        <w:contextualSpacing/>
        <w:jc w:val="both"/>
      </w:pPr>
      <w:r>
        <w:t>4. </w:t>
      </w:r>
      <w:r w:rsidR="007724E1" w:rsidRPr="002A54E0">
        <w:t>Каждый абзац должен содержать только одну основную мысль.</w:t>
      </w:r>
    </w:p>
    <w:p w14:paraId="25D395D5" w14:textId="48A68F7C" w:rsidR="007724E1" w:rsidRPr="002A54E0" w:rsidRDefault="00B9706B" w:rsidP="00B9706B">
      <w:pPr>
        <w:spacing w:before="120" w:after="120"/>
        <w:ind w:firstLine="709"/>
        <w:contextualSpacing/>
        <w:jc w:val="both"/>
      </w:pPr>
      <w:r>
        <w:t>5. </w:t>
      </w:r>
      <w:r w:rsidR="007724E1" w:rsidRPr="002A54E0">
        <w:t>Оно должно показывать, что его автор знает и осмысленно использует теоретические понятия, термины, обобщения, мировоззренческие идеи.</w:t>
      </w:r>
    </w:p>
    <w:p w14:paraId="4127CB18" w14:textId="0D9E333C" w:rsidR="007724E1" w:rsidRPr="002A54E0" w:rsidRDefault="00B9706B" w:rsidP="00B9706B">
      <w:pPr>
        <w:spacing w:before="120" w:after="120"/>
        <w:ind w:firstLine="709"/>
        <w:contextualSpacing/>
        <w:jc w:val="both"/>
      </w:pPr>
      <w:r>
        <w:lastRenderedPageBreak/>
        <w:t>6. </w:t>
      </w:r>
      <w:r w:rsidR="007724E1" w:rsidRPr="002A54E0">
        <w:t>Должно содержать убедительную аргументацию заявленной по проблеме позиции.</w:t>
      </w:r>
    </w:p>
    <w:p w14:paraId="2EA732D5" w14:textId="77777777" w:rsidR="007724E1" w:rsidRPr="002A54E0" w:rsidRDefault="007724E1" w:rsidP="008D33AA">
      <w:pPr>
        <w:spacing w:before="120" w:after="120"/>
        <w:ind w:firstLine="709"/>
        <w:contextualSpacing/>
        <w:jc w:val="center"/>
        <w:rPr>
          <w:b/>
          <w:bCs/>
        </w:rPr>
      </w:pPr>
      <w:r w:rsidRPr="002A54E0">
        <w:rPr>
          <w:b/>
          <w:bCs/>
        </w:rPr>
        <w:t>Методика оценивания эссе:</w:t>
      </w:r>
    </w:p>
    <w:p w14:paraId="5F55EA6C" w14:textId="77777777" w:rsidR="007724E1" w:rsidRPr="002A54E0" w:rsidRDefault="007724E1" w:rsidP="00B9706B">
      <w:pPr>
        <w:spacing w:before="120" w:after="120"/>
        <w:ind w:firstLine="709"/>
        <w:contextualSpacing/>
        <w:jc w:val="both"/>
      </w:pPr>
      <w:r w:rsidRPr="002A54E0">
        <w:t>Эссе оценивается на положительную оценку, если:</w:t>
      </w:r>
    </w:p>
    <w:p w14:paraId="7E0F114A" w14:textId="16F65426" w:rsidR="007724E1" w:rsidRPr="002A54E0" w:rsidRDefault="00F62203" w:rsidP="00B9706B">
      <w:pPr>
        <w:spacing w:before="120" w:after="120"/>
        <w:ind w:firstLine="709"/>
        <w:contextualSpacing/>
        <w:jc w:val="both"/>
      </w:pPr>
      <w:r>
        <w:t>1. </w:t>
      </w:r>
      <w:r w:rsidR="007724E1" w:rsidRPr="002A54E0">
        <w:t xml:space="preserve">Четко сформулировано понимание проблемы и ясно </w:t>
      </w:r>
      <w:r>
        <w:t>выражено отношение к ней автора.</w:t>
      </w:r>
    </w:p>
    <w:p w14:paraId="23173ED8" w14:textId="3B116C08" w:rsidR="007724E1" w:rsidRPr="002A54E0" w:rsidRDefault="00F62203" w:rsidP="00B9706B">
      <w:pPr>
        <w:spacing w:before="120" w:after="120"/>
        <w:ind w:firstLine="709"/>
        <w:contextualSpacing/>
        <w:jc w:val="both"/>
      </w:pPr>
      <w:r>
        <w:t>2. </w:t>
      </w:r>
      <w:r w:rsidR="007724E1" w:rsidRPr="002A54E0">
        <w:t>Проблема раскрыта на теоретическом (в связях и с обоснованиями) и бытовом уровнях, с корректным использованием или без использования обществоведче</w:t>
      </w:r>
      <w:r>
        <w:t>ских понятий в контексте ответа.</w:t>
      </w:r>
    </w:p>
    <w:p w14:paraId="4DD29ACB" w14:textId="7EDED7DA" w:rsidR="007724E1" w:rsidRPr="002A54E0" w:rsidRDefault="00F62203" w:rsidP="00B9706B">
      <w:pPr>
        <w:spacing w:before="120" w:after="120"/>
        <w:ind w:firstLine="709"/>
        <w:contextualSpacing/>
        <w:jc w:val="both"/>
      </w:pPr>
      <w:r>
        <w:t>3. </w:t>
      </w:r>
      <w:r w:rsidR="007724E1" w:rsidRPr="002A54E0">
        <w:t>Логически соединены в единое повествование термины, понятия, теоретические обобщения, отно</w:t>
      </w:r>
      <w:r>
        <w:t>сящиеся к раскрываемой проблеме.</w:t>
      </w:r>
    </w:p>
    <w:p w14:paraId="23892BAC" w14:textId="48639114" w:rsidR="007724E1" w:rsidRPr="002A54E0" w:rsidRDefault="00F62203" w:rsidP="00B9706B">
      <w:pPr>
        <w:spacing w:before="120" w:after="120"/>
        <w:ind w:firstLine="709"/>
        <w:contextualSpacing/>
        <w:jc w:val="both"/>
      </w:pPr>
      <w:r>
        <w:t>4. </w:t>
      </w:r>
      <w:r w:rsidR="007724E1" w:rsidRPr="002A54E0">
        <w:t>Представлена четкая аргументация, доказывающая позицию автора (в виде исторических фактов, современных социальных процессов, конкретных случаев из жизни автора и его близких, статистических данных и т. п.).</w:t>
      </w:r>
    </w:p>
    <w:p w14:paraId="605D3BBA" w14:textId="77777777" w:rsidR="007724E1" w:rsidRPr="002A54E0" w:rsidRDefault="007724E1" w:rsidP="00B9706B">
      <w:pPr>
        <w:spacing w:before="120" w:after="120"/>
        <w:ind w:firstLine="709"/>
        <w:contextualSpacing/>
        <w:jc w:val="both"/>
      </w:pPr>
      <w:r w:rsidRPr="002A54E0">
        <w:t>Эссе оценивается отрицательно, если:</w:t>
      </w:r>
    </w:p>
    <w:p w14:paraId="0784B14B" w14:textId="2D76115C" w:rsidR="007724E1" w:rsidRPr="002A54E0" w:rsidRDefault="00F62203" w:rsidP="00B9706B">
      <w:pPr>
        <w:spacing w:before="120" w:after="120"/>
        <w:ind w:firstLine="709"/>
        <w:contextualSpacing/>
        <w:jc w:val="both"/>
      </w:pPr>
      <w:r>
        <w:t>1. </w:t>
      </w:r>
      <w:r w:rsidR="007724E1" w:rsidRPr="002A54E0">
        <w:t>Не прослеживается собственная точка зрения (позиция, отношение) при раскрытии</w:t>
      </w:r>
      <w:r>
        <w:t xml:space="preserve"> проблемы.</w:t>
      </w:r>
    </w:p>
    <w:p w14:paraId="08924691" w14:textId="06557993" w:rsidR="007724E1" w:rsidRPr="002A54E0" w:rsidRDefault="007724E1" w:rsidP="00B9706B">
      <w:pPr>
        <w:spacing w:before="120" w:after="120"/>
        <w:ind w:firstLine="709"/>
        <w:contextualSpacing/>
        <w:jc w:val="both"/>
      </w:pPr>
      <w:r w:rsidRPr="002A54E0">
        <w:t>2. Проблема раскрыта слабо, без использов</w:t>
      </w:r>
      <w:r w:rsidR="00F62203">
        <w:t>ания обществоведческих терминов.</w:t>
      </w:r>
    </w:p>
    <w:p w14:paraId="6EA9E49E" w14:textId="6A55B21C" w:rsidR="007724E1" w:rsidRPr="002A54E0" w:rsidRDefault="007724E1" w:rsidP="00B9706B">
      <w:pPr>
        <w:spacing w:before="120" w:after="120"/>
        <w:ind w:firstLine="709"/>
        <w:contextualSpacing/>
        <w:jc w:val="both"/>
      </w:pPr>
      <w:r w:rsidRPr="002A54E0">
        <w:t>3. Неаргументировано собственное мнение</w:t>
      </w:r>
      <w:r w:rsidR="00F62203">
        <w:t>.</w:t>
      </w:r>
    </w:p>
    <w:p w14:paraId="06B4673B" w14:textId="3E3FF4CA" w:rsidR="007724E1" w:rsidRPr="002A54E0" w:rsidRDefault="007724E1" w:rsidP="00B9706B">
      <w:pPr>
        <w:spacing w:before="120" w:after="120"/>
        <w:ind w:firstLine="709"/>
        <w:contextualSpacing/>
        <w:jc w:val="both"/>
        <w:rPr>
          <w:highlight w:val="yellow"/>
        </w:rPr>
      </w:pPr>
      <w:r w:rsidRPr="002A54E0">
        <w:t>4. Эссе не предоставлено</w:t>
      </w:r>
      <w:r w:rsidR="00F62203">
        <w:t>.</w:t>
      </w:r>
    </w:p>
    <w:p w14:paraId="70544724" w14:textId="77777777" w:rsidR="007724E1" w:rsidRPr="002A54E0" w:rsidRDefault="007724E1" w:rsidP="00B9706B">
      <w:pPr>
        <w:ind w:firstLine="709"/>
        <w:jc w:val="both"/>
        <w:rPr>
          <w:b/>
        </w:rPr>
      </w:pPr>
    </w:p>
    <w:p w14:paraId="6C3A361F" w14:textId="65EE9A09" w:rsidR="008C20F4" w:rsidRPr="002A54E0" w:rsidRDefault="008C20F4" w:rsidP="008D33AA">
      <w:pPr>
        <w:autoSpaceDE w:val="0"/>
        <w:autoSpaceDN w:val="0"/>
        <w:adjustRightInd w:val="0"/>
        <w:spacing w:before="120" w:after="120"/>
        <w:ind w:firstLine="709"/>
        <w:contextualSpacing/>
        <w:jc w:val="center"/>
        <w:rPr>
          <w:b/>
        </w:rPr>
      </w:pPr>
      <w:r w:rsidRPr="002A54E0">
        <w:rPr>
          <w:b/>
        </w:rPr>
        <w:t>1.</w:t>
      </w:r>
      <w:r w:rsidR="00D51C6D">
        <w:rPr>
          <w:b/>
        </w:rPr>
        <w:t>2</w:t>
      </w:r>
      <w:r w:rsidRPr="002A54E0">
        <w:rPr>
          <w:b/>
        </w:rPr>
        <w:t> Список вопросов и (или) заданий для проведения промежуточной аттестации</w:t>
      </w:r>
    </w:p>
    <w:p w14:paraId="103B41D2" w14:textId="77777777" w:rsidR="00101EF0" w:rsidRPr="002A54E0" w:rsidRDefault="00101EF0" w:rsidP="00AB19A8">
      <w:pPr>
        <w:spacing w:before="120" w:after="120"/>
        <w:ind w:firstLine="709"/>
        <w:contextualSpacing/>
        <w:jc w:val="both"/>
        <w:rPr>
          <w:b/>
        </w:rPr>
      </w:pPr>
      <w:r w:rsidRPr="002A54E0">
        <w:rPr>
          <w:b/>
        </w:rPr>
        <w:t xml:space="preserve">Вопросы к </w:t>
      </w:r>
      <w:r w:rsidR="00B11697" w:rsidRPr="002A54E0">
        <w:rPr>
          <w:b/>
        </w:rPr>
        <w:t>зачету</w:t>
      </w:r>
    </w:p>
    <w:p w14:paraId="4C58C0D2" w14:textId="77777777" w:rsidR="007E0D3B" w:rsidRPr="002A54E0" w:rsidRDefault="007E0D3B" w:rsidP="00AB19A8">
      <w:pPr>
        <w:spacing w:before="120" w:after="120"/>
        <w:ind w:firstLine="709"/>
        <w:contextualSpacing/>
        <w:jc w:val="both"/>
        <w:rPr>
          <w:b/>
        </w:rPr>
      </w:pPr>
      <w:r w:rsidRPr="002A54E0">
        <w:rPr>
          <w:i/>
        </w:rPr>
        <w:t>проверка сформированности ПК-1</w:t>
      </w:r>
    </w:p>
    <w:p w14:paraId="03EA2696" w14:textId="15050234" w:rsidR="00B11697" w:rsidRPr="002A54E0" w:rsidRDefault="00F62203" w:rsidP="00AB19A8">
      <w:pPr>
        <w:autoSpaceDE w:val="0"/>
        <w:autoSpaceDN w:val="0"/>
        <w:adjustRightInd w:val="0"/>
        <w:spacing w:before="120" w:after="120"/>
        <w:ind w:firstLine="709"/>
        <w:contextualSpacing/>
        <w:jc w:val="both"/>
      </w:pPr>
      <w:r>
        <w:t>1. </w:t>
      </w:r>
      <w:r w:rsidR="00B11697" w:rsidRPr="002A54E0">
        <w:t>Массов</w:t>
      </w:r>
      <w:r>
        <w:t>ая коммуникация и медиакультура</w:t>
      </w:r>
    </w:p>
    <w:p w14:paraId="48D70A5B" w14:textId="32EB672F" w:rsidR="00B11697" w:rsidRPr="002A54E0" w:rsidRDefault="00F62203" w:rsidP="00AB19A8">
      <w:pPr>
        <w:autoSpaceDE w:val="0"/>
        <w:autoSpaceDN w:val="0"/>
        <w:adjustRightInd w:val="0"/>
        <w:spacing w:before="120" w:after="120"/>
        <w:ind w:firstLine="709"/>
        <w:contextualSpacing/>
        <w:jc w:val="both"/>
      </w:pPr>
      <w:r>
        <w:t>2. </w:t>
      </w:r>
      <w:r w:rsidR="00B11697" w:rsidRPr="002A54E0">
        <w:t>Медиакультура: подходы к определению</w:t>
      </w:r>
    </w:p>
    <w:p w14:paraId="7CB511EF" w14:textId="232E518C" w:rsidR="00B11697" w:rsidRPr="002A54E0" w:rsidRDefault="00F62203" w:rsidP="00AB19A8">
      <w:pPr>
        <w:autoSpaceDE w:val="0"/>
        <w:autoSpaceDN w:val="0"/>
        <w:adjustRightInd w:val="0"/>
        <w:spacing w:before="120" w:after="120"/>
        <w:ind w:firstLine="709"/>
        <w:contextualSpacing/>
        <w:jc w:val="both"/>
      </w:pPr>
      <w:r>
        <w:t>3. </w:t>
      </w:r>
      <w:r w:rsidR="00B11697" w:rsidRPr="002A54E0">
        <w:t>Средства массовой коммуникации: нормативные модели</w:t>
      </w:r>
    </w:p>
    <w:p w14:paraId="497DE59A" w14:textId="3563F85E" w:rsidR="00B11697" w:rsidRPr="002A54E0" w:rsidRDefault="00F62203" w:rsidP="00AB19A8">
      <w:pPr>
        <w:autoSpaceDE w:val="0"/>
        <w:autoSpaceDN w:val="0"/>
        <w:adjustRightInd w:val="0"/>
        <w:spacing w:before="120" w:after="120"/>
        <w:ind w:firstLine="709"/>
        <w:contextualSpacing/>
        <w:jc w:val="both"/>
      </w:pPr>
      <w:r>
        <w:t>4. </w:t>
      </w:r>
      <w:r w:rsidR="00B11697" w:rsidRPr="002A54E0">
        <w:t>"Глобальное телевидение" и public sphere</w:t>
      </w:r>
    </w:p>
    <w:p w14:paraId="4ADD32E2" w14:textId="3136663D" w:rsidR="00B11697" w:rsidRPr="002A54E0" w:rsidRDefault="00F62203" w:rsidP="00AB19A8">
      <w:pPr>
        <w:autoSpaceDE w:val="0"/>
        <w:autoSpaceDN w:val="0"/>
        <w:adjustRightInd w:val="0"/>
        <w:spacing w:before="120" w:after="120"/>
        <w:ind w:firstLine="709"/>
        <w:contextualSpacing/>
        <w:jc w:val="both"/>
      </w:pPr>
      <w:r>
        <w:t>5. </w:t>
      </w:r>
      <w:r w:rsidR="00B11697" w:rsidRPr="002A54E0">
        <w:t>Исследовательские подходы к проблеме конструирования реальности в</w:t>
      </w:r>
      <w:r>
        <w:t xml:space="preserve"> медиакультуре</w:t>
      </w:r>
    </w:p>
    <w:p w14:paraId="22F5F187" w14:textId="5BFED015" w:rsidR="00B11697" w:rsidRPr="002A54E0" w:rsidRDefault="00F62203" w:rsidP="00AB19A8">
      <w:pPr>
        <w:autoSpaceDE w:val="0"/>
        <w:autoSpaceDN w:val="0"/>
        <w:adjustRightInd w:val="0"/>
        <w:spacing w:before="120" w:after="120"/>
        <w:ind w:firstLine="709"/>
        <w:contextualSpacing/>
        <w:jc w:val="both"/>
      </w:pPr>
      <w:r>
        <w:t>6. </w:t>
      </w:r>
      <w:r w:rsidR="00B11697" w:rsidRPr="002A54E0">
        <w:t>«Новости» и «реклама».</w:t>
      </w:r>
    </w:p>
    <w:p w14:paraId="503F9152" w14:textId="03495D60" w:rsidR="00B11697" w:rsidRPr="002A54E0" w:rsidRDefault="00F62203" w:rsidP="00AB19A8">
      <w:pPr>
        <w:autoSpaceDE w:val="0"/>
        <w:autoSpaceDN w:val="0"/>
        <w:adjustRightInd w:val="0"/>
        <w:spacing w:before="120" w:after="120"/>
        <w:ind w:firstLine="709"/>
        <w:contextualSpacing/>
        <w:jc w:val="both"/>
      </w:pPr>
      <w:r>
        <w:t>7. </w:t>
      </w:r>
      <w:r w:rsidR="00B11697" w:rsidRPr="002A54E0">
        <w:t>Информационные программы как объект изучения и предмет обсуждения</w:t>
      </w:r>
    </w:p>
    <w:p w14:paraId="31B6E95B" w14:textId="5AC0DB17" w:rsidR="00B11697" w:rsidRPr="002A54E0" w:rsidRDefault="00F62203" w:rsidP="00AB19A8">
      <w:pPr>
        <w:autoSpaceDE w:val="0"/>
        <w:autoSpaceDN w:val="0"/>
        <w:adjustRightInd w:val="0"/>
        <w:spacing w:before="120" w:after="120"/>
        <w:ind w:firstLine="709"/>
        <w:contextualSpacing/>
        <w:jc w:val="both"/>
      </w:pPr>
      <w:r>
        <w:t>8. </w:t>
      </w:r>
      <w:r w:rsidR="00B11697" w:rsidRPr="002A54E0">
        <w:t>Саморефлексия журналистского сообщества</w:t>
      </w:r>
    </w:p>
    <w:p w14:paraId="5123177B" w14:textId="01F3DD5C" w:rsidR="00B11697" w:rsidRPr="002A54E0" w:rsidRDefault="00F62203" w:rsidP="00AB19A8">
      <w:pPr>
        <w:autoSpaceDE w:val="0"/>
        <w:autoSpaceDN w:val="0"/>
        <w:adjustRightInd w:val="0"/>
        <w:spacing w:before="120" w:after="120"/>
        <w:ind w:firstLine="709"/>
        <w:contextualSpacing/>
        <w:jc w:val="both"/>
      </w:pPr>
      <w:r>
        <w:t>9. </w:t>
      </w:r>
      <w:r w:rsidR="00B11697" w:rsidRPr="002A54E0">
        <w:t>Позитивистское направление в изучении СМК</w:t>
      </w:r>
    </w:p>
    <w:p w14:paraId="4A48B834" w14:textId="3AB9B7BE" w:rsidR="00B11697" w:rsidRPr="002A54E0" w:rsidRDefault="00F62203" w:rsidP="00AB19A8">
      <w:pPr>
        <w:autoSpaceDE w:val="0"/>
        <w:autoSpaceDN w:val="0"/>
        <w:adjustRightInd w:val="0"/>
        <w:spacing w:before="120" w:after="120"/>
        <w:ind w:firstLine="709"/>
        <w:contextualSpacing/>
        <w:jc w:val="both"/>
      </w:pPr>
      <w:r>
        <w:t>10. </w:t>
      </w:r>
      <w:r w:rsidR="00B11697" w:rsidRPr="002A54E0">
        <w:t>Гипотеза «повестки дня», прикладные (коммерческие) исследования массовой</w:t>
      </w:r>
    </w:p>
    <w:p w14:paraId="62CF79A8" w14:textId="77777777" w:rsidR="00B11697" w:rsidRPr="002A54E0" w:rsidRDefault="00B11697" w:rsidP="008D33AA">
      <w:pPr>
        <w:autoSpaceDE w:val="0"/>
        <w:autoSpaceDN w:val="0"/>
        <w:adjustRightInd w:val="0"/>
        <w:spacing w:before="120" w:after="120"/>
        <w:contextualSpacing/>
        <w:jc w:val="both"/>
      </w:pPr>
      <w:r w:rsidRPr="002A54E0">
        <w:t>коммуникации</w:t>
      </w:r>
    </w:p>
    <w:p w14:paraId="4C7B08E8" w14:textId="10BFF07D" w:rsidR="00B11697" w:rsidRPr="002A54E0" w:rsidRDefault="00F62203" w:rsidP="00AB19A8">
      <w:pPr>
        <w:autoSpaceDE w:val="0"/>
        <w:autoSpaceDN w:val="0"/>
        <w:adjustRightInd w:val="0"/>
        <w:spacing w:before="120" w:after="120"/>
        <w:ind w:firstLine="709"/>
        <w:contextualSpacing/>
        <w:jc w:val="both"/>
      </w:pPr>
      <w:r>
        <w:t>11. </w:t>
      </w:r>
      <w:r w:rsidR="00B11697" w:rsidRPr="002A54E0">
        <w:t>Панорама современных СМК: исследовательски</w:t>
      </w:r>
      <w:r>
        <w:t>е стратегии и повседневный опыт</w:t>
      </w:r>
    </w:p>
    <w:p w14:paraId="2711952F" w14:textId="454FAF6A" w:rsidR="00B11697" w:rsidRPr="002A54E0" w:rsidRDefault="00F62203" w:rsidP="00AB19A8">
      <w:pPr>
        <w:autoSpaceDE w:val="0"/>
        <w:autoSpaceDN w:val="0"/>
        <w:adjustRightInd w:val="0"/>
        <w:spacing w:before="120" w:after="120"/>
        <w:ind w:firstLine="709"/>
        <w:contextualSpacing/>
        <w:jc w:val="both"/>
      </w:pPr>
      <w:r>
        <w:t>12. </w:t>
      </w:r>
      <w:r w:rsidR="00B11697" w:rsidRPr="002A54E0">
        <w:t>Телевиде</w:t>
      </w:r>
      <w:r>
        <w:t>ние, пресса, радио</w:t>
      </w:r>
    </w:p>
    <w:p w14:paraId="6894EAF0" w14:textId="4E51208E" w:rsidR="00B11697" w:rsidRPr="002A54E0" w:rsidRDefault="00F62203" w:rsidP="00AB19A8">
      <w:pPr>
        <w:autoSpaceDE w:val="0"/>
        <w:autoSpaceDN w:val="0"/>
        <w:adjustRightInd w:val="0"/>
        <w:spacing w:before="120" w:after="120"/>
        <w:ind w:firstLine="709"/>
        <w:contextualSpacing/>
        <w:jc w:val="both"/>
      </w:pPr>
      <w:r>
        <w:t>13. </w:t>
      </w:r>
      <w:r w:rsidR="00B11697" w:rsidRPr="002A54E0">
        <w:t>Предмет и объект культурологичес</w:t>
      </w:r>
      <w:r>
        <w:t>кого исследования медиакультуры</w:t>
      </w:r>
    </w:p>
    <w:p w14:paraId="3405E23D" w14:textId="466CD7DD" w:rsidR="00B11697" w:rsidRPr="002A54E0" w:rsidRDefault="00F62203" w:rsidP="00AB19A8">
      <w:pPr>
        <w:autoSpaceDE w:val="0"/>
        <w:autoSpaceDN w:val="0"/>
        <w:adjustRightInd w:val="0"/>
        <w:spacing w:before="120" w:after="120"/>
        <w:ind w:firstLine="709"/>
        <w:contextualSpacing/>
        <w:jc w:val="both"/>
      </w:pPr>
      <w:r>
        <w:t>14. </w:t>
      </w:r>
      <w:r w:rsidR="00B11697" w:rsidRPr="002A54E0">
        <w:t>Понятие и сущность медиакультуры</w:t>
      </w:r>
    </w:p>
    <w:p w14:paraId="60C50AF6" w14:textId="7D18EA72" w:rsidR="00B11697" w:rsidRPr="002A54E0" w:rsidRDefault="00F62203" w:rsidP="00AB19A8">
      <w:pPr>
        <w:autoSpaceDE w:val="0"/>
        <w:autoSpaceDN w:val="0"/>
        <w:adjustRightInd w:val="0"/>
        <w:spacing w:before="120" w:after="120"/>
        <w:ind w:firstLine="709"/>
        <w:contextualSpacing/>
        <w:jc w:val="both"/>
      </w:pPr>
      <w:r>
        <w:t>15. </w:t>
      </w:r>
      <w:r w:rsidR="00B11697" w:rsidRPr="002A54E0">
        <w:t>Возникновение массовой комм</w:t>
      </w:r>
      <w:r>
        <w:t>уникации: предпосылки и причины</w:t>
      </w:r>
    </w:p>
    <w:p w14:paraId="0242602E" w14:textId="4C916197" w:rsidR="00B11697" w:rsidRPr="002A54E0" w:rsidRDefault="00F62203" w:rsidP="00AB19A8">
      <w:pPr>
        <w:autoSpaceDE w:val="0"/>
        <w:autoSpaceDN w:val="0"/>
        <w:adjustRightInd w:val="0"/>
        <w:spacing w:before="120" w:after="120"/>
        <w:ind w:firstLine="709"/>
        <w:contextualSpacing/>
        <w:jc w:val="both"/>
      </w:pPr>
      <w:r>
        <w:t>16. </w:t>
      </w:r>
      <w:r w:rsidR="00B11697" w:rsidRPr="002A54E0">
        <w:t>Уровни научных исс</w:t>
      </w:r>
      <w:r>
        <w:t>ледований массовых коммуникаций</w:t>
      </w:r>
    </w:p>
    <w:p w14:paraId="47706BE6" w14:textId="66D9C05D" w:rsidR="00B11697" w:rsidRPr="002A54E0" w:rsidRDefault="00F62203" w:rsidP="00AB19A8">
      <w:pPr>
        <w:autoSpaceDE w:val="0"/>
        <w:autoSpaceDN w:val="0"/>
        <w:adjustRightInd w:val="0"/>
        <w:spacing w:before="120" w:after="120"/>
        <w:ind w:firstLine="709"/>
        <w:contextualSpacing/>
        <w:jc w:val="both"/>
      </w:pPr>
      <w:r>
        <w:t>17.</w:t>
      </w:r>
      <w:r w:rsidR="002D2DA1">
        <w:t> </w:t>
      </w:r>
      <w:r w:rsidR="00B11697" w:rsidRPr="002A54E0">
        <w:t>Зарубежные исследования массов</w:t>
      </w:r>
      <w:r>
        <w:t>ых коммуникаций и медиакультуры</w:t>
      </w:r>
    </w:p>
    <w:p w14:paraId="3EE83052" w14:textId="4E89AAA1" w:rsidR="00B11697" w:rsidRPr="002A54E0" w:rsidRDefault="00F62203" w:rsidP="00AB19A8">
      <w:pPr>
        <w:autoSpaceDE w:val="0"/>
        <w:autoSpaceDN w:val="0"/>
        <w:adjustRightInd w:val="0"/>
        <w:spacing w:before="120" w:after="120"/>
        <w:ind w:firstLine="709"/>
        <w:contextualSpacing/>
        <w:jc w:val="both"/>
      </w:pPr>
      <w:r>
        <w:t>18. </w:t>
      </w:r>
      <w:r w:rsidR="00B11697" w:rsidRPr="002A54E0">
        <w:t>Отечественные исследования массов</w:t>
      </w:r>
      <w:r>
        <w:t>ых коммуникаций и медиакультуры</w:t>
      </w:r>
    </w:p>
    <w:p w14:paraId="6C929B7E" w14:textId="07045A1E" w:rsidR="00B11697" w:rsidRPr="002A54E0" w:rsidRDefault="00005B4B" w:rsidP="00AB19A8">
      <w:pPr>
        <w:autoSpaceDE w:val="0"/>
        <w:autoSpaceDN w:val="0"/>
        <w:adjustRightInd w:val="0"/>
        <w:spacing w:before="120" w:after="120"/>
        <w:ind w:firstLine="709"/>
        <w:contextualSpacing/>
        <w:jc w:val="both"/>
      </w:pPr>
      <w:r w:rsidRPr="002A54E0">
        <w:t>19</w:t>
      </w:r>
      <w:r w:rsidR="00F62203">
        <w:t>. </w:t>
      </w:r>
      <w:r w:rsidR="00B11697" w:rsidRPr="002A54E0">
        <w:t>СМИ в системе массов</w:t>
      </w:r>
      <w:r w:rsidR="00F62203">
        <w:t>ых коммуникаций и медиакультуры</w:t>
      </w:r>
    </w:p>
    <w:p w14:paraId="4F642B95" w14:textId="77777777" w:rsidR="00B11697" w:rsidRPr="002A54E0" w:rsidRDefault="00B11697" w:rsidP="00AB19A8">
      <w:pPr>
        <w:autoSpaceDE w:val="0"/>
        <w:autoSpaceDN w:val="0"/>
        <w:adjustRightInd w:val="0"/>
        <w:spacing w:before="120" w:after="120"/>
        <w:ind w:firstLine="709"/>
        <w:contextualSpacing/>
        <w:jc w:val="both"/>
      </w:pPr>
      <w:r w:rsidRPr="002A54E0">
        <w:t>2</w:t>
      </w:r>
      <w:r w:rsidR="00005B4B" w:rsidRPr="002A54E0">
        <w:t>0</w:t>
      </w:r>
      <w:r w:rsidRPr="002A54E0">
        <w:t>. Виды массовых коммуникаций</w:t>
      </w:r>
    </w:p>
    <w:p w14:paraId="50E8C1E1" w14:textId="77777777" w:rsidR="00B11697" w:rsidRPr="002A54E0" w:rsidRDefault="00B11697" w:rsidP="00AB19A8">
      <w:pPr>
        <w:autoSpaceDE w:val="0"/>
        <w:autoSpaceDN w:val="0"/>
        <w:adjustRightInd w:val="0"/>
        <w:spacing w:before="120" w:after="120"/>
        <w:ind w:firstLine="709"/>
        <w:contextualSpacing/>
        <w:jc w:val="both"/>
      </w:pPr>
      <w:r w:rsidRPr="002A54E0">
        <w:t>2</w:t>
      </w:r>
      <w:r w:rsidR="00005B4B" w:rsidRPr="002A54E0">
        <w:t>1</w:t>
      </w:r>
      <w:r w:rsidRPr="002A54E0">
        <w:t>. Особенности СМИ как массовой коммуникации.</w:t>
      </w:r>
    </w:p>
    <w:p w14:paraId="0C62AAE9" w14:textId="77777777" w:rsidR="00B11697" w:rsidRPr="002A54E0" w:rsidRDefault="00B11697" w:rsidP="00AB19A8">
      <w:pPr>
        <w:autoSpaceDE w:val="0"/>
        <w:autoSpaceDN w:val="0"/>
        <w:adjustRightInd w:val="0"/>
        <w:spacing w:before="120" w:after="120"/>
        <w:ind w:firstLine="709"/>
        <w:contextualSpacing/>
        <w:jc w:val="both"/>
      </w:pPr>
      <w:r w:rsidRPr="002A54E0">
        <w:t>2</w:t>
      </w:r>
      <w:r w:rsidR="00005B4B" w:rsidRPr="002A54E0">
        <w:t>2</w:t>
      </w:r>
      <w:r w:rsidRPr="002A54E0">
        <w:t>. Понятие идеологии и идеологемы</w:t>
      </w:r>
    </w:p>
    <w:p w14:paraId="40435BC6" w14:textId="77777777" w:rsidR="00B11697" w:rsidRPr="002A54E0" w:rsidRDefault="00B11697" w:rsidP="00AB19A8">
      <w:pPr>
        <w:autoSpaceDE w:val="0"/>
        <w:autoSpaceDN w:val="0"/>
        <w:adjustRightInd w:val="0"/>
        <w:spacing w:before="120" w:after="120"/>
        <w:ind w:firstLine="709"/>
        <w:contextualSpacing/>
        <w:jc w:val="both"/>
      </w:pPr>
      <w:r w:rsidRPr="002A54E0">
        <w:t>2</w:t>
      </w:r>
      <w:r w:rsidR="00005B4B" w:rsidRPr="002A54E0">
        <w:t>3</w:t>
      </w:r>
      <w:r w:rsidRPr="002A54E0">
        <w:t>. Система массовых коммуникаций и социальное управление.</w:t>
      </w:r>
    </w:p>
    <w:p w14:paraId="73249E6F" w14:textId="37F08310" w:rsidR="00B11697" w:rsidRPr="002A54E0" w:rsidRDefault="00B11697" w:rsidP="00AB19A8">
      <w:pPr>
        <w:autoSpaceDE w:val="0"/>
        <w:autoSpaceDN w:val="0"/>
        <w:adjustRightInd w:val="0"/>
        <w:spacing w:before="120" w:after="120"/>
        <w:ind w:firstLine="709"/>
        <w:contextualSpacing/>
        <w:jc w:val="both"/>
      </w:pPr>
      <w:r w:rsidRPr="002A54E0">
        <w:t>2</w:t>
      </w:r>
      <w:r w:rsidR="00005B4B" w:rsidRPr="002A54E0">
        <w:t>4</w:t>
      </w:r>
      <w:r w:rsidRPr="002A54E0">
        <w:t>. Информация, е</w:t>
      </w:r>
      <w:r w:rsidR="00005B4B" w:rsidRPr="002A54E0">
        <w:t>е</w:t>
      </w:r>
      <w:r w:rsidR="00F62203">
        <w:t xml:space="preserve"> виды</w:t>
      </w:r>
    </w:p>
    <w:p w14:paraId="5EDEEA8E" w14:textId="3B1393B8" w:rsidR="00B11697" w:rsidRPr="002A54E0" w:rsidRDefault="00B11697" w:rsidP="00AB19A8">
      <w:pPr>
        <w:autoSpaceDE w:val="0"/>
        <w:autoSpaceDN w:val="0"/>
        <w:adjustRightInd w:val="0"/>
        <w:spacing w:before="120" w:after="120"/>
        <w:ind w:firstLine="709"/>
        <w:contextualSpacing/>
        <w:jc w:val="both"/>
      </w:pPr>
      <w:r w:rsidRPr="002A54E0">
        <w:lastRenderedPageBreak/>
        <w:t>2</w:t>
      </w:r>
      <w:r w:rsidR="00005B4B" w:rsidRPr="002A54E0">
        <w:t>5</w:t>
      </w:r>
      <w:r w:rsidRPr="002A54E0">
        <w:t>. Понятие ма</w:t>
      </w:r>
      <w:r w:rsidR="00F62203">
        <w:t>ссово-коммуникативного процесса</w:t>
      </w:r>
    </w:p>
    <w:p w14:paraId="28D92886" w14:textId="77777777" w:rsidR="00B11697" w:rsidRPr="002A54E0" w:rsidRDefault="00B11697" w:rsidP="00AB19A8">
      <w:pPr>
        <w:autoSpaceDE w:val="0"/>
        <w:autoSpaceDN w:val="0"/>
        <w:adjustRightInd w:val="0"/>
        <w:spacing w:before="120" w:after="120"/>
        <w:ind w:firstLine="709"/>
        <w:contextualSpacing/>
        <w:jc w:val="both"/>
      </w:pPr>
      <w:r w:rsidRPr="002A54E0">
        <w:t>2</w:t>
      </w:r>
      <w:r w:rsidR="00005B4B" w:rsidRPr="002A54E0">
        <w:t>6</w:t>
      </w:r>
      <w:r w:rsidRPr="002A54E0">
        <w:t>. Массовое сознание и массовые коммуникации</w:t>
      </w:r>
    </w:p>
    <w:p w14:paraId="2DF4557A" w14:textId="77777777" w:rsidR="00B11697" w:rsidRPr="002A54E0" w:rsidRDefault="00B11697" w:rsidP="00AB19A8">
      <w:pPr>
        <w:autoSpaceDE w:val="0"/>
        <w:autoSpaceDN w:val="0"/>
        <w:adjustRightInd w:val="0"/>
        <w:spacing w:before="120" w:after="120"/>
        <w:ind w:firstLine="709"/>
        <w:contextualSpacing/>
        <w:jc w:val="both"/>
      </w:pPr>
      <w:r w:rsidRPr="002A54E0">
        <w:t>2</w:t>
      </w:r>
      <w:r w:rsidR="00005B4B" w:rsidRPr="002A54E0">
        <w:t>7</w:t>
      </w:r>
      <w:r w:rsidRPr="002A54E0">
        <w:t>. Методы информационного воздействия на аудиторию</w:t>
      </w:r>
    </w:p>
    <w:p w14:paraId="117FF706" w14:textId="77777777" w:rsidR="00B11697" w:rsidRPr="002A54E0" w:rsidRDefault="00B11697" w:rsidP="00AB19A8">
      <w:pPr>
        <w:autoSpaceDE w:val="0"/>
        <w:autoSpaceDN w:val="0"/>
        <w:adjustRightInd w:val="0"/>
        <w:spacing w:before="120" w:after="120"/>
        <w:ind w:firstLine="709"/>
        <w:contextualSpacing/>
        <w:jc w:val="both"/>
      </w:pPr>
      <w:r w:rsidRPr="002A54E0">
        <w:t>2</w:t>
      </w:r>
      <w:r w:rsidR="00005B4B" w:rsidRPr="002A54E0">
        <w:t>8</w:t>
      </w:r>
      <w:r w:rsidRPr="002A54E0">
        <w:t>. Сущность общественного мнения</w:t>
      </w:r>
    </w:p>
    <w:p w14:paraId="75346284" w14:textId="2689BACF" w:rsidR="00B11697" w:rsidRPr="002A54E0" w:rsidRDefault="00005B4B" w:rsidP="00AB19A8">
      <w:pPr>
        <w:autoSpaceDE w:val="0"/>
        <w:autoSpaceDN w:val="0"/>
        <w:adjustRightInd w:val="0"/>
        <w:spacing w:before="120" w:after="120"/>
        <w:ind w:firstLine="709"/>
        <w:contextualSpacing/>
        <w:jc w:val="both"/>
      </w:pPr>
      <w:r w:rsidRPr="002A54E0">
        <w:t>29</w:t>
      </w:r>
      <w:r w:rsidR="00F62203">
        <w:t>. ПР и общественное мнение</w:t>
      </w:r>
    </w:p>
    <w:p w14:paraId="75B44AC6" w14:textId="77777777" w:rsidR="00B11697" w:rsidRPr="002A54E0" w:rsidRDefault="00B11697" w:rsidP="00AB19A8">
      <w:pPr>
        <w:autoSpaceDE w:val="0"/>
        <w:autoSpaceDN w:val="0"/>
        <w:adjustRightInd w:val="0"/>
        <w:spacing w:before="120" w:after="120"/>
        <w:ind w:firstLine="709"/>
        <w:contextualSpacing/>
        <w:jc w:val="both"/>
      </w:pPr>
      <w:r w:rsidRPr="002A54E0">
        <w:t>3</w:t>
      </w:r>
      <w:r w:rsidR="00005B4B" w:rsidRPr="002A54E0">
        <w:t>0</w:t>
      </w:r>
      <w:r w:rsidRPr="002A54E0">
        <w:t>. Пресса и власть</w:t>
      </w:r>
    </w:p>
    <w:p w14:paraId="20A592A1" w14:textId="7AF747BA" w:rsidR="00B11697" w:rsidRPr="002A54E0" w:rsidRDefault="00B11697" w:rsidP="00AB19A8">
      <w:pPr>
        <w:autoSpaceDE w:val="0"/>
        <w:autoSpaceDN w:val="0"/>
        <w:adjustRightInd w:val="0"/>
        <w:spacing w:before="120" w:after="120"/>
        <w:ind w:firstLine="709"/>
        <w:contextualSpacing/>
        <w:jc w:val="both"/>
      </w:pPr>
      <w:r w:rsidRPr="002A54E0">
        <w:t>3</w:t>
      </w:r>
      <w:r w:rsidR="00005B4B" w:rsidRPr="002A54E0">
        <w:t>1</w:t>
      </w:r>
      <w:r w:rsidRPr="002A54E0">
        <w:t>. Тип</w:t>
      </w:r>
      <w:r w:rsidR="00F62203">
        <w:t>ы средств массовых коммуникаций</w:t>
      </w:r>
    </w:p>
    <w:p w14:paraId="0AF6F858" w14:textId="77777777" w:rsidR="00B11697" w:rsidRPr="002A54E0" w:rsidRDefault="00B11697" w:rsidP="00AB19A8">
      <w:pPr>
        <w:autoSpaceDE w:val="0"/>
        <w:autoSpaceDN w:val="0"/>
        <w:adjustRightInd w:val="0"/>
        <w:spacing w:before="120" w:after="120"/>
        <w:ind w:firstLine="709"/>
        <w:contextualSpacing/>
        <w:jc w:val="both"/>
      </w:pPr>
      <w:r w:rsidRPr="002A54E0">
        <w:t>3</w:t>
      </w:r>
      <w:r w:rsidR="00005B4B" w:rsidRPr="002A54E0">
        <w:t>2</w:t>
      </w:r>
      <w:r w:rsidRPr="002A54E0">
        <w:t>. Печать в системе средств массовых коммуникаций.</w:t>
      </w:r>
    </w:p>
    <w:p w14:paraId="3FA1F0E1" w14:textId="77777777" w:rsidR="00B11697" w:rsidRPr="002A54E0" w:rsidRDefault="00B11697" w:rsidP="00AB19A8">
      <w:pPr>
        <w:autoSpaceDE w:val="0"/>
        <w:autoSpaceDN w:val="0"/>
        <w:adjustRightInd w:val="0"/>
        <w:spacing w:before="120" w:after="120"/>
        <w:ind w:firstLine="709"/>
        <w:contextualSpacing/>
        <w:jc w:val="both"/>
      </w:pPr>
      <w:r w:rsidRPr="002A54E0">
        <w:t>3</w:t>
      </w:r>
      <w:r w:rsidR="00005B4B" w:rsidRPr="002A54E0">
        <w:t>3</w:t>
      </w:r>
      <w:r w:rsidRPr="002A54E0">
        <w:t>. Радио в системе средств массовых коммуникаций</w:t>
      </w:r>
    </w:p>
    <w:p w14:paraId="42A2C852" w14:textId="77777777" w:rsidR="00B11697" w:rsidRPr="002A54E0" w:rsidRDefault="00B11697" w:rsidP="00AB19A8">
      <w:pPr>
        <w:autoSpaceDE w:val="0"/>
        <w:autoSpaceDN w:val="0"/>
        <w:adjustRightInd w:val="0"/>
        <w:spacing w:before="120" w:after="120"/>
        <w:ind w:firstLine="709"/>
        <w:contextualSpacing/>
        <w:jc w:val="both"/>
      </w:pPr>
      <w:r w:rsidRPr="002A54E0">
        <w:t>3</w:t>
      </w:r>
      <w:r w:rsidR="00005B4B" w:rsidRPr="002A54E0">
        <w:t>4</w:t>
      </w:r>
      <w:r w:rsidRPr="002A54E0">
        <w:t>. Телевидение в системе средств массовых коммуникаций</w:t>
      </w:r>
    </w:p>
    <w:p w14:paraId="79EBD0CC" w14:textId="1FF89968" w:rsidR="008C20F4" w:rsidRPr="002A54E0" w:rsidRDefault="00B11697" w:rsidP="00AB19A8">
      <w:pPr>
        <w:autoSpaceDE w:val="0"/>
        <w:autoSpaceDN w:val="0"/>
        <w:adjustRightInd w:val="0"/>
        <w:spacing w:before="120" w:after="120"/>
        <w:ind w:firstLine="709"/>
        <w:contextualSpacing/>
        <w:jc w:val="both"/>
        <w:rPr>
          <w:b/>
          <w:bCs/>
        </w:rPr>
      </w:pPr>
      <w:r w:rsidRPr="002A54E0">
        <w:t>3</w:t>
      </w:r>
      <w:r w:rsidR="00005B4B" w:rsidRPr="002A54E0">
        <w:t>5</w:t>
      </w:r>
      <w:r w:rsidR="00F62203">
        <w:t>. </w:t>
      </w:r>
      <w:r w:rsidRPr="002A54E0">
        <w:t>Интернет в системе средств массовых коммуникаций и массмедиа, его особенности</w:t>
      </w:r>
    </w:p>
    <w:p w14:paraId="7066D5D0" w14:textId="1907CEF1" w:rsidR="002865CF" w:rsidRPr="002A54E0" w:rsidRDefault="002865CF" w:rsidP="00AB19A8">
      <w:pPr>
        <w:autoSpaceDE w:val="0"/>
        <w:autoSpaceDN w:val="0"/>
        <w:adjustRightInd w:val="0"/>
        <w:spacing w:before="120" w:after="120"/>
        <w:ind w:firstLine="709"/>
        <w:jc w:val="center"/>
        <w:rPr>
          <w:b/>
          <w:bCs/>
        </w:rPr>
      </w:pPr>
      <w:r w:rsidRPr="002A54E0">
        <w:rPr>
          <w:b/>
          <w:bCs/>
        </w:rPr>
        <w:t xml:space="preserve">Правила выставления оценки на </w:t>
      </w:r>
      <w:r w:rsidR="00830CA9" w:rsidRPr="002A54E0">
        <w:rPr>
          <w:b/>
          <w:bCs/>
        </w:rPr>
        <w:t>зачете</w:t>
      </w:r>
    </w:p>
    <w:p w14:paraId="34257B9B" w14:textId="77777777" w:rsidR="002865CF" w:rsidRPr="002A54E0" w:rsidRDefault="002865CF" w:rsidP="00AB19A8">
      <w:pPr>
        <w:autoSpaceDE w:val="0"/>
        <w:autoSpaceDN w:val="0"/>
        <w:adjustRightInd w:val="0"/>
        <w:spacing w:before="120" w:after="120"/>
        <w:ind w:firstLine="709"/>
        <w:jc w:val="both"/>
        <w:rPr>
          <w:bCs/>
        </w:rPr>
      </w:pPr>
      <w:r w:rsidRPr="002A54E0">
        <w:rPr>
          <w:bCs/>
        </w:rPr>
        <w:t>В экзаменационные билет включается два теоретических вопроса. На подготовку к ответу дается не менее 1</w:t>
      </w:r>
      <w:r w:rsidR="00DD47FC" w:rsidRPr="002A54E0">
        <w:rPr>
          <w:bCs/>
        </w:rPr>
        <w:t xml:space="preserve"> </w:t>
      </w:r>
      <w:r w:rsidRPr="002A54E0">
        <w:rPr>
          <w:bCs/>
        </w:rPr>
        <w:t xml:space="preserve">часа. </w:t>
      </w:r>
    </w:p>
    <w:p w14:paraId="1D03CAA5" w14:textId="77777777" w:rsidR="002865CF" w:rsidRPr="002A54E0" w:rsidRDefault="002865CF" w:rsidP="00AB19A8">
      <w:pPr>
        <w:autoSpaceDE w:val="0"/>
        <w:autoSpaceDN w:val="0"/>
        <w:adjustRightInd w:val="0"/>
        <w:spacing w:before="120" w:after="120"/>
        <w:ind w:firstLine="709"/>
        <w:jc w:val="both"/>
        <w:rPr>
          <w:bCs/>
        </w:rPr>
      </w:pPr>
      <w:r w:rsidRPr="002A54E0">
        <w:rPr>
          <w:bCs/>
        </w:rPr>
        <w:t xml:space="preserve">По итогам </w:t>
      </w:r>
      <w:r w:rsidR="00830CA9" w:rsidRPr="002A54E0">
        <w:rPr>
          <w:bCs/>
        </w:rPr>
        <w:t>зачета</w:t>
      </w:r>
      <w:r w:rsidRPr="002A54E0">
        <w:rPr>
          <w:bCs/>
        </w:rPr>
        <w:t xml:space="preserve"> выставляется одна из оценок: </w:t>
      </w:r>
      <w:r w:rsidR="00830CA9" w:rsidRPr="002A54E0">
        <w:rPr>
          <w:bCs/>
        </w:rPr>
        <w:t>«зачтено</w:t>
      </w:r>
      <w:r w:rsidRPr="002A54E0">
        <w:rPr>
          <w:bCs/>
        </w:rPr>
        <w:t>» или «не</w:t>
      </w:r>
      <w:r w:rsidR="00830CA9" w:rsidRPr="002A54E0">
        <w:rPr>
          <w:bCs/>
        </w:rPr>
        <w:t xml:space="preserve"> зачтено</w:t>
      </w:r>
      <w:r w:rsidRPr="002A54E0">
        <w:rPr>
          <w:bCs/>
        </w:rPr>
        <w:t>».</w:t>
      </w:r>
    </w:p>
    <w:p w14:paraId="3581CD8B" w14:textId="059782E7" w:rsidR="002865CF" w:rsidRPr="002A54E0" w:rsidRDefault="002865CF" w:rsidP="00075F75">
      <w:pPr>
        <w:autoSpaceDE w:val="0"/>
        <w:autoSpaceDN w:val="0"/>
        <w:adjustRightInd w:val="0"/>
        <w:ind w:firstLine="709"/>
        <w:jc w:val="both"/>
        <w:rPr>
          <w:bCs/>
        </w:rPr>
      </w:pPr>
      <w:r w:rsidRPr="002A54E0">
        <w:rPr>
          <w:b/>
          <w:bCs/>
        </w:rPr>
        <w:t>Оценка «</w:t>
      </w:r>
      <w:r w:rsidR="00830CA9" w:rsidRPr="002A54E0">
        <w:rPr>
          <w:b/>
          <w:bCs/>
        </w:rPr>
        <w:t>Зачтено</w:t>
      </w:r>
      <w:r w:rsidRPr="002A54E0">
        <w:rPr>
          <w:b/>
          <w:bCs/>
        </w:rPr>
        <w:t>»</w:t>
      </w:r>
      <w:r w:rsidRPr="002A54E0">
        <w:rPr>
          <w:bCs/>
        </w:rPr>
        <w:t xml:space="preserve"> выставляется студенту, который демонстрирует </w:t>
      </w:r>
      <w:r w:rsidR="00830CA9" w:rsidRPr="002A54E0">
        <w:rPr>
          <w:bCs/>
        </w:rPr>
        <w:t>хорошее</w:t>
      </w:r>
      <w:r w:rsidRPr="002A54E0">
        <w:rPr>
          <w:bCs/>
        </w:rPr>
        <w:t xml:space="preserve"> владение содержанием материала и понятийным аппаратом; умее</w:t>
      </w:r>
      <w:r w:rsidR="00F62203">
        <w:rPr>
          <w:bCs/>
        </w:rPr>
        <w:t>т связывать теорию с практикой.</w:t>
      </w:r>
      <w:r w:rsidRPr="002A54E0">
        <w:rPr>
          <w:bCs/>
        </w:rPr>
        <w:t xml:space="preserve"> Студент дает развернутые</w:t>
      </w:r>
      <w:r w:rsidR="00830CA9" w:rsidRPr="002A54E0">
        <w:rPr>
          <w:bCs/>
        </w:rPr>
        <w:t xml:space="preserve"> </w:t>
      </w:r>
      <w:r w:rsidRPr="002A54E0">
        <w:rPr>
          <w:bCs/>
        </w:rPr>
        <w:t xml:space="preserve">и четкие ответы на вопросы экзаменационного билета и дополнительные вопросы, соблюдает логическую последовательность при изложении материала. </w:t>
      </w:r>
      <w:r w:rsidR="00830CA9" w:rsidRPr="002A54E0">
        <w:rPr>
          <w:bCs/>
        </w:rPr>
        <w:t xml:space="preserve">При этом допускаются неточности и ошибки в определении и раскрытии некоторых основных понятий, формулировке положений, которые студент затрудняется исправить самостоятельно. </w:t>
      </w:r>
    </w:p>
    <w:p w14:paraId="4FB730C7" w14:textId="00E1E9AA" w:rsidR="002865CF" w:rsidRPr="002A54E0" w:rsidRDefault="002865CF" w:rsidP="00075F75">
      <w:pPr>
        <w:autoSpaceDE w:val="0"/>
        <w:autoSpaceDN w:val="0"/>
        <w:adjustRightInd w:val="0"/>
        <w:ind w:firstLine="709"/>
        <w:jc w:val="both"/>
        <w:rPr>
          <w:bCs/>
        </w:rPr>
      </w:pPr>
      <w:r w:rsidRPr="002A54E0">
        <w:rPr>
          <w:b/>
          <w:bCs/>
        </w:rPr>
        <w:t>Оценка «</w:t>
      </w:r>
      <w:r w:rsidR="00F62203">
        <w:rPr>
          <w:b/>
          <w:bCs/>
        </w:rPr>
        <w:t>Не </w:t>
      </w:r>
      <w:r w:rsidR="00830CA9" w:rsidRPr="002A54E0">
        <w:rPr>
          <w:b/>
          <w:bCs/>
        </w:rPr>
        <w:t>зачтено</w:t>
      </w:r>
      <w:r w:rsidRPr="002A54E0">
        <w:rPr>
          <w:b/>
          <w:bCs/>
        </w:rPr>
        <w:t>»</w:t>
      </w:r>
      <w:r w:rsidRPr="002A54E0">
        <w:rPr>
          <w:bCs/>
        </w:rPr>
        <w:t xml:space="preserve"> 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теоретические положения с практикой, не устанавливает межпредметные связи;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 </w:t>
      </w:r>
    </w:p>
    <w:p w14:paraId="41D70F9F" w14:textId="77777777" w:rsidR="008C20F4" w:rsidRPr="002A54E0" w:rsidRDefault="002865CF" w:rsidP="00075F75">
      <w:pPr>
        <w:autoSpaceDE w:val="0"/>
        <w:autoSpaceDN w:val="0"/>
        <w:adjustRightInd w:val="0"/>
        <w:ind w:firstLine="709"/>
        <w:jc w:val="both"/>
        <w:rPr>
          <w:bCs/>
        </w:rPr>
      </w:pPr>
      <w:r w:rsidRPr="002A54E0">
        <w:rPr>
          <w:bCs/>
        </w:rPr>
        <w:t>Оценка «</w:t>
      </w:r>
      <w:r w:rsidR="00830CA9" w:rsidRPr="002A54E0">
        <w:rPr>
          <w:bCs/>
        </w:rPr>
        <w:t>Не зачтено</w:t>
      </w:r>
      <w:r w:rsidRPr="002A54E0">
        <w:rPr>
          <w:bCs/>
        </w:rPr>
        <w:t>» выставляется также студенту, который взял экзаменационный билет, но отвечать отказался.</w:t>
      </w:r>
    </w:p>
    <w:p w14:paraId="727F0B9E" w14:textId="77777777" w:rsidR="008C20F4" w:rsidRPr="002A54E0" w:rsidRDefault="008C20F4" w:rsidP="00075F75">
      <w:pPr>
        <w:autoSpaceDE w:val="0"/>
        <w:autoSpaceDN w:val="0"/>
        <w:adjustRightInd w:val="0"/>
        <w:ind w:firstLine="709"/>
        <w:jc w:val="both"/>
        <w:rPr>
          <w:b/>
          <w:bCs/>
        </w:rPr>
      </w:pPr>
    </w:p>
    <w:p w14:paraId="0EEDA9D5" w14:textId="77777777" w:rsidR="008C20F4" w:rsidRPr="002A54E0" w:rsidRDefault="008C20F4" w:rsidP="00AB19A8">
      <w:pPr>
        <w:autoSpaceDE w:val="0"/>
        <w:autoSpaceDN w:val="0"/>
        <w:adjustRightInd w:val="0"/>
        <w:ind w:firstLine="709"/>
        <w:jc w:val="both"/>
        <w:rPr>
          <w:b/>
          <w:bCs/>
        </w:rPr>
      </w:pPr>
    </w:p>
    <w:p w14:paraId="4E99068D" w14:textId="77777777" w:rsidR="008C20F4" w:rsidRPr="002A54E0" w:rsidRDefault="008C20F4" w:rsidP="00AB19A8">
      <w:pPr>
        <w:autoSpaceDE w:val="0"/>
        <w:autoSpaceDN w:val="0"/>
        <w:adjustRightInd w:val="0"/>
        <w:ind w:firstLine="709"/>
        <w:jc w:val="both"/>
        <w:rPr>
          <w:bCs/>
        </w:rPr>
      </w:pPr>
    </w:p>
    <w:p w14:paraId="5F9D3593" w14:textId="77777777" w:rsidR="008C20F4" w:rsidRPr="002A54E0" w:rsidRDefault="008C20F4" w:rsidP="00AB19A8">
      <w:pPr>
        <w:autoSpaceDE w:val="0"/>
        <w:autoSpaceDN w:val="0"/>
        <w:adjustRightInd w:val="0"/>
        <w:ind w:firstLine="709"/>
        <w:jc w:val="both"/>
        <w:rPr>
          <w:bCs/>
        </w:rPr>
      </w:pPr>
    </w:p>
    <w:p w14:paraId="0C02C1E9" w14:textId="71EB30A3" w:rsidR="008B6604" w:rsidRDefault="008B6604" w:rsidP="00AB19A8">
      <w:pPr>
        <w:autoSpaceDE w:val="0"/>
        <w:autoSpaceDN w:val="0"/>
        <w:adjustRightInd w:val="0"/>
        <w:ind w:firstLine="709"/>
        <w:jc w:val="both"/>
        <w:rPr>
          <w:bCs/>
        </w:rPr>
      </w:pPr>
      <w:r>
        <w:rPr>
          <w:bCs/>
        </w:rPr>
        <w:t>  </w:t>
      </w:r>
    </w:p>
    <w:p w14:paraId="40BA49E0" w14:textId="3A7E453E" w:rsidR="008C20F4" w:rsidRPr="002A54E0" w:rsidRDefault="008B6604" w:rsidP="008B6604">
      <w:pPr>
        <w:autoSpaceDE w:val="0"/>
        <w:autoSpaceDN w:val="0"/>
        <w:adjustRightInd w:val="0"/>
        <w:ind w:firstLine="709"/>
        <w:jc w:val="right"/>
        <w:rPr>
          <w:b/>
        </w:rPr>
      </w:pPr>
      <w:r>
        <w:rPr>
          <w:bCs/>
        </w:rPr>
        <w:br w:type="column"/>
      </w:r>
      <w:r w:rsidR="008C20F4" w:rsidRPr="002A54E0">
        <w:rPr>
          <w:b/>
        </w:rPr>
        <w:lastRenderedPageBreak/>
        <w:t>Приложение №2 к рабочей программе дисциплины</w:t>
      </w:r>
    </w:p>
    <w:p w14:paraId="45B0FFB9" w14:textId="77777777" w:rsidR="008C20F4" w:rsidRPr="002A54E0" w:rsidRDefault="00E7243E" w:rsidP="00AB19A8">
      <w:pPr>
        <w:autoSpaceDE w:val="0"/>
        <w:autoSpaceDN w:val="0"/>
        <w:adjustRightInd w:val="0"/>
        <w:ind w:firstLine="709"/>
        <w:jc w:val="right"/>
        <w:rPr>
          <w:b/>
          <w:bCs/>
        </w:rPr>
      </w:pPr>
      <w:r w:rsidRPr="002A54E0">
        <w:rPr>
          <w:b/>
          <w:bCs/>
        </w:rPr>
        <w:t>«</w:t>
      </w:r>
      <w:r w:rsidR="00CD68DD" w:rsidRPr="002A54E0">
        <w:rPr>
          <w:b/>
          <w:bCs/>
        </w:rPr>
        <w:t>Основы медиакультуры</w:t>
      </w:r>
      <w:r w:rsidR="008C20F4" w:rsidRPr="002A54E0">
        <w:rPr>
          <w:b/>
          <w:bCs/>
        </w:rPr>
        <w:t>»</w:t>
      </w:r>
    </w:p>
    <w:p w14:paraId="2A56BEA6" w14:textId="77777777" w:rsidR="008C20F4" w:rsidRPr="002A54E0" w:rsidRDefault="008C20F4" w:rsidP="00AB19A8">
      <w:pPr>
        <w:autoSpaceDE w:val="0"/>
        <w:autoSpaceDN w:val="0"/>
        <w:adjustRightInd w:val="0"/>
        <w:ind w:firstLine="709"/>
        <w:jc w:val="both"/>
        <w:rPr>
          <w:b/>
        </w:rPr>
      </w:pPr>
    </w:p>
    <w:p w14:paraId="6245599F" w14:textId="77777777" w:rsidR="00CB150D" w:rsidRPr="00CB150D" w:rsidRDefault="00CB150D" w:rsidP="00CB150D">
      <w:pPr>
        <w:ind w:firstLine="709"/>
        <w:jc w:val="center"/>
        <w:rPr>
          <w:b/>
          <w:bCs/>
        </w:rPr>
      </w:pPr>
      <w:r w:rsidRPr="00CB150D">
        <w:rPr>
          <w:b/>
        </w:rPr>
        <w:t>Методические указания для студентов по освоению дисциплины</w:t>
      </w:r>
    </w:p>
    <w:p w14:paraId="198C261F" w14:textId="77777777" w:rsidR="00CB150D" w:rsidRPr="00CB150D" w:rsidRDefault="00CB150D" w:rsidP="00CB150D">
      <w:pPr>
        <w:ind w:firstLine="709"/>
        <w:rPr>
          <w:b/>
        </w:rPr>
      </w:pPr>
    </w:p>
    <w:p w14:paraId="309F2251" w14:textId="77777777" w:rsidR="00CB150D" w:rsidRPr="00CB150D" w:rsidRDefault="00CB150D" w:rsidP="00CB150D">
      <w:pPr>
        <w:tabs>
          <w:tab w:val="left" w:pos="1560"/>
        </w:tabs>
        <w:ind w:firstLine="709"/>
        <w:jc w:val="both"/>
      </w:pPr>
      <w:r w:rsidRPr="00CB150D">
        <w:t xml:space="preserve">Целью освоения </w:t>
      </w:r>
      <w:r w:rsidRPr="00CB150D">
        <w:rPr>
          <w:spacing w:val="-3"/>
        </w:rPr>
        <w:t>дисциплин</w:t>
      </w:r>
      <w:r w:rsidRPr="00CB150D">
        <w:t>ы «Основы медиакультуры» является формирование у студентов системных представлений об истории и теории культуры с точки зрения меняющихся и взаимодействующих средств коммуникации (медиа), освоение навыков профессионально-медийного и культурологического анализа развития мировой медиакультуры с точки зрения ее продуктов в процессе профессиональной деятельности специалиста.</w:t>
      </w:r>
    </w:p>
    <w:p w14:paraId="63F459F6" w14:textId="77777777" w:rsidR="00CB150D" w:rsidRPr="00CB150D" w:rsidRDefault="00CB150D" w:rsidP="00CB150D">
      <w:pPr>
        <w:shd w:val="clear" w:color="auto" w:fill="FFFFFF"/>
        <w:ind w:firstLine="709"/>
        <w:jc w:val="both"/>
        <w:textAlignment w:val="baseline"/>
      </w:pPr>
      <w:r w:rsidRPr="00CB150D">
        <w:t xml:space="preserve">Курс состоит из лекционных и большого количества практических занятий.  </w:t>
      </w:r>
    </w:p>
    <w:p w14:paraId="302C18B8" w14:textId="77777777" w:rsidR="00CB150D" w:rsidRPr="00CB150D" w:rsidRDefault="00CB150D" w:rsidP="00CB150D">
      <w:pPr>
        <w:shd w:val="clear" w:color="auto" w:fill="FFFFFF"/>
        <w:ind w:firstLine="709"/>
        <w:jc w:val="both"/>
        <w:textAlignment w:val="baseline"/>
      </w:pPr>
      <w:r w:rsidRPr="00CB150D">
        <w:t>При конспектировании лекций обратите внимание на следующее:</w:t>
      </w:r>
    </w:p>
    <w:p w14:paraId="26BD2955" w14:textId="77777777" w:rsidR="00CB150D" w:rsidRPr="00CB150D" w:rsidRDefault="00CB150D" w:rsidP="00FB644C">
      <w:pPr>
        <w:numPr>
          <w:ilvl w:val="0"/>
          <w:numId w:val="4"/>
        </w:numPr>
        <w:shd w:val="clear" w:color="auto" w:fill="FFFFFF"/>
        <w:tabs>
          <w:tab w:val="left" w:pos="1134"/>
        </w:tabs>
        <w:ind w:left="0" w:firstLine="709"/>
        <w:jc w:val="both"/>
        <w:textAlignment w:val="baseline"/>
      </w:pPr>
      <w:r w:rsidRPr="00CB150D">
        <w:t>Если вы решили писать конспект от руки, то у вас обязательно должны быть при себе тетрадь и комплект разноцветных ручек.</w:t>
      </w:r>
    </w:p>
    <w:p w14:paraId="41E7573A" w14:textId="77777777" w:rsidR="00CB150D" w:rsidRPr="00CB150D" w:rsidRDefault="00CB150D" w:rsidP="00FB644C">
      <w:pPr>
        <w:numPr>
          <w:ilvl w:val="0"/>
          <w:numId w:val="4"/>
        </w:numPr>
        <w:shd w:val="clear" w:color="auto" w:fill="FFFFFF"/>
        <w:tabs>
          <w:tab w:val="left" w:pos="1134"/>
        </w:tabs>
        <w:ind w:left="0" w:firstLine="709"/>
        <w:jc w:val="both"/>
        <w:textAlignment w:val="baseline"/>
      </w:pPr>
      <w:r w:rsidRPr="00CB150D">
        <w:t xml:space="preserve">Конспектирование всегда начинается с даты и названия (если в тетради присутствует какой-то более ранний материал, от него необходимо отступать несколько строк, чтобы массивы данных не сливались). </w:t>
      </w:r>
    </w:p>
    <w:p w14:paraId="630A327F" w14:textId="77777777" w:rsidR="00CB150D" w:rsidRPr="00CB150D" w:rsidRDefault="00CB150D" w:rsidP="00FB644C">
      <w:pPr>
        <w:numPr>
          <w:ilvl w:val="0"/>
          <w:numId w:val="4"/>
        </w:numPr>
        <w:shd w:val="clear" w:color="auto" w:fill="FFFFFF"/>
        <w:tabs>
          <w:tab w:val="left" w:pos="1134"/>
        </w:tabs>
        <w:ind w:left="0" w:firstLine="709"/>
        <w:jc w:val="both"/>
        <w:textAlignment w:val="baseline"/>
      </w:pPr>
      <w:r w:rsidRPr="00CB150D">
        <w:t>Самое важное и существенное желательно выделять цветом (к примеру, писать ручкой другого цвета или выделять маркером).</w:t>
      </w:r>
    </w:p>
    <w:p w14:paraId="19401798" w14:textId="77777777" w:rsidR="00CB150D" w:rsidRPr="00CB150D" w:rsidRDefault="00CB150D" w:rsidP="00FB644C">
      <w:pPr>
        <w:numPr>
          <w:ilvl w:val="0"/>
          <w:numId w:val="4"/>
        </w:numPr>
        <w:shd w:val="clear" w:color="auto" w:fill="FFFFFF"/>
        <w:tabs>
          <w:tab w:val="left" w:pos="1134"/>
        </w:tabs>
        <w:ind w:left="0" w:firstLine="709"/>
        <w:jc w:val="both"/>
        <w:textAlignment w:val="baseline"/>
      </w:pPr>
      <w:r w:rsidRPr="00CB150D">
        <w:t>Никогда не пишите все в одну строку. Используйте цитатную технику написания. Это значит, что каждую новую идею нужно фиксировать с новой строки. При этом между всеми строками желательно делать пропуск в одну строку. Это значительно упрощает восприятие и позволяет дополнять записи.</w:t>
      </w:r>
    </w:p>
    <w:p w14:paraId="4AD5D372" w14:textId="77777777" w:rsidR="00CB150D" w:rsidRPr="00CB150D" w:rsidRDefault="00CB150D" w:rsidP="00FB644C">
      <w:pPr>
        <w:numPr>
          <w:ilvl w:val="0"/>
          <w:numId w:val="4"/>
        </w:numPr>
        <w:shd w:val="clear" w:color="auto" w:fill="FFFFFF"/>
        <w:tabs>
          <w:tab w:val="left" w:pos="1134"/>
        </w:tabs>
        <w:ind w:left="0" w:firstLine="709"/>
        <w:jc w:val="both"/>
        <w:textAlignment w:val="baseline"/>
      </w:pPr>
      <w:r w:rsidRPr="00CB150D">
        <w:t>То, что лектор или преподаватель изображает на доске, нужно фиксировать и у себя в тетради, ведь если он это делает, значит, это особенно важно. Записывать же это можно либо графически, либо тезисно.</w:t>
      </w:r>
    </w:p>
    <w:p w14:paraId="081DA338" w14:textId="77777777" w:rsidR="00CB150D" w:rsidRPr="00CB150D" w:rsidRDefault="00CB150D" w:rsidP="00FB644C">
      <w:pPr>
        <w:numPr>
          <w:ilvl w:val="0"/>
          <w:numId w:val="4"/>
        </w:numPr>
        <w:shd w:val="clear" w:color="auto" w:fill="FFFFFF"/>
        <w:tabs>
          <w:tab w:val="left" w:pos="1134"/>
        </w:tabs>
        <w:ind w:left="0" w:firstLine="709"/>
        <w:jc w:val="both"/>
        <w:textAlignment w:val="baseline"/>
      </w:pPr>
      <w:r w:rsidRPr="00CB150D">
        <w:t>Не пренебрегайте аббревиатурами и сокращениями. Цифры всегда пишите знаками. Это многократно сжимает объем материала, но смысл никак не теряется, и вы легко сможете понять, о чем идет речь.</w:t>
      </w:r>
    </w:p>
    <w:p w14:paraId="740B56E9" w14:textId="77777777" w:rsidR="00CB150D" w:rsidRPr="00CB150D" w:rsidRDefault="00CB150D" w:rsidP="00FB644C">
      <w:pPr>
        <w:numPr>
          <w:ilvl w:val="0"/>
          <w:numId w:val="4"/>
        </w:numPr>
        <w:shd w:val="clear" w:color="auto" w:fill="FFFFFF"/>
        <w:tabs>
          <w:tab w:val="left" w:pos="1134"/>
        </w:tabs>
        <w:ind w:left="0" w:firstLine="709"/>
        <w:jc w:val="both"/>
        <w:textAlignment w:val="baseline"/>
      </w:pPr>
      <w:r w:rsidRPr="00CB150D">
        <w:t>Включайте в конспект не только текст, сокращения, цифры и знаки препинания, но и таблицы, схемы, диаграммы, формулы, графики и рисунки. Эти графические подсказки экономят время на фиксацию информации, а также легко запоминаются. К тому же они выгодно выделяются среди текстовых блоков.</w:t>
      </w:r>
    </w:p>
    <w:p w14:paraId="721211FE" w14:textId="77777777" w:rsidR="00CB150D" w:rsidRPr="00CB150D" w:rsidRDefault="00CB150D" w:rsidP="00CB150D">
      <w:pPr>
        <w:shd w:val="clear" w:color="auto" w:fill="FFFFFF"/>
        <w:tabs>
          <w:tab w:val="left" w:pos="1134"/>
        </w:tabs>
        <w:ind w:firstLine="709"/>
        <w:jc w:val="both"/>
        <w:textAlignment w:val="baseline"/>
      </w:pPr>
      <w:r w:rsidRPr="00CB150D">
        <w:t>При подготовке к практическим занятиям необходимо тщательно изучить рекомендованные преподавателем источники и литературу, выполнить конспекты в отдельной тетради.</w:t>
      </w:r>
    </w:p>
    <w:p w14:paraId="3A492619" w14:textId="77777777" w:rsidR="00CB150D" w:rsidRPr="00CB150D" w:rsidRDefault="00CB150D" w:rsidP="00CB150D">
      <w:pPr>
        <w:ind w:firstLine="709"/>
        <w:jc w:val="both"/>
      </w:pPr>
      <w:r w:rsidRPr="00CB150D">
        <w:t xml:space="preserve">Одним из заданий курса является написание эссе. Эссе студента – это самостоятельная письменная работа на тему, предложенную преподавателем (тема может быть предложена и студентом, но согласована с педагогом). Должно содержать чёткое изложение сути поставленной проблемы, включать самостоятельно проведенный анализ проблемы с использованием концепций и аналитического инструментария, рассматриваемого в рамках дисциплины, выводы, обобщающую авторскую позицию по поставленной проблеме. </w:t>
      </w:r>
    </w:p>
    <w:p w14:paraId="23476B6B" w14:textId="77777777" w:rsidR="00CB150D" w:rsidRPr="00CB150D" w:rsidRDefault="00CB150D" w:rsidP="00CB150D">
      <w:pPr>
        <w:ind w:firstLine="709"/>
        <w:jc w:val="both"/>
      </w:pPr>
      <w:r w:rsidRPr="00CB150D">
        <w:t xml:space="preserve">При работе следует соблюдать следующую структуру эссе: </w:t>
      </w:r>
    </w:p>
    <w:p w14:paraId="05F0B5A7" w14:textId="77777777" w:rsidR="00CB150D" w:rsidRPr="00CB150D" w:rsidRDefault="00CB150D" w:rsidP="00CB150D">
      <w:pPr>
        <w:ind w:firstLine="709"/>
        <w:jc w:val="both"/>
      </w:pPr>
      <w:r w:rsidRPr="00CB150D">
        <w:t xml:space="preserve">1. Титульный лист. </w:t>
      </w:r>
    </w:p>
    <w:p w14:paraId="7E75699B" w14:textId="77777777" w:rsidR="00CB150D" w:rsidRPr="00CB150D" w:rsidRDefault="00CB150D" w:rsidP="00CB150D">
      <w:pPr>
        <w:ind w:firstLine="709"/>
        <w:jc w:val="both"/>
      </w:pPr>
      <w:r w:rsidRPr="00CB150D">
        <w:t xml:space="preserve">2. Введение: изложение обоснования выбора темы. При работе над введением могут помочь ответы на следующие вопросы: «Надо ли давать определения терминам, прозвучавшим в теме эссе?», «Почему тема, которую я раскрываю, является важной в настоящий момент?», «Какие понятия будут вовлечены в мои рассуждения по теме?», «Могу ли я разделить тему на несколько более мелких подтем?». </w:t>
      </w:r>
    </w:p>
    <w:p w14:paraId="79616A5F" w14:textId="77777777" w:rsidR="00CB150D" w:rsidRPr="00CB150D" w:rsidRDefault="00CB150D" w:rsidP="00CB150D">
      <w:pPr>
        <w:ind w:firstLine="709"/>
        <w:jc w:val="both"/>
      </w:pPr>
      <w:r w:rsidRPr="00CB150D">
        <w:lastRenderedPageBreak/>
        <w:t xml:space="preserve">3. Основная часть: предполагает изложение аргументации, анализ, исходя из имеющихся данных, позиций по проблеме. </w:t>
      </w:r>
    </w:p>
    <w:p w14:paraId="293AC383" w14:textId="77777777" w:rsidR="00CB150D" w:rsidRPr="00CB150D" w:rsidRDefault="00CB150D" w:rsidP="00CB150D">
      <w:pPr>
        <w:ind w:firstLine="709"/>
        <w:jc w:val="both"/>
      </w:pPr>
      <w:r w:rsidRPr="00CB150D">
        <w:t>4. Заключение: обобщения и аргументированные выводы по теме с указанием области ее применения. Методы, рекомендуемые для составления заключения: цитата, оригинальное авторское утверждение. Заключение может содержать такой важный, дополняющий эссе элемент, как указание области применения исследования.</w:t>
      </w:r>
    </w:p>
    <w:p w14:paraId="4E6B3BF3" w14:textId="77777777" w:rsidR="00CB150D" w:rsidRPr="00CB150D" w:rsidRDefault="00CB150D" w:rsidP="00CB150D">
      <w:pPr>
        <w:ind w:firstLine="709"/>
        <w:jc w:val="both"/>
      </w:pPr>
      <w:r w:rsidRPr="00CB150D">
        <w:t xml:space="preserve">Также студент выполняет контрольную работу, которая </w:t>
      </w:r>
      <w:r w:rsidRPr="00CB150D">
        <w:rPr>
          <w:bCs/>
        </w:rPr>
        <w:t xml:space="preserve">состоит из двух частей: а) проведение исследования конкретной проблемы; б) написание аналитической записки по результатам исследования. </w:t>
      </w:r>
      <w:r w:rsidRPr="00CB150D">
        <w:t xml:space="preserve"> </w:t>
      </w:r>
    </w:p>
    <w:p w14:paraId="02E7BE6F" w14:textId="77777777" w:rsidR="00CB150D" w:rsidRPr="00CB150D" w:rsidRDefault="00CB150D" w:rsidP="00CB150D">
      <w:pPr>
        <w:ind w:firstLine="709"/>
        <w:jc w:val="both"/>
      </w:pPr>
      <w:r w:rsidRPr="00CB150D">
        <w:t xml:space="preserve">При подготовке к контрольной работе нужно внимательно прочитать задание. Почему вопрос сформулирован именно так, а не иначе? Что конкретно он включает? Если смысл вопроса не совсем ясен, лучше сразу, не теряя времени, уточнить его у преподавателя. Нередко бывает так: студент, прочитав задание, но не вникнув в его суть, сразу начинает писать. И только после того, как контрольная будет сдана, а иногда и позже, выясняется, что писал он совсем не о  том. Не исключено, что студент знал этот материал, но поспешность и непродуманность вопроса привели к неудовлетворительной оценке. </w:t>
      </w:r>
    </w:p>
    <w:p w14:paraId="0F81640C" w14:textId="77777777" w:rsidR="00CB150D" w:rsidRPr="00CB150D" w:rsidRDefault="00CB150D" w:rsidP="00CB150D">
      <w:pPr>
        <w:ind w:firstLine="709"/>
        <w:jc w:val="both"/>
      </w:pPr>
      <w:r w:rsidRPr="00CB150D">
        <w:t>Ответ на контрольную работу должен быть полным, т.е. вопрос студентом правильно понят, изложен схематично, фрагментарно, без аргументов, без примеров. По такому ответу трудно судить о глубине усвоения материала студентом. Если вы знаете материал, излагать его нужно максимально полно и последовательно. Противоположный этому недостаток – многословие ответов. В большинстве случаев это связано со слабым знанием материала. Студент весьма приблизительно знает вопрос и потому пишет обо всем, что он знает (или хотя бы слышал) по теме контрольной работы. Иногда студент, не владея материалом, пишет ответ общими фразами, как можно многозначительнее, чтобы потом попытаться доказать, что он именно и то имел в виду, что требовал от него вопрос. Безусловно, при подготовке к контрольной работе нужно тщательно изучить имеющиеся в наличии источники и исследовательскую литературу.</w:t>
      </w:r>
    </w:p>
    <w:p w14:paraId="71E7CAEB" w14:textId="77777777" w:rsidR="00CB150D" w:rsidRPr="00CB150D" w:rsidRDefault="00CB150D" w:rsidP="00CB150D">
      <w:pPr>
        <w:ind w:firstLine="709"/>
        <w:jc w:val="both"/>
      </w:pPr>
      <w:r w:rsidRPr="00CB150D">
        <w:t>Для успешного выполнения промежуточных заданий по курсу и успешной сдачи зачета</w:t>
      </w:r>
      <w:r w:rsidRPr="00CB150D">
        <w:rPr>
          <w:b/>
        </w:rPr>
        <w:t xml:space="preserve"> </w:t>
      </w:r>
      <w:r w:rsidRPr="00CB150D">
        <w:t>необходимо выполнять задания по разделам в соответствии с электронной основой (Приложение 1). Также Вам необходимо усвоить алгоритм формирования коммуникационной кампании.</w:t>
      </w:r>
    </w:p>
    <w:p w14:paraId="646090CE" w14:textId="77777777" w:rsidR="00CB150D" w:rsidRPr="00CB150D" w:rsidRDefault="00CB150D" w:rsidP="00CB150D">
      <w:pPr>
        <w:ind w:firstLine="709"/>
        <w:jc w:val="both"/>
      </w:pPr>
      <w:r w:rsidRPr="00CB150D">
        <w:t xml:space="preserve">В конце курса студенты сдают зачет в форме устного собеседования. </w:t>
      </w:r>
    </w:p>
    <w:p w14:paraId="67A01D5A" w14:textId="77777777" w:rsidR="00CB150D" w:rsidRPr="00CB150D" w:rsidRDefault="00CB150D" w:rsidP="00CB150D">
      <w:pPr>
        <w:ind w:firstLine="709"/>
        <w:jc w:val="both"/>
      </w:pPr>
      <w:r w:rsidRPr="00CB150D">
        <w:t>При подготовке к зачету в качестве самопроверки можно использовать следующие примерные задания и вопросы:</w:t>
      </w:r>
    </w:p>
    <w:p w14:paraId="049302D4" w14:textId="77777777" w:rsidR="00CB150D" w:rsidRPr="00CB150D" w:rsidRDefault="00CB150D" w:rsidP="00CB150D">
      <w:pPr>
        <w:ind w:firstLine="709"/>
        <w:jc w:val="both"/>
      </w:pPr>
      <w:r w:rsidRPr="00CB150D">
        <w:t>1. В чем феноменальность медиакультуры и ее отличие от культуры традиционной?</w:t>
      </w:r>
    </w:p>
    <w:p w14:paraId="16E03F88" w14:textId="77777777" w:rsidR="00CB150D" w:rsidRPr="00CB150D" w:rsidRDefault="00CB150D" w:rsidP="00CB150D">
      <w:pPr>
        <w:ind w:firstLine="709"/>
        <w:jc w:val="both"/>
      </w:pPr>
      <w:r w:rsidRPr="00CB150D">
        <w:t>2. Кто из известных исследователей внес вклад в историю медиакультуры, ее язык, знаковую систему?</w:t>
      </w:r>
    </w:p>
    <w:p w14:paraId="33F206F2" w14:textId="77777777" w:rsidR="00CB150D" w:rsidRPr="00CB150D" w:rsidRDefault="00CB150D" w:rsidP="00CB150D">
      <w:pPr>
        <w:ind w:firstLine="709"/>
        <w:jc w:val="both"/>
      </w:pPr>
      <w:r w:rsidRPr="00CB150D">
        <w:t>3. Всякое ли культурное явление можно рассматривать как текст, содержащий информацию и смысл? Приведите примеры современных медиатекстов.</w:t>
      </w:r>
    </w:p>
    <w:p w14:paraId="670130C7" w14:textId="77777777" w:rsidR="00CB150D" w:rsidRPr="00CB150D" w:rsidRDefault="00CB150D" w:rsidP="00CB150D">
      <w:pPr>
        <w:ind w:firstLine="709"/>
        <w:jc w:val="both"/>
      </w:pPr>
      <w:r w:rsidRPr="00CB150D">
        <w:t>4. В чем различие между визуальными, аудиальными и аудиовизуальными медиа?</w:t>
      </w:r>
    </w:p>
    <w:p w14:paraId="33B92B58" w14:textId="77777777" w:rsidR="00CB150D" w:rsidRPr="00CB150D" w:rsidRDefault="00CB150D" w:rsidP="00CB150D">
      <w:pPr>
        <w:ind w:firstLine="709"/>
        <w:jc w:val="both"/>
      </w:pPr>
      <w:r w:rsidRPr="00CB150D">
        <w:t xml:space="preserve">5. Какова роль фотографии как нового явления визуальной культуры? </w:t>
      </w:r>
    </w:p>
    <w:p w14:paraId="61C09BC5" w14:textId="77777777" w:rsidR="00CB150D" w:rsidRPr="00CB150D" w:rsidRDefault="00CB150D" w:rsidP="00CB150D">
      <w:pPr>
        <w:ind w:firstLine="709"/>
        <w:jc w:val="both"/>
      </w:pPr>
      <w:r w:rsidRPr="00CB150D">
        <w:t>6. Как трансформировалась медиасреда в эпоху глобализации?</w:t>
      </w:r>
    </w:p>
    <w:p w14:paraId="3524B560" w14:textId="77777777" w:rsidR="00CB150D" w:rsidRPr="00CB150D" w:rsidRDefault="00CB150D" w:rsidP="00CB150D">
      <w:pPr>
        <w:ind w:firstLine="709"/>
        <w:jc w:val="both"/>
      </w:pPr>
      <w:r w:rsidRPr="00CB150D">
        <w:t xml:space="preserve">7. Какова роль интернета в системе развития медиакультуры? </w:t>
      </w:r>
    </w:p>
    <w:p w14:paraId="5C4EF16D" w14:textId="77777777" w:rsidR="00CB150D" w:rsidRPr="00CB150D" w:rsidRDefault="00CB150D" w:rsidP="00CB150D">
      <w:pPr>
        <w:ind w:firstLine="709"/>
        <w:jc w:val="both"/>
      </w:pPr>
      <w:r w:rsidRPr="00CB150D">
        <w:t xml:space="preserve">8. Можно ли считать миф базисным феноменом культуры? </w:t>
      </w:r>
    </w:p>
    <w:p w14:paraId="5B90BC5C" w14:textId="77777777" w:rsidR="00CB150D" w:rsidRPr="00CB150D" w:rsidRDefault="00CB150D" w:rsidP="00CB150D">
      <w:pPr>
        <w:ind w:firstLine="709"/>
        <w:jc w:val="both"/>
      </w:pPr>
      <w:r w:rsidRPr="00CB150D">
        <w:t xml:space="preserve">9. Почему медиакультура стала интегратором среды социальной модернизации в России на рубеже XX–XXI веков? </w:t>
      </w:r>
    </w:p>
    <w:p w14:paraId="5A97067D" w14:textId="77777777" w:rsidR="00CB150D" w:rsidRPr="00CB150D" w:rsidRDefault="00CB150D" w:rsidP="00CB150D">
      <w:pPr>
        <w:ind w:firstLine="709"/>
        <w:jc w:val="both"/>
      </w:pPr>
      <w:r w:rsidRPr="00CB150D">
        <w:t xml:space="preserve">10. Перечислите модели развития массмедиа как социального института. </w:t>
      </w:r>
    </w:p>
    <w:p w14:paraId="6EE0C6EB" w14:textId="77777777" w:rsidR="00CB150D" w:rsidRPr="00CB150D" w:rsidRDefault="00CB150D" w:rsidP="00CB150D">
      <w:pPr>
        <w:ind w:firstLine="709"/>
        <w:jc w:val="both"/>
      </w:pPr>
      <w:r w:rsidRPr="00CB150D">
        <w:t xml:space="preserve">11. Почему в условиях модернизации именно медиакультура способна стать «катализатором» диалога власти и общества, социума и государства? </w:t>
      </w:r>
    </w:p>
    <w:p w14:paraId="403C1996" w14:textId="77777777" w:rsidR="00CB150D" w:rsidRPr="00CB150D" w:rsidRDefault="00CB150D" w:rsidP="00CB150D">
      <w:pPr>
        <w:ind w:firstLine="709"/>
        <w:jc w:val="both"/>
      </w:pPr>
      <w:r w:rsidRPr="00CB150D">
        <w:t xml:space="preserve">12. Что такое медиаменеджмент? В чем заключается его интегрирующая роль? </w:t>
      </w:r>
    </w:p>
    <w:p w14:paraId="5CAE5ED7" w14:textId="77777777" w:rsidR="00CB150D" w:rsidRPr="00CB150D" w:rsidRDefault="00CB150D" w:rsidP="00CB150D">
      <w:pPr>
        <w:ind w:firstLine="709"/>
        <w:jc w:val="both"/>
      </w:pPr>
      <w:r w:rsidRPr="00CB150D">
        <w:lastRenderedPageBreak/>
        <w:t xml:space="preserve">13. Как медиаполитика государства связана с правовой основой медиаменеджмента? </w:t>
      </w:r>
    </w:p>
    <w:p w14:paraId="287945A8" w14:textId="77777777" w:rsidR="00CB150D" w:rsidRPr="00CB150D" w:rsidRDefault="00CB150D" w:rsidP="00CB150D">
      <w:pPr>
        <w:ind w:firstLine="709"/>
        <w:jc w:val="both"/>
      </w:pPr>
      <w:r w:rsidRPr="00CB150D">
        <w:t xml:space="preserve">14. Что из себя представляет электронная коммерция: интернет-маркетинг, интернет-магазин, интернет-реклама и др.? </w:t>
      </w:r>
    </w:p>
    <w:p w14:paraId="4F7218EB" w14:textId="77777777" w:rsidR="00CB150D" w:rsidRPr="00CB150D" w:rsidRDefault="00CB150D" w:rsidP="00CB150D">
      <w:pPr>
        <w:ind w:firstLine="709"/>
        <w:jc w:val="both"/>
      </w:pPr>
      <w:r w:rsidRPr="00CB150D">
        <w:t>15. В чем инновации аудиовизуального медиаменеджмента?</w:t>
      </w:r>
    </w:p>
    <w:p w14:paraId="6732D5DF" w14:textId="77777777" w:rsidR="00CB150D" w:rsidRPr="00CB150D" w:rsidRDefault="00CB150D" w:rsidP="00CB150D">
      <w:pPr>
        <w:ind w:firstLine="709"/>
        <w:jc w:val="both"/>
      </w:pPr>
      <w:r w:rsidRPr="00CB150D">
        <w:t>16. В чем особенности фестивального продюсерства? Что такое фэндрейзинг, спонсорство, инвестирование фестивальных проектов?</w:t>
      </w:r>
    </w:p>
    <w:p w14:paraId="2443B86F" w14:textId="77777777" w:rsidR="00CB150D" w:rsidRPr="00CB150D" w:rsidRDefault="00CB150D" w:rsidP="00CB150D">
      <w:pPr>
        <w:ind w:firstLine="709"/>
        <w:jc w:val="both"/>
      </w:pPr>
      <w:r w:rsidRPr="00CB150D">
        <w:t xml:space="preserve">17. Роль кинематографа в пространстве медиакультуры. </w:t>
      </w:r>
    </w:p>
    <w:p w14:paraId="55074DCB" w14:textId="77777777" w:rsidR="00CB150D" w:rsidRPr="00CB150D" w:rsidRDefault="00CB150D" w:rsidP="00CB150D">
      <w:pPr>
        <w:ind w:firstLine="709"/>
        <w:jc w:val="both"/>
      </w:pPr>
    </w:p>
    <w:p w14:paraId="14404BED" w14:textId="77777777" w:rsidR="00CB150D" w:rsidRPr="00CB150D" w:rsidRDefault="00CB150D" w:rsidP="00CB150D">
      <w:pPr>
        <w:ind w:firstLine="709"/>
        <w:jc w:val="both"/>
        <w:rPr>
          <w:b/>
          <w:bCs/>
        </w:rPr>
      </w:pPr>
      <w:r w:rsidRPr="00CB150D">
        <w:rPr>
          <w:b/>
          <w:bCs/>
        </w:rPr>
        <w:t>Примеры практических заданий для студентов</w:t>
      </w:r>
    </w:p>
    <w:p w14:paraId="01AD7B26" w14:textId="77777777" w:rsidR="00CB150D" w:rsidRPr="00CB150D" w:rsidRDefault="00CB150D" w:rsidP="00CB150D">
      <w:pPr>
        <w:ind w:firstLine="709"/>
        <w:jc w:val="both"/>
        <w:rPr>
          <w:b/>
          <w:bCs/>
        </w:rPr>
      </w:pPr>
    </w:p>
    <w:p w14:paraId="775A0F2F" w14:textId="77777777" w:rsidR="00CB150D" w:rsidRPr="00CB150D" w:rsidRDefault="00CB150D" w:rsidP="00CB150D">
      <w:pPr>
        <w:ind w:firstLine="709"/>
        <w:jc w:val="both"/>
      </w:pPr>
      <w:r w:rsidRPr="00CB150D">
        <w:rPr>
          <w:b/>
          <w:bCs/>
        </w:rPr>
        <w:t>Задание 1.</w:t>
      </w:r>
      <w:r w:rsidRPr="00CB150D">
        <w:t xml:space="preserve"> </w:t>
      </w:r>
    </w:p>
    <w:p w14:paraId="550568A0" w14:textId="77777777" w:rsidR="00CB150D" w:rsidRPr="00CB150D" w:rsidRDefault="00CB150D" w:rsidP="00CB150D">
      <w:pPr>
        <w:ind w:firstLine="709"/>
        <w:jc w:val="both"/>
      </w:pPr>
      <w:r w:rsidRPr="00CB150D">
        <w:t>Студенты делятся на три подгруппы и готовят анкеты (с ис</w:t>
      </w:r>
      <w:r w:rsidRPr="00CB150D">
        <w:softHyphen/>
        <w:t>пользованием сложных и простых вопросов) по одному из бло</w:t>
      </w:r>
      <w:r w:rsidRPr="00CB150D">
        <w:softHyphen/>
        <w:t>ков (количество вопросов — 25—30).</w:t>
      </w:r>
    </w:p>
    <w:p w14:paraId="4B8B97EB" w14:textId="77777777" w:rsidR="00CB150D" w:rsidRPr="00CB150D" w:rsidRDefault="00CB150D" w:rsidP="00CB150D">
      <w:pPr>
        <w:ind w:firstLine="709"/>
        <w:jc w:val="both"/>
      </w:pPr>
      <w:r w:rsidRPr="00CB150D">
        <w:t>Блок 1. Выявление уровней мотивационного показателя ме</w:t>
      </w:r>
      <w:r w:rsidRPr="00CB150D">
        <w:softHyphen/>
        <w:t>диакомпетентности аудитории.</w:t>
      </w:r>
    </w:p>
    <w:p w14:paraId="454FEB63" w14:textId="77777777" w:rsidR="00CB150D" w:rsidRPr="00CB150D" w:rsidRDefault="00CB150D" w:rsidP="00CB150D">
      <w:pPr>
        <w:ind w:firstLine="709"/>
        <w:jc w:val="both"/>
      </w:pPr>
      <w:r w:rsidRPr="00CB150D">
        <w:t>Блок 2. Выявление уровней контактного показателя (часто</w:t>
      </w:r>
      <w:r w:rsidRPr="00CB150D">
        <w:softHyphen/>
        <w:t>ты контактов с различными видами медиа) медиакомпетент</w:t>
      </w:r>
      <w:r w:rsidRPr="00CB150D">
        <w:softHyphen/>
        <w:t>ности аудитории.</w:t>
      </w:r>
    </w:p>
    <w:p w14:paraId="260606B7" w14:textId="77777777" w:rsidR="00CB150D" w:rsidRPr="00CB150D" w:rsidRDefault="00CB150D" w:rsidP="00CB150D">
      <w:pPr>
        <w:ind w:firstLine="709"/>
        <w:jc w:val="both"/>
      </w:pPr>
      <w:r w:rsidRPr="00CB150D">
        <w:t>Блок 3. Выявление уровней информационного показателя (знаний терминологии, истории и теории медиакультуры) ме</w:t>
      </w:r>
      <w:r w:rsidRPr="00CB150D">
        <w:softHyphen/>
        <w:t>диакомпетентности аудитории.</w:t>
      </w:r>
    </w:p>
    <w:p w14:paraId="503C5479" w14:textId="77777777" w:rsidR="00CB150D" w:rsidRPr="00CB150D" w:rsidRDefault="00CB150D" w:rsidP="00CB150D">
      <w:pPr>
        <w:ind w:firstLine="709"/>
        <w:jc w:val="both"/>
      </w:pPr>
    </w:p>
    <w:p w14:paraId="3581966D" w14:textId="77777777" w:rsidR="00CB150D" w:rsidRPr="00CB150D" w:rsidRDefault="00CB150D" w:rsidP="00CB150D">
      <w:pPr>
        <w:ind w:firstLine="709"/>
        <w:jc w:val="both"/>
      </w:pPr>
      <w:r w:rsidRPr="00CB150D">
        <w:t>Методические рекомендации:</w:t>
      </w:r>
    </w:p>
    <w:p w14:paraId="47749FBA" w14:textId="77777777" w:rsidR="00CB150D" w:rsidRPr="00CB150D" w:rsidRDefault="00CB150D" w:rsidP="00CB150D">
      <w:pPr>
        <w:ind w:firstLine="709"/>
        <w:jc w:val="both"/>
      </w:pPr>
      <w:r w:rsidRPr="00CB150D">
        <w:t>При представлении анкет студентам необходимо ответить на ряд вопросов.</w:t>
      </w:r>
    </w:p>
    <w:p w14:paraId="60206B06" w14:textId="77777777" w:rsidR="00CB150D" w:rsidRPr="00CB150D" w:rsidRDefault="00CB150D" w:rsidP="00CB150D">
      <w:pPr>
        <w:tabs>
          <w:tab w:val="left" w:pos="531"/>
          <w:tab w:val="left" w:pos="993"/>
        </w:tabs>
        <w:ind w:firstLine="709"/>
        <w:jc w:val="both"/>
      </w:pPr>
      <w:r w:rsidRPr="00CB150D">
        <w:t>1.</w:t>
      </w:r>
      <w:r w:rsidRPr="00CB150D">
        <w:tab/>
        <w:t>Как проводилось шкалирование?</w:t>
      </w:r>
    </w:p>
    <w:p w14:paraId="56B6B7D2" w14:textId="77777777" w:rsidR="00CB150D" w:rsidRPr="00CB150D" w:rsidRDefault="00CB150D" w:rsidP="00CB150D">
      <w:pPr>
        <w:tabs>
          <w:tab w:val="left" w:pos="507"/>
          <w:tab w:val="left" w:pos="993"/>
        </w:tabs>
        <w:ind w:firstLine="709"/>
        <w:jc w:val="both"/>
      </w:pPr>
      <w:r w:rsidRPr="00CB150D">
        <w:t>2.</w:t>
      </w:r>
      <w:r w:rsidRPr="00CB150D">
        <w:tab/>
        <w:t>При помощи каких процедур будет осуществляться обра</w:t>
      </w:r>
      <w:r w:rsidRPr="00CB150D">
        <w:softHyphen/>
        <w:t>ботка полученных данных?</w:t>
      </w:r>
    </w:p>
    <w:p w14:paraId="3AB6C9AF" w14:textId="77777777" w:rsidR="00CB150D" w:rsidRPr="00CB150D" w:rsidRDefault="00CB150D" w:rsidP="00CB150D">
      <w:pPr>
        <w:tabs>
          <w:tab w:val="left" w:pos="550"/>
          <w:tab w:val="left" w:pos="993"/>
        </w:tabs>
        <w:ind w:firstLine="709"/>
        <w:jc w:val="both"/>
      </w:pPr>
      <w:r w:rsidRPr="00CB150D">
        <w:t>3.</w:t>
      </w:r>
      <w:r w:rsidRPr="00CB150D">
        <w:tab/>
        <w:t>Для чего было проведено анкетирование?</w:t>
      </w:r>
    </w:p>
    <w:p w14:paraId="1164029D" w14:textId="77777777" w:rsidR="00CB150D" w:rsidRPr="00CB150D" w:rsidRDefault="00CB150D" w:rsidP="00CB150D">
      <w:pPr>
        <w:tabs>
          <w:tab w:val="left" w:pos="550"/>
          <w:tab w:val="left" w:pos="993"/>
        </w:tabs>
        <w:ind w:firstLine="709"/>
        <w:jc w:val="both"/>
      </w:pPr>
      <w:r w:rsidRPr="00CB150D">
        <w:t>4.</w:t>
      </w:r>
      <w:r w:rsidRPr="00CB150D">
        <w:tab/>
        <w:t>О чем могут свидетельствовать результаты анкетирования?</w:t>
      </w:r>
    </w:p>
    <w:p w14:paraId="44C4F1D0" w14:textId="77777777" w:rsidR="00CB150D" w:rsidRPr="00CB150D" w:rsidRDefault="00CB150D" w:rsidP="00CB150D">
      <w:pPr>
        <w:ind w:firstLine="709"/>
        <w:jc w:val="both"/>
      </w:pPr>
    </w:p>
    <w:p w14:paraId="527D9BEB" w14:textId="77777777" w:rsidR="00CB150D" w:rsidRPr="00CB150D" w:rsidRDefault="00CB150D" w:rsidP="00CB150D">
      <w:pPr>
        <w:ind w:firstLine="709"/>
        <w:jc w:val="both"/>
      </w:pPr>
      <w:r w:rsidRPr="00CB150D">
        <w:rPr>
          <w:b/>
          <w:bCs/>
        </w:rPr>
        <w:t>Задаие 2.</w:t>
      </w:r>
      <w:r w:rsidRPr="00CB150D">
        <w:t xml:space="preserve"> </w:t>
      </w:r>
    </w:p>
    <w:p w14:paraId="37D35AAB" w14:textId="77777777" w:rsidR="00CB150D" w:rsidRPr="00CB150D" w:rsidRDefault="00CB150D" w:rsidP="00CB150D">
      <w:pPr>
        <w:ind w:firstLine="709"/>
        <w:jc w:val="both"/>
      </w:pPr>
    </w:p>
    <w:p w14:paraId="424A12DC" w14:textId="77777777" w:rsidR="00CB150D" w:rsidRPr="00CB150D" w:rsidRDefault="00CB150D" w:rsidP="00CB150D">
      <w:pPr>
        <w:ind w:firstLine="709"/>
        <w:jc w:val="both"/>
      </w:pPr>
      <w:r w:rsidRPr="00CB150D">
        <w:t>Необходимо создать авторский медиатекст, учитывая шесть основных параметров (по Т. Г. Добросклонской). На основе оригинального медиапродукта нужно разработать адаптиро</w:t>
      </w:r>
      <w:r w:rsidRPr="00CB150D">
        <w:softHyphen/>
        <w:t>ванную для восприятия школьников и студентов методику на</w:t>
      </w:r>
      <w:r w:rsidRPr="00CB150D">
        <w:softHyphen/>
        <w:t>писания медиатекста.</w:t>
      </w:r>
    </w:p>
    <w:p w14:paraId="2EC2595D" w14:textId="77777777" w:rsidR="00CB150D" w:rsidRPr="00CB150D" w:rsidRDefault="00CB150D" w:rsidP="00CB150D">
      <w:pPr>
        <w:ind w:firstLine="709"/>
        <w:jc w:val="both"/>
      </w:pPr>
    </w:p>
    <w:p w14:paraId="70EB1DA6" w14:textId="77777777" w:rsidR="00CB150D" w:rsidRPr="00CB150D" w:rsidRDefault="00CB150D" w:rsidP="00CB150D">
      <w:pPr>
        <w:ind w:firstLine="709"/>
        <w:jc w:val="both"/>
      </w:pPr>
      <w:r w:rsidRPr="00CB150D">
        <w:t>Методические рекомендации:</w:t>
      </w:r>
    </w:p>
    <w:p w14:paraId="06DD537B" w14:textId="77777777" w:rsidR="00CB150D" w:rsidRPr="00CB150D" w:rsidRDefault="00CB150D" w:rsidP="00CB150D">
      <w:pPr>
        <w:ind w:firstLine="709"/>
        <w:jc w:val="both"/>
      </w:pPr>
      <w:r w:rsidRPr="00CB150D">
        <w:t>В качестве домашнего задания студенты готовят собствен</w:t>
      </w:r>
      <w:r w:rsidRPr="00CB150D">
        <w:softHyphen/>
        <w:t>ный медиатекст. На практическом занятии им предстоит пре</w:t>
      </w:r>
      <w:r w:rsidRPr="00CB150D">
        <w:softHyphen/>
        <w:t>зентовать свой медиапродукт (в печатной, аудиальной либо ау</w:t>
      </w:r>
      <w:r w:rsidRPr="00CB150D">
        <w:softHyphen/>
        <w:t>диовизуальной форме). Обсуждение работ проходит в рамках свободной дискуссии, в ходе которой каждый из студентов по</w:t>
      </w:r>
      <w:r w:rsidRPr="00CB150D">
        <w:softHyphen/>
        <w:t>лучает право дать оценку медиатекстам своих коллег, аргумен</w:t>
      </w:r>
      <w:r w:rsidRPr="00CB150D">
        <w:softHyphen/>
        <w:t>тировано выделив положительные и отрицательные стороны.</w:t>
      </w:r>
    </w:p>
    <w:p w14:paraId="73D857FE" w14:textId="77777777" w:rsidR="00CB150D" w:rsidRPr="00CB150D" w:rsidRDefault="00CB150D" w:rsidP="00CB150D">
      <w:pPr>
        <w:ind w:firstLine="709"/>
        <w:jc w:val="both"/>
      </w:pPr>
      <w:r w:rsidRPr="00CB150D">
        <w:t>В конце занятия студентам предлагается высказать свое мнение на предмет обучения написанию медиатекстов. По ито</w:t>
      </w:r>
      <w:r w:rsidRPr="00CB150D">
        <w:softHyphen/>
        <w:t>гам обсуждения формулируются основные положения методи</w:t>
      </w:r>
      <w:r w:rsidRPr="00CB150D">
        <w:softHyphen/>
        <w:t>ки создания медиатекстов.</w:t>
      </w:r>
    </w:p>
    <w:p w14:paraId="4DB4A1F6" w14:textId="77777777" w:rsidR="00CB150D" w:rsidRPr="00CB150D" w:rsidRDefault="00CB150D" w:rsidP="00CB150D">
      <w:pPr>
        <w:ind w:firstLine="709"/>
        <w:jc w:val="both"/>
      </w:pPr>
    </w:p>
    <w:p w14:paraId="25B6296B" w14:textId="77777777" w:rsidR="00CB150D" w:rsidRPr="00CB150D" w:rsidRDefault="00CB150D" w:rsidP="00CB150D">
      <w:pPr>
        <w:ind w:firstLine="709"/>
        <w:jc w:val="both"/>
        <w:rPr>
          <w:b/>
          <w:bCs/>
        </w:rPr>
      </w:pPr>
    </w:p>
    <w:p w14:paraId="585FB98C" w14:textId="77777777" w:rsidR="00CB150D" w:rsidRPr="00CB150D" w:rsidRDefault="00CB150D" w:rsidP="00CB150D">
      <w:pPr>
        <w:ind w:firstLine="709"/>
        <w:jc w:val="both"/>
      </w:pPr>
      <w:r w:rsidRPr="00CB150D">
        <w:rPr>
          <w:b/>
          <w:bCs/>
        </w:rPr>
        <w:t>Задание 3.</w:t>
      </w:r>
      <w:r w:rsidRPr="00CB150D">
        <w:t xml:space="preserve"> </w:t>
      </w:r>
    </w:p>
    <w:p w14:paraId="6B5E1B3B" w14:textId="77777777" w:rsidR="00CB150D" w:rsidRPr="00CB150D" w:rsidRDefault="00CB150D" w:rsidP="00CB150D">
      <w:pPr>
        <w:ind w:firstLine="709"/>
        <w:jc w:val="both"/>
      </w:pPr>
      <w:r w:rsidRPr="00CB150D">
        <w:t>Студенты делятся на пять микрогрупп, выбирая один из предложенных медиатопиков. Им необходимо провести контент-анализ отражения данной тематики в печатной прес</w:t>
      </w:r>
      <w:r w:rsidRPr="00CB150D">
        <w:softHyphen/>
        <w:t>се, на телевидении и в Интернете.</w:t>
      </w:r>
    </w:p>
    <w:p w14:paraId="14478B71" w14:textId="77777777" w:rsidR="00CB150D" w:rsidRPr="00CB150D" w:rsidRDefault="00CB150D" w:rsidP="00CB150D">
      <w:pPr>
        <w:ind w:firstLine="709"/>
        <w:jc w:val="both"/>
      </w:pPr>
      <w:r w:rsidRPr="00CB150D">
        <w:lastRenderedPageBreak/>
        <w:t>Медиатопики для контент-анализа:</w:t>
      </w:r>
    </w:p>
    <w:p w14:paraId="17BD1BD6" w14:textId="77777777" w:rsidR="00CB150D" w:rsidRPr="00CB150D" w:rsidRDefault="00CB150D" w:rsidP="00FB644C">
      <w:pPr>
        <w:numPr>
          <w:ilvl w:val="0"/>
          <w:numId w:val="3"/>
        </w:numPr>
        <w:tabs>
          <w:tab w:val="left" w:pos="473"/>
        </w:tabs>
        <w:jc w:val="both"/>
      </w:pPr>
      <w:r w:rsidRPr="00CB150D">
        <w:t>политические конфликты;</w:t>
      </w:r>
    </w:p>
    <w:p w14:paraId="4CE1938B" w14:textId="77777777" w:rsidR="00CB150D" w:rsidRPr="00CB150D" w:rsidRDefault="00CB150D" w:rsidP="00FB644C">
      <w:pPr>
        <w:numPr>
          <w:ilvl w:val="0"/>
          <w:numId w:val="3"/>
        </w:numPr>
        <w:tabs>
          <w:tab w:val="left" w:pos="473"/>
        </w:tabs>
        <w:jc w:val="both"/>
      </w:pPr>
      <w:r w:rsidRPr="00CB150D">
        <w:t>экономический кризис и уровень жизни населения;</w:t>
      </w:r>
    </w:p>
    <w:p w14:paraId="04E61B2F" w14:textId="77777777" w:rsidR="00CB150D" w:rsidRPr="00CB150D" w:rsidRDefault="00CB150D" w:rsidP="00FB644C">
      <w:pPr>
        <w:numPr>
          <w:ilvl w:val="0"/>
          <w:numId w:val="3"/>
        </w:numPr>
        <w:tabs>
          <w:tab w:val="left" w:pos="473"/>
        </w:tabs>
        <w:jc w:val="both"/>
      </w:pPr>
      <w:r w:rsidRPr="00CB150D">
        <w:t>крупные ЧП и катаклизмы;</w:t>
      </w:r>
    </w:p>
    <w:p w14:paraId="0AAD8BD5" w14:textId="77777777" w:rsidR="00CB150D" w:rsidRPr="00CB150D" w:rsidRDefault="00CB150D" w:rsidP="00FB644C">
      <w:pPr>
        <w:numPr>
          <w:ilvl w:val="0"/>
          <w:numId w:val="3"/>
        </w:numPr>
        <w:tabs>
          <w:tab w:val="left" w:pos="473"/>
        </w:tabs>
        <w:jc w:val="both"/>
      </w:pPr>
      <w:r w:rsidRPr="00CB150D">
        <w:t>преступность;</w:t>
      </w:r>
    </w:p>
    <w:p w14:paraId="3EDA0EDF" w14:textId="77777777" w:rsidR="00CB150D" w:rsidRPr="00CB150D" w:rsidRDefault="00CB150D" w:rsidP="00FB644C">
      <w:pPr>
        <w:numPr>
          <w:ilvl w:val="0"/>
          <w:numId w:val="3"/>
        </w:numPr>
        <w:tabs>
          <w:tab w:val="left" w:pos="473"/>
        </w:tabs>
        <w:jc w:val="both"/>
      </w:pPr>
      <w:r w:rsidRPr="00CB150D">
        <w:t>проблемы ЖКХ.</w:t>
      </w:r>
    </w:p>
    <w:p w14:paraId="4E794618" w14:textId="77777777" w:rsidR="00CB150D" w:rsidRPr="00CB150D" w:rsidRDefault="00CB150D" w:rsidP="00CB150D">
      <w:pPr>
        <w:tabs>
          <w:tab w:val="left" w:pos="473"/>
        </w:tabs>
        <w:ind w:firstLine="709"/>
        <w:jc w:val="both"/>
      </w:pPr>
    </w:p>
    <w:p w14:paraId="1D82F2B1" w14:textId="77777777" w:rsidR="00CB150D" w:rsidRPr="00CB150D" w:rsidRDefault="00CB150D" w:rsidP="00CB150D">
      <w:pPr>
        <w:ind w:firstLine="709"/>
        <w:jc w:val="both"/>
      </w:pPr>
      <w:r w:rsidRPr="00CB150D">
        <w:t>Методические рекомендации:</w:t>
      </w:r>
    </w:p>
    <w:p w14:paraId="43A54053" w14:textId="77777777" w:rsidR="00CB150D" w:rsidRPr="00CB150D" w:rsidRDefault="00CB150D" w:rsidP="00CB150D">
      <w:pPr>
        <w:ind w:firstLine="709"/>
        <w:jc w:val="both"/>
      </w:pPr>
      <w:r w:rsidRPr="00CB150D">
        <w:t>За основу анализа берется по одному изданию каждого вида СМИ (печатная пресса, телевидение и Интернет). Хронологиче</w:t>
      </w:r>
      <w:r w:rsidRPr="00CB150D">
        <w:softHyphen/>
        <w:t>ские рамки исследования включают три года. При обработке результатов контент-анализа все материалы следует разграни</w:t>
      </w:r>
      <w:r w:rsidRPr="00CB150D">
        <w:softHyphen/>
        <w:t>чить по отдельным категориальным группам (в графической форме) и вывести определенные закономерности.</w:t>
      </w:r>
    </w:p>
    <w:p w14:paraId="35A189B1" w14:textId="77777777" w:rsidR="00CB150D" w:rsidRPr="00CB150D" w:rsidRDefault="00CB150D" w:rsidP="00CB150D">
      <w:pPr>
        <w:ind w:firstLine="709"/>
        <w:jc w:val="both"/>
      </w:pPr>
    </w:p>
    <w:p w14:paraId="112C2777" w14:textId="77777777" w:rsidR="00CB150D" w:rsidRPr="00CB150D" w:rsidRDefault="00CB150D" w:rsidP="00CB150D">
      <w:pPr>
        <w:ind w:firstLine="709"/>
        <w:jc w:val="both"/>
      </w:pPr>
      <w:r w:rsidRPr="00CB150D">
        <w:rPr>
          <w:b/>
          <w:bCs/>
        </w:rPr>
        <w:t>Задание 4.</w:t>
      </w:r>
      <w:r w:rsidRPr="00CB150D">
        <w:t xml:space="preserve"> </w:t>
      </w:r>
    </w:p>
    <w:p w14:paraId="65F2C3BD" w14:textId="77777777" w:rsidR="00CB150D" w:rsidRPr="00CB150D" w:rsidRDefault="00CB150D" w:rsidP="00CB150D">
      <w:pPr>
        <w:ind w:firstLine="709"/>
        <w:jc w:val="both"/>
      </w:pPr>
      <w:r w:rsidRPr="00CB150D">
        <w:t>Прочитайте текст и выполните задания.</w:t>
      </w:r>
    </w:p>
    <w:p w14:paraId="2D4C1CC0" w14:textId="77777777" w:rsidR="00CB150D" w:rsidRPr="00CB150D" w:rsidRDefault="00CB150D" w:rsidP="00CB150D">
      <w:pPr>
        <w:ind w:firstLine="709"/>
        <w:jc w:val="both"/>
      </w:pPr>
      <w:r w:rsidRPr="00CB150D">
        <w:t>Мало в мире вещей, в которых мы разбирались бы так плохо, как в музыке. Редко, но сильно от этого страдают наши родственники — когда мы поем. Но хорошо проверенное отсутствие знаний по этому вопросу нам не мешает. Вместо эрудиции мы придумали теорию, согласно которой невежество плодотворнее знаний. В самом деле, только отсутствие специального образования позволяет человеку обо всем судить широко, размашисто и безответственно, то есть парадоксально. Только круглый невежа считает, что он обо всем располагает достаточными сведениями. Тогда как специалист — поневоле человек предельно осторожный. Свое мнение он бережет, как главное сокровище, и никогда не согласится с ним расстаться. Больше всего на свете специалист боится категоричности. Поэтому его речь пестрит нудными оборотами — «трудно сказать» и «будущее покажет». Вот невеже всегда говорить легко, и будущее не хранит от него тайн. Невежество вообще более творческое состояние, потому что для этого занятия необходимо хамство. А у кого его больше, чем у человека, с легкой душой утверждающего, что лучший роман в мире — «Три мушкетера». Кроме всего прочего, невежество значительно доступнее эрудиции. Мы это знаем по собственному опыту. Вышеизложенная теория нам позволяет писать о музыке. Правда, тут еще хорошим подспорьем служит ненависть. Дело в том, что, ведя сравнительно мирную жизнь, мы расчитываем, что мир нам ответит тем же. Как бы не так! Повсюду в наши скромные будни вторгаются наглые агрессоры. Это — люди с приемниками…</w:t>
      </w:r>
    </w:p>
    <w:p w14:paraId="5BF7CB96" w14:textId="77777777" w:rsidR="00CB150D" w:rsidRPr="00CB150D" w:rsidRDefault="00CB150D" w:rsidP="00CB150D">
      <w:pPr>
        <w:ind w:firstLine="709"/>
        <w:jc w:val="both"/>
      </w:pPr>
      <w:r w:rsidRPr="00CB150D">
        <w:t>(П. Вайль, А. Генис).</w:t>
      </w:r>
    </w:p>
    <w:p w14:paraId="4C4A3187" w14:textId="77777777" w:rsidR="00CB150D" w:rsidRPr="00CB150D" w:rsidRDefault="00CB150D" w:rsidP="00CB150D">
      <w:pPr>
        <w:ind w:firstLine="709"/>
        <w:jc w:val="both"/>
      </w:pPr>
    </w:p>
    <w:p w14:paraId="555AE16E" w14:textId="77777777" w:rsidR="00CB150D" w:rsidRPr="00CB150D" w:rsidRDefault="00CB150D" w:rsidP="00CB150D">
      <w:pPr>
        <w:ind w:firstLine="709"/>
        <w:jc w:val="both"/>
      </w:pPr>
      <w:r w:rsidRPr="00CB150D">
        <w:t>Задания 1. Выделите в приведенном тексте сложные синтаксические целые (прозаические строфы). 2. Определите дифференциальные признаки сложного синтаксического целого (ССЦ). 3. Укажите, какие в данном тексте возможны варианты выделения абзацев. 4. Выявите, какие функции может выполнять различное выделение абзацев. 5. Определите, как соотносятся ССЦ и абзац. 6. Приведите варианты заголовков текста.</w:t>
      </w:r>
    </w:p>
    <w:p w14:paraId="1A872D8D" w14:textId="77777777" w:rsidR="00CB150D" w:rsidRPr="00CB150D" w:rsidRDefault="00CB150D" w:rsidP="00CB150D">
      <w:pPr>
        <w:ind w:firstLine="709"/>
        <w:jc w:val="both"/>
      </w:pPr>
    </w:p>
    <w:p w14:paraId="4EEB45F9" w14:textId="77777777" w:rsidR="00CB150D" w:rsidRPr="00CB150D" w:rsidRDefault="00CB150D" w:rsidP="00CB150D">
      <w:pPr>
        <w:ind w:firstLine="709"/>
        <w:jc w:val="both"/>
      </w:pPr>
    </w:p>
    <w:p w14:paraId="32E853CC" w14:textId="77777777" w:rsidR="00CB150D" w:rsidRPr="00CB150D" w:rsidRDefault="00CB150D" w:rsidP="00CB150D">
      <w:pPr>
        <w:ind w:firstLine="709"/>
        <w:jc w:val="center"/>
        <w:rPr>
          <w:b/>
        </w:rPr>
      </w:pPr>
      <w:r w:rsidRPr="00CB150D">
        <w:rPr>
          <w:b/>
        </w:rPr>
        <w:t xml:space="preserve">Учебно-методическое обеспечение </w:t>
      </w:r>
    </w:p>
    <w:p w14:paraId="15E399FF" w14:textId="77777777" w:rsidR="00CB150D" w:rsidRPr="00CB150D" w:rsidRDefault="00CB150D" w:rsidP="00CB150D">
      <w:pPr>
        <w:ind w:firstLine="709"/>
        <w:jc w:val="center"/>
        <w:rPr>
          <w:b/>
          <w:bCs/>
        </w:rPr>
      </w:pPr>
      <w:r w:rsidRPr="00CB150D">
        <w:rPr>
          <w:b/>
        </w:rPr>
        <w:t>самостоятельной работы студентов по дисциплине</w:t>
      </w:r>
    </w:p>
    <w:p w14:paraId="579779CB" w14:textId="77777777" w:rsidR="00CB150D" w:rsidRPr="00CB150D" w:rsidRDefault="00CB150D" w:rsidP="00CB150D">
      <w:pPr>
        <w:autoSpaceDE w:val="0"/>
        <w:autoSpaceDN w:val="0"/>
        <w:adjustRightInd w:val="0"/>
        <w:ind w:firstLine="709"/>
        <w:jc w:val="both"/>
        <w:rPr>
          <w:i/>
        </w:rPr>
      </w:pPr>
    </w:p>
    <w:p w14:paraId="69283663" w14:textId="77777777" w:rsidR="00CB150D" w:rsidRPr="00CB150D" w:rsidRDefault="00CB150D" w:rsidP="00CB150D">
      <w:pPr>
        <w:ind w:firstLine="709"/>
        <w:jc w:val="both"/>
      </w:pPr>
      <w:r w:rsidRPr="00CB150D">
        <w:t>В качестве учебно-методического обеспечения рекомендуется использовать литературу, указанную в разделе № 8 данной рабочей программы.</w:t>
      </w:r>
    </w:p>
    <w:p w14:paraId="46BB6568" w14:textId="77777777" w:rsidR="00CB150D" w:rsidRPr="00CB150D" w:rsidRDefault="00CB150D" w:rsidP="00CB150D">
      <w:pPr>
        <w:ind w:firstLine="709"/>
        <w:jc w:val="both"/>
      </w:pPr>
      <w:r w:rsidRPr="00CB150D">
        <w:rPr>
          <w:shd w:val="clear" w:color="auto" w:fill="FFFFFF"/>
        </w:rPr>
        <w:t xml:space="preserve">В учебном пособии Н.Б. </w:t>
      </w:r>
      <w:r w:rsidRPr="00CB150D">
        <w:t>Кирилловой «Медиаполитика государства в условиях социокультурной модернизации»</w:t>
      </w:r>
      <w:r w:rsidRPr="00CB150D">
        <w:rPr>
          <w:shd w:val="clear" w:color="auto" w:fill="FFFFFF"/>
        </w:rPr>
        <w:t xml:space="preserve"> (М., 2023, Юрайт, </w:t>
      </w:r>
      <w:r w:rsidRPr="00CB150D">
        <w:t xml:space="preserve">URL: </w:t>
      </w:r>
      <w:hyperlink r:id="rId14" w:history="1">
        <w:r w:rsidRPr="00CB150D">
          <w:rPr>
            <w:color w:val="4A8FD4"/>
            <w:u w:val="single"/>
          </w:rPr>
          <w:t>https://urait.ru/bcode/533064</w:t>
        </w:r>
      </w:hyperlink>
      <w:r w:rsidRPr="00CB150D">
        <w:t xml:space="preserve">) </w:t>
      </w:r>
      <w:r w:rsidRPr="00CB150D">
        <w:rPr>
          <w:shd w:val="clear" w:color="auto" w:fill="FFFFFF"/>
        </w:rPr>
        <w:lastRenderedPageBreak/>
        <w:t xml:space="preserve">обобщается теория и практика медиаполитики государства в условиях социально-культурной модернизации, то есть в период, когда в России, вступившей в информационную эпоху, освободившейся от догматов тоталитаризма, начинают закладываться основы гражданского общества. Автор доказывает, что методологической основой изучения медиаполитики является междисциплинарный подход, опирающийся на научные принципы культурологии, социально-культурной деятельности, культуры массовой коммуникации и медиаменеджмента. Рассматривая роль медиаполитики как фактора российской модернизации, автор уделяет особое внимание основам права в медиасфере и медиаобразовании. </w:t>
      </w:r>
    </w:p>
    <w:p w14:paraId="1E2E20C6" w14:textId="77777777" w:rsidR="00CB150D" w:rsidRPr="00CB150D" w:rsidRDefault="00CB150D" w:rsidP="00CB150D">
      <w:pPr>
        <w:ind w:firstLine="709"/>
        <w:contextualSpacing/>
        <w:jc w:val="both"/>
      </w:pPr>
      <w:r w:rsidRPr="00CB150D">
        <w:rPr>
          <w:shd w:val="clear" w:color="auto" w:fill="FFFFFF"/>
        </w:rPr>
        <w:t>Учебное пособие А.А. Ефанова «</w:t>
      </w:r>
      <w:r w:rsidRPr="00CB150D">
        <w:t xml:space="preserve">Социология медиакультуры и медиаобразования» (М., 2024, Юрайт </w:t>
      </w:r>
      <w:r w:rsidRPr="00CB150D">
        <w:rPr>
          <w:shd w:val="clear" w:color="auto" w:fill="FFFFFF"/>
        </w:rPr>
        <w:t xml:space="preserve"> </w:t>
      </w:r>
      <w:r w:rsidRPr="00CB150D">
        <w:t xml:space="preserve">URL: </w:t>
      </w:r>
      <w:hyperlink r:id="rId15" w:history="1">
        <w:r w:rsidRPr="00CB150D">
          <w:rPr>
            <w:color w:val="4A8FD4"/>
            <w:u w:val="single"/>
          </w:rPr>
          <w:t>https://urait.ru/bcode/543004</w:t>
        </w:r>
      </w:hyperlink>
      <w:r w:rsidRPr="00CB150D">
        <w:t xml:space="preserve">.) </w:t>
      </w:r>
      <w:r w:rsidRPr="00CB150D">
        <w:rPr>
          <w:shd w:val="clear" w:color="auto" w:fill="FFFFFF"/>
        </w:rPr>
        <w:t>включает в себя лекционный материал, планы практических занятий и методические рекомендации по их проведению, тематику докладов и рефератов, списки рекомендуемой литературы к каждой теме, глоссарий и вопросы для подготовки к промежуточной аттестации.</w:t>
      </w:r>
    </w:p>
    <w:p w14:paraId="6AAC052C" w14:textId="77777777" w:rsidR="00CB150D" w:rsidRPr="00CB150D" w:rsidRDefault="00CB150D" w:rsidP="00CB150D">
      <w:pPr>
        <w:ind w:firstLine="709"/>
        <w:contextualSpacing/>
        <w:jc w:val="both"/>
      </w:pPr>
      <w:r w:rsidRPr="00CB150D">
        <w:rPr>
          <w:shd w:val="clear" w:color="auto" w:fill="FFFFFF"/>
        </w:rPr>
        <w:t xml:space="preserve">Учебное пособие Е.А. </w:t>
      </w:r>
      <w:r w:rsidRPr="00CB150D">
        <w:t xml:space="preserve">Барановой «Медиаменеджмент. Теория и практика» (М., 2024, Юрайт, URL: </w:t>
      </w:r>
      <w:hyperlink r:id="rId16" w:history="1">
        <w:r w:rsidRPr="00CB150D">
          <w:rPr>
            <w:color w:val="4A8FD4"/>
            <w:u w:val="single"/>
          </w:rPr>
          <w:t>https://urait.ru/bcode/534744</w:t>
        </w:r>
      </w:hyperlink>
      <w:r w:rsidRPr="00CB150D">
        <w:t xml:space="preserve">) </w:t>
      </w:r>
      <w:r w:rsidRPr="00CB150D">
        <w:rPr>
          <w:shd w:val="clear" w:color="auto" w:fill="FFFFFF"/>
        </w:rPr>
        <w:t>раскрывает процесс становления медиасистемы как системы медиапредприятий, актуальные проблемы медиаменеджмента и его функции. Рассмотрены вопросы поиска СМИ новых форм сбыта, влияния внешних и внутренних факторов на маркетинговую, редакционную и контент-политику СМИ. Курс содержит большой пласт практического материала в виде примеров и историй-кейсов российских и зарубежных медиакомпаний. Большое внимание уделено современному развитию медиаменеджмента в условиях жесткой конкуренции СМИ с социальными медиа.</w:t>
      </w:r>
    </w:p>
    <w:p w14:paraId="644F607E" w14:textId="77777777" w:rsidR="00CB150D" w:rsidRPr="00CB150D" w:rsidRDefault="00CB150D" w:rsidP="00CB150D">
      <w:pPr>
        <w:tabs>
          <w:tab w:val="left" w:pos="284"/>
        </w:tabs>
        <w:ind w:firstLine="709"/>
        <w:contextualSpacing/>
        <w:jc w:val="both"/>
      </w:pPr>
      <w:r w:rsidRPr="00CB150D">
        <w:rPr>
          <w:shd w:val="clear" w:color="auto" w:fill="FFFFFF"/>
        </w:rPr>
        <w:t xml:space="preserve">Учебник для вузов И.М.  </w:t>
      </w:r>
      <w:r w:rsidRPr="00CB150D">
        <w:t xml:space="preserve">Дзялошинского «Современный медиатекст. Особенности создания и функционирования» (М., 2024, Юрайт, URL: </w:t>
      </w:r>
      <w:hyperlink r:id="rId17" w:history="1">
        <w:r w:rsidRPr="00CB150D">
          <w:rPr>
            <w:color w:val="4A8FD4"/>
            <w:u w:val="single"/>
          </w:rPr>
          <w:t>https://urait.ru/bcode/542211</w:t>
        </w:r>
      </w:hyperlink>
      <w:r w:rsidRPr="00CB150D">
        <w:t>)</w:t>
      </w:r>
      <w:r w:rsidRPr="00CB150D">
        <w:rPr>
          <w:shd w:val="clear" w:color="auto" w:fill="FFFFFF"/>
        </w:rPr>
        <w:t xml:space="preserve"> предназначен для изучения базовых представлений о процессах функционирования различных типов текстов, создаваемых или размещаемых в современных медиа. Курс знакомит с теоретическими исследованиями текстов и деятельности по созданию текстов, рассматривает роль текстов в формировании внутреннего мира и жизненного пространства современного человека. Много внимания уделено описанию особенностей медиатекстов.</w:t>
      </w:r>
    </w:p>
    <w:sectPr w:rsidR="00CB150D" w:rsidRPr="00CB150D" w:rsidSect="00F20B34">
      <w:footerReference w:type="even" r:id="rId18"/>
      <w:footerReference w:type="default" r:id="rId19"/>
      <w:pgSz w:w="11906" w:h="16838" w:code="9"/>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F3B37E" w14:textId="77777777" w:rsidR="002051BD" w:rsidRDefault="002051BD">
      <w:r>
        <w:separator/>
      </w:r>
    </w:p>
  </w:endnote>
  <w:endnote w:type="continuationSeparator" w:id="0">
    <w:p w14:paraId="10BBF9F8" w14:textId="77777777" w:rsidR="002051BD" w:rsidRDefault="00205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8CD28" w14:textId="77777777" w:rsidR="00065CFD" w:rsidRDefault="00065CFD" w:rsidP="008B133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2533F63" w14:textId="77777777" w:rsidR="00065CFD" w:rsidRDefault="00065CFD">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304DB5" w14:textId="39116D49" w:rsidR="00065CFD" w:rsidRDefault="00065CFD" w:rsidP="008B133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372677">
      <w:rPr>
        <w:rStyle w:val="a7"/>
        <w:noProof/>
      </w:rPr>
      <w:t>4</w:t>
    </w:r>
    <w:r>
      <w:rPr>
        <w:rStyle w:val="a7"/>
      </w:rPr>
      <w:fldChar w:fldCharType="end"/>
    </w:r>
  </w:p>
  <w:p w14:paraId="2721D9CB" w14:textId="77777777" w:rsidR="00065CFD" w:rsidRDefault="00065CFD">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E435E1" w14:textId="77777777" w:rsidR="002051BD" w:rsidRDefault="002051BD">
      <w:r>
        <w:separator/>
      </w:r>
    </w:p>
  </w:footnote>
  <w:footnote w:type="continuationSeparator" w:id="0">
    <w:p w14:paraId="116015C9" w14:textId="77777777" w:rsidR="002051BD" w:rsidRDefault="002051B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161630"/>
    <w:multiLevelType w:val="hybridMultilevel"/>
    <w:tmpl w:val="E8CA1CD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2B976E14"/>
    <w:multiLevelType w:val="hybridMultilevel"/>
    <w:tmpl w:val="FFFFFFFF"/>
    <w:lvl w:ilvl="0" w:tplc="44FE35B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346B3D09"/>
    <w:multiLevelType w:val="hybridMultilevel"/>
    <w:tmpl w:val="FFFFFFFF"/>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9AA6DFD"/>
    <w:multiLevelType w:val="hybridMultilevel"/>
    <w:tmpl w:val="C556E914"/>
    <w:lvl w:ilvl="0" w:tplc="3ACC24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1"/>
  </w:num>
  <w:num w:numId="3">
    <w:abstractNumId w:val="3"/>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81"/>
    <w:rsid w:val="00000A97"/>
    <w:rsid w:val="00004E60"/>
    <w:rsid w:val="00005B4B"/>
    <w:rsid w:val="00012DE9"/>
    <w:rsid w:val="00015936"/>
    <w:rsid w:val="00060149"/>
    <w:rsid w:val="00065CFD"/>
    <w:rsid w:val="0007190B"/>
    <w:rsid w:val="00075646"/>
    <w:rsid w:val="00075F75"/>
    <w:rsid w:val="00097FD4"/>
    <w:rsid w:val="000A3E10"/>
    <w:rsid w:val="000C18C5"/>
    <w:rsid w:val="000D2672"/>
    <w:rsid w:val="000D3F03"/>
    <w:rsid w:val="000E2081"/>
    <w:rsid w:val="000E26AC"/>
    <w:rsid w:val="000F5B1F"/>
    <w:rsid w:val="000F653E"/>
    <w:rsid w:val="00101EF0"/>
    <w:rsid w:val="00103F57"/>
    <w:rsid w:val="00104217"/>
    <w:rsid w:val="0010776E"/>
    <w:rsid w:val="00110D60"/>
    <w:rsid w:val="00134D65"/>
    <w:rsid w:val="001356B3"/>
    <w:rsid w:val="00162D9F"/>
    <w:rsid w:val="00172A99"/>
    <w:rsid w:val="00172C19"/>
    <w:rsid w:val="00177029"/>
    <w:rsid w:val="001776B6"/>
    <w:rsid w:val="00185B86"/>
    <w:rsid w:val="00191AE5"/>
    <w:rsid w:val="00193F8F"/>
    <w:rsid w:val="001B4EC0"/>
    <w:rsid w:val="001B75DD"/>
    <w:rsid w:val="001C2373"/>
    <w:rsid w:val="001C6601"/>
    <w:rsid w:val="001D1583"/>
    <w:rsid w:val="002051BD"/>
    <w:rsid w:val="002113E6"/>
    <w:rsid w:val="00216ADA"/>
    <w:rsid w:val="002260B0"/>
    <w:rsid w:val="0023459E"/>
    <w:rsid w:val="00247E44"/>
    <w:rsid w:val="00251AD8"/>
    <w:rsid w:val="002710FD"/>
    <w:rsid w:val="002760AE"/>
    <w:rsid w:val="002762C7"/>
    <w:rsid w:val="00276F95"/>
    <w:rsid w:val="0028023D"/>
    <w:rsid w:val="002865CF"/>
    <w:rsid w:val="00291770"/>
    <w:rsid w:val="00294B0E"/>
    <w:rsid w:val="002A54E0"/>
    <w:rsid w:val="002B2D92"/>
    <w:rsid w:val="002C5F50"/>
    <w:rsid w:val="002D2BB4"/>
    <w:rsid w:val="002D2DA1"/>
    <w:rsid w:val="002D335C"/>
    <w:rsid w:val="002E6EAA"/>
    <w:rsid w:val="002F1661"/>
    <w:rsid w:val="002F65BC"/>
    <w:rsid w:val="003072AE"/>
    <w:rsid w:val="00314091"/>
    <w:rsid w:val="0034209C"/>
    <w:rsid w:val="00354AA2"/>
    <w:rsid w:val="00372677"/>
    <w:rsid w:val="00377513"/>
    <w:rsid w:val="00381511"/>
    <w:rsid w:val="00386F0C"/>
    <w:rsid w:val="003B64AB"/>
    <w:rsid w:val="003D54C6"/>
    <w:rsid w:val="003E518A"/>
    <w:rsid w:val="003E6912"/>
    <w:rsid w:val="00405D13"/>
    <w:rsid w:val="004112A8"/>
    <w:rsid w:val="00414037"/>
    <w:rsid w:val="004268CE"/>
    <w:rsid w:val="0044033A"/>
    <w:rsid w:val="004408BA"/>
    <w:rsid w:val="00445C77"/>
    <w:rsid w:val="0044789D"/>
    <w:rsid w:val="004653DC"/>
    <w:rsid w:val="00467C6E"/>
    <w:rsid w:val="004726A3"/>
    <w:rsid w:val="00476EDD"/>
    <w:rsid w:val="00483377"/>
    <w:rsid w:val="00485EC5"/>
    <w:rsid w:val="004A0BFA"/>
    <w:rsid w:val="004A1DCD"/>
    <w:rsid w:val="004B418F"/>
    <w:rsid w:val="004C0395"/>
    <w:rsid w:val="004C3DF2"/>
    <w:rsid w:val="004C4F48"/>
    <w:rsid w:val="004C742C"/>
    <w:rsid w:val="004E3FBC"/>
    <w:rsid w:val="004E45F2"/>
    <w:rsid w:val="004E47CD"/>
    <w:rsid w:val="004F0FDC"/>
    <w:rsid w:val="004F2B38"/>
    <w:rsid w:val="005046CD"/>
    <w:rsid w:val="00504F74"/>
    <w:rsid w:val="00520E2C"/>
    <w:rsid w:val="00522790"/>
    <w:rsid w:val="00551EEA"/>
    <w:rsid w:val="005540EC"/>
    <w:rsid w:val="005573AA"/>
    <w:rsid w:val="0057035C"/>
    <w:rsid w:val="005734EF"/>
    <w:rsid w:val="00576BFD"/>
    <w:rsid w:val="00585927"/>
    <w:rsid w:val="0058641C"/>
    <w:rsid w:val="00594172"/>
    <w:rsid w:val="005A03E3"/>
    <w:rsid w:val="005A0BBC"/>
    <w:rsid w:val="005A2E3F"/>
    <w:rsid w:val="005A3388"/>
    <w:rsid w:val="005A33B6"/>
    <w:rsid w:val="005B0B7F"/>
    <w:rsid w:val="005B2346"/>
    <w:rsid w:val="005B6AAC"/>
    <w:rsid w:val="005D352F"/>
    <w:rsid w:val="005F3C5E"/>
    <w:rsid w:val="005F4E97"/>
    <w:rsid w:val="005F5376"/>
    <w:rsid w:val="00602958"/>
    <w:rsid w:val="006039D2"/>
    <w:rsid w:val="00612068"/>
    <w:rsid w:val="00624948"/>
    <w:rsid w:val="00633CA6"/>
    <w:rsid w:val="00633EE1"/>
    <w:rsid w:val="00633F1F"/>
    <w:rsid w:val="006401FF"/>
    <w:rsid w:val="0064318E"/>
    <w:rsid w:val="00655F52"/>
    <w:rsid w:val="00656B54"/>
    <w:rsid w:val="006656E7"/>
    <w:rsid w:val="00675CE9"/>
    <w:rsid w:val="00675DFC"/>
    <w:rsid w:val="00686BEF"/>
    <w:rsid w:val="00695B21"/>
    <w:rsid w:val="006B5F50"/>
    <w:rsid w:val="006C667A"/>
    <w:rsid w:val="006D6801"/>
    <w:rsid w:val="006E0149"/>
    <w:rsid w:val="006E5771"/>
    <w:rsid w:val="007240B3"/>
    <w:rsid w:val="00724710"/>
    <w:rsid w:val="00736B6F"/>
    <w:rsid w:val="00743E57"/>
    <w:rsid w:val="00745A33"/>
    <w:rsid w:val="007474C7"/>
    <w:rsid w:val="00754BCA"/>
    <w:rsid w:val="00754DCC"/>
    <w:rsid w:val="00756E24"/>
    <w:rsid w:val="00762BB7"/>
    <w:rsid w:val="007708B0"/>
    <w:rsid w:val="007724E1"/>
    <w:rsid w:val="00774E0D"/>
    <w:rsid w:val="00783290"/>
    <w:rsid w:val="00793A48"/>
    <w:rsid w:val="00797C5B"/>
    <w:rsid w:val="007A2668"/>
    <w:rsid w:val="007B6008"/>
    <w:rsid w:val="007D37BA"/>
    <w:rsid w:val="007D741C"/>
    <w:rsid w:val="007E0D3B"/>
    <w:rsid w:val="007E475E"/>
    <w:rsid w:val="007F26D5"/>
    <w:rsid w:val="007F3E63"/>
    <w:rsid w:val="007F4E18"/>
    <w:rsid w:val="007F7A44"/>
    <w:rsid w:val="008025A3"/>
    <w:rsid w:val="00805322"/>
    <w:rsid w:val="008253C8"/>
    <w:rsid w:val="00830CA9"/>
    <w:rsid w:val="00850A69"/>
    <w:rsid w:val="00853165"/>
    <w:rsid w:val="00856A58"/>
    <w:rsid w:val="008573B2"/>
    <w:rsid w:val="00857884"/>
    <w:rsid w:val="00873E9F"/>
    <w:rsid w:val="0088241D"/>
    <w:rsid w:val="0088313C"/>
    <w:rsid w:val="0088453E"/>
    <w:rsid w:val="008919B8"/>
    <w:rsid w:val="008B1337"/>
    <w:rsid w:val="008B3040"/>
    <w:rsid w:val="008B6604"/>
    <w:rsid w:val="008C20F4"/>
    <w:rsid w:val="008D1BD8"/>
    <w:rsid w:val="008D261E"/>
    <w:rsid w:val="008D33AA"/>
    <w:rsid w:val="008E41E3"/>
    <w:rsid w:val="008F7117"/>
    <w:rsid w:val="00915A09"/>
    <w:rsid w:val="00947965"/>
    <w:rsid w:val="0095128E"/>
    <w:rsid w:val="00953377"/>
    <w:rsid w:val="00954B90"/>
    <w:rsid w:val="00974722"/>
    <w:rsid w:val="00981BA1"/>
    <w:rsid w:val="009841D9"/>
    <w:rsid w:val="0098666F"/>
    <w:rsid w:val="00997538"/>
    <w:rsid w:val="009B2AFE"/>
    <w:rsid w:val="009B3DF7"/>
    <w:rsid w:val="009C4388"/>
    <w:rsid w:val="009D6EB7"/>
    <w:rsid w:val="009D7ADC"/>
    <w:rsid w:val="009E6F29"/>
    <w:rsid w:val="009F22DF"/>
    <w:rsid w:val="00A05E5A"/>
    <w:rsid w:val="00A072BD"/>
    <w:rsid w:val="00A107CD"/>
    <w:rsid w:val="00A12A97"/>
    <w:rsid w:val="00A14F37"/>
    <w:rsid w:val="00A20748"/>
    <w:rsid w:val="00A22A02"/>
    <w:rsid w:val="00A36106"/>
    <w:rsid w:val="00A50095"/>
    <w:rsid w:val="00A6556A"/>
    <w:rsid w:val="00A673C0"/>
    <w:rsid w:val="00AB19A8"/>
    <w:rsid w:val="00AB1A97"/>
    <w:rsid w:val="00AB4E18"/>
    <w:rsid w:val="00AD0604"/>
    <w:rsid w:val="00AE0E2D"/>
    <w:rsid w:val="00AE6EE3"/>
    <w:rsid w:val="00B01E47"/>
    <w:rsid w:val="00B11697"/>
    <w:rsid w:val="00B26672"/>
    <w:rsid w:val="00B30255"/>
    <w:rsid w:val="00B42C00"/>
    <w:rsid w:val="00B42C48"/>
    <w:rsid w:val="00B4624A"/>
    <w:rsid w:val="00B52445"/>
    <w:rsid w:val="00B64285"/>
    <w:rsid w:val="00B71394"/>
    <w:rsid w:val="00B8036B"/>
    <w:rsid w:val="00B8681E"/>
    <w:rsid w:val="00B942B4"/>
    <w:rsid w:val="00B9706B"/>
    <w:rsid w:val="00BA1B7C"/>
    <w:rsid w:val="00BB13A2"/>
    <w:rsid w:val="00BB30A3"/>
    <w:rsid w:val="00BC07C0"/>
    <w:rsid w:val="00BC08FD"/>
    <w:rsid w:val="00BD3EE4"/>
    <w:rsid w:val="00BE5F4C"/>
    <w:rsid w:val="00C02B90"/>
    <w:rsid w:val="00C233F4"/>
    <w:rsid w:val="00C251C9"/>
    <w:rsid w:val="00C26080"/>
    <w:rsid w:val="00C3058B"/>
    <w:rsid w:val="00C55A59"/>
    <w:rsid w:val="00C87162"/>
    <w:rsid w:val="00C90376"/>
    <w:rsid w:val="00C96EF1"/>
    <w:rsid w:val="00CB150D"/>
    <w:rsid w:val="00CD68DD"/>
    <w:rsid w:val="00CE36EA"/>
    <w:rsid w:val="00CF4F28"/>
    <w:rsid w:val="00D06325"/>
    <w:rsid w:val="00D17C5E"/>
    <w:rsid w:val="00D22078"/>
    <w:rsid w:val="00D227B0"/>
    <w:rsid w:val="00D23EE3"/>
    <w:rsid w:val="00D41E65"/>
    <w:rsid w:val="00D42499"/>
    <w:rsid w:val="00D44DC6"/>
    <w:rsid w:val="00D47217"/>
    <w:rsid w:val="00D50034"/>
    <w:rsid w:val="00D51C6D"/>
    <w:rsid w:val="00D75BDD"/>
    <w:rsid w:val="00D8052F"/>
    <w:rsid w:val="00D83780"/>
    <w:rsid w:val="00D938D4"/>
    <w:rsid w:val="00DA5644"/>
    <w:rsid w:val="00DA79D1"/>
    <w:rsid w:val="00DC0E6B"/>
    <w:rsid w:val="00DD47FC"/>
    <w:rsid w:val="00DE40F5"/>
    <w:rsid w:val="00E009AE"/>
    <w:rsid w:val="00E211E7"/>
    <w:rsid w:val="00E43F63"/>
    <w:rsid w:val="00E467E7"/>
    <w:rsid w:val="00E537D6"/>
    <w:rsid w:val="00E7243E"/>
    <w:rsid w:val="00E77EE3"/>
    <w:rsid w:val="00E80E7A"/>
    <w:rsid w:val="00EA3D1F"/>
    <w:rsid w:val="00ED1985"/>
    <w:rsid w:val="00EE1717"/>
    <w:rsid w:val="00EE28CC"/>
    <w:rsid w:val="00EE5CD6"/>
    <w:rsid w:val="00F008ED"/>
    <w:rsid w:val="00F07685"/>
    <w:rsid w:val="00F20B34"/>
    <w:rsid w:val="00F62203"/>
    <w:rsid w:val="00F64EA8"/>
    <w:rsid w:val="00F704DA"/>
    <w:rsid w:val="00F73954"/>
    <w:rsid w:val="00F74C40"/>
    <w:rsid w:val="00F82B5D"/>
    <w:rsid w:val="00FA693F"/>
    <w:rsid w:val="00FB0299"/>
    <w:rsid w:val="00FB51B6"/>
    <w:rsid w:val="00FB644C"/>
    <w:rsid w:val="00FD0423"/>
    <w:rsid w:val="00FD42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B00DA9"/>
  <w15:docId w15:val="{B9418355-213A-4BC1-9EC1-E5A6CCC53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C20F4"/>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99"/>
    <w:qFormat/>
    <w:rsid w:val="008C20F4"/>
    <w:pPr>
      <w:ind w:left="708"/>
    </w:pPr>
    <w:rPr>
      <w:sz w:val="28"/>
    </w:rPr>
  </w:style>
  <w:style w:type="paragraph" w:customStyle="1" w:styleId="a">
    <w:name w:val="список с точками"/>
    <w:basedOn w:val="a0"/>
    <w:rsid w:val="008C20F4"/>
    <w:pPr>
      <w:numPr>
        <w:numId w:val="1"/>
      </w:numPr>
      <w:spacing w:line="312" w:lineRule="auto"/>
      <w:jc w:val="both"/>
    </w:pPr>
  </w:style>
  <w:style w:type="character" w:customStyle="1" w:styleId="submenu-table">
    <w:name w:val="submenu-table"/>
    <w:uiPriority w:val="99"/>
    <w:rsid w:val="008C20F4"/>
    <w:rPr>
      <w:rFonts w:cs="Times New Roman"/>
    </w:rPr>
  </w:style>
  <w:style w:type="character" w:customStyle="1" w:styleId="FontStyle12">
    <w:name w:val="Font Style12"/>
    <w:uiPriority w:val="99"/>
    <w:rsid w:val="008C20F4"/>
    <w:rPr>
      <w:rFonts w:ascii="Times New Roman" w:hAnsi="Times New Roman" w:cs="Times New Roman"/>
      <w:b/>
      <w:bCs/>
      <w:sz w:val="22"/>
      <w:szCs w:val="22"/>
    </w:rPr>
  </w:style>
  <w:style w:type="character" w:customStyle="1" w:styleId="FontStyle14">
    <w:name w:val="Font Style14"/>
    <w:uiPriority w:val="99"/>
    <w:rsid w:val="008C20F4"/>
    <w:rPr>
      <w:rFonts w:ascii="Times New Roman" w:hAnsi="Times New Roman" w:cs="Times New Roman"/>
      <w:sz w:val="22"/>
      <w:szCs w:val="22"/>
    </w:rPr>
  </w:style>
  <w:style w:type="paragraph" w:styleId="a5">
    <w:name w:val="footer"/>
    <w:basedOn w:val="a0"/>
    <w:link w:val="a6"/>
    <w:uiPriority w:val="99"/>
    <w:rsid w:val="008C20F4"/>
    <w:pPr>
      <w:tabs>
        <w:tab w:val="center" w:pos="4677"/>
        <w:tab w:val="right" w:pos="9355"/>
      </w:tabs>
    </w:pPr>
  </w:style>
  <w:style w:type="character" w:customStyle="1" w:styleId="a6">
    <w:name w:val="Нижний колонтитул Знак"/>
    <w:link w:val="a5"/>
    <w:uiPriority w:val="99"/>
    <w:semiHidden/>
    <w:locked/>
    <w:rsid w:val="00576BFD"/>
    <w:rPr>
      <w:rFonts w:cs="Times New Roman"/>
      <w:sz w:val="24"/>
      <w:szCs w:val="24"/>
    </w:rPr>
  </w:style>
  <w:style w:type="character" w:styleId="a7">
    <w:name w:val="page number"/>
    <w:uiPriority w:val="99"/>
    <w:rsid w:val="008C20F4"/>
    <w:rPr>
      <w:rFonts w:cs="Times New Roman"/>
    </w:rPr>
  </w:style>
  <w:style w:type="paragraph" w:styleId="3">
    <w:name w:val="Body Text 3"/>
    <w:basedOn w:val="a0"/>
    <w:link w:val="30"/>
    <w:uiPriority w:val="99"/>
    <w:rsid w:val="003E6912"/>
    <w:pPr>
      <w:spacing w:after="120"/>
    </w:pPr>
    <w:rPr>
      <w:sz w:val="16"/>
      <w:szCs w:val="16"/>
      <w:lang w:eastAsia="en-US"/>
    </w:rPr>
  </w:style>
  <w:style w:type="character" w:customStyle="1" w:styleId="30">
    <w:name w:val="Основной текст 3 Знак"/>
    <w:link w:val="3"/>
    <w:uiPriority w:val="99"/>
    <w:locked/>
    <w:rsid w:val="003E6912"/>
    <w:rPr>
      <w:rFonts w:cs="Times New Roman"/>
      <w:sz w:val="16"/>
      <w:szCs w:val="16"/>
      <w:lang w:eastAsia="en-US"/>
    </w:rPr>
  </w:style>
  <w:style w:type="character" w:styleId="a8">
    <w:name w:val="Hyperlink"/>
    <w:uiPriority w:val="99"/>
    <w:unhideWhenUsed/>
    <w:rsid w:val="00AE6EE3"/>
    <w:rPr>
      <w:rFonts w:cs="Times New Roman"/>
      <w:color w:val="4A8FD4"/>
      <w:u w:val="single"/>
    </w:rPr>
  </w:style>
  <w:style w:type="character" w:customStyle="1" w:styleId="apple-style-span">
    <w:name w:val="apple-style-span"/>
    <w:uiPriority w:val="99"/>
    <w:rsid w:val="00AE6EE3"/>
    <w:rPr>
      <w:rFonts w:cs="Times New Roman"/>
    </w:rPr>
  </w:style>
  <w:style w:type="character" w:styleId="a9">
    <w:name w:val="Strong"/>
    <w:uiPriority w:val="22"/>
    <w:qFormat/>
    <w:rsid w:val="00B42C48"/>
    <w:rPr>
      <w:rFonts w:cs="Times New Roman"/>
      <w:b/>
      <w:bCs/>
    </w:rPr>
  </w:style>
  <w:style w:type="paragraph" w:customStyle="1" w:styleId="1">
    <w:name w:val="Обычный1"/>
    <w:rsid w:val="00736B6F"/>
    <w:pPr>
      <w:widowControl w:val="0"/>
    </w:pPr>
    <w:rPr>
      <w:rFonts w:ascii="Arial" w:hAnsi="Arial"/>
      <w:i/>
    </w:rPr>
  </w:style>
  <w:style w:type="paragraph" w:styleId="HTML">
    <w:name w:val="HTML Preformatted"/>
    <w:basedOn w:val="a0"/>
    <w:link w:val="HTML0"/>
    <w:uiPriority w:val="99"/>
    <w:unhideWhenUsed/>
    <w:rsid w:val="00736B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locked/>
    <w:rsid w:val="00736B6F"/>
    <w:rPr>
      <w:rFonts w:ascii="Courier New" w:hAnsi="Courier New" w:cs="Courier New"/>
      <w:sz w:val="20"/>
      <w:szCs w:val="20"/>
    </w:rPr>
  </w:style>
  <w:style w:type="paragraph" w:customStyle="1" w:styleId="Default">
    <w:name w:val="Default"/>
    <w:rsid w:val="00A12A97"/>
    <w:pPr>
      <w:autoSpaceDE w:val="0"/>
      <w:autoSpaceDN w:val="0"/>
      <w:adjustRightInd w:val="0"/>
    </w:pPr>
    <w:rPr>
      <w:color w:val="000000"/>
      <w:sz w:val="24"/>
      <w:szCs w:val="24"/>
    </w:rPr>
  </w:style>
  <w:style w:type="table" w:styleId="aa">
    <w:name w:val="Table Grid"/>
    <w:basedOn w:val="a2"/>
    <w:uiPriority w:val="59"/>
    <w:rsid w:val="008531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50034"/>
    <w:pPr>
      <w:widowControl w:val="0"/>
      <w:autoSpaceDE w:val="0"/>
      <w:autoSpaceDN w:val="0"/>
      <w:adjustRightInd w:val="0"/>
    </w:pPr>
    <w:rPr>
      <w:rFonts w:ascii="Arial" w:hAnsi="Arial" w:cs="Arial"/>
    </w:rPr>
  </w:style>
  <w:style w:type="character" w:customStyle="1" w:styleId="10">
    <w:name w:val="Неразрешенное упоминание1"/>
    <w:uiPriority w:val="99"/>
    <w:semiHidden/>
    <w:unhideWhenUsed/>
    <w:rsid w:val="00B42C00"/>
    <w:rPr>
      <w:color w:val="605E5C"/>
      <w:shd w:val="clear" w:color="auto" w:fill="E1DFDD"/>
    </w:rPr>
  </w:style>
  <w:style w:type="paragraph" w:styleId="ab">
    <w:name w:val="Balloon Text"/>
    <w:basedOn w:val="a0"/>
    <w:link w:val="ac"/>
    <w:uiPriority w:val="99"/>
    <w:rsid w:val="002D2DA1"/>
    <w:rPr>
      <w:rFonts w:ascii="Segoe UI" w:hAnsi="Segoe UI" w:cs="Segoe UI"/>
      <w:sz w:val="18"/>
      <w:szCs w:val="18"/>
    </w:rPr>
  </w:style>
  <w:style w:type="character" w:customStyle="1" w:styleId="ac">
    <w:name w:val="Текст выноски Знак"/>
    <w:basedOn w:val="a1"/>
    <w:link w:val="ab"/>
    <w:uiPriority w:val="99"/>
    <w:rsid w:val="002D2D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0218601">
      <w:bodyDiv w:val="1"/>
      <w:marLeft w:val="0"/>
      <w:marRight w:val="0"/>
      <w:marTop w:val="0"/>
      <w:marBottom w:val="0"/>
      <w:divBdr>
        <w:top w:val="none" w:sz="0" w:space="0" w:color="auto"/>
        <w:left w:val="none" w:sz="0" w:space="0" w:color="auto"/>
        <w:bottom w:val="none" w:sz="0" w:space="0" w:color="auto"/>
        <w:right w:val="none" w:sz="0" w:space="0" w:color="auto"/>
      </w:divBdr>
    </w:div>
    <w:div w:id="1926719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urait.ru/bcode/543787"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urait.ru/bcode/542211" TargetMode="External"/><Relationship Id="rId17" Type="http://schemas.openxmlformats.org/officeDocument/2006/relationships/hyperlink" Target="https://urait.ru/bcode/542211" TargetMode="External"/><Relationship Id="rId2" Type="http://schemas.openxmlformats.org/officeDocument/2006/relationships/numbering" Target="numbering.xml"/><Relationship Id="rId16" Type="http://schemas.openxmlformats.org/officeDocument/2006/relationships/hyperlink" Target="https://urait.ru/bcode/53474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34744" TargetMode="External"/><Relationship Id="rId5" Type="http://schemas.openxmlformats.org/officeDocument/2006/relationships/webSettings" Target="webSettings.xml"/><Relationship Id="rId15" Type="http://schemas.openxmlformats.org/officeDocument/2006/relationships/hyperlink" Target="https://urait.ru/bcode/543004" TargetMode="External"/><Relationship Id="rId10" Type="http://schemas.openxmlformats.org/officeDocument/2006/relationships/hyperlink" Target="https://urait.ru/bcode/543004"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urait.ru/bcode/533064" TargetMode="External"/><Relationship Id="rId14" Type="http://schemas.openxmlformats.org/officeDocument/2006/relationships/hyperlink" Target="https://urait.ru/bcode/53306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B9726D-177A-4BA9-A405-A5FFECA3D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1</Pages>
  <Words>5898</Words>
  <Characters>33622</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Company>
  <LinksUpToDate>false</LinksUpToDate>
  <CharactersWithSpaces>39442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naren</dc:creator>
  <cp:keywords/>
  <dc:description/>
  <cp:lastModifiedBy>Воронова Людмила Викторовна</cp:lastModifiedBy>
  <cp:revision>18</cp:revision>
  <cp:lastPrinted>2024-06-27T13:27:00Z</cp:lastPrinted>
  <dcterms:created xsi:type="dcterms:W3CDTF">2024-06-27T11:16:00Z</dcterms:created>
  <dcterms:modified xsi:type="dcterms:W3CDTF">2024-09-02T08:40:00Z</dcterms:modified>
</cp:coreProperties>
</file>