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96AE8" w14:textId="77777777" w:rsidR="003B034C" w:rsidRDefault="00341212">
      <w:pPr>
        <w:jc w:val="center"/>
        <w:rPr>
          <w:b/>
        </w:rPr>
      </w:pPr>
      <w:r>
        <w:rPr>
          <w:b/>
        </w:rPr>
        <w:t>МИНОБРНАУКИ РОССИИ</w:t>
      </w:r>
    </w:p>
    <w:p w14:paraId="28F70047" w14:textId="77777777" w:rsidR="003B034C" w:rsidRDefault="00341212">
      <w:pPr>
        <w:jc w:val="center"/>
        <w:rPr>
          <w:b/>
        </w:rPr>
      </w:pPr>
      <w:r>
        <w:rPr>
          <w:b/>
        </w:rPr>
        <w:t>Ярославский государственный университет им. П.Г. Демидова</w:t>
      </w:r>
    </w:p>
    <w:p w14:paraId="26D26DE6" w14:textId="77777777" w:rsidR="003B034C" w:rsidRDefault="003B034C">
      <w:pPr>
        <w:jc w:val="center"/>
      </w:pPr>
    </w:p>
    <w:p w14:paraId="71CEDCAE" w14:textId="77777777" w:rsidR="003B034C" w:rsidRDefault="003B034C">
      <w:pPr>
        <w:jc w:val="center"/>
      </w:pPr>
    </w:p>
    <w:p w14:paraId="27F4EE08" w14:textId="77777777" w:rsidR="003B034C" w:rsidRDefault="00341212">
      <w:pPr>
        <w:jc w:val="center"/>
        <w:rPr>
          <w:color w:val="0000FF"/>
        </w:rPr>
      </w:pPr>
      <w:r>
        <w:t>Кафедра социальной политики</w:t>
      </w:r>
    </w:p>
    <w:p w14:paraId="7A5C7541" w14:textId="77777777" w:rsidR="003B034C" w:rsidRDefault="003B034C">
      <w:pPr>
        <w:jc w:val="center"/>
        <w:rPr>
          <w:sz w:val="28"/>
          <w:szCs w:val="28"/>
        </w:rPr>
      </w:pPr>
    </w:p>
    <w:p w14:paraId="480B4256" w14:textId="77777777" w:rsidR="003B034C" w:rsidRDefault="003B034C">
      <w:pPr>
        <w:jc w:val="center"/>
        <w:rPr>
          <w:sz w:val="28"/>
          <w:szCs w:val="28"/>
        </w:rPr>
      </w:pPr>
    </w:p>
    <w:p w14:paraId="72FCC3AB" w14:textId="77777777" w:rsidR="00DF17D4" w:rsidRPr="00EE28CC" w:rsidRDefault="00DF17D4" w:rsidP="00DF17D4">
      <w:pPr>
        <w:jc w:val="right"/>
        <w:rPr>
          <w:sz w:val="28"/>
          <w:szCs w:val="28"/>
        </w:rPr>
      </w:pPr>
      <w:r w:rsidRPr="00EE28CC">
        <w:rPr>
          <w:sz w:val="28"/>
          <w:szCs w:val="28"/>
        </w:rPr>
        <w:t>УТВЕРЖДАЮ</w:t>
      </w:r>
    </w:p>
    <w:p w14:paraId="65EB5C92" w14:textId="77777777" w:rsidR="00DF17D4" w:rsidRPr="00EE28CC" w:rsidRDefault="00DF17D4" w:rsidP="00DF17D4">
      <w:pPr>
        <w:jc w:val="right"/>
        <w:rPr>
          <w:sz w:val="28"/>
          <w:szCs w:val="28"/>
        </w:rPr>
      </w:pPr>
    </w:p>
    <w:p w14:paraId="114B4B26" w14:textId="77777777" w:rsidR="00DF17D4" w:rsidRPr="00EE28CC" w:rsidRDefault="00DF17D4" w:rsidP="00DF17D4">
      <w:pPr>
        <w:jc w:val="right"/>
      </w:pPr>
      <w:r>
        <w:rPr>
          <w:noProof/>
        </w:rPr>
        <w:drawing>
          <wp:anchor distT="114300" distB="114300" distL="114300" distR="114300" simplePos="0" relativeHeight="251658240" behindDoc="0" locked="0" layoutInCell="1" hidden="0" allowOverlap="1" wp14:anchorId="3C98FEEA" wp14:editId="5478311C">
            <wp:simplePos x="0" y="0"/>
            <wp:positionH relativeFrom="column">
              <wp:posOffset>3609975</wp:posOffset>
            </wp:positionH>
            <wp:positionV relativeFrom="paragraph">
              <wp:posOffset>172085</wp:posOffset>
            </wp:positionV>
            <wp:extent cx="1228725" cy="438150"/>
            <wp:effectExtent l="0" t="0" r="9525"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r>
        <w:t xml:space="preserve">Декан </w:t>
      </w:r>
      <w:r w:rsidRPr="00EE28CC">
        <w:t>факультета</w:t>
      </w:r>
      <w:r>
        <w:t xml:space="preserve"> социально-политических наук</w:t>
      </w:r>
    </w:p>
    <w:p w14:paraId="108E98D2" w14:textId="77777777" w:rsidR="00DF17D4" w:rsidRPr="00AC3DE8" w:rsidRDefault="00DF17D4" w:rsidP="00DF17D4">
      <w:pPr>
        <w:jc w:val="right"/>
        <w:rPr>
          <w:sz w:val="28"/>
          <w:szCs w:val="28"/>
        </w:rPr>
      </w:pPr>
      <w:r w:rsidRPr="00EE28CC">
        <w:rPr>
          <w:sz w:val="28"/>
          <w:szCs w:val="28"/>
        </w:rPr>
        <w:t xml:space="preserve">             </w:t>
      </w:r>
      <w:r w:rsidRPr="00AC3DE8">
        <w:rPr>
          <w:sz w:val="28"/>
          <w:szCs w:val="28"/>
        </w:rPr>
        <w:t xml:space="preserve">____________        </w:t>
      </w:r>
      <w:r w:rsidRPr="00AC3DE8">
        <w:t>Т.С. Акопова</w:t>
      </w:r>
    </w:p>
    <w:p w14:paraId="4989639D" w14:textId="77777777" w:rsidR="00DF17D4" w:rsidRPr="00EE28CC" w:rsidRDefault="00DF17D4" w:rsidP="00DF17D4">
      <w:pPr>
        <w:jc w:val="center"/>
        <w:rPr>
          <w:i/>
          <w:vertAlign w:val="superscript"/>
        </w:rPr>
      </w:pPr>
      <w:r w:rsidRPr="00EE28CC">
        <w:rPr>
          <w:i/>
          <w:vertAlign w:val="superscript"/>
        </w:rPr>
        <w:t xml:space="preserve">                                                                           </w:t>
      </w:r>
      <w:r>
        <w:rPr>
          <w:i/>
          <w:vertAlign w:val="superscript"/>
        </w:rPr>
        <w:t xml:space="preserve">                   </w:t>
      </w:r>
      <w:r w:rsidRPr="00EE28CC">
        <w:rPr>
          <w:i/>
          <w:vertAlign w:val="superscript"/>
        </w:rPr>
        <w:t xml:space="preserve">      (подпись) </w:t>
      </w:r>
      <w:r>
        <w:rPr>
          <w:i/>
          <w:vertAlign w:val="superscript"/>
        </w:rPr>
        <w:t xml:space="preserve">                                   </w:t>
      </w:r>
      <w:r w:rsidRPr="00EE28CC">
        <w:rPr>
          <w:i/>
          <w:vertAlign w:val="superscript"/>
        </w:rPr>
        <w:t xml:space="preserve">         </w:t>
      </w:r>
      <w:r>
        <w:rPr>
          <w:i/>
          <w:vertAlign w:val="superscript"/>
        </w:rPr>
        <w:t xml:space="preserve">                          </w:t>
      </w:r>
    </w:p>
    <w:p w14:paraId="36BF6822" w14:textId="298DDA2A" w:rsidR="003B034C" w:rsidRDefault="00DF17D4" w:rsidP="00DF17D4">
      <w:pPr>
        <w:widowControl w:val="0"/>
        <w:ind w:firstLine="357"/>
        <w:jc w:val="right"/>
        <w:rPr>
          <w:sz w:val="28"/>
          <w:szCs w:val="28"/>
        </w:rPr>
      </w:pPr>
      <w:r w:rsidRPr="00AC3DE8">
        <w:t>«</w:t>
      </w:r>
      <w:r w:rsidR="00AC3DE8" w:rsidRPr="00AC3DE8">
        <w:t>2</w:t>
      </w:r>
      <w:r w:rsidR="00746AFC">
        <w:t>1</w:t>
      </w:r>
      <w:r w:rsidRPr="00AC3DE8">
        <w:t>» мая 202</w:t>
      </w:r>
      <w:r w:rsidR="000D2FCD">
        <w:t>4</w:t>
      </w:r>
      <w:r w:rsidR="008973C5">
        <w:t xml:space="preserve"> г</w:t>
      </w:r>
      <w:r w:rsidR="00341212" w:rsidRPr="00AC3DE8">
        <w:t>.</w:t>
      </w:r>
    </w:p>
    <w:p w14:paraId="680AC1FB" w14:textId="77777777" w:rsidR="003B034C" w:rsidRDefault="003B034C">
      <w:pPr>
        <w:tabs>
          <w:tab w:val="left" w:pos="5670"/>
        </w:tabs>
        <w:jc w:val="center"/>
      </w:pPr>
    </w:p>
    <w:p w14:paraId="7FC0AE05" w14:textId="77777777" w:rsidR="003B034C" w:rsidRDefault="003B034C">
      <w:pPr>
        <w:tabs>
          <w:tab w:val="left" w:pos="5670"/>
        </w:tabs>
        <w:jc w:val="center"/>
      </w:pPr>
    </w:p>
    <w:p w14:paraId="1DE0EEFA" w14:textId="77777777" w:rsidR="003F490D" w:rsidRDefault="003F490D">
      <w:pPr>
        <w:tabs>
          <w:tab w:val="left" w:pos="5670"/>
        </w:tabs>
        <w:jc w:val="center"/>
      </w:pPr>
    </w:p>
    <w:p w14:paraId="593CBBB8" w14:textId="77777777" w:rsidR="003F490D" w:rsidRDefault="003F490D">
      <w:pPr>
        <w:tabs>
          <w:tab w:val="left" w:pos="5670"/>
        </w:tabs>
        <w:jc w:val="center"/>
      </w:pPr>
    </w:p>
    <w:p w14:paraId="09FA65F4" w14:textId="77777777" w:rsidR="003F490D" w:rsidRDefault="003F490D">
      <w:pPr>
        <w:tabs>
          <w:tab w:val="left" w:pos="5670"/>
        </w:tabs>
        <w:jc w:val="center"/>
      </w:pPr>
    </w:p>
    <w:p w14:paraId="6625E887" w14:textId="77777777" w:rsidR="003F490D" w:rsidRDefault="003F490D">
      <w:pPr>
        <w:tabs>
          <w:tab w:val="left" w:pos="5670"/>
        </w:tabs>
        <w:jc w:val="center"/>
      </w:pPr>
    </w:p>
    <w:p w14:paraId="5756674C" w14:textId="77777777" w:rsidR="003F490D" w:rsidRDefault="003F490D">
      <w:pPr>
        <w:tabs>
          <w:tab w:val="left" w:pos="5670"/>
        </w:tabs>
        <w:jc w:val="center"/>
      </w:pPr>
    </w:p>
    <w:p w14:paraId="28C5A9CD" w14:textId="77777777" w:rsidR="003F490D" w:rsidRDefault="003F490D">
      <w:pPr>
        <w:tabs>
          <w:tab w:val="left" w:pos="5670"/>
        </w:tabs>
        <w:jc w:val="center"/>
      </w:pPr>
    </w:p>
    <w:p w14:paraId="420FD31F" w14:textId="77777777" w:rsidR="003B034C" w:rsidRDefault="003B034C">
      <w:pPr>
        <w:jc w:val="center"/>
      </w:pPr>
    </w:p>
    <w:p w14:paraId="74232832" w14:textId="77777777" w:rsidR="003B034C" w:rsidRDefault="00341212">
      <w:pPr>
        <w:jc w:val="center"/>
      </w:pPr>
      <w:r>
        <w:rPr>
          <w:b/>
        </w:rPr>
        <w:t xml:space="preserve">Рабочая программа дисциплины </w:t>
      </w:r>
    </w:p>
    <w:p w14:paraId="03CA0180" w14:textId="77777777" w:rsidR="003B034C" w:rsidRDefault="00341212">
      <w:pPr>
        <w:jc w:val="center"/>
        <w:rPr>
          <w:b/>
        </w:rPr>
      </w:pPr>
      <w:r>
        <w:rPr>
          <w:b/>
        </w:rPr>
        <w:t xml:space="preserve"> «Социальное партнерство в молодежной политике»</w:t>
      </w:r>
    </w:p>
    <w:p w14:paraId="77A83E60" w14:textId="77777777" w:rsidR="003B034C" w:rsidRDefault="003B034C">
      <w:pPr>
        <w:jc w:val="center"/>
      </w:pPr>
    </w:p>
    <w:p w14:paraId="0C6DCF88" w14:textId="77777777" w:rsidR="003B034C" w:rsidRDefault="003B034C">
      <w:pPr>
        <w:jc w:val="center"/>
      </w:pPr>
    </w:p>
    <w:p w14:paraId="6BBF422F" w14:textId="77777777" w:rsidR="003B034C" w:rsidRDefault="00341212">
      <w:pPr>
        <w:jc w:val="center"/>
      </w:pPr>
      <w:r>
        <w:t>Направление подготовки</w:t>
      </w:r>
    </w:p>
    <w:p w14:paraId="235B049B" w14:textId="77777777" w:rsidR="003B034C" w:rsidRDefault="00341212">
      <w:pPr>
        <w:jc w:val="center"/>
        <w:rPr>
          <w:i/>
          <w:vertAlign w:val="superscript"/>
        </w:rPr>
      </w:pPr>
      <w:r>
        <w:t>39.03.03 Организация работы с молодежью</w:t>
      </w:r>
    </w:p>
    <w:p w14:paraId="75CC67C7" w14:textId="77777777" w:rsidR="003B034C" w:rsidRDefault="003B034C">
      <w:pPr>
        <w:jc w:val="center"/>
      </w:pPr>
    </w:p>
    <w:p w14:paraId="3DB62359" w14:textId="77777777" w:rsidR="003B034C" w:rsidRDefault="00341212">
      <w:pPr>
        <w:jc w:val="center"/>
      </w:pPr>
      <w:r>
        <w:t xml:space="preserve">Направленность (профиль)   </w:t>
      </w:r>
    </w:p>
    <w:p w14:paraId="0F76D019" w14:textId="77777777" w:rsidR="003B034C" w:rsidRDefault="00341212">
      <w:pPr>
        <w:jc w:val="center"/>
      </w:pPr>
      <w:r>
        <w:t>«Управление молодежными проектами»</w:t>
      </w:r>
    </w:p>
    <w:p w14:paraId="5C19FC7D" w14:textId="77777777" w:rsidR="003B034C" w:rsidRDefault="003B034C">
      <w:pPr>
        <w:jc w:val="center"/>
        <w:rPr>
          <w:sz w:val="28"/>
          <w:szCs w:val="28"/>
        </w:rPr>
      </w:pPr>
    </w:p>
    <w:p w14:paraId="6BF82418" w14:textId="77777777" w:rsidR="003B034C" w:rsidRDefault="003B034C">
      <w:pPr>
        <w:jc w:val="center"/>
        <w:rPr>
          <w:strike/>
        </w:rPr>
      </w:pPr>
    </w:p>
    <w:p w14:paraId="298DA102" w14:textId="77777777" w:rsidR="003B034C" w:rsidRDefault="003B034C">
      <w:pPr>
        <w:jc w:val="center"/>
      </w:pPr>
    </w:p>
    <w:p w14:paraId="39669FF8" w14:textId="77777777" w:rsidR="003B034C" w:rsidRDefault="00341212">
      <w:pPr>
        <w:jc w:val="center"/>
      </w:pPr>
      <w:r>
        <w:t xml:space="preserve">Форма обучения </w:t>
      </w:r>
    </w:p>
    <w:p w14:paraId="3113C98E" w14:textId="77777777" w:rsidR="003B034C" w:rsidRDefault="00341212">
      <w:pPr>
        <w:jc w:val="center"/>
        <w:rPr>
          <w:i/>
          <w:color w:val="0000FF"/>
          <w:vertAlign w:val="superscript"/>
        </w:rPr>
      </w:pPr>
      <w:r>
        <w:rPr>
          <w:color w:val="0000FF"/>
        </w:rPr>
        <w:t xml:space="preserve"> </w:t>
      </w:r>
      <w:r>
        <w:t>Очная, заочная</w:t>
      </w:r>
      <w:r>
        <w:rPr>
          <w:i/>
          <w:vertAlign w:val="superscript"/>
        </w:rPr>
        <w:t xml:space="preserve">                                                 </w:t>
      </w:r>
    </w:p>
    <w:p w14:paraId="5F282BF8" w14:textId="77777777" w:rsidR="003B034C" w:rsidRDefault="003B034C">
      <w:pPr>
        <w:jc w:val="both"/>
        <w:rPr>
          <w:sz w:val="28"/>
          <w:szCs w:val="28"/>
        </w:rPr>
      </w:pPr>
    </w:p>
    <w:p w14:paraId="232BABB4" w14:textId="77777777" w:rsidR="003B034C" w:rsidRDefault="003B034C">
      <w:pPr>
        <w:jc w:val="both"/>
        <w:rPr>
          <w:sz w:val="28"/>
          <w:szCs w:val="28"/>
        </w:rPr>
      </w:pPr>
    </w:p>
    <w:p w14:paraId="5D66CD5D" w14:textId="77777777" w:rsidR="003B034C" w:rsidRDefault="003B034C">
      <w:pPr>
        <w:jc w:val="both"/>
        <w:rPr>
          <w:sz w:val="28"/>
          <w:szCs w:val="28"/>
        </w:rPr>
      </w:pPr>
    </w:p>
    <w:p w14:paraId="4BE152BC" w14:textId="77777777" w:rsidR="003B034C" w:rsidRDefault="003B034C">
      <w:pPr>
        <w:jc w:val="both"/>
        <w:rPr>
          <w:sz w:val="28"/>
          <w:szCs w:val="28"/>
        </w:rPr>
      </w:pPr>
    </w:p>
    <w:p w14:paraId="1E2FC9FF" w14:textId="77777777" w:rsidR="003B034C" w:rsidRDefault="003B034C">
      <w:pPr>
        <w:jc w:val="both"/>
        <w:rPr>
          <w:sz w:val="28"/>
          <w:szCs w:val="28"/>
        </w:rPr>
      </w:pPr>
    </w:p>
    <w:tbl>
      <w:tblPr>
        <w:tblStyle w:val="a9"/>
        <w:tblW w:w="9720" w:type="dxa"/>
        <w:tblInd w:w="0" w:type="dxa"/>
        <w:tblLayout w:type="fixed"/>
        <w:tblLook w:val="0400" w:firstRow="0" w:lastRow="0" w:firstColumn="0" w:lastColumn="0" w:noHBand="0" w:noVBand="1"/>
      </w:tblPr>
      <w:tblGrid>
        <w:gridCol w:w="4935"/>
        <w:gridCol w:w="4785"/>
      </w:tblGrid>
      <w:tr w:rsidR="003B034C" w14:paraId="3D2A49FD" w14:textId="77777777" w:rsidTr="008973C5">
        <w:trPr>
          <w:trHeight w:val="1490"/>
        </w:trPr>
        <w:tc>
          <w:tcPr>
            <w:tcW w:w="4935" w:type="dxa"/>
            <w:shd w:val="clear" w:color="auto" w:fill="auto"/>
          </w:tcPr>
          <w:p w14:paraId="2A64EAFE" w14:textId="77777777" w:rsidR="003B034C" w:rsidRDefault="00341212">
            <w:pPr>
              <w:spacing w:line="360" w:lineRule="auto"/>
              <w:jc w:val="both"/>
            </w:pPr>
            <w:r>
              <w:t xml:space="preserve">Программа одобрена     </w:t>
            </w:r>
          </w:p>
          <w:p w14:paraId="7C97E451" w14:textId="5CEEE176" w:rsidR="003B034C" w:rsidRPr="003D1703" w:rsidRDefault="00341212">
            <w:pPr>
              <w:spacing w:line="360" w:lineRule="auto"/>
              <w:jc w:val="both"/>
            </w:pPr>
            <w:r w:rsidRPr="003D1703">
              <w:t xml:space="preserve">на заседании кафедры </w:t>
            </w:r>
            <w:r w:rsidR="008973C5">
              <w:t>социальной политики</w:t>
            </w:r>
          </w:p>
          <w:p w14:paraId="6A1EF3A8" w14:textId="77777777" w:rsidR="003B034C" w:rsidRDefault="00341212" w:rsidP="000D2FCD">
            <w:pPr>
              <w:spacing w:line="360" w:lineRule="auto"/>
              <w:jc w:val="both"/>
              <w:rPr>
                <w:sz w:val="28"/>
                <w:szCs w:val="28"/>
              </w:rPr>
            </w:pPr>
            <w:r w:rsidRPr="003D1703">
              <w:t>от «</w:t>
            </w:r>
            <w:r w:rsidR="000D2FCD">
              <w:t>09</w:t>
            </w:r>
            <w:r w:rsidRPr="003D1703">
              <w:t xml:space="preserve">» </w:t>
            </w:r>
            <w:r w:rsidR="003D1703" w:rsidRPr="003D1703">
              <w:t xml:space="preserve">апреля </w:t>
            </w:r>
            <w:r w:rsidR="006E5A58" w:rsidRPr="003D1703">
              <w:t>202</w:t>
            </w:r>
            <w:r w:rsidR="000D2FCD">
              <w:t>4</w:t>
            </w:r>
            <w:r w:rsidRPr="003D1703">
              <w:t xml:space="preserve"> года, протокол № 8</w:t>
            </w:r>
            <w:r>
              <w:rPr>
                <w:color w:val="0000FF"/>
              </w:rPr>
              <w:t xml:space="preserve"> </w:t>
            </w:r>
            <w:r>
              <w:t xml:space="preserve"> </w:t>
            </w:r>
            <w:r>
              <w:rPr>
                <w:i/>
                <w:vertAlign w:val="superscript"/>
              </w:rPr>
              <w:t xml:space="preserve">         </w:t>
            </w:r>
            <w:r>
              <w:t xml:space="preserve">                                                                                           </w:t>
            </w:r>
          </w:p>
        </w:tc>
        <w:tc>
          <w:tcPr>
            <w:tcW w:w="4785" w:type="dxa"/>
            <w:shd w:val="clear" w:color="auto" w:fill="auto"/>
          </w:tcPr>
          <w:p w14:paraId="4076542A" w14:textId="77777777" w:rsidR="003B034C" w:rsidRDefault="00341212">
            <w:pPr>
              <w:spacing w:line="360" w:lineRule="auto"/>
            </w:pPr>
            <w:r>
              <w:t xml:space="preserve">Программа одобрена НМК </w:t>
            </w:r>
          </w:p>
          <w:p w14:paraId="1687AAD3" w14:textId="77777777" w:rsidR="003B034C" w:rsidRPr="00AC3DE8" w:rsidRDefault="00341212">
            <w:pPr>
              <w:spacing w:line="360" w:lineRule="auto"/>
            </w:pPr>
            <w:r>
              <w:t xml:space="preserve">факультета </w:t>
            </w:r>
            <w:r w:rsidRPr="00AC3DE8">
              <w:t>социально-политических наук</w:t>
            </w:r>
          </w:p>
          <w:p w14:paraId="6DB112C7" w14:textId="77777777" w:rsidR="003B034C" w:rsidRDefault="00341212" w:rsidP="000D2FCD">
            <w:pPr>
              <w:spacing w:line="360" w:lineRule="auto"/>
              <w:rPr>
                <w:sz w:val="28"/>
                <w:szCs w:val="28"/>
              </w:rPr>
            </w:pPr>
            <w:r w:rsidRPr="00AC3DE8">
              <w:t xml:space="preserve">протокол № </w:t>
            </w:r>
            <w:r w:rsidR="000D2FCD">
              <w:t>7</w:t>
            </w:r>
            <w:r w:rsidR="00AC3DE8" w:rsidRPr="00AC3DE8">
              <w:t xml:space="preserve"> от «2</w:t>
            </w:r>
            <w:r w:rsidR="000D2FCD">
              <w:t>6</w:t>
            </w:r>
            <w:r w:rsidR="00AC3DE8" w:rsidRPr="00AC3DE8">
              <w:t>» апреля</w:t>
            </w:r>
            <w:r w:rsidRPr="00AC3DE8">
              <w:t xml:space="preserve"> 202</w:t>
            </w:r>
            <w:r w:rsidR="000D2FCD">
              <w:t>4</w:t>
            </w:r>
            <w:r w:rsidRPr="00AC3DE8">
              <w:t xml:space="preserve"> года</w:t>
            </w:r>
          </w:p>
        </w:tc>
      </w:tr>
    </w:tbl>
    <w:p w14:paraId="1A6545C1" w14:textId="77777777" w:rsidR="003B034C" w:rsidRDefault="003B034C">
      <w:pPr>
        <w:jc w:val="both"/>
        <w:rPr>
          <w:sz w:val="28"/>
          <w:szCs w:val="28"/>
        </w:rPr>
      </w:pPr>
    </w:p>
    <w:p w14:paraId="3A31C498" w14:textId="77777777" w:rsidR="003B034C" w:rsidRDefault="003B034C">
      <w:pPr>
        <w:jc w:val="both"/>
        <w:rPr>
          <w:sz w:val="28"/>
          <w:szCs w:val="28"/>
        </w:rPr>
      </w:pPr>
    </w:p>
    <w:p w14:paraId="224FE000" w14:textId="77777777" w:rsidR="003B034C" w:rsidRDefault="003B034C"/>
    <w:p w14:paraId="6D511F3D" w14:textId="77777777" w:rsidR="003B034C" w:rsidRDefault="003B034C">
      <w:pPr>
        <w:jc w:val="center"/>
      </w:pPr>
    </w:p>
    <w:p w14:paraId="5C284CB0" w14:textId="77777777" w:rsidR="003B034C" w:rsidRDefault="00341212">
      <w:pPr>
        <w:jc w:val="center"/>
      </w:pPr>
      <w:r>
        <w:t xml:space="preserve">Ярославль </w:t>
      </w:r>
    </w:p>
    <w:p w14:paraId="1112DA93" w14:textId="77777777" w:rsidR="00DF17D4" w:rsidRDefault="00DF17D4">
      <w:pPr>
        <w:jc w:val="center"/>
      </w:pPr>
      <w:r>
        <w:t>202</w:t>
      </w:r>
      <w:r w:rsidR="000D2FCD">
        <w:t>4</w:t>
      </w:r>
    </w:p>
    <w:p w14:paraId="1B57FCB1" w14:textId="77777777" w:rsidR="003B034C" w:rsidRDefault="003B034C"/>
    <w:p w14:paraId="1985CA20" w14:textId="77777777" w:rsidR="005715EC" w:rsidRDefault="005715EC"/>
    <w:p w14:paraId="3CA7ED77" w14:textId="77777777" w:rsidR="003B034C" w:rsidRDefault="00341212">
      <w:pPr>
        <w:rPr>
          <w:i/>
        </w:rPr>
      </w:pPr>
      <w:r>
        <w:rPr>
          <w:b/>
        </w:rPr>
        <w:lastRenderedPageBreak/>
        <w:t xml:space="preserve">1. Цели освоения дисциплины </w:t>
      </w:r>
    </w:p>
    <w:p w14:paraId="114DBEC8" w14:textId="77777777" w:rsidR="003B034C" w:rsidRDefault="00341212">
      <w:pPr>
        <w:ind w:firstLine="709"/>
        <w:jc w:val="both"/>
        <w:rPr>
          <w:i/>
        </w:rPr>
      </w:pPr>
      <w:r>
        <w:t>Целью дисциплины «Социальное партнерство в молодежной политике» является формирование у студентов представлений о теории и практике социального партнерства в сфере молодежной политики, которые дадут им возможность ориентироваться в многообразии форм социального партнерства, помогут выстраивать партнерские отношения в процессе реализации молодежной политики.</w:t>
      </w:r>
    </w:p>
    <w:p w14:paraId="6E9CBC3F" w14:textId="77777777" w:rsidR="00880629" w:rsidRDefault="00880629">
      <w:pPr>
        <w:jc w:val="both"/>
        <w:rPr>
          <w:b/>
        </w:rPr>
      </w:pPr>
    </w:p>
    <w:p w14:paraId="0DEEA291" w14:textId="77777777" w:rsidR="003B034C" w:rsidRDefault="00341212">
      <w:pPr>
        <w:jc w:val="both"/>
        <w:rPr>
          <w:b/>
          <w:i/>
        </w:rPr>
      </w:pPr>
      <w:r>
        <w:rPr>
          <w:b/>
        </w:rPr>
        <w:t xml:space="preserve">2. Место дисциплины в структуре образовательной программы </w:t>
      </w:r>
    </w:p>
    <w:p w14:paraId="16DF5AE3" w14:textId="77777777" w:rsidR="003B034C" w:rsidRDefault="00341212">
      <w:pPr>
        <w:ind w:firstLine="709"/>
        <w:jc w:val="both"/>
        <w:rPr>
          <w:b/>
        </w:rPr>
      </w:pPr>
      <w:r>
        <w:t xml:space="preserve">Дисциплина «Социальное партнерство в молодежной политике» является </w:t>
      </w:r>
      <w:r w:rsidR="004E4E48">
        <w:t xml:space="preserve">элективной </w:t>
      </w:r>
      <w:r>
        <w:t>дисциплиной и входит в организационно-управленческий модуль Части, формируемой участниками образовательных отношений Блока 1.</w:t>
      </w:r>
    </w:p>
    <w:p w14:paraId="11AE7183" w14:textId="77777777" w:rsidR="003B034C" w:rsidRDefault="00341212">
      <w:pPr>
        <w:ind w:firstLine="709"/>
        <w:jc w:val="both"/>
      </w:pPr>
      <w:r>
        <w:t xml:space="preserve">Дисциплина основывается на знании таких дисциплин как </w:t>
      </w:r>
      <w:r w:rsidR="00D31CBD">
        <w:t>О</w:t>
      </w:r>
      <w:r>
        <w:t>сновы социального госуда</w:t>
      </w:r>
      <w:r w:rsidR="00D31CBD">
        <w:t xml:space="preserve">рства и гражданского общества, </w:t>
      </w:r>
      <w:r w:rsidR="00A917A3">
        <w:t xml:space="preserve">Государственная молодежная политика, </w:t>
      </w:r>
      <w:r w:rsidR="00D31CBD">
        <w:t>Социология молодежи, Социология, П</w:t>
      </w:r>
      <w:r>
        <w:t>равоведение.</w:t>
      </w:r>
    </w:p>
    <w:p w14:paraId="6C456729" w14:textId="77777777" w:rsidR="003B034C" w:rsidRDefault="003B034C">
      <w:pPr>
        <w:ind w:firstLine="454"/>
        <w:jc w:val="both"/>
        <w:rPr>
          <w:color w:val="000099"/>
        </w:rPr>
      </w:pPr>
    </w:p>
    <w:p w14:paraId="3D936F0E" w14:textId="77777777" w:rsidR="003B034C" w:rsidRPr="00880629" w:rsidRDefault="00341212">
      <w:pPr>
        <w:jc w:val="both"/>
        <w:rPr>
          <w:b/>
          <w:i/>
        </w:rPr>
      </w:pPr>
      <w:r>
        <w:rPr>
          <w:b/>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5C1839EF" w14:textId="77777777" w:rsidR="003B034C" w:rsidRDefault="00341212" w:rsidP="00880629">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Style w:val="aa"/>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79"/>
        <w:gridCol w:w="2644"/>
        <w:gridCol w:w="4222"/>
      </w:tblGrid>
      <w:tr w:rsidR="003B034C" w14:paraId="6735F926" w14:textId="77777777">
        <w:tc>
          <w:tcPr>
            <w:tcW w:w="2479" w:type="dxa"/>
            <w:tcBorders>
              <w:top w:val="single" w:sz="4" w:space="0" w:color="000000"/>
              <w:left w:val="single" w:sz="4" w:space="0" w:color="000000"/>
              <w:bottom w:val="single" w:sz="4" w:space="0" w:color="000000"/>
              <w:right w:val="single" w:sz="4" w:space="0" w:color="000000"/>
            </w:tcBorders>
          </w:tcPr>
          <w:p w14:paraId="28737B77" w14:textId="77777777" w:rsidR="003B034C" w:rsidRDefault="003F490D" w:rsidP="003F490D">
            <w:pPr>
              <w:pBdr>
                <w:top w:val="nil"/>
                <w:left w:val="nil"/>
                <w:bottom w:val="nil"/>
                <w:right w:val="nil"/>
                <w:between w:val="nil"/>
              </w:pBdr>
              <w:tabs>
                <w:tab w:val="left" w:pos="708"/>
              </w:tabs>
              <w:ind w:left="964" w:hanging="822"/>
              <w:jc w:val="center"/>
              <w:rPr>
                <w:b/>
                <w:color w:val="000000"/>
                <w:sz w:val="22"/>
                <w:szCs w:val="22"/>
              </w:rPr>
            </w:pPr>
            <w:r>
              <w:rPr>
                <w:b/>
                <w:color w:val="000000"/>
                <w:sz w:val="22"/>
                <w:szCs w:val="22"/>
              </w:rPr>
              <w:t xml:space="preserve">Формируемая </w:t>
            </w:r>
            <w:r w:rsidR="00341212">
              <w:rPr>
                <w:b/>
                <w:color w:val="000000"/>
                <w:sz w:val="22"/>
                <w:szCs w:val="22"/>
              </w:rPr>
              <w:t xml:space="preserve">компетенция </w:t>
            </w:r>
          </w:p>
          <w:p w14:paraId="71543E72" w14:textId="77777777" w:rsidR="003B034C" w:rsidRDefault="00341212" w:rsidP="003F490D">
            <w:pPr>
              <w:pBdr>
                <w:top w:val="nil"/>
                <w:left w:val="nil"/>
                <w:bottom w:val="nil"/>
                <w:right w:val="nil"/>
                <w:between w:val="nil"/>
              </w:pBdr>
              <w:tabs>
                <w:tab w:val="left" w:pos="708"/>
              </w:tabs>
              <w:rPr>
                <w:b/>
                <w:color w:val="000000"/>
              </w:rPr>
            </w:pPr>
            <w:r>
              <w:rPr>
                <w:b/>
                <w:color w:val="000000"/>
                <w:sz w:val="22"/>
                <w:szCs w:val="22"/>
              </w:rPr>
              <w:t>(код и формулировка)</w:t>
            </w:r>
          </w:p>
        </w:tc>
        <w:tc>
          <w:tcPr>
            <w:tcW w:w="2644" w:type="dxa"/>
            <w:tcBorders>
              <w:top w:val="single" w:sz="4" w:space="0" w:color="000000"/>
              <w:left w:val="single" w:sz="4" w:space="0" w:color="000000"/>
              <w:bottom w:val="single" w:sz="4" w:space="0" w:color="000000"/>
              <w:right w:val="single" w:sz="4" w:space="0" w:color="000000"/>
            </w:tcBorders>
          </w:tcPr>
          <w:p w14:paraId="47ECA0C9" w14:textId="77777777" w:rsidR="003B034C" w:rsidRDefault="00341212" w:rsidP="003F490D">
            <w:pPr>
              <w:pBdr>
                <w:top w:val="nil"/>
                <w:left w:val="nil"/>
                <w:bottom w:val="nil"/>
                <w:right w:val="nil"/>
                <w:between w:val="nil"/>
              </w:pBdr>
              <w:tabs>
                <w:tab w:val="left" w:pos="708"/>
              </w:tabs>
              <w:ind w:left="964" w:hanging="822"/>
              <w:jc w:val="center"/>
              <w:rPr>
                <w:b/>
                <w:color w:val="000000"/>
              </w:rPr>
            </w:pPr>
            <w:r>
              <w:rPr>
                <w:b/>
                <w:color w:val="000000"/>
                <w:sz w:val="22"/>
                <w:szCs w:val="22"/>
              </w:rPr>
              <w:t>Индикатор достижения компетенции</w:t>
            </w:r>
          </w:p>
          <w:p w14:paraId="5BE12525" w14:textId="77777777" w:rsidR="003B034C" w:rsidRDefault="00341212" w:rsidP="003F490D">
            <w:pPr>
              <w:pBdr>
                <w:top w:val="nil"/>
                <w:left w:val="nil"/>
                <w:bottom w:val="nil"/>
                <w:right w:val="nil"/>
                <w:between w:val="nil"/>
              </w:pBdr>
              <w:tabs>
                <w:tab w:val="left" w:pos="708"/>
              </w:tabs>
              <w:ind w:left="964" w:hanging="822"/>
              <w:jc w:val="center"/>
              <w:rPr>
                <w:b/>
                <w:color w:val="000000"/>
              </w:rPr>
            </w:pPr>
            <w:r>
              <w:rPr>
                <w:b/>
                <w:color w:val="000000"/>
                <w:sz w:val="22"/>
                <w:szCs w:val="22"/>
              </w:rPr>
              <w:t>(код и формулировка)</w:t>
            </w:r>
          </w:p>
        </w:tc>
        <w:tc>
          <w:tcPr>
            <w:tcW w:w="4222" w:type="dxa"/>
            <w:tcBorders>
              <w:top w:val="single" w:sz="4" w:space="0" w:color="000000"/>
              <w:left w:val="single" w:sz="4" w:space="0" w:color="000000"/>
              <w:bottom w:val="single" w:sz="4" w:space="0" w:color="000000"/>
              <w:right w:val="single" w:sz="4" w:space="0" w:color="000000"/>
            </w:tcBorders>
          </w:tcPr>
          <w:p w14:paraId="675AEC62" w14:textId="77777777" w:rsidR="003B034C" w:rsidRDefault="00341212" w:rsidP="003F490D">
            <w:pPr>
              <w:pBdr>
                <w:top w:val="nil"/>
                <w:left w:val="nil"/>
                <w:bottom w:val="nil"/>
                <w:right w:val="nil"/>
                <w:between w:val="nil"/>
              </w:pBdr>
              <w:tabs>
                <w:tab w:val="left" w:pos="708"/>
              </w:tabs>
              <w:ind w:left="964" w:hanging="822"/>
              <w:jc w:val="center"/>
              <w:rPr>
                <w:b/>
                <w:color w:val="000000"/>
              </w:rPr>
            </w:pPr>
            <w:r>
              <w:rPr>
                <w:b/>
                <w:color w:val="000000"/>
                <w:sz w:val="22"/>
                <w:szCs w:val="22"/>
              </w:rPr>
              <w:t xml:space="preserve">Перечень </w:t>
            </w:r>
          </w:p>
          <w:p w14:paraId="262B53AE" w14:textId="77777777" w:rsidR="003B034C" w:rsidRDefault="00341212" w:rsidP="003F490D">
            <w:pPr>
              <w:pBdr>
                <w:top w:val="nil"/>
                <w:left w:val="nil"/>
                <w:bottom w:val="nil"/>
                <w:right w:val="nil"/>
                <w:between w:val="nil"/>
              </w:pBdr>
              <w:tabs>
                <w:tab w:val="left" w:pos="708"/>
              </w:tabs>
              <w:ind w:left="964" w:hanging="822"/>
              <w:jc w:val="center"/>
              <w:rPr>
                <w:b/>
                <w:color w:val="000000"/>
              </w:rPr>
            </w:pPr>
            <w:r>
              <w:rPr>
                <w:b/>
                <w:color w:val="000000"/>
                <w:sz w:val="22"/>
                <w:szCs w:val="22"/>
              </w:rPr>
              <w:t xml:space="preserve">планируемых результатов обучения </w:t>
            </w:r>
          </w:p>
        </w:tc>
      </w:tr>
      <w:tr w:rsidR="003B034C" w14:paraId="5E0C6555" w14:textId="77777777">
        <w:trPr>
          <w:trHeight w:val="397"/>
        </w:trPr>
        <w:tc>
          <w:tcPr>
            <w:tcW w:w="9345" w:type="dxa"/>
            <w:gridSpan w:val="3"/>
            <w:tcBorders>
              <w:top w:val="single" w:sz="4" w:space="0" w:color="000000"/>
              <w:left w:val="single" w:sz="4" w:space="0" w:color="000000"/>
              <w:bottom w:val="single" w:sz="4" w:space="0" w:color="000000"/>
              <w:right w:val="single" w:sz="4" w:space="0" w:color="000000"/>
            </w:tcBorders>
            <w:vAlign w:val="center"/>
          </w:tcPr>
          <w:p w14:paraId="1CA416D3" w14:textId="77777777" w:rsidR="003B034C" w:rsidRDefault="00341212">
            <w:pPr>
              <w:pBdr>
                <w:top w:val="nil"/>
                <w:left w:val="nil"/>
                <w:bottom w:val="nil"/>
                <w:right w:val="nil"/>
                <w:between w:val="nil"/>
              </w:pBdr>
              <w:tabs>
                <w:tab w:val="left" w:pos="708"/>
              </w:tabs>
              <w:ind w:left="964" w:hanging="255"/>
              <w:jc w:val="both"/>
              <w:rPr>
                <w:b/>
                <w:color w:val="000000"/>
              </w:rPr>
            </w:pPr>
            <w:bookmarkStart w:id="0" w:name="_heading=h.gjdgxs" w:colFirst="0" w:colLast="0"/>
            <w:bookmarkEnd w:id="0"/>
            <w:r>
              <w:rPr>
                <w:b/>
                <w:color w:val="000000"/>
                <w:sz w:val="22"/>
                <w:szCs w:val="22"/>
              </w:rPr>
              <w:t xml:space="preserve">Профессиональные компетенции </w:t>
            </w:r>
          </w:p>
        </w:tc>
      </w:tr>
      <w:tr w:rsidR="004E4E48" w14:paraId="6AEEFA33" w14:textId="77777777" w:rsidTr="006E5A58">
        <w:trPr>
          <w:trHeight w:val="4592"/>
        </w:trPr>
        <w:tc>
          <w:tcPr>
            <w:tcW w:w="2479" w:type="dxa"/>
            <w:vMerge w:val="restart"/>
            <w:tcBorders>
              <w:top w:val="single" w:sz="4" w:space="0" w:color="000000"/>
              <w:left w:val="single" w:sz="4" w:space="0" w:color="000000"/>
              <w:right w:val="single" w:sz="4" w:space="0" w:color="000000"/>
            </w:tcBorders>
            <w:vAlign w:val="center"/>
          </w:tcPr>
          <w:p w14:paraId="1C984F10" w14:textId="77777777" w:rsidR="004E4E48" w:rsidRDefault="004E4E48" w:rsidP="006E5A58">
            <w:pPr>
              <w:pBdr>
                <w:top w:val="nil"/>
                <w:left w:val="nil"/>
                <w:bottom w:val="nil"/>
                <w:right w:val="nil"/>
                <w:between w:val="nil"/>
              </w:pBdr>
              <w:tabs>
                <w:tab w:val="left" w:pos="142"/>
                <w:tab w:val="left" w:pos="851"/>
              </w:tabs>
              <w:ind w:left="142" w:hanging="142"/>
              <w:jc w:val="center"/>
              <w:rPr>
                <w:b/>
                <w:color w:val="000000"/>
              </w:rPr>
            </w:pPr>
            <w:r>
              <w:rPr>
                <w:b/>
                <w:color w:val="000000"/>
              </w:rPr>
              <w:t>ПК(ОУ)-1</w:t>
            </w:r>
          </w:p>
          <w:p w14:paraId="1A1DE2D8" w14:textId="77777777" w:rsidR="004E4E48" w:rsidRDefault="004E4E48" w:rsidP="006E5A58">
            <w:pPr>
              <w:pBdr>
                <w:top w:val="nil"/>
                <w:left w:val="nil"/>
                <w:bottom w:val="nil"/>
                <w:right w:val="nil"/>
                <w:between w:val="nil"/>
              </w:pBdr>
              <w:tabs>
                <w:tab w:val="left" w:pos="142"/>
                <w:tab w:val="left" w:pos="851"/>
              </w:tabs>
              <w:ind w:left="142" w:hanging="142"/>
              <w:jc w:val="center"/>
              <w:rPr>
                <w:b/>
                <w:color w:val="3366FF"/>
                <w:sz w:val="22"/>
                <w:szCs w:val="22"/>
              </w:rPr>
            </w:pPr>
            <w:r>
              <w:rPr>
                <w:color w:val="000000"/>
                <w:sz w:val="22"/>
                <w:szCs w:val="22"/>
              </w:rPr>
              <w:t>Способен осуществлять профессиональную деятельность в соответствии с нормативно-правовыми актами в сфере образования и нормами профессиональной этики</w:t>
            </w:r>
          </w:p>
          <w:p w14:paraId="07943DA2" w14:textId="77777777" w:rsidR="004E4E48" w:rsidRDefault="004E4E48" w:rsidP="00DC4C84">
            <w:pPr>
              <w:pBdr>
                <w:top w:val="nil"/>
                <w:left w:val="nil"/>
                <w:bottom w:val="nil"/>
                <w:right w:val="nil"/>
                <w:between w:val="nil"/>
              </w:pBdr>
              <w:tabs>
                <w:tab w:val="left" w:pos="708"/>
              </w:tabs>
              <w:ind w:left="964" w:hanging="255"/>
              <w:jc w:val="center"/>
              <w:rPr>
                <w:b/>
                <w:color w:val="000099"/>
              </w:rPr>
            </w:pPr>
          </w:p>
        </w:tc>
        <w:tc>
          <w:tcPr>
            <w:tcW w:w="2644" w:type="dxa"/>
            <w:tcBorders>
              <w:top w:val="single" w:sz="4" w:space="0" w:color="000000"/>
              <w:left w:val="single" w:sz="4" w:space="0" w:color="000000"/>
              <w:right w:val="single" w:sz="4" w:space="0" w:color="000000"/>
            </w:tcBorders>
            <w:vAlign w:val="center"/>
          </w:tcPr>
          <w:p w14:paraId="5D0D1610" w14:textId="77777777" w:rsidR="004E4E48" w:rsidRDefault="004E4E48">
            <w:pPr>
              <w:jc w:val="center"/>
              <w:rPr>
                <w:color w:val="000000"/>
                <w:sz w:val="22"/>
                <w:szCs w:val="22"/>
              </w:rPr>
            </w:pPr>
            <w:r>
              <w:rPr>
                <w:b/>
                <w:color w:val="000000"/>
              </w:rPr>
              <w:t>ИПК(ОУ)-1.1.</w:t>
            </w:r>
            <w:r>
              <w:rPr>
                <w:color w:val="000000"/>
              </w:rPr>
              <w:t xml:space="preserve"> </w:t>
            </w:r>
            <w:r>
              <w:rPr>
                <w:color w:val="000000"/>
                <w:sz w:val="22"/>
                <w:szCs w:val="22"/>
              </w:rPr>
              <w:t>Использует законодательные и другие нормативные правовые акты федерального и регионального уровней при проведении мероприятий в сфере молодежной политики;</w:t>
            </w:r>
          </w:p>
          <w:p w14:paraId="5A145614" w14:textId="77777777" w:rsidR="004E4E48" w:rsidRDefault="004E4E48">
            <w:pPr>
              <w:jc w:val="center"/>
              <w:rPr>
                <w:b/>
                <w:color w:val="000099"/>
              </w:rPr>
            </w:pPr>
          </w:p>
        </w:tc>
        <w:tc>
          <w:tcPr>
            <w:tcW w:w="4222" w:type="dxa"/>
            <w:tcBorders>
              <w:top w:val="single" w:sz="4" w:space="0" w:color="000000"/>
              <w:left w:val="single" w:sz="4" w:space="0" w:color="000000"/>
              <w:right w:val="single" w:sz="4" w:space="0" w:color="000000"/>
            </w:tcBorders>
          </w:tcPr>
          <w:p w14:paraId="5937172E" w14:textId="77777777" w:rsidR="004E4E48" w:rsidRDefault="004E4E48" w:rsidP="006E5A58">
            <w:pPr>
              <w:pBdr>
                <w:top w:val="nil"/>
                <w:left w:val="nil"/>
                <w:bottom w:val="nil"/>
                <w:right w:val="nil"/>
                <w:between w:val="nil"/>
              </w:pBdr>
              <w:tabs>
                <w:tab w:val="left" w:pos="708"/>
              </w:tabs>
              <w:rPr>
                <w:b/>
                <w:color w:val="000000"/>
                <w:sz w:val="22"/>
                <w:szCs w:val="22"/>
              </w:rPr>
            </w:pPr>
            <w:r>
              <w:rPr>
                <w:b/>
                <w:color w:val="000000"/>
                <w:sz w:val="22"/>
                <w:szCs w:val="22"/>
              </w:rPr>
              <w:t>Знать:</w:t>
            </w:r>
          </w:p>
          <w:p w14:paraId="3181185A" w14:textId="77777777" w:rsidR="004E4E48" w:rsidRDefault="004E4E48">
            <w:pPr>
              <w:jc w:val="both"/>
              <w:rPr>
                <w:sz w:val="22"/>
                <w:szCs w:val="22"/>
              </w:rPr>
            </w:pPr>
            <w:r>
              <w:rPr>
                <w:sz w:val="22"/>
                <w:szCs w:val="22"/>
              </w:rPr>
              <w:t>-теоретические подходы к изучению социального партнерства;</w:t>
            </w:r>
          </w:p>
          <w:p w14:paraId="409009F7" w14:textId="77777777" w:rsidR="004E4E48" w:rsidRDefault="004E4E48">
            <w:pPr>
              <w:jc w:val="both"/>
              <w:rPr>
                <w:sz w:val="22"/>
                <w:szCs w:val="22"/>
              </w:rPr>
            </w:pPr>
            <w:r>
              <w:rPr>
                <w:sz w:val="22"/>
                <w:szCs w:val="22"/>
              </w:rPr>
              <w:t xml:space="preserve">- виды и формы социального партнерства в молодежной политике; </w:t>
            </w:r>
          </w:p>
          <w:p w14:paraId="70DB1754" w14:textId="77777777" w:rsidR="004E4E48" w:rsidRPr="006E5A58" w:rsidRDefault="004E4E48" w:rsidP="006E5A58">
            <w:pPr>
              <w:jc w:val="both"/>
              <w:rPr>
                <w:sz w:val="22"/>
                <w:szCs w:val="22"/>
              </w:rPr>
            </w:pPr>
            <w:r>
              <w:rPr>
                <w:sz w:val="22"/>
                <w:szCs w:val="22"/>
              </w:rPr>
              <w:t>- основные механизмы реализации социального партнерства в молодежной политике.</w:t>
            </w:r>
          </w:p>
          <w:p w14:paraId="201AE01D" w14:textId="77777777" w:rsidR="004E4E48" w:rsidRDefault="004E4E48">
            <w:pPr>
              <w:rPr>
                <w:b/>
                <w:sz w:val="22"/>
                <w:szCs w:val="22"/>
              </w:rPr>
            </w:pPr>
            <w:r>
              <w:rPr>
                <w:b/>
                <w:sz w:val="22"/>
                <w:szCs w:val="22"/>
              </w:rPr>
              <w:t>Уметь:</w:t>
            </w:r>
          </w:p>
          <w:p w14:paraId="42146FE8" w14:textId="77777777" w:rsidR="004E4E48" w:rsidRPr="006E5A58" w:rsidRDefault="004E4E48" w:rsidP="00504E36">
            <w:pPr>
              <w:pBdr>
                <w:top w:val="nil"/>
                <w:left w:val="nil"/>
                <w:bottom w:val="nil"/>
                <w:right w:val="nil"/>
                <w:between w:val="nil"/>
              </w:pBdr>
              <w:tabs>
                <w:tab w:val="left" w:pos="-20"/>
                <w:tab w:val="left" w:pos="122"/>
              </w:tabs>
              <w:jc w:val="both"/>
              <w:rPr>
                <w:color w:val="000000"/>
                <w:sz w:val="22"/>
                <w:szCs w:val="22"/>
              </w:rPr>
            </w:pPr>
            <w:r>
              <w:rPr>
                <w:color w:val="000000"/>
                <w:sz w:val="22"/>
                <w:szCs w:val="22"/>
              </w:rPr>
              <w:t>- при</w:t>
            </w:r>
            <w:r w:rsidR="00504E36">
              <w:rPr>
                <w:color w:val="000000"/>
                <w:sz w:val="22"/>
                <w:szCs w:val="22"/>
              </w:rPr>
              <w:t xml:space="preserve">менять законодательные и другие </w:t>
            </w:r>
            <w:r>
              <w:rPr>
                <w:color w:val="000000"/>
                <w:sz w:val="22"/>
                <w:szCs w:val="22"/>
              </w:rPr>
              <w:t>нормативные правовые акты федерального и регионального уровней при реализации социального партнерства в молодежной политике</w:t>
            </w:r>
          </w:p>
          <w:p w14:paraId="2515FA0A" w14:textId="77777777" w:rsidR="004E4E48" w:rsidRDefault="004E4E48">
            <w:pPr>
              <w:rPr>
                <w:b/>
                <w:sz w:val="22"/>
                <w:szCs w:val="22"/>
              </w:rPr>
            </w:pPr>
            <w:r>
              <w:rPr>
                <w:b/>
                <w:sz w:val="22"/>
                <w:szCs w:val="22"/>
              </w:rPr>
              <w:t>Владеть навыками:</w:t>
            </w:r>
            <w:r>
              <w:rPr>
                <w:sz w:val="22"/>
                <w:szCs w:val="22"/>
              </w:rPr>
              <w:t xml:space="preserve">    </w:t>
            </w:r>
          </w:p>
          <w:p w14:paraId="5726148B" w14:textId="77777777" w:rsidR="004E4E48" w:rsidRPr="006E5A58" w:rsidRDefault="004E4E48" w:rsidP="006E5A58">
            <w:pPr>
              <w:jc w:val="both"/>
              <w:rPr>
                <w:sz w:val="22"/>
                <w:szCs w:val="22"/>
              </w:rPr>
            </w:pPr>
            <w:r>
              <w:rPr>
                <w:b/>
                <w:sz w:val="22"/>
                <w:szCs w:val="22"/>
              </w:rPr>
              <w:t>-</w:t>
            </w:r>
            <w:r>
              <w:rPr>
                <w:sz w:val="22"/>
                <w:szCs w:val="22"/>
              </w:rPr>
              <w:t>  содействия решению задач социального партнерства в сфере молодежной политики</w:t>
            </w:r>
          </w:p>
        </w:tc>
      </w:tr>
      <w:tr w:rsidR="004E4E48" w14:paraId="584D26A1" w14:textId="77777777" w:rsidTr="006E5A58">
        <w:trPr>
          <w:trHeight w:val="3533"/>
        </w:trPr>
        <w:tc>
          <w:tcPr>
            <w:tcW w:w="2479" w:type="dxa"/>
            <w:vMerge/>
            <w:tcBorders>
              <w:left w:val="single" w:sz="4" w:space="0" w:color="000000"/>
              <w:right w:val="single" w:sz="4" w:space="0" w:color="000000"/>
            </w:tcBorders>
            <w:vAlign w:val="center"/>
          </w:tcPr>
          <w:p w14:paraId="6D017155" w14:textId="77777777" w:rsidR="004E4E48" w:rsidRDefault="004E4E48">
            <w:pPr>
              <w:pBdr>
                <w:top w:val="nil"/>
                <w:left w:val="nil"/>
                <w:bottom w:val="nil"/>
                <w:right w:val="nil"/>
                <w:between w:val="nil"/>
              </w:pBdr>
              <w:tabs>
                <w:tab w:val="left" w:pos="708"/>
              </w:tabs>
              <w:ind w:left="964" w:hanging="255"/>
              <w:jc w:val="center"/>
              <w:rPr>
                <w:b/>
                <w:color w:val="3366FF"/>
                <w:sz w:val="22"/>
                <w:szCs w:val="22"/>
              </w:rPr>
            </w:pPr>
            <w:bookmarkStart w:id="1" w:name="_heading=h.30j0zll" w:colFirst="0" w:colLast="0"/>
            <w:bookmarkEnd w:id="1"/>
          </w:p>
        </w:tc>
        <w:tc>
          <w:tcPr>
            <w:tcW w:w="2644" w:type="dxa"/>
            <w:tcBorders>
              <w:top w:val="single" w:sz="4" w:space="0" w:color="000000"/>
              <w:left w:val="single" w:sz="4" w:space="0" w:color="000000"/>
              <w:bottom w:val="single" w:sz="4" w:space="0" w:color="000000"/>
              <w:right w:val="single" w:sz="4" w:space="0" w:color="000000"/>
            </w:tcBorders>
            <w:vAlign w:val="center"/>
          </w:tcPr>
          <w:p w14:paraId="6B65BEFD" w14:textId="77777777" w:rsidR="004E4E48" w:rsidRDefault="004E4E48" w:rsidP="006E5A58">
            <w:pPr>
              <w:pBdr>
                <w:top w:val="nil"/>
                <w:left w:val="nil"/>
                <w:bottom w:val="nil"/>
                <w:right w:val="nil"/>
                <w:between w:val="nil"/>
              </w:pBdr>
              <w:tabs>
                <w:tab w:val="left" w:pos="708"/>
              </w:tabs>
              <w:rPr>
                <w:b/>
                <w:color w:val="000099"/>
              </w:rPr>
            </w:pPr>
            <w:r>
              <w:rPr>
                <w:b/>
                <w:color w:val="000000"/>
              </w:rPr>
              <w:t>ИПК(ОУ)-1.2</w:t>
            </w:r>
            <w:r>
              <w:rPr>
                <w:color w:val="000000"/>
              </w:rPr>
              <w:t xml:space="preserve"> </w:t>
            </w:r>
            <w:r>
              <w:rPr>
                <w:color w:val="000000"/>
                <w:sz w:val="22"/>
                <w:szCs w:val="22"/>
              </w:rPr>
              <w:t>Учитывает основные принципы государственной социальной и молодежной политики при решении профессиональных задач</w:t>
            </w:r>
          </w:p>
        </w:tc>
        <w:tc>
          <w:tcPr>
            <w:tcW w:w="4222" w:type="dxa"/>
            <w:tcBorders>
              <w:top w:val="single" w:sz="4" w:space="0" w:color="000000"/>
              <w:left w:val="single" w:sz="4" w:space="0" w:color="000000"/>
              <w:bottom w:val="single" w:sz="4" w:space="0" w:color="000000"/>
              <w:right w:val="single" w:sz="4" w:space="0" w:color="000000"/>
            </w:tcBorders>
          </w:tcPr>
          <w:p w14:paraId="395CEC84" w14:textId="77777777" w:rsidR="004E4E48" w:rsidRDefault="004E4E48" w:rsidP="006E5A58">
            <w:pPr>
              <w:pBdr>
                <w:top w:val="nil"/>
                <w:left w:val="nil"/>
                <w:bottom w:val="nil"/>
                <w:right w:val="nil"/>
                <w:between w:val="nil"/>
              </w:pBdr>
              <w:tabs>
                <w:tab w:val="left" w:pos="708"/>
              </w:tabs>
              <w:rPr>
                <w:b/>
                <w:color w:val="000000"/>
                <w:sz w:val="22"/>
                <w:szCs w:val="22"/>
              </w:rPr>
            </w:pPr>
            <w:r>
              <w:rPr>
                <w:b/>
                <w:color w:val="000000"/>
                <w:sz w:val="22"/>
                <w:szCs w:val="22"/>
              </w:rPr>
              <w:t>Знать:</w:t>
            </w:r>
          </w:p>
          <w:p w14:paraId="3CEA607D" w14:textId="77777777" w:rsidR="004E4E48" w:rsidRDefault="004E4E48">
            <w:pPr>
              <w:rPr>
                <w:sz w:val="22"/>
                <w:szCs w:val="22"/>
              </w:rPr>
            </w:pPr>
            <w:r>
              <w:rPr>
                <w:sz w:val="22"/>
                <w:szCs w:val="22"/>
              </w:rPr>
              <w:t>-основы государственной молодежной политики Российской Федерации;</w:t>
            </w:r>
          </w:p>
          <w:p w14:paraId="068481C4" w14:textId="77777777" w:rsidR="004E4E48" w:rsidRPr="006E5A58" w:rsidRDefault="004E4E48">
            <w:pPr>
              <w:rPr>
                <w:sz w:val="22"/>
                <w:szCs w:val="22"/>
              </w:rPr>
            </w:pPr>
            <w:r>
              <w:rPr>
                <w:sz w:val="22"/>
                <w:szCs w:val="22"/>
              </w:rPr>
              <w:t>-основы социальной политики государства;</w:t>
            </w:r>
          </w:p>
          <w:p w14:paraId="2472F454" w14:textId="77777777" w:rsidR="004E4E48" w:rsidRDefault="004E4E48">
            <w:pPr>
              <w:rPr>
                <w:b/>
                <w:sz w:val="22"/>
                <w:szCs w:val="22"/>
              </w:rPr>
            </w:pPr>
            <w:r>
              <w:rPr>
                <w:b/>
                <w:sz w:val="22"/>
                <w:szCs w:val="22"/>
              </w:rPr>
              <w:t>Уметь:</w:t>
            </w:r>
          </w:p>
          <w:p w14:paraId="6913EFDD" w14:textId="77777777" w:rsidR="004E4E48" w:rsidRDefault="004E4E48" w:rsidP="006E5A58">
            <w:pPr>
              <w:pBdr>
                <w:top w:val="nil"/>
                <w:left w:val="nil"/>
                <w:bottom w:val="nil"/>
                <w:right w:val="nil"/>
                <w:between w:val="nil"/>
              </w:pBdr>
              <w:tabs>
                <w:tab w:val="left" w:pos="708"/>
              </w:tabs>
              <w:rPr>
                <w:color w:val="000000"/>
                <w:sz w:val="22"/>
                <w:szCs w:val="22"/>
              </w:rPr>
            </w:pPr>
            <w:r>
              <w:rPr>
                <w:color w:val="000000"/>
                <w:sz w:val="22"/>
                <w:szCs w:val="22"/>
              </w:rPr>
              <w:t xml:space="preserve"> - выстраивать взаимодействие, социальное партнерство для решения задач молодежной политики;</w:t>
            </w:r>
          </w:p>
          <w:p w14:paraId="3CE5D7B6" w14:textId="77777777" w:rsidR="004E4E48" w:rsidRDefault="004E4E48" w:rsidP="00504E36">
            <w:pPr>
              <w:rPr>
                <w:b/>
                <w:sz w:val="22"/>
                <w:szCs w:val="22"/>
              </w:rPr>
            </w:pPr>
            <w:r>
              <w:rPr>
                <w:b/>
                <w:sz w:val="22"/>
                <w:szCs w:val="22"/>
              </w:rPr>
              <w:t>Владеть навыками:</w:t>
            </w:r>
            <w:r>
              <w:rPr>
                <w:sz w:val="22"/>
                <w:szCs w:val="22"/>
              </w:rPr>
              <w:t xml:space="preserve">    </w:t>
            </w:r>
          </w:p>
          <w:p w14:paraId="58914692" w14:textId="77777777" w:rsidR="004E4E48" w:rsidRDefault="004E4E48" w:rsidP="006E5A58">
            <w:pPr>
              <w:pBdr>
                <w:top w:val="nil"/>
                <w:left w:val="nil"/>
                <w:bottom w:val="nil"/>
                <w:right w:val="nil"/>
                <w:between w:val="nil"/>
              </w:pBdr>
              <w:tabs>
                <w:tab w:val="left" w:pos="708"/>
              </w:tabs>
              <w:jc w:val="both"/>
              <w:rPr>
                <w:color w:val="000099"/>
              </w:rPr>
            </w:pPr>
            <w:r>
              <w:rPr>
                <w:b/>
                <w:color w:val="000000"/>
                <w:sz w:val="22"/>
                <w:szCs w:val="22"/>
              </w:rPr>
              <w:t>-</w:t>
            </w:r>
            <w:r>
              <w:rPr>
                <w:color w:val="000000"/>
                <w:sz w:val="22"/>
                <w:szCs w:val="22"/>
              </w:rPr>
              <w:t xml:space="preserve"> применения принципов государственной социальной и молодежной политики для реализации социального партнерства в молодежной среде </w:t>
            </w:r>
          </w:p>
        </w:tc>
      </w:tr>
      <w:tr w:rsidR="004E4E48" w14:paraId="6BB9EC46" w14:textId="77777777" w:rsidTr="006E5A58">
        <w:trPr>
          <w:trHeight w:val="3246"/>
        </w:trPr>
        <w:tc>
          <w:tcPr>
            <w:tcW w:w="2479" w:type="dxa"/>
            <w:vMerge/>
            <w:tcBorders>
              <w:left w:val="single" w:sz="4" w:space="0" w:color="000000"/>
              <w:right w:val="single" w:sz="4" w:space="0" w:color="000000"/>
            </w:tcBorders>
            <w:vAlign w:val="center"/>
          </w:tcPr>
          <w:p w14:paraId="22CFD54B" w14:textId="77777777" w:rsidR="004E4E48" w:rsidRDefault="004E4E48">
            <w:pPr>
              <w:widowControl w:val="0"/>
              <w:pBdr>
                <w:top w:val="nil"/>
                <w:left w:val="nil"/>
                <w:bottom w:val="nil"/>
                <w:right w:val="nil"/>
                <w:between w:val="nil"/>
              </w:pBdr>
              <w:spacing w:line="276" w:lineRule="auto"/>
              <w:rPr>
                <w:color w:val="000099"/>
              </w:rPr>
            </w:pPr>
          </w:p>
        </w:tc>
        <w:tc>
          <w:tcPr>
            <w:tcW w:w="2644" w:type="dxa"/>
            <w:tcBorders>
              <w:top w:val="single" w:sz="4" w:space="0" w:color="000000"/>
              <w:left w:val="single" w:sz="4" w:space="0" w:color="000000"/>
              <w:right w:val="single" w:sz="4" w:space="0" w:color="000000"/>
            </w:tcBorders>
            <w:vAlign w:val="center"/>
          </w:tcPr>
          <w:p w14:paraId="1A3659D1" w14:textId="77777777" w:rsidR="004E4E48" w:rsidRDefault="004E4E48" w:rsidP="006E5A58">
            <w:pPr>
              <w:pBdr>
                <w:top w:val="nil"/>
                <w:left w:val="nil"/>
                <w:bottom w:val="nil"/>
                <w:right w:val="nil"/>
                <w:between w:val="nil"/>
              </w:pBdr>
              <w:tabs>
                <w:tab w:val="left" w:pos="708"/>
              </w:tabs>
              <w:rPr>
                <w:b/>
                <w:color w:val="000000"/>
              </w:rPr>
            </w:pPr>
            <w:r>
              <w:rPr>
                <w:b/>
                <w:color w:val="000000"/>
              </w:rPr>
              <w:t>ИПК(ОУ)-1.3.</w:t>
            </w:r>
            <w:r>
              <w:rPr>
                <w:color w:val="000000"/>
              </w:rPr>
              <w:t xml:space="preserve"> </w:t>
            </w:r>
            <w:r>
              <w:rPr>
                <w:color w:val="000000"/>
                <w:sz w:val="22"/>
                <w:szCs w:val="22"/>
              </w:rPr>
              <w:t>Применяет нормы профессиональной этики в работе с молодежью.</w:t>
            </w:r>
          </w:p>
        </w:tc>
        <w:tc>
          <w:tcPr>
            <w:tcW w:w="4222" w:type="dxa"/>
            <w:tcBorders>
              <w:top w:val="single" w:sz="4" w:space="0" w:color="000000"/>
              <w:left w:val="single" w:sz="4" w:space="0" w:color="000000"/>
              <w:right w:val="single" w:sz="4" w:space="0" w:color="000000"/>
            </w:tcBorders>
          </w:tcPr>
          <w:p w14:paraId="322069EA" w14:textId="77777777" w:rsidR="004E4E48" w:rsidRDefault="004E4E48" w:rsidP="006E5A58">
            <w:pPr>
              <w:pBdr>
                <w:top w:val="nil"/>
                <w:left w:val="nil"/>
                <w:bottom w:val="nil"/>
                <w:right w:val="nil"/>
                <w:between w:val="nil"/>
              </w:pBdr>
              <w:tabs>
                <w:tab w:val="left" w:pos="708"/>
              </w:tabs>
              <w:rPr>
                <w:b/>
                <w:color w:val="000000"/>
                <w:sz w:val="22"/>
                <w:szCs w:val="22"/>
              </w:rPr>
            </w:pPr>
            <w:r>
              <w:rPr>
                <w:b/>
                <w:color w:val="000000"/>
                <w:sz w:val="22"/>
                <w:szCs w:val="22"/>
              </w:rPr>
              <w:t>Знать:</w:t>
            </w:r>
          </w:p>
          <w:p w14:paraId="208BF852" w14:textId="77777777" w:rsidR="004E4E48" w:rsidRDefault="004E4E48" w:rsidP="006E5A58">
            <w:pPr>
              <w:pBdr>
                <w:top w:val="nil"/>
                <w:left w:val="nil"/>
                <w:bottom w:val="nil"/>
                <w:right w:val="nil"/>
                <w:between w:val="nil"/>
              </w:pBdr>
              <w:tabs>
                <w:tab w:val="left" w:pos="708"/>
              </w:tabs>
              <w:rPr>
                <w:color w:val="000000"/>
                <w:sz w:val="22"/>
                <w:szCs w:val="22"/>
              </w:rPr>
            </w:pPr>
            <w:r>
              <w:rPr>
                <w:color w:val="000000"/>
                <w:sz w:val="22"/>
                <w:szCs w:val="22"/>
              </w:rPr>
              <w:t xml:space="preserve"> - принципы и приемы использования основ профессиональной этики в работе с молодежью;</w:t>
            </w:r>
          </w:p>
          <w:p w14:paraId="34C2321D" w14:textId="77777777" w:rsidR="004E4E48" w:rsidRDefault="004E4E48">
            <w:pPr>
              <w:rPr>
                <w:b/>
                <w:sz w:val="22"/>
                <w:szCs w:val="22"/>
              </w:rPr>
            </w:pPr>
            <w:r>
              <w:rPr>
                <w:b/>
                <w:sz w:val="22"/>
                <w:szCs w:val="22"/>
              </w:rPr>
              <w:t>Уметь:</w:t>
            </w:r>
          </w:p>
          <w:p w14:paraId="19095196" w14:textId="77777777" w:rsidR="004E4E48" w:rsidRDefault="004E4E48" w:rsidP="006E5A58">
            <w:pPr>
              <w:pBdr>
                <w:top w:val="nil"/>
                <w:left w:val="nil"/>
                <w:bottom w:val="nil"/>
                <w:right w:val="nil"/>
                <w:between w:val="nil"/>
              </w:pBdr>
              <w:tabs>
                <w:tab w:val="left" w:pos="708"/>
              </w:tabs>
              <w:rPr>
                <w:color w:val="000000"/>
                <w:sz w:val="22"/>
                <w:szCs w:val="22"/>
              </w:rPr>
            </w:pPr>
            <w:r>
              <w:rPr>
                <w:color w:val="000000"/>
                <w:sz w:val="22"/>
                <w:szCs w:val="22"/>
              </w:rPr>
              <w:t xml:space="preserve">- применять полученные этические знания для решения задач социального партнерства; </w:t>
            </w:r>
          </w:p>
          <w:p w14:paraId="158BB32C" w14:textId="77777777" w:rsidR="004E4E48" w:rsidRDefault="004E4E48">
            <w:pPr>
              <w:rPr>
                <w:b/>
                <w:sz w:val="22"/>
                <w:szCs w:val="22"/>
              </w:rPr>
            </w:pPr>
            <w:r>
              <w:rPr>
                <w:b/>
                <w:sz w:val="22"/>
                <w:szCs w:val="22"/>
              </w:rPr>
              <w:t>Владеть навыками:</w:t>
            </w:r>
            <w:r>
              <w:rPr>
                <w:sz w:val="22"/>
                <w:szCs w:val="22"/>
              </w:rPr>
              <w:t xml:space="preserve">    </w:t>
            </w:r>
          </w:p>
          <w:p w14:paraId="2B6563FF" w14:textId="77777777" w:rsidR="004E4E48" w:rsidRDefault="004E4E48" w:rsidP="006E5A58">
            <w:pPr>
              <w:pBdr>
                <w:top w:val="nil"/>
                <w:left w:val="nil"/>
                <w:bottom w:val="nil"/>
                <w:right w:val="nil"/>
                <w:between w:val="nil"/>
              </w:pBdr>
              <w:tabs>
                <w:tab w:val="left" w:pos="708"/>
              </w:tabs>
              <w:rPr>
                <w:color w:val="000000"/>
                <w:sz w:val="22"/>
                <w:szCs w:val="22"/>
              </w:rPr>
            </w:pPr>
            <w:r>
              <w:rPr>
                <w:color w:val="000000"/>
                <w:sz w:val="22"/>
                <w:szCs w:val="22"/>
              </w:rPr>
              <w:t xml:space="preserve"> - навыками по использованию этико-педагогических технологий для решения проблем социального партнерства в молодежной политике.</w:t>
            </w:r>
          </w:p>
        </w:tc>
      </w:tr>
    </w:tbl>
    <w:p w14:paraId="56AA33F0" w14:textId="77777777" w:rsidR="003B034C" w:rsidRDefault="003B034C">
      <w:pPr>
        <w:jc w:val="both"/>
      </w:pPr>
    </w:p>
    <w:p w14:paraId="5A97576D" w14:textId="77777777" w:rsidR="003B034C" w:rsidRDefault="00341212" w:rsidP="003A5FF0">
      <w:pPr>
        <w:spacing w:after="160" w:line="259" w:lineRule="auto"/>
      </w:pPr>
      <w:r>
        <w:br w:type="page"/>
      </w:r>
    </w:p>
    <w:p w14:paraId="7B01D73F" w14:textId="77777777" w:rsidR="003B034C" w:rsidRDefault="00341212" w:rsidP="00A30079">
      <w:pPr>
        <w:rPr>
          <w:b/>
        </w:rPr>
      </w:pPr>
      <w:r>
        <w:rPr>
          <w:b/>
        </w:rPr>
        <w:lastRenderedPageBreak/>
        <w:t>4. Объем, структура</w:t>
      </w:r>
      <w:r>
        <w:rPr>
          <w:b/>
          <w:color w:val="FF0000"/>
        </w:rPr>
        <w:t xml:space="preserve"> </w:t>
      </w:r>
      <w:r>
        <w:rPr>
          <w:b/>
        </w:rPr>
        <w:t xml:space="preserve">и содержание дисциплины </w:t>
      </w:r>
    </w:p>
    <w:p w14:paraId="10AB863F" w14:textId="77777777" w:rsidR="003B034C" w:rsidRDefault="003B034C" w:rsidP="00A30079">
      <w:pPr>
        <w:jc w:val="both"/>
        <w:rPr>
          <w:sz w:val="20"/>
          <w:szCs w:val="20"/>
        </w:rPr>
      </w:pPr>
    </w:p>
    <w:p w14:paraId="1F49EA31" w14:textId="77777777" w:rsidR="003B034C" w:rsidRDefault="00341212" w:rsidP="00A30079">
      <w:pPr>
        <w:jc w:val="both"/>
      </w:pPr>
      <w:r>
        <w:t>Очная форма</w:t>
      </w:r>
    </w:p>
    <w:p w14:paraId="71AA2254" w14:textId="77777777" w:rsidR="003B034C" w:rsidRPr="00892B2C" w:rsidRDefault="00341212" w:rsidP="00892B2C">
      <w:pPr>
        <w:jc w:val="both"/>
      </w:pPr>
      <w:r>
        <w:t xml:space="preserve">Общая трудоемкость дисциплины составляет </w:t>
      </w:r>
      <w:r w:rsidR="00C17A9D">
        <w:rPr>
          <w:u w:val="single"/>
        </w:rPr>
        <w:t xml:space="preserve">3 </w:t>
      </w:r>
      <w:r>
        <w:t xml:space="preserve">зачетные единицы, </w:t>
      </w:r>
      <w:r w:rsidR="00C17A9D">
        <w:rPr>
          <w:u w:val="single"/>
        </w:rPr>
        <w:t>108</w:t>
      </w:r>
      <w:r>
        <w:t xml:space="preserve"> акад. часов.</w:t>
      </w:r>
    </w:p>
    <w:tbl>
      <w:tblPr>
        <w:tblStyle w:val="ab"/>
        <w:tblW w:w="949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8"/>
        <w:gridCol w:w="505"/>
        <w:gridCol w:w="507"/>
        <w:gridCol w:w="507"/>
        <w:gridCol w:w="507"/>
        <w:gridCol w:w="507"/>
        <w:gridCol w:w="513"/>
        <w:gridCol w:w="670"/>
        <w:gridCol w:w="2616"/>
      </w:tblGrid>
      <w:tr w:rsidR="003B034C" w14:paraId="437A51C0" w14:textId="77777777" w:rsidTr="0025418B">
        <w:trPr>
          <w:cantSplit/>
          <w:trHeight w:val="1312"/>
        </w:trPr>
        <w:tc>
          <w:tcPr>
            <w:tcW w:w="522" w:type="dxa"/>
            <w:vMerge w:val="restart"/>
          </w:tcPr>
          <w:p w14:paraId="26F3EA20" w14:textId="77777777" w:rsidR="003B034C" w:rsidRDefault="00341212" w:rsidP="00A30079">
            <w:pPr>
              <w:jc w:val="center"/>
              <w:rPr>
                <w:b/>
              </w:rPr>
            </w:pPr>
            <w:r>
              <w:rPr>
                <w:b/>
                <w:sz w:val="22"/>
                <w:szCs w:val="22"/>
              </w:rPr>
              <w:t>№</w:t>
            </w:r>
          </w:p>
          <w:p w14:paraId="76699FF8" w14:textId="77777777" w:rsidR="003B034C" w:rsidRDefault="00341212" w:rsidP="00A30079">
            <w:pPr>
              <w:jc w:val="center"/>
              <w:rPr>
                <w:b/>
              </w:rPr>
            </w:pPr>
            <w:r>
              <w:rPr>
                <w:b/>
                <w:sz w:val="22"/>
                <w:szCs w:val="22"/>
              </w:rPr>
              <w:t>п/п</w:t>
            </w:r>
          </w:p>
        </w:tc>
        <w:tc>
          <w:tcPr>
            <w:tcW w:w="2638" w:type="dxa"/>
            <w:vMerge w:val="restart"/>
            <w:tcMar>
              <w:top w:w="28" w:type="dxa"/>
              <w:left w:w="17" w:type="dxa"/>
              <w:right w:w="17" w:type="dxa"/>
            </w:tcMar>
          </w:tcPr>
          <w:p w14:paraId="4D2ADED6" w14:textId="77777777" w:rsidR="003B034C" w:rsidRDefault="00341212" w:rsidP="00A30079">
            <w:pPr>
              <w:jc w:val="center"/>
              <w:rPr>
                <w:b/>
              </w:rPr>
            </w:pPr>
            <w:r>
              <w:rPr>
                <w:b/>
                <w:sz w:val="22"/>
                <w:szCs w:val="22"/>
              </w:rPr>
              <w:t>Темы (разделы)</w:t>
            </w:r>
          </w:p>
          <w:p w14:paraId="00B38765" w14:textId="77777777" w:rsidR="003B034C" w:rsidRDefault="00341212" w:rsidP="00A30079">
            <w:pPr>
              <w:jc w:val="center"/>
              <w:rPr>
                <w:b/>
              </w:rPr>
            </w:pPr>
            <w:r>
              <w:rPr>
                <w:b/>
                <w:sz w:val="22"/>
                <w:szCs w:val="22"/>
              </w:rPr>
              <w:t xml:space="preserve">дисциплины, </w:t>
            </w:r>
          </w:p>
          <w:p w14:paraId="025DE465" w14:textId="77777777" w:rsidR="003B034C" w:rsidRDefault="00341212" w:rsidP="00A30079">
            <w:pPr>
              <w:jc w:val="center"/>
              <w:rPr>
                <w:b/>
              </w:rPr>
            </w:pPr>
            <w:r>
              <w:rPr>
                <w:b/>
                <w:sz w:val="22"/>
                <w:szCs w:val="22"/>
              </w:rPr>
              <w:t>их содержание</w:t>
            </w:r>
          </w:p>
          <w:p w14:paraId="670F9ABB" w14:textId="77777777" w:rsidR="003B034C" w:rsidRDefault="003B034C" w:rsidP="00A30079">
            <w:pPr>
              <w:jc w:val="center"/>
              <w:rPr>
                <w:b/>
              </w:rPr>
            </w:pPr>
          </w:p>
        </w:tc>
        <w:tc>
          <w:tcPr>
            <w:tcW w:w="505" w:type="dxa"/>
            <w:vMerge w:val="restart"/>
            <w:textDirection w:val="btLr"/>
          </w:tcPr>
          <w:p w14:paraId="5CAFEB6F" w14:textId="77777777" w:rsidR="003B034C" w:rsidRDefault="00DF17D4" w:rsidP="00A30079">
            <w:pPr>
              <w:ind w:left="113" w:right="113"/>
              <w:jc w:val="center"/>
              <w:rPr>
                <w:b/>
              </w:rPr>
            </w:pPr>
            <w:r w:rsidRPr="00BF0426">
              <w:rPr>
                <w:b/>
                <w:bCs/>
                <w:sz w:val="22"/>
                <w:szCs w:val="22"/>
              </w:rPr>
              <w:t>Семестр</w:t>
            </w:r>
          </w:p>
        </w:tc>
        <w:tc>
          <w:tcPr>
            <w:tcW w:w="3211" w:type="dxa"/>
            <w:gridSpan w:val="6"/>
          </w:tcPr>
          <w:p w14:paraId="63E7D757" w14:textId="77777777" w:rsidR="003B034C" w:rsidRDefault="00341212" w:rsidP="00A30079">
            <w:pPr>
              <w:jc w:val="center"/>
              <w:rPr>
                <w:b/>
              </w:rPr>
            </w:pPr>
            <w:r>
              <w:rPr>
                <w:b/>
                <w:sz w:val="22"/>
                <w:szCs w:val="22"/>
              </w:rPr>
              <w:t xml:space="preserve">Виды учебных занятий, </w:t>
            </w:r>
          </w:p>
          <w:p w14:paraId="503D1286" w14:textId="77777777" w:rsidR="003B034C" w:rsidRDefault="00341212" w:rsidP="00A30079">
            <w:pPr>
              <w:jc w:val="center"/>
              <w:rPr>
                <w:b/>
              </w:rPr>
            </w:pPr>
            <w:r>
              <w:rPr>
                <w:b/>
                <w:sz w:val="22"/>
                <w:szCs w:val="22"/>
              </w:rPr>
              <w:t xml:space="preserve">включая самостоятельную работу студентов, </w:t>
            </w:r>
          </w:p>
          <w:p w14:paraId="51FC8A6D" w14:textId="77777777" w:rsidR="003B034C" w:rsidRDefault="00341212" w:rsidP="00A30079">
            <w:pPr>
              <w:jc w:val="center"/>
              <w:rPr>
                <w:b/>
              </w:rPr>
            </w:pPr>
            <w:r>
              <w:rPr>
                <w:b/>
                <w:sz w:val="22"/>
                <w:szCs w:val="22"/>
              </w:rPr>
              <w:t>и их трудоемкость</w:t>
            </w:r>
          </w:p>
          <w:p w14:paraId="60575914" w14:textId="77777777" w:rsidR="003B034C" w:rsidRDefault="00341212" w:rsidP="00A30079">
            <w:pPr>
              <w:jc w:val="center"/>
              <w:rPr>
                <w:b/>
              </w:rPr>
            </w:pPr>
            <w:r>
              <w:rPr>
                <w:b/>
                <w:sz w:val="22"/>
                <w:szCs w:val="22"/>
              </w:rPr>
              <w:t>(в академических часах)</w:t>
            </w:r>
          </w:p>
        </w:tc>
        <w:tc>
          <w:tcPr>
            <w:tcW w:w="2616" w:type="dxa"/>
            <w:vMerge w:val="restart"/>
          </w:tcPr>
          <w:p w14:paraId="12013A2C" w14:textId="77777777" w:rsidR="003B034C" w:rsidRDefault="00341212" w:rsidP="00A30079">
            <w:pPr>
              <w:jc w:val="center"/>
              <w:rPr>
                <w:b/>
                <w:i/>
              </w:rPr>
            </w:pPr>
            <w:r>
              <w:rPr>
                <w:b/>
                <w:sz w:val="22"/>
                <w:szCs w:val="22"/>
              </w:rPr>
              <w:t xml:space="preserve">Формы текущего контроля успеваемости </w:t>
            </w:r>
          </w:p>
          <w:p w14:paraId="54215EA8" w14:textId="77777777" w:rsidR="003B034C" w:rsidRDefault="003B034C" w:rsidP="00A30079">
            <w:pPr>
              <w:jc w:val="center"/>
              <w:rPr>
                <w:b/>
              </w:rPr>
            </w:pPr>
          </w:p>
          <w:p w14:paraId="1F394779" w14:textId="77777777" w:rsidR="003B034C" w:rsidRDefault="00341212" w:rsidP="00A30079">
            <w:pPr>
              <w:jc w:val="center"/>
              <w:rPr>
                <w:b/>
              </w:rPr>
            </w:pPr>
            <w:r>
              <w:rPr>
                <w:b/>
                <w:sz w:val="22"/>
                <w:szCs w:val="22"/>
              </w:rPr>
              <w:t xml:space="preserve">Форма промежуточной аттестации </w:t>
            </w:r>
          </w:p>
          <w:p w14:paraId="7377AAC5" w14:textId="77777777" w:rsidR="003B034C" w:rsidRDefault="00341212" w:rsidP="00A30079">
            <w:pPr>
              <w:jc w:val="center"/>
              <w:rPr>
                <w:b/>
                <w:i/>
                <w:sz w:val="22"/>
                <w:szCs w:val="22"/>
              </w:rPr>
            </w:pPr>
            <w:r>
              <w:rPr>
                <w:b/>
                <w:i/>
                <w:sz w:val="22"/>
                <w:szCs w:val="22"/>
              </w:rPr>
              <w:t>(по семестрам)</w:t>
            </w:r>
          </w:p>
          <w:p w14:paraId="50DF4226" w14:textId="77777777" w:rsidR="003B034C" w:rsidRDefault="003B034C" w:rsidP="00A30079">
            <w:pPr>
              <w:jc w:val="center"/>
              <w:rPr>
                <w:b/>
                <w:i/>
                <w:sz w:val="22"/>
                <w:szCs w:val="22"/>
              </w:rPr>
            </w:pPr>
          </w:p>
          <w:p w14:paraId="1FF98BF1" w14:textId="77777777" w:rsidR="003B034C" w:rsidRDefault="003B034C" w:rsidP="00A30079">
            <w:pPr>
              <w:jc w:val="center"/>
              <w:rPr>
                <w:b/>
                <w:i/>
              </w:rPr>
            </w:pPr>
          </w:p>
        </w:tc>
      </w:tr>
      <w:tr w:rsidR="003B034C" w14:paraId="6D44A62D" w14:textId="77777777" w:rsidTr="0025418B">
        <w:tc>
          <w:tcPr>
            <w:tcW w:w="522" w:type="dxa"/>
            <w:vMerge/>
          </w:tcPr>
          <w:p w14:paraId="469F0B3E" w14:textId="77777777" w:rsidR="003B034C" w:rsidRDefault="003B034C" w:rsidP="00A30079">
            <w:pPr>
              <w:widowControl w:val="0"/>
              <w:pBdr>
                <w:top w:val="nil"/>
                <w:left w:val="nil"/>
                <w:bottom w:val="nil"/>
                <w:right w:val="nil"/>
                <w:between w:val="nil"/>
              </w:pBdr>
              <w:rPr>
                <w:b/>
                <w:i/>
              </w:rPr>
            </w:pPr>
          </w:p>
        </w:tc>
        <w:tc>
          <w:tcPr>
            <w:tcW w:w="2638" w:type="dxa"/>
            <w:vMerge/>
            <w:tcMar>
              <w:top w:w="28" w:type="dxa"/>
              <w:left w:w="17" w:type="dxa"/>
              <w:right w:w="17" w:type="dxa"/>
            </w:tcMar>
          </w:tcPr>
          <w:p w14:paraId="5E7F10DB" w14:textId="77777777" w:rsidR="003B034C" w:rsidRDefault="003B034C" w:rsidP="00A30079">
            <w:pPr>
              <w:widowControl w:val="0"/>
              <w:pBdr>
                <w:top w:val="nil"/>
                <w:left w:val="nil"/>
                <w:bottom w:val="nil"/>
                <w:right w:val="nil"/>
                <w:between w:val="nil"/>
              </w:pBdr>
              <w:rPr>
                <w:b/>
                <w:i/>
              </w:rPr>
            </w:pPr>
          </w:p>
        </w:tc>
        <w:tc>
          <w:tcPr>
            <w:tcW w:w="505" w:type="dxa"/>
            <w:vMerge/>
          </w:tcPr>
          <w:p w14:paraId="4BB67866" w14:textId="77777777" w:rsidR="003B034C" w:rsidRDefault="003B034C" w:rsidP="00A30079">
            <w:pPr>
              <w:widowControl w:val="0"/>
              <w:pBdr>
                <w:top w:val="nil"/>
                <w:left w:val="nil"/>
                <w:bottom w:val="nil"/>
                <w:right w:val="nil"/>
                <w:between w:val="nil"/>
              </w:pBdr>
              <w:rPr>
                <w:b/>
                <w:i/>
              </w:rPr>
            </w:pPr>
          </w:p>
        </w:tc>
        <w:tc>
          <w:tcPr>
            <w:tcW w:w="2541" w:type="dxa"/>
            <w:gridSpan w:val="5"/>
          </w:tcPr>
          <w:p w14:paraId="3235CEE7" w14:textId="77777777" w:rsidR="003B034C" w:rsidRDefault="00341212" w:rsidP="00A30079">
            <w:pPr>
              <w:jc w:val="center"/>
              <w:rPr>
                <w:b/>
              </w:rPr>
            </w:pPr>
            <w:r>
              <w:rPr>
                <w:b/>
                <w:sz w:val="22"/>
                <w:szCs w:val="22"/>
              </w:rPr>
              <w:t>Контактная работа</w:t>
            </w:r>
          </w:p>
        </w:tc>
        <w:tc>
          <w:tcPr>
            <w:tcW w:w="670" w:type="dxa"/>
            <w:vMerge w:val="restart"/>
            <w:textDirection w:val="btLr"/>
          </w:tcPr>
          <w:p w14:paraId="554F3255" w14:textId="77777777" w:rsidR="003B034C" w:rsidRDefault="00341212" w:rsidP="00A30079">
            <w:pPr>
              <w:ind w:left="113" w:right="113"/>
              <w:jc w:val="center"/>
              <w:rPr>
                <w:sz w:val="20"/>
                <w:szCs w:val="20"/>
              </w:rPr>
            </w:pPr>
            <w:r>
              <w:rPr>
                <w:sz w:val="20"/>
                <w:szCs w:val="20"/>
              </w:rPr>
              <w:t>самостоятельная</w:t>
            </w:r>
          </w:p>
          <w:p w14:paraId="5A4ACC7B" w14:textId="77777777" w:rsidR="003B034C" w:rsidRDefault="00341212" w:rsidP="00A30079">
            <w:pPr>
              <w:ind w:left="113" w:right="113"/>
              <w:jc w:val="center"/>
            </w:pPr>
            <w:r>
              <w:rPr>
                <w:sz w:val="20"/>
                <w:szCs w:val="20"/>
              </w:rPr>
              <w:t>работа</w:t>
            </w:r>
          </w:p>
        </w:tc>
        <w:tc>
          <w:tcPr>
            <w:tcW w:w="2616" w:type="dxa"/>
            <w:vMerge/>
          </w:tcPr>
          <w:p w14:paraId="02937037" w14:textId="77777777" w:rsidR="003B034C" w:rsidRDefault="003B034C" w:rsidP="00A30079">
            <w:pPr>
              <w:widowControl w:val="0"/>
              <w:pBdr>
                <w:top w:val="nil"/>
                <w:left w:val="nil"/>
                <w:bottom w:val="nil"/>
                <w:right w:val="nil"/>
                <w:between w:val="nil"/>
              </w:pBdr>
            </w:pPr>
          </w:p>
        </w:tc>
      </w:tr>
      <w:tr w:rsidR="003B034C" w14:paraId="66943782" w14:textId="77777777" w:rsidTr="0025418B">
        <w:trPr>
          <w:cantSplit/>
          <w:trHeight w:val="1695"/>
        </w:trPr>
        <w:tc>
          <w:tcPr>
            <w:tcW w:w="522" w:type="dxa"/>
            <w:vMerge/>
          </w:tcPr>
          <w:p w14:paraId="7DA7EF07" w14:textId="77777777" w:rsidR="003B034C" w:rsidRDefault="003B034C" w:rsidP="00A30079">
            <w:pPr>
              <w:widowControl w:val="0"/>
              <w:pBdr>
                <w:top w:val="nil"/>
                <w:left w:val="nil"/>
                <w:bottom w:val="nil"/>
                <w:right w:val="nil"/>
                <w:between w:val="nil"/>
              </w:pBdr>
            </w:pPr>
          </w:p>
        </w:tc>
        <w:tc>
          <w:tcPr>
            <w:tcW w:w="2638" w:type="dxa"/>
            <w:vMerge/>
            <w:tcMar>
              <w:top w:w="28" w:type="dxa"/>
              <w:left w:w="17" w:type="dxa"/>
              <w:right w:w="17" w:type="dxa"/>
            </w:tcMar>
          </w:tcPr>
          <w:p w14:paraId="2E89D8DA" w14:textId="77777777" w:rsidR="003B034C" w:rsidRDefault="003B034C" w:rsidP="00A30079">
            <w:pPr>
              <w:widowControl w:val="0"/>
              <w:pBdr>
                <w:top w:val="nil"/>
                <w:left w:val="nil"/>
                <w:bottom w:val="nil"/>
                <w:right w:val="nil"/>
                <w:between w:val="nil"/>
              </w:pBdr>
            </w:pPr>
          </w:p>
        </w:tc>
        <w:tc>
          <w:tcPr>
            <w:tcW w:w="505" w:type="dxa"/>
            <w:vMerge/>
          </w:tcPr>
          <w:p w14:paraId="79510007" w14:textId="77777777" w:rsidR="003B034C" w:rsidRDefault="003B034C" w:rsidP="00A30079">
            <w:pPr>
              <w:widowControl w:val="0"/>
              <w:pBdr>
                <w:top w:val="nil"/>
                <w:left w:val="nil"/>
                <w:bottom w:val="nil"/>
                <w:right w:val="nil"/>
                <w:between w:val="nil"/>
              </w:pBdr>
            </w:pPr>
          </w:p>
        </w:tc>
        <w:tc>
          <w:tcPr>
            <w:tcW w:w="507" w:type="dxa"/>
            <w:textDirection w:val="btLr"/>
            <w:vAlign w:val="center"/>
          </w:tcPr>
          <w:p w14:paraId="337B0EC5" w14:textId="77777777" w:rsidR="003B034C" w:rsidRDefault="00341212" w:rsidP="00A30079">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12F269B8" w14:textId="77777777" w:rsidR="003B034C" w:rsidRDefault="00341212" w:rsidP="00A30079">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78CE7CA0" w14:textId="77777777" w:rsidR="003B034C" w:rsidRDefault="00341212" w:rsidP="00A30079">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248FFC97" w14:textId="77777777" w:rsidR="003B034C" w:rsidRDefault="00341212" w:rsidP="00A30079">
            <w:pPr>
              <w:ind w:left="113" w:right="113"/>
              <w:jc w:val="center"/>
              <w:rPr>
                <w:sz w:val="20"/>
                <w:szCs w:val="20"/>
              </w:rPr>
            </w:pPr>
            <w:r>
              <w:rPr>
                <w:sz w:val="20"/>
                <w:szCs w:val="20"/>
              </w:rPr>
              <w:t>консультации</w:t>
            </w:r>
          </w:p>
        </w:tc>
        <w:tc>
          <w:tcPr>
            <w:tcW w:w="513" w:type="dxa"/>
            <w:textDirection w:val="btLr"/>
            <w:vAlign w:val="center"/>
          </w:tcPr>
          <w:p w14:paraId="42D9E713" w14:textId="77777777" w:rsidR="003B034C" w:rsidRDefault="00341212" w:rsidP="00A30079">
            <w:pPr>
              <w:ind w:left="113" w:right="113"/>
              <w:jc w:val="center"/>
              <w:rPr>
                <w:sz w:val="20"/>
                <w:szCs w:val="20"/>
              </w:rPr>
            </w:pPr>
            <w:r>
              <w:rPr>
                <w:sz w:val="20"/>
                <w:szCs w:val="20"/>
              </w:rPr>
              <w:t>аттестационные испытания</w:t>
            </w:r>
          </w:p>
        </w:tc>
        <w:tc>
          <w:tcPr>
            <w:tcW w:w="670" w:type="dxa"/>
            <w:vMerge/>
          </w:tcPr>
          <w:p w14:paraId="3C82A2E9" w14:textId="77777777" w:rsidR="003B034C" w:rsidRDefault="003B034C" w:rsidP="00A30079">
            <w:pPr>
              <w:widowControl w:val="0"/>
              <w:pBdr>
                <w:top w:val="nil"/>
                <w:left w:val="nil"/>
                <w:bottom w:val="nil"/>
                <w:right w:val="nil"/>
                <w:between w:val="nil"/>
              </w:pBdr>
              <w:rPr>
                <w:sz w:val="20"/>
                <w:szCs w:val="20"/>
              </w:rPr>
            </w:pPr>
          </w:p>
        </w:tc>
        <w:tc>
          <w:tcPr>
            <w:tcW w:w="2616" w:type="dxa"/>
            <w:vMerge/>
          </w:tcPr>
          <w:p w14:paraId="7AB0AAC5" w14:textId="77777777" w:rsidR="003B034C" w:rsidRDefault="003B034C" w:rsidP="00A30079">
            <w:pPr>
              <w:widowControl w:val="0"/>
              <w:pBdr>
                <w:top w:val="nil"/>
                <w:left w:val="nil"/>
                <w:bottom w:val="nil"/>
                <w:right w:val="nil"/>
                <w:between w:val="nil"/>
              </w:pBdr>
              <w:rPr>
                <w:sz w:val="20"/>
                <w:szCs w:val="20"/>
              </w:rPr>
            </w:pPr>
          </w:p>
        </w:tc>
      </w:tr>
      <w:tr w:rsidR="003B034C" w14:paraId="3E5F95B9" w14:textId="77777777" w:rsidTr="006A7B3C">
        <w:tc>
          <w:tcPr>
            <w:tcW w:w="522" w:type="dxa"/>
            <w:vAlign w:val="center"/>
          </w:tcPr>
          <w:p w14:paraId="5F225E73" w14:textId="77777777" w:rsidR="003B034C" w:rsidRDefault="00341212" w:rsidP="00A30079">
            <w:pPr>
              <w:jc w:val="center"/>
            </w:pPr>
            <w:r>
              <w:t>1</w:t>
            </w:r>
          </w:p>
        </w:tc>
        <w:tc>
          <w:tcPr>
            <w:tcW w:w="2638" w:type="dxa"/>
            <w:vAlign w:val="center"/>
          </w:tcPr>
          <w:p w14:paraId="448E5504" w14:textId="77777777" w:rsidR="003B034C" w:rsidRDefault="00CD1872" w:rsidP="00A30079">
            <w:pPr>
              <w:rPr>
                <w:sz w:val="22"/>
                <w:szCs w:val="22"/>
              </w:rPr>
            </w:pPr>
            <w:r>
              <w:rPr>
                <w:sz w:val="22"/>
                <w:szCs w:val="22"/>
              </w:rPr>
              <w:t>Теоретическая сущность социального партнерства</w:t>
            </w:r>
            <w:r w:rsidR="00341212">
              <w:rPr>
                <w:sz w:val="22"/>
                <w:szCs w:val="22"/>
              </w:rPr>
              <w:t>.</w:t>
            </w:r>
          </w:p>
        </w:tc>
        <w:tc>
          <w:tcPr>
            <w:tcW w:w="505" w:type="dxa"/>
            <w:vAlign w:val="center"/>
          </w:tcPr>
          <w:p w14:paraId="2360623B" w14:textId="77777777" w:rsidR="003B034C" w:rsidRPr="008973C5" w:rsidRDefault="00341212" w:rsidP="00A30079">
            <w:pPr>
              <w:jc w:val="center"/>
              <w:rPr>
                <w:sz w:val="22"/>
                <w:szCs w:val="22"/>
              </w:rPr>
            </w:pPr>
            <w:r w:rsidRPr="008973C5">
              <w:rPr>
                <w:sz w:val="22"/>
                <w:szCs w:val="22"/>
              </w:rPr>
              <w:t>2</w:t>
            </w:r>
          </w:p>
        </w:tc>
        <w:tc>
          <w:tcPr>
            <w:tcW w:w="507" w:type="dxa"/>
            <w:vAlign w:val="center"/>
          </w:tcPr>
          <w:p w14:paraId="43A53ADD" w14:textId="77777777" w:rsidR="003B034C" w:rsidRPr="008973C5" w:rsidRDefault="00341212" w:rsidP="00A30079">
            <w:pPr>
              <w:jc w:val="center"/>
              <w:rPr>
                <w:sz w:val="22"/>
                <w:szCs w:val="22"/>
              </w:rPr>
            </w:pPr>
            <w:r w:rsidRPr="008973C5">
              <w:rPr>
                <w:sz w:val="22"/>
                <w:szCs w:val="22"/>
              </w:rPr>
              <w:t>2</w:t>
            </w:r>
          </w:p>
        </w:tc>
        <w:tc>
          <w:tcPr>
            <w:tcW w:w="507" w:type="dxa"/>
            <w:vAlign w:val="center"/>
          </w:tcPr>
          <w:p w14:paraId="34D00A6D" w14:textId="77777777" w:rsidR="003B034C" w:rsidRPr="008973C5" w:rsidRDefault="00341212" w:rsidP="00A30079">
            <w:pPr>
              <w:jc w:val="center"/>
              <w:rPr>
                <w:sz w:val="22"/>
                <w:szCs w:val="22"/>
              </w:rPr>
            </w:pPr>
            <w:r w:rsidRPr="008973C5">
              <w:rPr>
                <w:sz w:val="22"/>
                <w:szCs w:val="22"/>
              </w:rPr>
              <w:t>4</w:t>
            </w:r>
          </w:p>
        </w:tc>
        <w:tc>
          <w:tcPr>
            <w:tcW w:w="507" w:type="dxa"/>
            <w:vAlign w:val="center"/>
          </w:tcPr>
          <w:p w14:paraId="2C2CBEC8" w14:textId="77777777" w:rsidR="003B034C" w:rsidRPr="008973C5" w:rsidRDefault="003B034C" w:rsidP="00A30079">
            <w:pPr>
              <w:jc w:val="center"/>
              <w:rPr>
                <w:sz w:val="22"/>
                <w:szCs w:val="22"/>
              </w:rPr>
            </w:pPr>
          </w:p>
        </w:tc>
        <w:tc>
          <w:tcPr>
            <w:tcW w:w="507" w:type="dxa"/>
            <w:vAlign w:val="center"/>
          </w:tcPr>
          <w:p w14:paraId="4B9FC790" w14:textId="77777777" w:rsidR="003B034C" w:rsidRPr="008973C5" w:rsidRDefault="00341212" w:rsidP="00A30079">
            <w:pPr>
              <w:jc w:val="center"/>
              <w:rPr>
                <w:sz w:val="22"/>
                <w:szCs w:val="22"/>
              </w:rPr>
            </w:pPr>
            <w:r w:rsidRPr="008973C5">
              <w:rPr>
                <w:sz w:val="22"/>
                <w:szCs w:val="22"/>
              </w:rPr>
              <w:t>1</w:t>
            </w:r>
          </w:p>
        </w:tc>
        <w:tc>
          <w:tcPr>
            <w:tcW w:w="513" w:type="dxa"/>
            <w:vAlign w:val="center"/>
          </w:tcPr>
          <w:p w14:paraId="4BB7AF09" w14:textId="77777777" w:rsidR="003B034C" w:rsidRPr="008973C5" w:rsidRDefault="003B034C" w:rsidP="00A30079">
            <w:pPr>
              <w:jc w:val="center"/>
              <w:rPr>
                <w:sz w:val="22"/>
                <w:szCs w:val="22"/>
              </w:rPr>
            </w:pPr>
          </w:p>
        </w:tc>
        <w:tc>
          <w:tcPr>
            <w:tcW w:w="670" w:type="dxa"/>
            <w:vAlign w:val="center"/>
          </w:tcPr>
          <w:p w14:paraId="60C2D04C" w14:textId="77777777" w:rsidR="003B034C" w:rsidRPr="008973C5" w:rsidRDefault="00510673" w:rsidP="00A30079">
            <w:pPr>
              <w:jc w:val="center"/>
              <w:rPr>
                <w:sz w:val="22"/>
                <w:szCs w:val="22"/>
              </w:rPr>
            </w:pPr>
            <w:r w:rsidRPr="008973C5">
              <w:rPr>
                <w:sz w:val="22"/>
                <w:szCs w:val="22"/>
              </w:rPr>
              <w:t>10</w:t>
            </w:r>
          </w:p>
        </w:tc>
        <w:tc>
          <w:tcPr>
            <w:tcW w:w="2616" w:type="dxa"/>
            <w:shd w:val="clear" w:color="auto" w:fill="FFFFFF" w:themeFill="background1"/>
            <w:vAlign w:val="center"/>
          </w:tcPr>
          <w:p w14:paraId="2CBDE042" w14:textId="77777777" w:rsidR="003B034C" w:rsidRDefault="00CB5415" w:rsidP="00A30079">
            <w:pPr>
              <w:jc w:val="center"/>
              <w:rPr>
                <w:sz w:val="22"/>
                <w:szCs w:val="22"/>
              </w:rPr>
            </w:pPr>
            <w:r>
              <w:rPr>
                <w:sz w:val="22"/>
                <w:szCs w:val="22"/>
              </w:rPr>
              <w:t>Семинар №1 (ф</w:t>
            </w:r>
            <w:r w:rsidR="002B13D5">
              <w:rPr>
                <w:sz w:val="22"/>
                <w:szCs w:val="22"/>
              </w:rPr>
              <w:t>ронтальный</w:t>
            </w:r>
            <w:r>
              <w:rPr>
                <w:sz w:val="22"/>
                <w:szCs w:val="22"/>
              </w:rPr>
              <w:t xml:space="preserve"> опрос)</w:t>
            </w:r>
          </w:p>
          <w:p w14:paraId="0B5105FE" w14:textId="77777777" w:rsidR="00FC29EF" w:rsidRDefault="00FC29EF" w:rsidP="00A30079">
            <w:pPr>
              <w:jc w:val="center"/>
              <w:rPr>
                <w:color w:val="000099"/>
                <w:sz w:val="22"/>
                <w:szCs w:val="22"/>
              </w:rPr>
            </w:pPr>
            <w:r>
              <w:rPr>
                <w:sz w:val="22"/>
                <w:szCs w:val="22"/>
              </w:rPr>
              <w:t>Тест для текущего контроля знаний</w:t>
            </w:r>
          </w:p>
        </w:tc>
      </w:tr>
      <w:tr w:rsidR="003B034C" w14:paraId="70F99068" w14:textId="77777777" w:rsidTr="006A7B3C">
        <w:trPr>
          <w:trHeight w:val="990"/>
        </w:trPr>
        <w:tc>
          <w:tcPr>
            <w:tcW w:w="522" w:type="dxa"/>
            <w:vAlign w:val="center"/>
          </w:tcPr>
          <w:p w14:paraId="73FFB9BD" w14:textId="77777777" w:rsidR="003B034C" w:rsidRDefault="00341212" w:rsidP="00A30079">
            <w:pPr>
              <w:jc w:val="center"/>
            </w:pPr>
            <w:r>
              <w:t>2</w:t>
            </w:r>
          </w:p>
        </w:tc>
        <w:tc>
          <w:tcPr>
            <w:tcW w:w="2638" w:type="dxa"/>
            <w:vAlign w:val="center"/>
          </w:tcPr>
          <w:p w14:paraId="34857834" w14:textId="77777777" w:rsidR="003B034C" w:rsidRDefault="00ED402B" w:rsidP="00B6110C">
            <w:pPr>
              <w:rPr>
                <w:sz w:val="22"/>
                <w:szCs w:val="22"/>
              </w:rPr>
            </w:pPr>
            <w:r>
              <w:rPr>
                <w:sz w:val="22"/>
                <w:szCs w:val="22"/>
              </w:rPr>
              <w:t>Становление и развитие институтов социального партнерства в странах Европы и России.</w:t>
            </w:r>
          </w:p>
        </w:tc>
        <w:tc>
          <w:tcPr>
            <w:tcW w:w="505" w:type="dxa"/>
            <w:vAlign w:val="center"/>
          </w:tcPr>
          <w:p w14:paraId="7F613622" w14:textId="77777777" w:rsidR="003B034C" w:rsidRPr="008973C5" w:rsidRDefault="00341212" w:rsidP="00A30079">
            <w:pPr>
              <w:jc w:val="center"/>
              <w:rPr>
                <w:sz w:val="22"/>
                <w:szCs w:val="22"/>
              </w:rPr>
            </w:pPr>
            <w:r w:rsidRPr="008973C5">
              <w:rPr>
                <w:sz w:val="22"/>
                <w:szCs w:val="22"/>
              </w:rPr>
              <w:t>2</w:t>
            </w:r>
          </w:p>
        </w:tc>
        <w:tc>
          <w:tcPr>
            <w:tcW w:w="507" w:type="dxa"/>
            <w:vAlign w:val="center"/>
          </w:tcPr>
          <w:p w14:paraId="4F66AEFC" w14:textId="77777777" w:rsidR="003B034C" w:rsidRPr="008973C5" w:rsidRDefault="00341212" w:rsidP="00A30079">
            <w:pPr>
              <w:jc w:val="center"/>
              <w:rPr>
                <w:sz w:val="22"/>
                <w:szCs w:val="22"/>
              </w:rPr>
            </w:pPr>
            <w:r w:rsidRPr="008973C5">
              <w:rPr>
                <w:sz w:val="22"/>
                <w:szCs w:val="22"/>
              </w:rPr>
              <w:t>2</w:t>
            </w:r>
          </w:p>
        </w:tc>
        <w:tc>
          <w:tcPr>
            <w:tcW w:w="507" w:type="dxa"/>
            <w:vAlign w:val="center"/>
          </w:tcPr>
          <w:p w14:paraId="3153E479" w14:textId="77777777" w:rsidR="003B034C" w:rsidRPr="008973C5" w:rsidRDefault="00341212" w:rsidP="00A30079">
            <w:pPr>
              <w:jc w:val="center"/>
              <w:rPr>
                <w:sz w:val="22"/>
                <w:szCs w:val="22"/>
              </w:rPr>
            </w:pPr>
            <w:r w:rsidRPr="008973C5">
              <w:rPr>
                <w:sz w:val="22"/>
                <w:szCs w:val="22"/>
              </w:rPr>
              <w:t>4</w:t>
            </w:r>
          </w:p>
        </w:tc>
        <w:tc>
          <w:tcPr>
            <w:tcW w:w="507" w:type="dxa"/>
            <w:vAlign w:val="center"/>
          </w:tcPr>
          <w:p w14:paraId="7A70B126" w14:textId="77777777" w:rsidR="003B034C" w:rsidRPr="008973C5" w:rsidRDefault="003B034C" w:rsidP="00A30079">
            <w:pPr>
              <w:jc w:val="center"/>
              <w:rPr>
                <w:sz w:val="22"/>
                <w:szCs w:val="22"/>
              </w:rPr>
            </w:pPr>
          </w:p>
        </w:tc>
        <w:tc>
          <w:tcPr>
            <w:tcW w:w="507" w:type="dxa"/>
            <w:vAlign w:val="center"/>
          </w:tcPr>
          <w:p w14:paraId="5048EBAD" w14:textId="77777777" w:rsidR="003B034C" w:rsidRPr="008973C5" w:rsidRDefault="003B034C" w:rsidP="00A30079">
            <w:pPr>
              <w:jc w:val="center"/>
              <w:rPr>
                <w:sz w:val="22"/>
                <w:szCs w:val="22"/>
              </w:rPr>
            </w:pPr>
          </w:p>
        </w:tc>
        <w:tc>
          <w:tcPr>
            <w:tcW w:w="513" w:type="dxa"/>
            <w:vAlign w:val="center"/>
          </w:tcPr>
          <w:p w14:paraId="188622D8" w14:textId="77777777" w:rsidR="003B034C" w:rsidRPr="008973C5" w:rsidRDefault="003B034C" w:rsidP="00A30079">
            <w:pPr>
              <w:jc w:val="center"/>
              <w:rPr>
                <w:sz w:val="22"/>
                <w:szCs w:val="22"/>
              </w:rPr>
            </w:pPr>
          </w:p>
        </w:tc>
        <w:tc>
          <w:tcPr>
            <w:tcW w:w="670" w:type="dxa"/>
            <w:vAlign w:val="center"/>
          </w:tcPr>
          <w:p w14:paraId="6CF36785" w14:textId="77777777" w:rsidR="003B034C" w:rsidRPr="008973C5" w:rsidRDefault="00510673" w:rsidP="00A30079">
            <w:pPr>
              <w:jc w:val="center"/>
              <w:rPr>
                <w:sz w:val="22"/>
                <w:szCs w:val="22"/>
              </w:rPr>
            </w:pPr>
            <w:r w:rsidRPr="008973C5">
              <w:rPr>
                <w:sz w:val="22"/>
                <w:szCs w:val="22"/>
              </w:rPr>
              <w:t>10</w:t>
            </w:r>
          </w:p>
        </w:tc>
        <w:tc>
          <w:tcPr>
            <w:tcW w:w="2616" w:type="dxa"/>
            <w:shd w:val="clear" w:color="auto" w:fill="FFFFFF" w:themeFill="background1"/>
            <w:vAlign w:val="center"/>
          </w:tcPr>
          <w:p w14:paraId="50D75C37" w14:textId="77777777" w:rsidR="003B034C" w:rsidRDefault="00CB5415" w:rsidP="00A30079">
            <w:pPr>
              <w:jc w:val="center"/>
              <w:rPr>
                <w:color w:val="000099"/>
                <w:sz w:val="22"/>
                <w:szCs w:val="22"/>
              </w:rPr>
            </w:pPr>
            <w:r>
              <w:rPr>
                <w:sz w:val="22"/>
                <w:szCs w:val="22"/>
              </w:rPr>
              <w:t>Семинар №2 (ф</w:t>
            </w:r>
            <w:r w:rsidR="002B13D5">
              <w:rPr>
                <w:sz w:val="22"/>
                <w:szCs w:val="22"/>
              </w:rPr>
              <w:t>ронтальный</w:t>
            </w:r>
            <w:r w:rsidR="00341212">
              <w:rPr>
                <w:sz w:val="22"/>
                <w:szCs w:val="22"/>
              </w:rPr>
              <w:t xml:space="preserve"> опрос</w:t>
            </w:r>
            <w:r>
              <w:rPr>
                <w:sz w:val="22"/>
                <w:szCs w:val="22"/>
              </w:rPr>
              <w:t>)</w:t>
            </w:r>
          </w:p>
        </w:tc>
      </w:tr>
      <w:tr w:rsidR="003B034C" w14:paraId="3B7FB6D8" w14:textId="77777777" w:rsidTr="006A7B3C">
        <w:tc>
          <w:tcPr>
            <w:tcW w:w="522" w:type="dxa"/>
            <w:vAlign w:val="center"/>
          </w:tcPr>
          <w:p w14:paraId="3125CB3C" w14:textId="77777777" w:rsidR="003B034C" w:rsidRDefault="00341212" w:rsidP="00A30079">
            <w:pPr>
              <w:jc w:val="center"/>
              <w:rPr>
                <w:sz w:val="22"/>
                <w:szCs w:val="22"/>
              </w:rPr>
            </w:pPr>
            <w:r>
              <w:rPr>
                <w:sz w:val="22"/>
                <w:szCs w:val="22"/>
              </w:rPr>
              <w:t>3</w:t>
            </w:r>
          </w:p>
        </w:tc>
        <w:tc>
          <w:tcPr>
            <w:tcW w:w="2638" w:type="dxa"/>
            <w:vAlign w:val="center"/>
          </w:tcPr>
          <w:p w14:paraId="11F2948B" w14:textId="77777777" w:rsidR="003B034C" w:rsidRDefault="00341212" w:rsidP="00A30079">
            <w:pPr>
              <w:rPr>
                <w:sz w:val="22"/>
                <w:szCs w:val="22"/>
              </w:rPr>
            </w:pPr>
            <w:r>
              <w:rPr>
                <w:sz w:val="22"/>
                <w:szCs w:val="22"/>
              </w:rPr>
              <w:t xml:space="preserve">Функции </w:t>
            </w:r>
            <w:r w:rsidR="00E0524B">
              <w:rPr>
                <w:sz w:val="22"/>
                <w:szCs w:val="22"/>
              </w:rPr>
              <w:t xml:space="preserve">и дисфункции </w:t>
            </w:r>
            <w:r>
              <w:rPr>
                <w:sz w:val="22"/>
                <w:szCs w:val="22"/>
              </w:rPr>
              <w:t>социального партнерства и особенности их реализации в сфере государственной молодежной политики.</w:t>
            </w:r>
          </w:p>
        </w:tc>
        <w:tc>
          <w:tcPr>
            <w:tcW w:w="505" w:type="dxa"/>
            <w:vAlign w:val="center"/>
          </w:tcPr>
          <w:p w14:paraId="22394083" w14:textId="77777777" w:rsidR="003B034C" w:rsidRPr="008973C5" w:rsidRDefault="00341212" w:rsidP="00A30079">
            <w:pPr>
              <w:jc w:val="center"/>
              <w:rPr>
                <w:sz w:val="22"/>
                <w:szCs w:val="22"/>
              </w:rPr>
            </w:pPr>
            <w:r w:rsidRPr="008973C5">
              <w:rPr>
                <w:sz w:val="22"/>
                <w:szCs w:val="22"/>
              </w:rPr>
              <w:t>2</w:t>
            </w:r>
          </w:p>
        </w:tc>
        <w:tc>
          <w:tcPr>
            <w:tcW w:w="507" w:type="dxa"/>
            <w:vAlign w:val="center"/>
          </w:tcPr>
          <w:p w14:paraId="096C94EB" w14:textId="77777777" w:rsidR="003B034C" w:rsidRPr="008973C5" w:rsidRDefault="00341212" w:rsidP="00A30079">
            <w:pPr>
              <w:jc w:val="center"/>
              <w:rPr>
                <w:sz w:val="22"/>
                <w:szCs w:val="22"/>
              </w:rPr>
            </w:pPr>
            <w:r w:rsidRPr="008973C5">
              <w:rPr>
                <w:sz w:val="22"/>
                <w:szCs w:val="22"/>
              </w:rPr>
              <w:t>2</w:t>
            </w:r>
          </w:p>
        </w:tc>
        <w:tc>
          <w:tcPr>
            <w:tcW w:w="507" w:type="dxa"/>
            <w:vAlign w:val="center"/>
          </w:tcPr>
          <w:p w14:paraId="2599BF1C" w14:textId="77777777" w:rsidR="003B034C" w:rsidRPr="008973C5" w:rsidRDefault="00341212" w:rsidP="00A30079">
            <w:pPr>
              <w:jc w:val="center"/>
              <w:rPr>
                <w:sz w:val="22"/>
                <w:szCs w:val="22"/>
              </w:rPr>
            </w:pPr>
            <w:r w:rsidRPr="008973C5">
              <w:rPr>
                <w:sz w:val="22"/>
                <w:szCs w:val="22"/>
              </w:rPr>
              <w:t>4</w:t>
            </w:r>
          </w:p>
        </w:tc>
        <w:tc>
          <w:tcPr>
            <w:tcW w:w="507" w:type="dxa"/>
            <w:vAlign w:val="center"/>
          </w:tcPr>
          <w:p w14:paraId="16455071" w14:textId="77777777" w:rsidR="003B034C" w:rsidRPr="008973C5" w:rsidRDefault="003B034C" w:rsidP="00A30079">
            <w:pPr>
              <w:jc w:val="center"/>
              <w:rPr>
                <w:sz w:val="22"/>
                <w:szCs w:val="22"/>
              </w:rPr>
            </w:pPr>
          </w:p>
        </w:tc>
        <w:tc>
          <w:tcPr>
            <w:tcW w:w="507" w:type="dxa"/>
            <w:vAlign w:val="center"/>
          </w:tcPr>
          <w:p w14:paraId="7C2BCC86" w14:textId="77777777" w:rsidR="003B034C" w:rsidRPr="008973C5" w:rsidRDefault="00341212" w:rsidP="00A30079">
            <w:pPr>
              <w:jc w:val="center"/>
              <w:rPr>
                <w:sz w:val="22"/>
                <w:szCs w:val="22"/>
              </w:rPr>
            </w:pPr>
            <w:r w:rsidRPr="008973C5">
              <w:rPr>
                <w:sz w:val="22"/>
                <w:szCs w:val="22"/>
              </w:rPr>
              <w:t>1</w:t>
            </w:r>
          </w:p>
        </w:tc>
        <w:tc>
          <w:tcPr>
            <w:tcW w:w="513" w:type="dxa"/>
            <w:vAlign w:val="center"/>
          </w:tcPr>
          <w:p w14:paraId="375229D7" w14:textId="77777777" w:rsidR="003B034C" w:rsidRPr="008973C5" w:rsidRDefault="003B034C" w:rsidP="00A30079">
            <w:pPr>
              <w:jc w:val="center"/>
              <w:rPr>
                <w:sz w:val="22"/>
                <w:szCs w:val="22"/>
              </w:rPr>
            </w:pPr>
          </w:p>
        </w:tc>
        <w:tc>
          <w:tcPr>
            <w:tcW w:w="670" w:type="dxa"/>
            <w:vAlign w:val="center"/>
          </w:tcPr>
          <w:p w14:paraId="661BEC01" w14:textId="77777777" w:rsidR="003B034C" w:rsidRPr="008973C5" w:rsidRDefault="00E15E3E" w:rsidP="00A30079">
            <w:pPr>
              <w:jc w:val="center"/>
              <w:rPr>
                <w:sz w:val="22"/>
                <w:szCs w:val="22"/>
              </w:rPr>
            </w:pPr>
            <w:r w:rsidRPr="008973C5">
              <w:rPr>
                <w:sz w:val="22"/>
                <w:szCs w:val="22"/>
              </w:rPr>
              <w:t>5</w:t>
            </w:r>
          </w:p>
        </w:tc>
        <w:tc>
          <w:tcPr>
            <w:tcW w:w="2616" w:type="dxa"/>
            <w:shd w:val="clear" w:color="auto" w:fill="FFFFFF" w:themeFill="background1"/>
            <w:vAlign w:val="center"/>
          </w:tcPr>
          <w:p w14:paraId="5839C677" w14:textId="77777777" w:rsidR="003B034C" w:rsidRDefault="0005406D" w:rsidP="00A30079">
            <w:pPr>
              <w:jc w:val="center"/>
              <w:rPr>
                <w:color w:val="000099"/>
                <w:sz w:val="22"/>
                <w:szCs w:val="22"/>
              </w:rPr>
            </w:pPr>
            <w:r>
              <w:rPr>
                <w:sz w:val="22"/>
                <w:szCs w:val="22"/>
              </w:rPr>
              <w:t>Практическая работа</w:t>
            </w:r>
            <w:r w:rsidR="00CB5415">
              <w:rPr>
                <w:sz w:val="22"/>
                <w:szCs w:val="22"/>
              </w:rPr>
              <w:t xml:space="preserve"> №1</w:t>
            </w:r>
          </w:p>
        </w:tc>
      </w:tr>
      <w:tr w:rsidR="003B034C" w14:paraId="0AA12CCC" w14:textId="77777777" w:rsidTr="006A7B3C">
        <w:tc>
          <w:tcPr>
            <w:tcW w:w="522" w:type="dxa"/>
            <w:vAlign w:val="center"/>
          </w:tcPr>
          <w:p w14:paraId="2D9660B9" w14:textId="77777777" w:rsidR="003B034C" w:rsidRDefault="00341212" w:rsidP="00A30079">
            <w:pPr>
              <w:jc w:val="center"/>
            </w:pPr>
            <w:r>
              <w:rPr>
                <w:sz w:val="22"/>
                <w:szCs w:val="22"/>
              </w:rPr>
              <w:t>4</w:t>
            </w:r>
          </w:p>
        </w:tc>
        <w:tc>
          <w:tcPr>
            <w:tcW w:w="2638" w:type="dxa"/>
            <w:vAlign w:val="center"/>
          </w:tcPr>
          <w:p w14:paraId="7D097464" w14:textId="77777777" w:rsidR="003B034C" w:rsidRDefault="000103B8" w:rsidP="00A30079">
            <w:pPr>
              <w:jc w:val="both"/>
              <w:rPr>
                <w:sz w:val="22"/>
                <w:szCs w:val="22"/>
              </w:rPr>
            </w:pPr>
            <w:r>
              <w:rPr>
                <w:sz w:val="22"/>
                <w:szCs w:val="22"/>
              </w:rPr>
              <w:t xml:space="preserve">Молодежь как субъект и объект социального партнерства. </w:t>
            </w:r>
          </w:p>
        </w:tc>
        <w:tc>
          <w:tcPr>
            <w:tcW w:w="505" w:type="dxa"/>
            <w:vAlign w:val="center"/>
          </w:tcPr>
          <w:p w14:paraId="6EC322B3" w14:textId="77777777" w:rsidR="003B034C" w:rsidRPr="008973C5" w:rsidRDefault="00341212" w:rsidP="00A30079">
            <w:pPr>
              <w:jc w:val="center"/>
            </w:pPr>
            <w:r w:rsidRPr="008973C5">
              <w:t>2</w:t>
            </w:r>
          </w:p>
        </w:tc>
        <w:tc>
          <w:tcPr>
            <w:tcW w:w="507" w:type="dxa"/>
            <w:vAlign w:val="center"/>
          </w:tcPr>
          <w:p w14:paraId="4F172F54" w14:textId="77777777" w:rsidR="003B034C" w:rsidRPr="008973C5" w:rsidRDefault="00341212" w:rsidP="00A30079">
            <w:pPr>
              <w:jc w:val="center"/>
            </w:pPr>
            <w:r w:rsidRPr="008973C5">
              <w:t>2</w:t>
            </w:r>
          </w:p>
        </w:tc>
        <w:tc>
          <w:tcPr>
            <w:tcW w:w="507" w:type="dxa"/>
            <w:vAlign w:val="center"/>
          </w:tcPr>
          <w:p w14:paraId="477F7E8F" w14:textId="77777777" w:rsidR="003B034C" w:rsidRPr="008973C5" w:rsidRDefault="00341212" w:rsidP="00A30079">
            <w:pPr>
              <w:jc w:val="center"/>
            </w:pPr>
            <w:r w:rsidRPr="008973C5">
              <w:t>4</w:t>
            </w:r>
          </w:p>
        </w:tc>
        <w:tc>
          <w:tcPr>
            <w:tcW w:w="507" w:type="dxa"/>
            <w:vAlign w:val="center"/>
          </w:tcPr>
          <w:p w14:paraId="01271403" w14:textId="77777777" w:rsidR="003B034C" w:rsidRPr="008973C5" w:rsidRDefault="003B034C" w:rsidP="00A30079">
            <w:pPr>
              <w:jc w:val="center"/>
            </w:pPr>
          </w:p>
        </w:tc>
        <w:tc>
          <w:tcPr>
            <w:tcW w:w="507" w:type="dxa"/>
            <w:vAlign w:val="center"/>
          </w:tcPr>
          <w:p w14:paraId="53376552" w14:textId="77777777" w:rsidR="003B034C" w:rsidRPr="008973C5" w:rsidRDefault="003B034C" w:rsidP="00A30079">
            <w:pPr>
              <w:jc w:val="center"/>
              <w:rPr>
                <w:i/>
              </w:rPr>
            </w:pPr>
          </w:p>
        </w:tc>
        <w:tc>
          <w:tcPr>
            <w:tcW w:w="513" w:type="dxa"/>
            <w:vAlign w:val="center"/>
          </w:tcPr>
          <w:p w14:paraId="0F36D768" w14:textId="77777777" w:rsidR="003B034C" w:rsidRPr="008973C5" w:rsidRDefault="003B034C" w:rsidP="00A30079">
            <w:pPr>
              <w:jc w:val="center"/>
              <w:rPr>
                <w:i/>
              </w:rPr>
            </w:pPr>
          </w:p>
        </w:tc>
        <w:tc>
          <w:tcPr>
            <w:tcW w:w="670" w:type="dxa"/>
            <w:vAlign w:val="center"/>
          </w:tcPr>
          <w:p w14:paraId="45F25CD7" w14:textId="77777777" w:rsidR="003B034C" w:rsidRPr="008973C5" w:rsidRDefault="00E15E3E" w:rsidP="00E15E3E">
            <w:pPr>
              <w:jc w:val="center"/>
            </w:pPr>
            <w:r w:rsidRPr="008973C5">
              <w:t>5</w:t>
            </w:r>
          </w:p>
        </w:tc>
        <w:tc>
          <w:tcPr>
            <w:tcW w:w="2616" w:type="dxa"/>
            <w:shd w:val="clear" w:color="auto" w:fill="FFFFFF" w:themeFill="background1"/>
            <w:vAlign w:val="center"/>
          </w:tcPr>
          <w:p w14:paraId="7DE07673" w14:textId="77777777" w:rsidR="003B034C" w:rsidRDefault="003B034C" w:rsidP="00A30079">
            <w:pPr>
              <w:jc w:val="center"/>
              <w:rPr>
                <w:i/>
                <w:color w:val="0000FF"/>
                <w:sz w:val="22"/>
                <w:szCs w:val="22"/>
              </w:rPr>
            </w:pPr>
          </w:p>
          <w:p w14:paraId="272D0B85" w14:textId="77777777" w:rsidR="00FC29EF" w:rsidRDefault="0005406D" w:rsidP="00A30079">
            <w:pPr>
              <w:jc w:val="center"/>
              <w:rPr>
                <w:sz w:val="22"/>
                <w:szCs w:val="22"/>
              </w:rPr>
            </w:pPr>
            <w:r>
              <w:rPr>
                <w:sz w:val="22"/>
                <w:szCs w:val="22"/>
              </w:rPr>
              <w:t>Практическая работа</w:t>
            </w:r>
            <w:r w:rsidR="00CB5415">
              <w:rPr>
                <w:sz w:val="22"/>
                <w:szCs w:val="22"/>
              </w:rPr>
              <w:t xml:space="preserve"> №2</w:t>
            </w:r>
          </w:p>
          <w:p w14:paraId="061FBCF8" w14:textId="77777777" w:rsidR="003B034C" w:rsidRDefault="00FC29EF" w:rsidP="00A30079">
            <w:pPr>
              <w:jc w:val="center"/>
              <w:rPr>
                <w:i/>
                <w:color w:val="0000FF"/>
              </w:rPr>
            </w:pPr>
            <w:r>
              <w:rPr>
                <w:sz w:val="22"/>
                <w:szCs w:val="22"/>
              </w:rPr>
              <w:t>Тест для текущего контроля знаний</w:t>
            </w:r>
            <w:r w:rsidR="0005406D">
              <w:rPr>
                <w:sz w:val="22"/>
                <w:szCs w:val="22"/>
              </w:rPr>
              <w:t xml:space="preserve"> </w:t>
            </w:r>
          </w:p>
        </w:tc>
      </w:tr>
      <w:tr w:rsidR="009A7314" w14:paraId="61643700" w14:textId="77777777" w:rsidTr="006A7B3C">
        <w:tc>
          <w:tcPr>
            <w:tcW w:w="522" w:type="dxa"/>
            <w:vAlign w:val="center"/>
          </w:tcPr>
          <w:p w14:paraId="64403226" w14:textId="77777777" w:rsidR="009A7314" w:rsidRDefault="009A7314" w:rsidP="005B1FBA">
            <w:pPr>
              <w:jc w:val="center"/>
            </w:pPr>
            <w:r>
              <w:t>5</w:t>
            </w:r>
          </w:p>
        </w:tc>
        <w:tc>
          <w:tcPr>
            <w:tcW w:w="2638" w:type="dxa"/>
            <w:vAlign w:val="center"/>
          </w:tcPr>
          <w:p w14:paraId="0DD0C3CF" w14:textId="77777777" w:rsidR="009A7314" w:rsidRDefault="009A7314" w:rsidP="00A30079">
            <w:pPr>
              <w:jc w:val="both"/>
              <w:rPr>
                <w:sz w:val="22"/>
                <w:szCs w:val="22"/>
              </w:rPr>
            </w:pPr>
            <w:r>
              <w:rPr>
                <w:sz w:val="22"/>
                <w:szCs w:val="22"/>
              </w:rPr>
              <w:t>История и сущность социального партнерства в молодежной политике</w:t>
            </w:r>
          </w:p>
        </w:tc>
        <w:tc>
          <w:tcPr>
            <w:tcW w:w="505" w:type="dxa"/>
            <w:vAlign w:val="center"/>
          </w:tcPr>
          <w:p w14:paraId="1CF4942C" w14:textId="77777777" w:rsidR="009A7314" w:rsidRPr="008973C5" w:rsidRDefault="00E724C6" w:rsidP="00A30079">
            <w:pPr>
              <w:jc w:val="center"/>
            </w:pPr>
            <w:r w:rsidRPr="008973C5">
              <w:t>2</w:t>
            </w:r>
          </w:p>
        </w:tc>
        <w:tc>
          <w:tcPr>
            <w:tcW w:w="507" w:type="dxa"/>
            <w:vAlign w:val="center"/>
          </w:tcPr>
          <w:p w14:paraId="6DE529C2" w14:textId="77777777" w:rsidR="009A7314" w:rsidRPr="008973C5" w:rsidRDefault="00E724C6" w:rsidP="00A30079">
            <w:pPr>
              <w:jc w:val="center"/>
            </w:pPr>
            <w:r w:rsidRPr="008973C5">
              <w:t>4</w:t>
            </w:r>
          </w:p>
        </w:tc>
        <w:tc>
          <w:tcPr>
            <w:tcW w:w="507" w:type="dxa"/>
            <w:vAlign w:val="center"/>
          </w:tcPr>
          <w:p w14:paraId="0B7FE626" w14:textId="77777777" w:rsidR="009A7314" w:rsidRPr="008973C5" w:rsidRDefault="00E724C6" w:rsidP="00A30079">
            <w:pPr>
              <w:jc w:val="center"/>
            </w:pPr>
            <w:r w:rsidRPr="008973C5">
              <w:t>4</w:t>
            </w:r>
          </w:p>
        </w:tc>
        <w:tc>
          <w:tcPr>
            <w:tcW w:w="507" w:type="dxa"/>
            <w:vAlign w:val="center"/>
          </w:tcPr>
          <w:p w14:paraId="44ACFE38" w14:textId="77777777" w:rsidR="009A7314" w:rsidRPr="008973C5" w:rsidRDefault="009A7314" w:rsidP="00A30079">
            <w:pPr>
              <w:jc w:val="center"/>
            </w:pPr>
          </w:p>
        </w:tc>
        <w:tc>
          <w:tcPr>
            <w:tcW w:w="507" w:type="dxa"/>
            <w:vAlign w:val="center"/>
          </w:tcPr>
          <w:p w14:paraId="3BA18FF2" w14:textId="77777777" w:rsidR="009A7314" w:rsidRPr="008973C5" w:rsidRDefault="008910F2" w:rsidP="00A30079">
            <w:pPr>
              <w:jc w:val="center"/>
            </w:pPr>
            <w:r w:rsidRPr="008973C5">
              <w:t>1</w:t>
            </w:r>
          </w:p>
        </w:tc>
        <w:tc>
          <w:tcPr>
            <w:tcW w:w="513" w:type="dxa"/>
            <w:vAlign w:val="center"/>
          </w:tcPr>
          <w:p w14:paraId="401C1C71" w14:textId="77777777" w:rsidR="009A7314" w:rsidRPr="008973C5" w:rsidRDefault="009A7314" w:rsidP="00A30079">
            <w:pPr>
              <w:jc w:val="center"/>
              <w:rPr>
                <w:i/>
              </w:rPr>
            </w:pPr>
          </w:p>
        </w:tc>
        <w:tc>
          <w:tcPr>
            <w:tcW w:w="670" w:type="dxa"/>
            <w:vAlign w:val="center"/>
          </w:tcPr>
          <w:p w14:paraId="117BF99D" w14:textId="77777777" w:rsidR="009A7314" w:rsidRPr="008973C5" w:rsidRDefault="00E15E3E" w:rsidP="00E15E3E">
            <w:pPr>
              <w:jc w:val="center"/>
            </w:pPr>
            <w:r w:rsidRPr="008973C5">
              <w:t>5</w:t>
            </w:r>
          </w:p>
        </w:tc>
        <w:tc>
          <w:tcPr>
            <w:tcW w:w="2616" w:type="dxa"/>
            <w:shd w:val="clear" w:color="auto" w:fill="FFFFFF" w:themeFill="background1"/>
            <w:vAlign w:val="center"/>
          </w:tcPr>
          <w:p w14:paraId="5C23B85A" w14:textId="77777777" w:rsidR="009A7314" w:rsidRDefault="0005406D" w:rsidP="00A30079">
            <w:pPr>
              <w:jc w:val="center"/>
              <w:rPr>
                <w:i/>
                <w:color w:val="0000FF"/>
                <w:sz w:val="22"/>
                <w:szCs w:val="22"/>
              </w:rPr>
            </w:pPr>
            <w:r>
              <w:rPr>
                <w:sz w:val="22"/>
                <w:szCs w:val="22"/>
              </w:rPr>
              <w:t>Практическая работа</w:t>
            </w:r>
            <w:r w:rsidR="00CB5415">
              <w:rPr>
                <w:sz w:val="22"/>
                <w:szCs w:val="22"/>
              </w:rPr>
              <w:t xml:space="preserve"> №3</w:t>
            </w:r>
          </w:p>
        </w:tc>
      </w:tr>
      <w:tr w:rsidR="005E1DA8" w14:paraId="3BD1FBBE" w14:textId="77777777" w:rsidTr="006A7B3C">
        <w:tc>
          <w:tcPr>
            <w:tcW w:w="522" w:type="dxa"/>
            <w:vAlign w:val="center"/>
          </w:tcPr>
          <w:p w14:paraId="5C9EE0D3" w14:textId="77777777" w:rsidR="005E1DA8" w:rsidRDefault="005E1DA8" w:rsidP="005B1FBA">
            <w:pPr>
              <w:jc w:val="center"/>
            </w:pPr>
            <w:r>
              <w:t>6</w:t>
            </w:r>
          </w:p>
        </w:tc>
        <w:tc>
          <w:tcPr>
            <w:tcW w:w="2638" w:type="dxa"/>
            <w:vAlign w:val="center"/>
          </w:tcPr>
          <w:p w14:paraId="5623F916" w14:textId="77777777" w:rsidR="005E1DA8" w:rsidRDefault="005E1DA8" w:rsidP="006A7B3C">
            <w:pPr>
              <w:jc w:val="both"/>
              <w:rPr>
                <w:sz w:val="22"/>
                <w:szCs w:val="22"/>
              </w:rPr>
            </w:pPr>
            <w:r>
              <w:rPr>
                <w:sz w:val="22"/>
                <w:szCs w:val="22"/>
              </w:rPr>
              <w:t>Некоммерческие организации как инструмент социального партнерства в реализации молодежной политики.</w:t>
            </w:r>
          </w:p>
        </w:tc>
        <w:tc>
          <w:tcPr>
            <w:tcW w:w="505" w:type="dxa"/>
            <w:vAlign w:val="center"/>
          </w:tcPr>
          <w:p w14:paraId="3D179330" w14:textId="77777777" w:rsidR="005E1DA8" w:rsidRPr="008973C5" w:rsidRDefault="005E1DA8" w:rsidP="00A30079">
            <w:pPr>
              <w:jc w:val="center"/>
            </w:pPr>
            <w:r w:rsidRPr="008973C5">
              <w:t>2</w:t>
            </w:r>
          </w:p>
        </w:tc>
        <w:tc>
          <w:tcPr>
            <w:tcW w:w="507" w:type="dxa"/>
            <w:vAlign w:val="center"/>
          </w:tcPr>
          <w:p w14:paraId="4C767C3E" w14:textId="77777777" w:rsidR="005E1DA8" w:rsidRPr="008973C5" w:rsidRDefault="008910F2" w:rsidP="00A30079">
            <w:pPr>
              <w:jc w:val="center"/>
            </w:pPr>
            <w:r w:rsidRPr="008973C5">
              <w:t>2</w:t>
            </w:r>
          </w:p>
        </w:tc>
        <w:tc>
          <w:tcPr>
            <w:tcW w:w="507" w:type="dxa"/>
            <w:vAlign w:val="center"/>
          </w:tcPr>
          <w:p w14:paraId="78892E43" w14:textId="77777777" w:rsidR="005E1DA8" w:rsidRPr="008973C5" w:rsidRDefault="005E1DA8" w:rsidP="00A30079">
            <w:pPr>
              <w:jc w:val="center"/>
            </w:pPr>
            <w:r w:rsidRPr="008973C5">
              <w:t>4</w:t>
            </w:r>
          </w:p>
        </w:tc>
        <w:tc>
          <w:tcPr>
            <w:tcW w:w="507" w:type="dxa"/>
            <w:vAlign w:val="center"/>
          </w:tcPr>
          <w:p w14:paraId="41C0B514" w14:textId="77777777" w:rsidR="005E1DA8" w:rsidRPr="008973C5" w:rsidRDefault="005E1DA8" w:rsidP="00A30079">
            <w:pPr>
              <w:jc w:val="center"/>
            </w:pPr>
          </w:p>
        </w:tc>
        <w:tc>
          <w:tcPr>
            <w:tcW w:w="507" w:type="dxa"/>
            <w:vAlign w:val="center"/>
          </w:tcPr>
          <w:p w14:paraId="18EF9A1B" w14:textId="77777777" w:rsidR="005E1DA8" w:rsidRPr="008973C5" w:rsidRDefault="005E1DA8" w:rsidP="00A30079">
            <w:pPr>
              <w:jc w:val="center"/>
            </w:pPr>
            <w:r w:rsidRPr="008973C5">
              <w:t>1</w:t>
            </w:r>
          </w:p>
        </w:tc>
        <w:tc>
          <w:tcPr>
            <w:tcW w:w="513" w:type="dxa"/>
            <w:vAlign w:val="center"/>
          </w:tcPr>
          <w:p w14:paraId="3AF7CF7B" w14:textId="77777777" w:rsidR="005E1DA8" w:rsidRPr="008973C5" w:rsidRDefault="005E1DA8" w:rsidP="00A30079">
            <w:pPr>
              <w:jc w:val="center"/>
              <w:rPr>
                <w:i/>
              </w:rPr>
            </w:pPr>
          </w:p>
        </w:tc>
        <w:tc>
          <w:tcPr>
            <w:tcW w:w="670" w:type="dxa"/>
            <w:vAlign w:val="center"/>
          </w:tcPr>
          <w:p w14:paraId="4FDF7B13" w14:textId="77777777" w:rsidR="005E1DA8" w:rsidRPr="008973C5" w:rsidRDefault="00E15E3E" w:rsidP="00B83269">
            <w:pPr>
              <w:jc w:val="center"/>
            </w:pPr>
            <w:r w:rsidRPr="008973C5">
              <w:t>5</w:t>
            </w:r>
          </w:p>
        </w:tc>
        <w:tc>
          <w:tcPr>
            <w:tcW w:w="2616" w:type="dxa"/>
            <w:shd w:val="clear" w:color="auto" w:fill="FFFFFF" w:themeFill="background1"/>
            <w:vAlign w:val="center"/>
          </w:tcPr>
          <w:p w14:paraId="4B815621" w14:textId="77777777" w:rsidR="005E1DA8" w:rsidRDefault="00CB5415" w:rsidP="00A30079">
            <w:pPr>
              <w:jc w:val="center"/>
              <w:rPr>
                <w:i/>
                <w:color w:val="0000FF"/>
                <w:sz w:val="22"/>
                <w:szCs w:val="22"/>
              </w:rPr>
            </w:pPr>
            <w:r>
              <w:rPr>
                <w:sz w:val="22"/>
                <w:szCs w:val="22"/>
              </w:rPr>
              <w:t>Практическая работа №4</w:t>
            </w:r>
          </w:p>
        </w:tc>
      </w:tr>
      <w:tr w:rsidR="005E1DA8" w14:paraId="3C2C296C" w14:textId="77777777" w:rsidTr="006A7B3C">
        <w:tc>
          <w:tcPr>
            <w:tcW w:w="522" w:type="dxa"/>
            <w:vAlign w:val="center"/>
          </w:tcPr>
          <w:p w14:paraId="01B37401" w14:textId="77777777" w:rsidR="005E1DA8" w:rsidRDefault="005E1DA8" w:rsidP="005B1FBA">
            <w:pPr>
              <w:jc w:val="center"/>
            </w:pPr>
            <w:r>
              <w:t>7</w:t>
            </w:r>
          </w:p>
        </w:tc>
        <w:tc>
          <w:tcPr>
            <w:tcW w:w="2638" w:type="dxa"/>
            <w:vAlign w:val="center"/>
          </w:tcPr>
          <w:p w14:paraId="5C7604E2" w14:textId="77777777" w:rsidR="005E1DA8" w:rsidRDefault="005E1DA8" w:rsidP="006A7B3C">
            <w:pPr>
              <w:jc w:val="both"/>
              <w:rPr>
                <w:sz w:val="22"/>
                <w:szCs w:val="22"/>
              </w:rPr>
            </w:pPr>
            <w:r>
              <w:rPr>
                <w:sz w:val="22"/>
                <w:szCs w:val="22"/>
              </w:rPr>
              <w:t xml:space="preserve">Корпоративные практики социального партнерства в молодежной политике. </w:t>
            </w:r>
          </w:p>
        </w:tc>
        <w:tc>
          <w:tcPr>
            <w:tcW w:w="505" w:type="dxa"/>
            <w:vAlign w:val="center"/>
          </w:tcPr>
          <w:p w14:paraId="36A626A0" w14:textId="77777777" w:rsidR="005E1DA8" w:rsidRPr="008973C5" w:rsidRDefault="005E1DA8" w:rsidP="00A30079">
            <w:pPr>
              <w:jc w:val="center"/>
            </w:pPr>
            <w:r w:rsidRPr="008973C5">
              <w:t>2</w:t>
            </w:r>
          </w:p>
        </w:tc>
        <w:tc>
          <w:tcPr>
            <w:tcW w:w="507" w:type="dxa"/>
            <w:vAlign w:val="center"/>
          </w:tcPr>
          <w:p w14:paraId="1F248E69" w14:textId="77777777" w:rsidR="005E1DA8" w:rsidRPr="008973C5" w:rsidRDefault="005E1DA8" w:rsidP="00A30079">
            <w:pPr>
              <w:jc w:val="center"/>
            </w:pPr>
            <w:r w:rsidRPr="008973C5">
              <w:t>1</w:t>
            </w:r>
          </w:p>
        </w:tc>
        <w:tc>
          <w:tcPr>
            <w:tcW w:w="507" w:type="dxa"/>
            <w:vAlign w:val="center"/>
          </w:tcPr>
          <w:p w14:paraId="58781428" w14:textId="77777777" w:rsidR="005E1DA8" w:rsidRPr="008973C5" w:rsidRDefault="005E1DA8" w:rsidP="00A30079">
            <w:pPr>
              <w:jc w:val="center"/>
            </w:pPr>
            <w:r w:rsidRPr="008973C5">
              <w:t>4</w:t>
            </w:r>
          </w:p>
        </w:tc>
        <w:tc>
          <w:tcPr>
            <w:tcW w:w="507" w:type="dxa"/>
            <w:vAlign w:val="center"/>
          </w:tcPr>
          <w:p w14:paraId="11AA1D59" w14:textId="77777777" w:rsidR="005E1DA8" w:rsidRPr="008973C5" w:rsidRDefault="005E1DA8" w:rsidP="00A30079">
            <w:pPr>
              <w:jc w:val="center"/>
            </w:pPr>
          </w:p>
        </w:tc>
        <w:tc>
          <w:tcPr>
            <w:tcW w:w="507" w:type="dxa"/>
            <w:vAlign w:val="center"/>
          </w:tcPr>
          <w:p w14:paraId="46349881" w14:textId="77777777" w:rsidR="005E1DA8" w:rsidRPr="008973C5" w:rsidRDefault="005E1DA8" w:rsidP="00A30079">
            <w:pPr>
              <w:jc w:val="center"/>
            </w:pPr>
            <w:r w:rsidRPr="008973C5">
              <w:t>1</w:t>
            </w:r>
          </w:p>
        </w:tc>
        <w:tc>
          <w:tcPr>
            <w:tcW w:w="513" w:type="dxa"/>
            <w:vAlign w:val="center"/>
          </w:tcPr>
          <w:p w14:paraId="6ACB570A" w14:textId="77777777" w:rsidR="005E1DA8" w:rsidRPr="008973C5" w:rsidRDefault="005E1DA8" w:rsidP="00A30079">
            <w:pPr>
              <w:jc w:val="center"/>
              <w:rPr>
                <w:i/>
              </w:rPr>
            </w:pPr>
          </w:p>
        </w:tc>
        <w:tc>
          <w:tcPr>
            <w:tcW w:w="670" w:type="dxa"/>
            <w:vAlign w:val="center"/>
          </w:tcPr>
          <w:p w14:paraId="15D71418" w14:textId="77777777" w:rsidR="005E1DA8" w:rsidRPr="008973C5" w:rsidRDefault="00E15E3E" w:rsidP="00B83269">
            <w:pPr>
              <w:jc w:val="center"/>
            </w:pPr>
            <w:r w:rsidRPr="008973C5">
              <w:t>5</w:t>
            </w:r>
          </w:p>
        </w:tc>
        <w:tc>
          <w:tcPr>
            <w:tcW w:w="2616" w:type="dxa"/>
            <w:shd w:val="clear" w:color="auto" w:fill="FFFFFF" w:themeFill="background1"/>
            <w:vAlign w:val="center"/>
          </w:tcPr>
          <w:p w14:paraId="772AA120" w14:textId="77777777" w:rsidR="005E1DA8" w:rsidRDefault="00CB5415" w:rsidP="00A30079">
            <w:pPr>
              <w:jc w:val="center"/>
              <w:rPr>
                <w:sz w:val="22"/>
                <w:szCs w:val="22"/>
              </w:rPr>
            </w:pPr>
            <w:r>
              <w:rPr>
                <w:sz w:val="22"/>
                <w:szCs w:val="22"/>
              </w:rPr>
              <w:t>Семинар №3 (фронтальный опрос)</w:t>
            </w:r>
          </w:p>
          <w:p w14:paraId="3974429C" w14:textId="77777777" w:rsidR="00FC29EF" w:rsidRDefault="00FC29EF" w:rsidP="00A30079">
            <w:pPr>
              <w:jc w:val="center"/>
              <w:rPr>
                <w:i/>
                <w:color w:val="0000FF"/>
                <w:sz w:val="22"/>
                <w:szCs w:val="22"/>
              </w:rPr>
            </w:pPr>
            <w:r>
              <w:rPr>
                <w:sz w:val="22"/>
                <w:szCs w:val="22"/>
              </w:rPr>
              <w:t>Тест для текущего контроля знаний</w:t>
            </w:r>
          </w:p>
        </w:tc>
      </w:tr>
      <w:tr w:rsidR="005E1DA8" w14:paraId="3B79F054" w14:textId="77777777" w:rsidTr="006A7B3C">
        <w:tc>
          <w:tcPr>
            <w:tcW w:w="522" w:type="dxa"/>
            <w:vAlign w:val="center"/>
          </w:tcPr>
          <w:p w14:paraId="053DEA68" w14:textId="77777777" w:rsidR="005E1DA8" w:rsidRDefault="005E1DA8" w:rsidP="00A30079">
            <w:pPr>
              <w:jc w:val="center"/>
              <w:rPr>
                <w:sz w:val="22"/>
                <w:szCs w:val="22"/>
              </w:rPr>
            </w:pPr>
            <w:r>
              <w:rPr>
                <w:sz w:val="22"/>
                <w:szCs w:val="22"/>
              </w:rPr>
              <w:t>8</w:t>
            </w:r>
          </w:p>
        </w:tc>
        <w:tc>
          <w:tcPr>
            <w:tcW w:w="2638" w:type="dxa"/>
            <w:vAlign w:val="center"/>
          </w:tcPr>
          <w:p w14:paraId="335646EA" w14:textId="77777777" w:rsidR="005E1DA8" w:rsidRDefault="005E1DA8" w:rsidP="006A7B3C">
            <w:pPr>
              <w:jc w:val="both"/>
              <w:rPr>
                <w:sz w:val="22"/>
                <w:szCs w:val="22"/>
              </w:rPr>
            </w:pPr>
            <w:r>
              <w:rPr>
                <w:sz w:val="22"/>
                <w:szCs w:val="22"/>
              </w:rPr>
              <w:t>Региональные практики социального партнерства в молодежной политике.</w:t>
            </w:r>
          </w:p>
        </w:tc>
        <w:tc>
          <w:tcPr>
            <w:tcW w:w="505" w:type="dxa"/>
            <w:vAlign w:val="center"/>
          </w:tcPr>
          <w:p w14:paraId="0FEB3C27" w14:textId="77777777" w:rsidR="005E1DA8" w:rsidRPr="008973C5" w:rsidRDefault="005E1DA8" w:rsidP="00A30079">
            <w:pPr>
              <w:jc w:val="center"/>
              <w:rPr>
                <w:sz w:val="22"/>
                <w:szCs w:val="22"/>
              </w:rPr>
            </w:pPr>
            <w:r w:rsidRPr="008973C5">
              <w:rPr>
                <w:sz w:val="22"/>
                <w:szCs w:val="22"/>
              </w:rPr>
              <w:t>2</w:t>
            </w:r>
          </w:p>
        </w:tc>
        <w:tc>
          <w:tcPr>
            <w:tcW w:w="507" w:type="dxa"/>
            <w:vAlign w:val="center"/>
          </w:tcPr>
          <w:p w14:paraId="4E6F6009" w14:textId="77777777" w:rsidR="005E1DA8" w:rsidRPr="008973C5" w:rsidRDefault="005E1DA8" w:rsidP="00A30079">
            <w:pPr>
              <w:jc w:val="center"/>
              <w:rPr>
                <w:sz w:val="22"/>
                <w:szCs w:val="22"/>
              </w:rPr>
            </w:pPr>
            <w:r w:rsidRPr="008973C5">
              <w:rPr>
                <w:sz w:val="22"/>
                <w:szCs w:val="22"/>
              </w:rPr>
              <w:t>1</w:t>
            </w:r>
          </w:p>
        </w:tc>
        <w:tc>
          <w:tcPr>
            <w:tcW w:w="507" w:type="dxa"/>
            <w:vAlign w:val="center"/>
          </w:tcPr>
          <w:p w14:paraId="21C41822" w14:textId="77777777" w:rsidR="005E1DA8" w:rsidRPr="008973C5" w:rsidRDefault="005E1DA8" w:rsidP="00A30079">
            <w:pPr>
              <w:jc w:val="center"/>
              <w:rPr>
                <w:sz w:val="22"/>
                <w:szCs w:val="22"/>
              </w:rPr>
            </w:pPr>
            <w:r w:rsidRPr="008973C5">
              <w:rPr>
                <w:sz w:val="22"/>
                <w:szCs w:val="22"/>
              </w:rPr>
              <w:t>4</w:t>
            </w:r>
          </w:p>
        </w:tc>
        <w:tc>
          <w:tcPr>
            <w:tcW w:w="507" w:type="dxa"/>
            <w:vAlign w:val="center"/>
          </w:tcPr>
          <w:p w14:paraId="7ADE822D" w14:textId="77777777" w:rsidR="005E1DA8" w:rsidRPr="008973C5" w:rsidRDefault="005E1DA8" w:rsidP="00A30079">
            <w:pPr>
              <w:jc w:val="center"/>
              <w:rPr>
                <w:sz w:val="22"/>
                <w:szCs w:val="22"/>
              </w:rPr>
            </w:pPr>
          </w:p>
        </w:tc>
        <w:tc>
          <w:tcPr>
            <w:tcW w:w="507" w:type="dxa"/>
            <w:vAlign w:val="center"/>
          </w:tcPr>
          <w:p w14:paraId="4534F088" w14:textId="77777777" w:rsidR="005E1DA8" w:rsidRPr="008973C5" w:rsidRDefault="005E1DA8" w:rsidP="00A30079">
            <w:pPr>
              <w:jc w:val="center"/>
              <w:rPr>
                <w:sz w:val="22"/>
                <w:szCs w:val="22"/>
              </w:rPr>
            </w:pPr>
          </w:p>
        </w:tc>
        <w:tc>
          <w:tcPr>
            <w:tcW w:w="513" w:type="dxa"/>
            <w:vAlign w:val="center"/>
          </w:tcPr>
          <w:p w14:paraId="1AFC78BC" w14:textId="77777777" w:rsidR="005E1DA8" w:rsidRPr="008973C5" w:rsidRDefault="005E1DA8" w:rsidP="00A30079">
            <w:pPr>
              <w:jc w:val="center"/>
              <w:rPr>
                <w:sz w:val="22"/>
                <w:szCs w:val="22"/>
              </w:rPr>
            </w:pPr>
          </w:p>
        </w:tc>
        <w:tc>
          <w:tcPr>
            <w:tcW w:w="670" w:type="dxa"/>
            <w:vAlign w:val="center"/>
          </w:tcPr>
          <w:p w14:paraId="62B08A47" w14:textId="77777777" w:rsidR="005E1DA8" w:rsidRPr="008973C5" w:rsidRDefault="00E15E3E" w:rsidP="00A30079">
            <w:pPr>
              <w:jc w:val="center"/>
              <w:rPr>
                <w:sz w:val="22"/>
                <w:szCs w:val="22"/>
              </w:rPr>
            </w:pPr>
            <w:r w:rsidRPr="008973C5">
              <w:rPr>
                <w:sz w:val="22"/>
                <w:szCs w:val="22"/>
              </w:rPr>
              <w:t>9</w:t>
            </w:r>
            <w:r w:rsidR="001D17DE" w:rsidRPr="008973C5">
              <w:rPr>
                <w:sz w:val="22"/>
                <w:szCs w:val="22"/>
              </w:rPr>
              <w:t>,7</w:t>
            </w:r>
          </w:p>
        </w:tc>
        <w:tc>
          <w:tcPr>
            <w:tcW w:w="2616" w:type="dxa"/>
            <w:shd w:val="clear" w:color="auto" w:fill="FFFFFF" w:themeFill="background1"/>
            <w:vAlign w:val="center"/>
          </w:tcPr>
          <w:p w14:paraId="29B5B8A9" w14:textId="77777777" w:rsidR="005E1DA8" w:rsidRDefault="00CB5415" w:rsidP="00A30079">
            <w:pPr>
              <w:jc w:val="center"/>
              <w:rPr>
                <w:color w:val="000099"/>
                <w:sz w:val="22"/>
                <w:szCs w:val="22"/>
              </w:rPr>
            </w:pPr>
            <w:r>
              <w:rPr>
                <w:sz w:val="22"/>
                <w:szCs w:val="22"/>
              </w:rPr>
              <w:t>Семинар №4 (фронтальный опрос)</w:t>
            </w:r>
          </w:p>
        </w:tc>
      </w:tr>
      <w:tr w:rsidR="006A7B3C" w14:paraId="7664DE54" w14:textId="77777777" w:rsidTr="006A7B3C">
        <w:tc>
          <w:tcPr>
            <w:tcW w:w="522" w:type="dxa"/>
            <w:vAlign w:val="center"/>
          </w:tcPr>
          <w:p w14:paraId="5005A48D" w14:textId="77777777" w:rsidR="006A7B3C" w:rsidRDefault="006A7B3C" w:rsidP="00A30079">
            <w:pPr>
              <w:jc w:val="center"/>
              <w:rPr>
                <w:sz w:val="22"/>
                <w:szCs w:val="22"/>
              </w:rPr>
            </w:pPr>
          </w:p>
        </w:tc>
        <w:tc>
          <w:tcPr>
            <w:tcW w:w="2638" w:type="dxa"/>
            <w:vAlign w:val="center"/>
          </w:tcPr>
          <w:p w14:paraId="03868D7E" w14:textId="77777777" w:rsidR="006A7B3C" w:rsidRPr="00BF0426" w:rsidRDefault="006A7B3C" w:rsidP="006A7B3C">
            <w:pPr>
              <w:rPr>
                <w:b/>
                <w:bCs/>
                <w:sz w:val="22"/>
                <w:szCs w:val="22"/>
              </w:rPr>
            </w:pPr>
            <w:r w:rsidRPr="00BF0426">
              <w:rPr>
                <w:b/>
                <w:bCs/>
                <w:sz w:val="22"/>
                <w:szCs w:val="22"/>
              </w:rPr>
              <w:t xml:space="preserve">Всего за </w:t>
            </w:r>
            <w:r>
              <w:rPr>
                <w:b/>
                <w:bCs/>
                <w:sz w:val="22"/>
                <w:szCs w:val="22"/>
              </w:rPr>
              <w:t>2</w:t>
            </w:r>
            <w:r w:rsidRPr="00BF0426">
              <w:rPr>
                <w:b/>
                <w:bCs/>
                <w:sz w:val="22"/>
                <w:szCs w:val="22"/>
              </w:rPr>
              <w:t xml:space="preserve"> семестр  </w:t>
            </w:r>
          </w:p>
          <w:p w14:paraId="5BEECD33" w14:textId="77777777" w:rsidR="006A7B3C" w:rsidRDefault="006A7B3C" w:rsidP="006A7B3C">
            <w:pPr>
              <w:jc w:val="both"/>
              <w:rPr>
                <w:sz w:val="22"/>
                <w:szCs w:val="22"/>
              </w:rPr>
            </w:pPr>
            <w:r>
              <w:rPr>
                <w:b/>
                <w:bCs/>
                <w:sz w:val="22"/>
                <w:szCs w:val="22"/>
              </w:rPr>
              <w:t>108 часов</w:t>
            </w:r>
          </w:p>
        </w:tc>
        <w:tc>
          <w:tcPr>
            <w:tcW w:w="505" w:type="dxa"/>
            <w:vAlign w:val="center"/>
          </w:tcPr>
          <w:p w14:paraId="734300BB" w14:textId="77777777" w:rsidR="006A7B3C" w:rsidRPr="008973C5" w:rsidRDefault="006A7B3C" w:rsidP="00A30079">
            <w:pPr>
              <w:jc w:val="center"/>
              <w:rPr>
                <w:sz w:val="22"/>
                <w:szCs w:val="22"/>
              </w:rPr>
            </w:pPr>
          </w:p>
        </w:tc>
        <w:tc>
          <w:tcPr>
            <w:tcW w:w="507" w:type="dxa"/>
            <w:vAlign w:val="center"/>
          </w:tcPr>
          <w:p w14:paraId="6C7FF2A7" w14:textId="77777777" w:rsidR="006A7B3C" w:rsidRPr="008973C5" w:rsidRDefault="006A7B3C" w:rsidP="00A30079">
            <w:pPr>
              <w:jc w:val="center"/>
              <w:rPr>
                <w:sz w:val="22"/>
                <w:szCs w:val="22"/>
              </w:rPr>
            </w:pPr>
            <w:r w:rsidRPr="008973C5">
              <w:rPr>
                <w:sz w:val="22"/>
                <w:szCs w:val="22"/>
              </w:rPr>
              <w:t>16</w:t>
            </w:r>
          </w:p>
        </w:tc>
        <w:tc>
          <w:tcPr>
            <w:tcW w:w="507" w:type="dxa"/>
            <w:vAlign w:val="center"/>
          </w:tcPr>
          <w:p w14:paraId="038CE017" w14:textId="77777777" w:rsidR="006A7B3C" w:rsidRPr="008973C5" w:rsidRDefault="006A7B3C" w:rsidP="00A30079">
            <w:pPr>
              <w:jc w:val="center"/>
              <w:rPr>
                <w:sz w:val="22"/>
                <w:szCs w:val="22"/>
              </w:rPr>
            </w:pPr>
            <w:r w:rsidRPr="008973C5">
              <w:rPr>
                <w:sz w:val="22"/>
                <w:szCs w:val="22"/>
              </w:rPr>
              <w:t>32</w:t>
            </w:r>
          </w:p>
        </w:tc>
        <w:tc>
          <w:tcPr>
            <w:tcW w:w="507" w:type="dxa"/>
            <w:vAlign w:val="center"/>
          </w:tcPr>
          <w:p w14:paraId="4E7D89BA" w14:textId="77777777" w:rsidR="006A7B3C" w:rsidRPr="008973C5" w:rsidRDefault="006A7B3C" w:rsidP="00A30079">
            <w:pPr>
              <w:jc w:val="center"/>
              <w:rPr>
                <w:sz w:val="22"/>
                <w:szCs w:val="22"/>
              </w:rPr>
            </w:pPr>
          </w:p>
        </w:tc>
        <w:tc>
          <w:tcPr>
            <w:tcW w:w="507" w:type="dxa"/>
            <w:vAlign w:val="center"/>
          </w:tcPr>
          <w:p w14:paraId="41198753" w14:textId="77777777" w:rsidR="006A7B3C" w:rsidRPr="008973C5" w:rsidRDefault="00A30937" w:rsidP="00A30079">
            <w:pPr>
              <w:jc w:val="center"/>
              <w:rPr>
                <w:sz w:val="22"/>
                <w:szCs w:val="22"/>
              </w:rPr>
            </w:pPr>
            <w:r w:rsidRPr="008973C5">
              <w:rPr>
                <w:sz w:val="22"/>
                <w:szCs w:val="22"/>
              </w:rPr>
              <w:t>5</w:t>
            </w:r>
          </w:p>
        </w:tc>
        <w:tc>
          <w:tcPr>
            <w:tcW w:w="513" w:type="dxa"/>
            <w:vAlign w:val="center"/>
          </w:tcPr>
          <w:p w14:paraId="0B69646E" w14:textId="77777777" w:rsidR="006A7B3C" w:rsidRPr="008973C5" w:rsidRDefault="006A7B3C" w:rsidP="00A30079">
            <w:pPr>
              <w:jc w:val="center"/>
              <w:rPr>
                <w:sz w:val="22"/>
                <w:szCs w:val="22"/>
              </w:rPr>
            </w:pPr>
          </w:p>
        </w:tc>
        <w:tc>
          <w:tcPr>
            <w:tcW w:w="670" w:type="dxa"/>
            <w:vAlign w:val="center"/>
          </w:tcPr>
          <w:p w14:paraId="653E8B4D" w14:textId="77777777" w:rsidR="006A7B3C" w:rsidRPr="008973C5" w:rsidRDefault="00C17A9D" w:rsidP="00A30079">
            <w:pPr>
              <w:jc w:val="center"/>
              <w:rPr>
                <w:sz w:val="22"/>
                <w:szCs w:val="22"/>
              </w:rPr>
            </w:pPr>
            <w:r w:rsidRPr="008973C5">
              <w:rPr>
                <w:sz w:val="22"/>
                <w:szCs w:val="22"/>
              </w:rPr>
              <w:t>54</w:t>
            </w:r>
            <w:r w:rsidR="004E5FC5" w:rsidRPr="008973C5">
              <w:rPr>
                <w:sz w:val="22"/>
                <w:szCs w:val="22"/>
              </w:rPr>
              <w:t>,7</w:t>
            </w:r>
          </w:p>
        </w:tc>
        <w:tc>
          <w:tcPr>
            <w:tcW w:w="2616" w:type="dxa"/>
            <w:shd w:val="clear" w:color="auto" w:fill="FFFFFF" w:themeFill="background1"/>
            <w:vAlign w:val="center"/>
          </w:tcPr>
          <w:p w14:paraId="2B7303C8" w14:textId="77777777" w:rsidR="006A7B3C" w:rsidRDefault="006A7B3C" w:rsidP="00A30079">
            <w:pPr>
              <w:jc w:val="center"/>
              <w:rPr>
                <w:sz w:val="22"/>
                <w:szCs w:val="22"/>
              </w:rPr>
            </w:pPr>
          </w:p>
        </w:tc>
      </w:tr>
      <w:tr w:rsidR="000F51F4" w14:paraId="1A045A6B" w14:textId="77777777" w:rsidTr="006A7B3C">
        <w:tc>
          <w:tcPr>
            <w:tcW w:w="522" w:type="dxa"/>
            <w:vAlign w:val="center"/>
          </w:tcPr>
          <w:p w14:paraId="16B23215" w14:textId="77777777" w:rsidR="000F51F4" w:rsidRDefault="000F51F4" w:rsidP="00A30079">
            <w:pPr>
              <w:jc w:val="center"/>
              <w:rPr>
                <w:sz w:val="22"/>
                <w:szCs w:val="22"/>
              </w:rPr>
            </w:pPr>
          </w:p>
        </w:tc>
        <w:tc>
          <w:tcPr>
            <w:tcW w:w="2638" w:type="dxa"/>
            <w:vAlign w:val="center"/>
          </w:tcPr>
          <w:p w14:paraId="4D3802F4" w14:textId="77777777" w:rsidR="000F51F4" w:rsidRPr="00A30937" w:rsidRDefault="000F51F4" w:rsidP="00DC4C84">
            <w:pPr>
              <w:rPr>
                <w:b/>
                <w:sz w:val="22"/>
                <w:szCs w:val="22"/>
              </w:rPr>
            </w:pPr>
            <w:r>
              <w:rPr>
                <w:b/>
                <w:i/>
                <w:sz w:val="22"/>
                <w:szCs w:val="22"/>
              </w:rPr>
              <w:t>Промежуточная аттестация</w:t>
            </w:r>
          </w:p>
        </w:tc>
        <w:tc>
          <w:tcPr>
            <w:tcW w:w="505" w:type="dxa"/>
            <w:vAlign w:val="center"/>
          </w:tcPr>
          <w:p w14:paraId="78D634BC" w14:textId="77777777" w:rsidR="000F51F4" w:rsidRPr="008973C5" w:rsidRDefault="000F51F4" w:rsidP="00DC4C84">
            <w:pPr>
              <w:jc w:val="center"/>
              <w:rPr>
                <w:sz w:val="22"/>
                <w:szCs w:val="22"/>
              </w:rPr>
            </w:pPr>
            <w:r w:rsidRPr="008973C5">
              <w:rPr>
                <w:sz w:val="22"/>
                <w:szCs w:val="22"/>
              </w:rPr>
              <w:t>2</w:t>
            </w:r>
          </w:p>
        </w:tc>
        <w:tc>
          <w:tcPr>
            <w:tcW w:w="507" w:type="dxa"/>
            <w:vAlign w:val="center"/>
          </w:tcPr>
          <w:p w14:paraId="4CB2184B" w14:textId="77777777" w:rsidR="000F51F4" w:rsidRPr="008973C5" w:rsidRDefault="000F51F4" w:rsidP="00DC4C84">
            <w:pPr>
              <w:jc w:val="center"/>
              <w:rPr>
                <w:sz w:val="22"/>
                <w:szCs w:val="22"/>
              </w:rPr>
            </w:pPr>
          </w:p>
        </w:tc>
        <w:tc>
          <w:tcPr>
            <w:tcW w:w="507" w:type="dxa"/>
            <w:vAlign w:val="center"/>
          </w:tcPr>
          <w:p w14:paraId="675AC2CB" w14:textId="77777777" w:rsidR="000F51F4" w:rsidRPr="008973C5" w:rsidRDefault="000F51F4" w:rsidP="00DC4C84">
            <w:pPr>
              <w:jc w:val="center"/>
              <w:rPr>
                <w:sz w:val="22"/>
                <w:szCs w:val="22"/>
              </w:rPr>
            </w:pPr>
          </w:p>
        </w:tc>
        <w:tc>
          <w:tcPr>
            <w:tcW w:w="507" w:type="dxa"/>
            <w:vAlign w:val="center"/>
          </w:tcPr>
          <w:p w14:paraId="1FEFE5E0" w14:textId="77777777" w:rsidR="000F51F4" w:rsidRPr="008973C5" w:rsidRDefault="000F51F4" w:rsidP="00DC4C84">
            <w:pPr>
              <w:jc w:val="center"/>
              <w:rPr>
                <w:sz w:val="22"/>
                <w:szCs w:val="22"/>
              </w:rPr>
            </w:pPr>
          </w:p>
        </w:tc>
        <w:tc>
          <w:tcPr>
            <w:tcW w:w="507" w:type="dxa"/>
            <w:vAlign w:val="center"/>
          </w:tcPr>
          <w:p w14:paraId="51528D14" w14:textId="77777777" w:rsidR="000F51F4" w:rsidRPr="008973C5" w:rsidRDefault="000F51F4" w:rsidP="00DC4C84">
            <w:pPr>
              <w:jc w:val="center"/>
              <w:rPr>
                <w:sz w:val="22"/>
                <w:szCs w:val="22"/>
              </w:rPr>
            </w:pPr>
          </w:p>
        </w:tc>
        <w:tc>
          <w:tcPr>
            <w:tcW w:w="513" w:type="dxa"/>
            <w:vAlign w:val="center"/>
          </w:tcPr>
          <w:p w14:paraId="66FB15C6" w14:textId="77777777" w:rsidR="000F51F4" w:rsidRPr="008973C5" w:rsidRDefault="000F51F4" w:rsidP="00DC4C84">
            <w:pPr>
              <w:jc w:val="center"/>
              <w:rPr>
                <w:sz w:val="22"/>
                <w:szCs w:val="22"/>
              </w:rPr>
            </w:pPr>
            <w:r w:rsidRPr="008973C5">
              <w:rPr>
                <w:sz w:val="22"/>
                <w:szCs w:val="22"/>
              </w:rPr>
              <w:t>0,3</w:t>
            </w:r>
          </w:p>
        </w:tc>
        <w:tc>
          <w:tcPr>
            <w:tcW w:w="670" w:type="dxa"/>
            <w:vAlign w:val="center"/>
          </w:tcPr>
          <w:p w14:paraId="497F4125" w14:textId="77777777" w:rsidR="000F51F4" w:rsidRPr="008973C5" w:rsidRDefault="000F51F4" w:rsidP="00DC4C84">
            <w:pPr>
              <w:jc w:val="center"/>
              <w:rPr>
                <w:sz w:val="22"/>
                <w:szCs w:val="22"/>
              </w:rPr>
            </w:pPr>
          </w:p>
        </w:tc>
        <w:tc>
          <w:tcPr>
            <w:tcW w:w="2616" w:type="dxa"/>
            <w:shd w:val="clear" w:color="auto" w:fill="FFFFFF" w:themeFill="background1"/>
            <w:vAlign w:val="center"/>
          </w:tcPr>
          <w:p w14:paraId="31F2F7B7" w14:textId="77777777" w:rsidR="00483B3E" w:rsidRDefault="000F51F4" w:rsidP="00DC4C84">
            <w:pPr>
              <w:jc w:val="center"/>
              <w:rPr>
                <w:sz w:val="22"/>
                <w:szCs w:val="22"/>
              </w:rPr>
            </w:pPr>
            <w:r>
              <w:rPr>
                <w:sz w:val="22"/>
                <w:szCs w:val="22"/>
              </w:rPr>
              <w:t xml:space="preserve">Зачет </w:t>
            </w:r>
          </w:p>
          <w:p w14:paraId="51160810" w14:textId="77777777" w:rsidR="000F51F4" w:rsidRDefault="00483B3E" w:rsidP="00DC4C84">
            <w:pPr>
              <w:jc w:val="center"/>
              <w:rPr>
                <w:sz w:val="22"/>
                <w:szCs w:val="22"/>
              </w:rPr>
            </w:pPr>
            <w:r>
              <w:rPr>
                <w:sz w:val="22"/>
                <w:szCs w:val="22"/>
              </w:rPr>
              <w:t>(презентация проектного (итогового) задания</w:t>
            </w:r>
          </w:p>
          <w:p w14:paraId="55402CD2" w14:textId="77777777" w:rsidR="00592688" w:rsidRDefault="00592688" w:rsidP="00DC4C84">
            <w:pPr>
              <w:jc w:val="center"/>
              <w:rPr>
                <w:sz w:val="22"/>
                <w:szCs w:val="22"/>
              </w:rPr>
            </w:pPr>
            <w:r>
              <w:rPr>
                <w:sz w:val="22"/>
                <w:szCs w:val="22"/>
              </w:rPr>
              <w:t xml:space="preserve">Тест </w:t>
            </w:r>
          </w:p>
        </w:tc>
      </w:tr>
      <w:tr w:rsidR="000F51F4" w14:paraId="4FD4C0B9" w14:textId="77777777" w:rsidTr="006A7B3C">
        <w:tc>
          <w:tcPr>
            <w:tcW w:w="522" w:type="dxa"/>
            <w:vAlign w:val="center"/>
          </w:tcPr>
          <w:p w14:paraId="340D8474" w14:textId="77777777" w:rsidR="000F51F4" w:rsidRDefault="000F51F4" w:rsidP="00A30079">
            <w:pPr>
              <w:jc w:val="center"/>
              <w:rPr>
                <w:sz w:val="22"/>
                <w:szCs w:val="22"/>
              </w:rPr>
            </w:pPr>
          </w:p>
        </w:tc>
        <w:tc>
          <w:tcPr>
            <w:tcW w:w="2638" w:type="dxa"/>
            <w:vAlign w:val="center"/>
          </w:tcPr>
          <w:p w14:paraId="059F17DB" w14:textId="77777777" w:rsidR="000F51F4" w:rsidRPr="008973C5" w:rsidRDefault="000F51F4" w:rsidP="006A7B3C">
            <w:pPr>
              <w:rPr>
                <w:b/>
                <w:i/>
                <w:sz w:val="22"/>
                <w:szCs w:val="22"/>
              </w:rPr>
            </w:pPr>
            <w:r w:rsidRPr="008973C5">
              <w:rPr>
                <w:b/>
                <w:sz w:val="22"/>
                <w:szCs w:val="22"/>
              </w:rPr>
              <w:t>Итого</w:t>
            </w:r>
          </w:p>
        </w:tc>
        <w:tc>
          <w:tcPr>
            <w:tcW w:w="505" w:type="dxa"/>
            <w:vAlign w:val="center"/>
          </w:tcPr>
          <w:p w14:paraId="4362EB80" w14:textId="77777777" w:rsidR="000F51F4" w:rsidRPr="008973C5" w:rsidRDefault="000F51F4" w:rsidP="00A30079">
            <w:pPr>
              <w:jc w:val="center"/>
              <w:rPr>
                <w:b/>
                <w:sz w:val="22"/>
                <w:szCs w:val="22"/>
              </w:rPr>
            </w:pPr>
          </w:p>
        </w:tc>
        <w:tc>
          <w:tcPr>
            <w:tcW w:w="507" w:type="dxa"/>
            <w:vAlign w:val="center"/>
          </w:tcPr>
          <w:p w14:paraId="44F15728" w14:textId="77777777" w:rsidR="000F51F4" w:rsidRPr="008973C5" w:rsidRDefault="000F51F4" w:rsidP="00A30079">
            <w:pPr>
              <w:jc w:val="center"/>
              <w:rPr>
                <w:b/>
                <w:sz w:val="22"/>
                <w:szCs w:val="22"/>
              </w:rPr>
            </w:pPr>
            <w:r w:rsidRPr="008973C5">
              <w:rPr>
                <w:b/>
                <w:sz w:val="22"/>
                <w:szCs w:val="22"/>
              </w:rPr>
              <w:t>16</w:t>
            </w:r>
          </w:p>
        </w:tc>
        <w:tc>
          <w:tcPr>
            <w:tcW w:w="507" w:type="dxa"/>
            <w:vAlign w:val="center"/>
          </w:tcPr>
          <w:p w14:paraId="79A96235" w14:textId="77777777" w:rsidR="000F51F4" w:rsidRPr="008973C5" w:rsidRDefault="000F51F4" w:rsidP="00A30079">
            <w:pPr>
              <w:jc w:val="center"/>
              <w:rPr>
                <w:b/>
                <w:sz w:val="22"/>
                <w:szCs w:val="22"/>
              </w:rPr>
            </w:pPr>
            <w:r w:rsidRPr="008973C5">
              <w:rPr>
                <w:b/>
                <w:sz w:val="22"/>
                <w:szCs w:val="22"/>
              </w:rPr>
              <w:t>32</w:t>
            </w:r>
          </w:p>
        </w:tc>
        <w:tc>
          <w:tcPr>
            <w:tcW w:w="507" w:type="dxa"/>
            <w:vAlign w:val="center"/>
          </w:tcPr>
          <w:p w14:paraId="722992CC" w14:textId="77777777" w:rsidR="000F51F4" w:rsidRPr="008973C5" w:rsidRDefault="000F51F4" w:rsidP="00A30079">
            <w:pPr>
              <w:jc w:val="center"/>
              <w:rPr>
                <w:b/>
                <w:sz w:val="22"/>
                <w:szCs w:val="22"/>
              </w:rPr>
            </w:pPr>
          </w:p>
        </w:tc>
        <w:tc>
          <w:tcPr>
            <w:tcW w:w="507" w:type="dxa"/>
            <w:vAlign w:val="center"/>
          </w:tcPr>
          <w:p w14:paraId="3FF18C94" w14:textId="77777777" w:rsidR="000F51F4" w:rsidRPr="008973C5" w:rsidRDefault="000F51F4" w:rsidP="00A30079">
            <w:pPr>
              <w:jc w:val="center"/>
              <w:rPr>
                <w:b/>
                <w:sz w:val="22"/>
                <w:szCs w:val="22"/>
              </w:rPr>
            </w:pPr>
            <w:r w:rsidRPr="008973C5">
              <w:rPr>
                <w:b/>
                <w:sz w:val="22"/>
                <w:szCs w:val="22"/>
              </w:rPr>
              <w:t>5</w:t>
            </w:r>
          </w:p>
        </w:tc>
        <w:tc>
          <w:tcPr>
            <w:tcW w:w="513" w:type="dxa"/>
            <w:vAlign w:val="center"/>
          </w:tcPr>
          <w:p w14:paraId="30AAD5F8" w14:textId="77777777" w:rsidR="000F51F4" w:rsidRPr="008973C5" w:rsidRDefault="00345186" w:rsidP="00A30079">
            <w:pPr>
              <w:jc w:val="center"/>
              <w:rPr>
                <w:b/>
                <w:sz w:val="22"/>
                <w:szCs w:val="22"/>
              </w:rPr>
            </w:pPr>
            <w:r w:rsidRPr="008973C5">
              <w:rPr>
                <w:b/>
                <w:sz w:val="22"/>
                <w:szCs w:val="22"/>
              </w:rPr>
              <w:t>0,3</w:t>
            </w:r>
          </w:p>
        </w:tc>
        <w:tc>
          <w:tcPr>
            <w:tcW w:w="670" w:type="dxa"/>
            <w:vAlign w:val="center"/>
          </w:tcPr>
          <w:p w14:paraId="24DF5A85" w14:textId="77777777" w:rsidR="000F51F4" w:rsidRPr="008973C5" w:rsidRDefault="00C17A9D" w:rsidP="00A30079">
            <w:pPr>
              <w:jc w:val="center"/>
              <w:rPr>
                <w:b/>
                <w:sz w:val="22"/>
                <w:szCs w:val="22"/>
              </w:rPr>
            </w:pPr>
            <w:r w:rsidRPr="008973C5">
              <w:rPr>
                <w:b/>
                <w:sz w:val="22"/>
                <w:szCs w:val="22"/>
              </w:rPr>
              <w:t>54</w:t>
            </w:r>
            <w:r w:rsidR="008005EE" w:rsidRPr="008973C5">
              <w:rPr>
                <w:b/>
                <w:sz w:val="22"/>
                <w:szCs w:val="22"/>
              </w:rPr>
              <w:t>,</w:t>
            </w:r>
            <w:r w:rsidR="000F51F4" w:rsidRPr="008973C5">
              <w:rPr>
                <w:b/>
                <w:sz w:val="22"/>
                <w:szCs w:val="22"/>
              </w:rPr>
              <w:t>7</w:t>
            </w:r>
          </w:p>
        </w:tc>
        <w:tc>
          <w:tcPr>
            <w:tcW w:w="2616" w:type="dxa"/>
            <w:shd w:val="clear" w:color="auto" w:fill="FFFFFF" w:themeFill="background1"/>
            <w:vAlign w:val="center"/>
          </w:tcPr>
          <w:p w14:paraId="27A06879" w14:textId="77777777" w:rsidR="000F51F4" w:rsidRPr="008973C5" w:rsidRDefault="000F51F4" w:rsidP="00A30079">
            <w:pPr>
              <w:jc w:val="center"/>
              <w:rPr>
                <w:b/>
                <w:sz w:val="22"/>
                <w:szCs w:val="22"/>
              </w:rPr>
            </w:pPr>
          </w:p>
        </w:tc>
      </w:tr>
    </w:tbl>
    <w:p w14:paraId="2FF26016" w14:textId="77777777" w:rsidR="00CE59B1" w:rsidRDefault="00CE59B1">
      <w:pPr>
        <w:jc w:val="both"/>
      </w:pPr>
    </w:p>
    <w:p w14:paraId="005CEE88" w14:textId="77777777" w:rsidR="003A5FF0" w:rsidRDefault="003A5FF0">
      <w:pPr>
        <w:jc w:val="both"/>
      </w:pPr>
    </w:p>
    <w:p w14:paraId="08379646" w14:textId="77777777" w:rsidR="003A5FF0" w:rsidRDefault="003A5FF0">
      <w:pPr>
        <w:jc w:val="both"/>
      </w:pPr>
    </w:p>
    <w:p w14:paraId="578CBE1E" w14:textId="77777777" w:rsidR="00A443DC" w:rsidRDefault="00A443DC">
      <w:pPr>
        <w:jc w:val="both"/>
      </w:pPr>
    </w:p>
    <w:p w14:paraId="4D666014" w14:textId="77777777" w:rsidR="003B034C" w:rsidRDefault="00341212">
      <w:pPr>
        <w:jc w:val="both"/>
      </w:pPr>
      <w:r>
        <w:t>Заочная форма</w:t>
      </w:r>
    </w:p>
    <w:p w14:paraId="6B80ABFD" w14:textId="77777777" w:rsidR="003B034C" w:rsidRDefault="00341212">
      <w:pPr>
        <w:jc w:val="both"/>
      </w:pPr>
      <w:r>
        <w:t xml:space="preserve">Общая трудоемкость дисциплины составляет </w:t>
      </w:r>
      <w:r w:rsidR="00F067CC">
        <w:rPr>
          <w:u w:val="single"/>
        </w:rPr>
        <w:t>3</w:t>
      </w:r>
      <w:r>
        <w:t xml:space="preserve"> зачетные единицы, </w:t>
      </w:r>
      <w:r>
        <w:rPr>
          <w:u w:val="single"/>
        </w:rPr>
        <w:t>1</w:t>
      </w:r>
      <w:r w:rsidR="00F067CC">
        <w:rPr>
          <w:u w:val="single"/>
        </w:rPr>
        <w:t>08</w:t>
      </w:r>
      <w:r>
        <w:t xml:space="preserve"> акад. часов.</w:t>
      </w:r>
    </w:p>
    <w:tbl>
      <w:tblPr>
        <w:tblStyle w:val="ac"/>
        <w:tblW w:w="93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8"/>
        <w:gridCol w:w="505"/>
        <w:gridCol w:w="507"/>
        <w:gridCol w:w="507"/>
        <w:gridCol w:w="507"/>
        <w:gridCol w:w="507"/>
        <w:gridCol w:w="513"/>
        <w:gridCol w:w="670"/>
        <w:gridCol w:w="2479"/>
      </w:tblGrid>
      <w:tr w:rsidR="003B034C" w14:paraId="304F4929" w14:textId="77777777" w:rsidTr="00F60C17">
        <w:trPr>
          <w:cantSplit/>
          <w:trHeight w:val="1312"/>
        </w:trPr>
        <w:tc>
          <w:tcPr>
            <w:tcW w:w="522" w:type="dxa"/>
            <w:vMerge w:val="restart"/>
          </w:tcPr>
          <w:p w14:paraId="4253091D" w14:textId="77777777" w:rsidR="003B034C" w:rsidRDefault="00341212">
            <w:pPr>
              <w:jc w:val="center"/>
              <w:rPr>
                <w:b/>
              </w:rPr>
            </w:pPr>
            <w:r>
              <w:rPr>
                <w:b/>
                <w:sz w:val="22"/>
                <w:szCs w:val="22"/>
              </w:rPr>
              <w:t>№</w:t>
            </w:r>
          </w:p>
          <w:p w14:paraId="06916F49" w14:textId="77777777" w:rsidR="003B034C" w:rsidRDefault="00341212">
            <w:pPr>
              <w:jc w:val="center"/>
              <w:rPr>
                <w:b/>
              </w:rPr>
            </w:pPr>
            <w:r>
              <w:rPr>
                <w:b/>
                <w:sz w:val="22"/>
                <w:szCs w:val="22"/>
              </w:rPr>
              <w:t>п/п</w:t>
            </w:r>
          </w:p>
        </w:tc>
        <w:tc>
          <w:tcPr>
            <w:tcW w:w="2638" w:type="dxa"/>
            <w:vMerge w:val="restart"/>
            <w:tcMar>
              <w:top w:w="28" w:type="dxa"/>
              <w:left w:w="17" w:type="dxa"/>
              <w:right w:w="17" w:type="dxa"/>
            </w:tcMar>
          </w:tcPr>
          <w:p w14:paraId="1466FD84" w14:textId="77777777" w:rsidR="003B034C" w:rsidRDefault="00341212">
            <w:pPr>
              <w:jc w:val="center"/>
              <w:rPr>
                <w:b/>
              </w:rPr>
            </w:pPr>
            <w:r>
              <w:rPr>
                <w:b/>
                <w:sz w:val="22"/>
                <w:szCs w:val="22"/>
              </w:rPr>
              <w:t>Темы (разделы)</w:t>
            </w:r>
          </w:p>
          <w:p w14:paraId="4E187B0F" w14:textId="77777777" w:rsidR="003B034C" w:rsidRDefault="00341212">
            <w:pPr>
              <w:jc w:val="center"/>
              <w:rPr>
                <w:b/>
              </w:rPr>
            </w:pPr>
            <w:r>
              <w:rPr>
                <w:b/>
                <w:sz w:val="22"/>
                <w:szCs w:val="22"/>
              </w:rPr>
              <w:t xml:space="preserve">дисциплины, </w:t>
            </w:r>
          </w:p>
          <w:p w14:paraId="1C35BA94" w14:textId="77777777" w:rsidR="003B034C" w:rsidRDefault="00341212">
            <w:pPr>
              <w:jc w:val="center"/>
              <w:rPr>
                <w:b/>
              </w:rPr>
            </w:pPr>
            <w:r>
              <w:rPr>
                <w:b/>
                <w:sz w:val="22"/>
                <w:szCs w:val="22"/>
              </w:rPr>
              <w:t>их содержание</w:t>
            </w:r>
          </w:p>
          <w:p w14:paraId="54438838" w14:textId="77777777" w:rsidR="003B034C" w:rsidRDefault="003B034C">
            <w:pPr>
              <w:jc w:val="center"/>
              <w:rPr>
                <w:b/>
              </w:rPr>
            </w:pPr>
          </w:p>
        </w:tc>
        <w:tc>
          <w:tcPr>
            <w:tcW w:w="505" w:type="dxa"/>
            <w:vMerge w:val="restart"/>
            <w:textDirection w:val="btLr"/>
          </w:tcPr>
          <w:p w14:paraId="3DCDBEFC" w14:textId="77777777" w:rsidR="003B034C" w:rsidRDefault="001F76F0">
            <w:pPr>
              <w:ind w:left="113" w:right="113"/>
              <w:jc w:val="center"/>
              <w:rPr>
                <w:b/>
              </w:rPr>
            </w:pPr>
            <w:r>
              <w:rPr>
                <w:b/>
                <w:sz w:val="22"/>
                <w:szCs w:val="22"/>
              </w:rPr>
              <w:t xml:space="preserve">Курс </w:t>
            </w:r>
          </w:p>
        </w:tc>
        <w:tc>
          <w:tcPr>
            <w:tcW w:w="3211" w:type="dxa"/>
            <w:gridSpan w:val="6"/>
          </w:tcPr>
          <w:p w14:paraId="19249FF1" w14:textId="77777777" w:rsidR="003B034C" w:rsidRDefault="00341212">
            <w:pPr>
              <w:jc w:val="center"/>
              <w:rPr>
                <w:b/>
              </w:rPr>
            </w:pPr>
            <w:r>
              <w:rPr>
                <w:b/>
                <w:sz w:val="22"/>
                <w:szCs w:val="22"/>
              </w:rPr>
              <w:t xml:space="preserve">Виды учебных занятий, </w:t>
            </w:r>
          </w:p>
          <w:p w14:paraId="2D18A496" w14:textId="77777777" w:rsidR="003B034C" w:rsidRDefault="00341212">
            <w:pPr>
              <w:jc w:val="center"/>
              <w:rPr>
                <w:b/>
              </w:rPr>
            </w:pPr>
            <w:r>
              <w:rPr>
                <w:b/>
                <w:sz w:val="22"/>
                <w:szCs w:val="22"/>
              </w:rPr>
              <w:t xml:space="preserve">включая самостоятельную работу студентов, </w:t>
            </w:r>
          </w:p>
          <w:p w14:paraId="256EE5A3" w14:textId="77777777" w:rsidR="003B034C" w:rsidRDefault="00341212">
            <w:pPr>
              <w:jc w:val="center"/>
              <w:rPr>
                <w:b/>
              </w:rPr>
            </w:pPr>
            <w:r>
              <w:rPr>
                <w:b/>
                <w:sz w:val="22"/>
                <w:szCs w:val="22"/>
              </w:rPr>
              <w:t>и их трудоемкость</w:t>
            </w:r>
          </w:p>
          <w:p w14:paraId="2A6C5B35" w14:textId="77777777" w:rsidR="003B034C" w:rsidRDefault="00341212">
            <w:pPr>
              <w:jc w:val="center"/>
              <w:rPr>
                <w:b/>
              </w:rPr>
            </w:pPr>
            <w:r>
              <w:rPr>
                <w:b/>
                <w:sz w:val="22"/>
                <w:szCs w:val="22"/>
              </w:rPr>
              <w:t>(в академических часах)</w:t>
            </w:r>
          </w:p>
        </w:tc>
        <w:tc>
          <w:tcPr>
            <w:tcW w:w="2479" w:type="dxa"/>
            <w:vMerge w:val="restart"/>
            <w:shd w:val="clear" w:color="auto" w:fill="FFFFFF" w:themeFill="background1"/>
          </w:tcPr>
          <w:p w14:paraId="19F3D48D" w14:textId="77777777" w:rsidR="003B034C" w:rsidRDefault="00341212">
            <w:pPr>
              <w:jc w:val="center"/>
              <w:rPr>
                <w:b/>
                <w:i/>
              </w:rPr>
            </w:pPr>
            <w:r>
              <w:rPr>
                <w:b/>
                <w:sz w:val="22"/>
                <w:szCs w:val="22"/>
              </w:rPr>
              <w:t xml:space="preserve">Формы текущего контроля успеваемости </w:t>
            </w:r>
          </w:p>
          <w:p w14:paraId="3A2DE5F6" w14:textId="77777777" w:rsidR="003B034C" w:rsidRDefault="003B034C">
            <w:pPr>
              <w:jc w:val="center"/>
              <w:rPr>
                <w:b/>
              </w:rPr>
            </w:pPr>
          </w:p>
          <w:p w14:paraId="0DDBE5D0" w14:textId="77777777" w:rsidR="003B034C" w:rsidRDefault="00341212">
            <w:pPr>
              <w:jc w:val="center"/>
              <w:rPr>
                <w:b/>
              </w:rPr>
            </w:pPr>
            <w:r>
              <w:rPr>
                <w:b/>
                <w:sz w:val="22"/>
                <w:szCs w:val="22"/>
              </w:rPr>
              <w:t xml:space="preserve">Форма промежуточной аттестации </w:t>
            </w:r>
          </w:p>
          <w:p w14:paraId="480C0F10" w14:textId="77777777" w:rsidR="003B034C" w:rsidRDefault="00341212">
            <w:pPr>
              <w:jc w:val="center"/>
              <w:rPr>
                <w:b/>
                <w:i/>
                <w:sz w:val="22"/>
                <w:szCs w:val="22"/>
              </w:rPr>
            </w:pPr>
            <w:r>
              <w:rPr>
                <w:b/>
                <w:i/>
                <w:sz w:val="22"/>
                <w:szCs w:val="22"/>
              </w:rPr>
              <w:t>(по семестрам)</w:t>
            </w:r>
          </w:p>
          <w:p w14:paraId="11AAC2FD" w14:textId="77777777" w:rsidR="003B034C" w:rsidRDefault="003B034C">
            <w:pPr>
              <w:jc w:val="center"/>
              <w:rPr>
                <w:b/>
                <w:i/>
                <w:sz w:val="22"/>
                <w:szCs w:val="22"/>
              </w:rPr>
            </w:pPr>
          </w:p>
          <w:p w14:paraId="5F072625" w14:textId="77777777" w:rsidR="003B034C" w:rsidRDefault="003B034C">
            <w:pPr>
              <w:jc w:val="center"/>
              <w:rPr>
                <w:b/>
                <w:i/>
              </w:rPr>
            </w:pPr>
          </w:p>
        </w:tc>
      </w:tr>
      <w:tr w:rsidR="003B034C" w14:paraId="41832494" w14:textId="77777777" w:rsidTr="00F60C17">
        <w:tc>
          <w:tcPr>
            <w:tcW w:w="522" w:type="dxa"/>
            <w:vMerge/>
          </w:tcPr>
          <w:p w14:paraId="6CB67D10" w14:textId="77777777" w:rsidR="003B034C" w:rsidRDefault="003B034C">
            <w:pPr>
              <w:widowControl w:val="0"/>
              <w:pBdr>
                <w:top w:val="nil"/>
                <w:left w:val="nil"/>
                <w:bottom w:val="nil"/>
                <w:right w:val="nil"/>
                <w:between w:val="nil"/>
              </w:pBdr>
              <w:spacing w:line="276" w:lineRule="auto"/>
              <w:rPr>
                <w:b/>
                <w:i/>
              </w:rPr>
            </w:pPr>
          </w:p>
        </w:tc>
        <w:tc>
          <w:tcPr>
            <w:tcW w:w="2638" w:type="dxa"/>
            <w:vMerge/>
            <w:tcMar>
              <w:top w:w="28" w:type="dxa"/>
              <w:left w:w="17" w:type="dxa"/>
              <w:right w:w="17" w:type="dxa"/>
            </w:tcMar>
          </w:tcPr>
          <w:p w14:paraId="2FE8C07B" w14:textId="77777777" w:rsidR="003B034C" w:rsidRDefault="003B034C">
            <w:pPr>
              <w:widowControl w:val="0"/>
              <w:pBdr>
                <w:top w:val="nil"/>
                <w:left w:val="nil"/>
                <w:bottom w:val="nil"/>
                <w:right w:val="nil"/>
                <w:between w:val="nil"/>
              </w:pBdr>
              <w:spacing w:line="276" w:lineRule="auto"/>
              <w:rPr>
                <w:b/>
                <w:i/>
              </w:rPr>
            </w:pPr>
          </w:p>
        </w:tc>
        <w:tc>
          <w:tcPr>
            <w:tcW w:w="505" w:type="dxa"/>
            <w:vMerge/>
          </w:tcPr>
          <w:p w14:paraId="0F2CF74B" w14:textId="77777777" w:rsidR="003B034C" w:rsidRDefault="003B034C">
            <w:pPr>
              <w:widowControl w:val="0"/>
              <w:pBdr>
                <w:top w:val="nil"/>
                <w:left w:val="nil"/>
                <w:bottom w:val="nil"/>
                <w:right w:val="nil"/>
                <w:between w:val="nil"/>
              </w:pBdr>
              <w:spacing w:line="276" w:lineRule="auto"/>
              <w:rPr>
                <w:b/>
                <w:i/>
              </w:rPr>
            </w:pPr>
          </w:p>
        </w:tc>
        <w:tc>
          <w:tcPr>
            <w:tcW w:w="2541" w:type="dxa"/>
            <w:gridSpan w:val="5"/>
          </w:tcPr>
          <w:p w14:paraId="4B17AC19" w14:textId="77777777" w:rsidR="003B034C" w:rsidRDefault="00341212">
            <w:pPr>
              <w:jc w:val="center"/>
              <w:rPr>
                <w:b/>
              </w:rPr>
            </w:pPr>
            <w:r>
              <w:rPr>
                <w:b/>
                <w:sz w:val="22"/>
                <w:szCs w:val="22"/>
              </w:rPr>
              <w:t>Контактная работа</w:t>
            </w:r>
          </w:p>
        </w:tc>
        <w:tc>
          <w:tcPr>
            <w:tcW w:w="670" w:type="dxa"/>
            <w:vMerge w:val="restart"/>
            <w:textDirection w:val="btLr"/>
          </w:tcPr>
          <w:p w14:paraId="6632093B" w14:textId="77777777" w:rsidR="003B034C" w:rsidRDefault="00341212">
            <w:pPr>
              <w:ind w:left="113" w:right="113"/>
              <w:jc w:val="center"/>
              <w:rPr>
                <w:sz w:val="20"/>
                <w:szCs w:val="20"/>
              </w:rPr>
            </w:pPr>
            <w:r>
              <w:rPr>
                <w:sz w:val="20"/>
                <w:szCs w:val="20"/>
              </w:rPr>
              <w:t>самостоятельная</w:t>
            </w:r>
          </w:p>
          <w:p w14:paraId="28990795" w14:textId="77777777" w:rsidR="003B034C" w:rsidRDefault="00341212">
            <w:pPr>
              <w:ind w:left="113" w:right="113"/>
              <w:jc w:val="center"/>
            </w:pPr>
            <w:r>
              <w:rPr>
                <w:sz w:val="20"/>
                <w:szCs w:val="20"/>
              </w:rPr>
              <w:t>работа</w:t>
            </w:r>
          </w:p>
        </w:tc>
        <w:tc>
          <w:tcPr>
            <w:tcW w:w="2479" w:type="dxa"/>
            <w:vMerge/>
            <w:shd w:val="clear" w:color="auto" w:fill="FFFFFF" w:themeFill="background1"/>
          </w:tcPr>
          <w:p w14:paraId="11C4AF3B" w14:textId="77777777" w:rsidR="003B034C" w:rsidRDefault="003B034C">
            <w:pPr>
              <w:widowControl w:val="0"/>
              <w:pBdr>
                <w:top w:val="nil"/>
                <w:left w:val="nil"/>
                <w:bottom w:val="nil"/>
                <w:right w:val="nil"/>
                <w:between w:val="nil"/>
              </w:pBdr>
              <w:spacing w:line="276" w:lineRule="auto"/>
            </w:pPr>
          </w:p>
        </w:tc>
      </w:tr>
      <w:tr w:rsidR="003B034C" w14:paraId="79131500" w14:textId="77777777" w:rsidTr="00F51455">
        <w:trPr>
          <w:cantSplit/>
          <w:trHeight w:val="1577"/>
        </w:trPr>
        <w:tc>
          <w:tcPr>
            <w:tcW w:w="522" w:type="dxa"/>
            <w:vMerge/>
          </w:tcPr>
          <w:p w14:paraId="5F1F19CE" w14:textId="77777777" w:rsidR="003B034C" w:rsidRDefault="003B034C">
            <w:pPr>
              <w:widowControl w:val="0"/>
              <w:pBdr>
                <w:top w:val="nil"/>
                <w:left w:val="nil"/>
                <w:bottom w:val="nil"/>
                <w:right w:val="nil"/>
                <w:between w:val="nil"/>
              </w:pBdr>
              <w:spacing w:line="276" w:lineRule="auto"/>
            </w:pPr>
          </w:p>
        </w:tc>
        <w:tc>
          <w:tcPr>
            <w:tcW w:w="2638" w:type="dxa"/>
            <w:vMerge/>
            <w:tcMar>
              <w:top w:w="28" w:type="dxa"/>
              <w:left w:w="17" w:type="dxa"/>
              <w:right w:w="17" w:type="dxa"/>
            </w:tcMar>
          </w:tcPr>
          <w:p w14:paraId="472DDE16" w14:textId="77777777" w:rsidR="003B034C" w:rsidRDefault="003B034C">
            <w:pPr>
              <w:widowControl w:val="0"/>
              <w:pBdr>
                <w:top w:val="nil"/>
                <w:left w:val="nil"/>
                <w:bottom w:val="nil"/>
                <w:right w:val="nil"/>
                <w:between w:val="nil"/>
              </w:pBdr>
              <w:spacing w:line="276" w:lineRule="auto"/>
            </w:pPr>
          </w:p>
        </w:tc>
        <w:tc>
          <w:tcPr>
            <w:tcW w:w="505" w:type="dxa"/>
            <w:vMerge/>
          </w:tcPr>
          <w:p w14:paraId="45ADBB32" w14:textId="77777777" w:rsidR="003B034C" w:rsidRDefault="003B034C">
            <w:pPr>
              <w:widowControl w:val="0"/>
              <w:pBdr>
                <w:top w:val="nil"/>
                <w:left w:val="nil"/>
                <w:bottom w:val="nil"/>
                <w:right w:val="nil"/>
                <w:between w:val="nil"/>
              </w:pBdr>
              <w:spacing w:line="276" w:lineRule="auto"/>
            </w:pPr>
          </w:p>
        </w:tc>
        <w:tc>
          <w:tcPr>
            <w:tcW w:w="507" w:type="dxa"/>
            <w:textDirection w:val="btLr"/>
            <w:vAlign w:val="center"/>
          </w:tcPr>
          <w:p w14:paraId="34F358C3" w14:textId="77777777" w:rsidR="003B034C" w:rsidRDefault="00341212">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76A10462" w14:textId="77777777" w:rsidR="003B034C" w:rsidRDefault="00341212">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1A3211C0" w14:textId="77777777" w:rsidR="003B034C" w:rsidRDefault="00341212">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0DDFA6D4" w14:textId="77777777" w:rsidR="003B034C" w:rsidRDefault="00341212">
            <w:pPr>
              <w:ind w:left="113" w:right="113"/>
              <w:jc w:val="center"/>
              <w:rPr>
                <w:sz w:val="20"/>
                <w:szCs w:val="20"/>
              </w:rPr>
            </w:pPr>
            <w:r>
              <w:rPr>
                <w:sz w:val="20"/>
                <w:szCs w:val="20"/>
              </w:rPr>
              <w:t>консультации</w:t>
            </w:r>
          </w:p>
        </w:tc>
        <w:tc>
          <w:tcPr>
            <w:tcW w:w="513" w:type="dxa"/>
            <w:textDirection w:val="btLr"/>
            <w:vAlign w:val="center"/>
          </w:tcPr>
          <w:p w14:paraId="580FCFB5" w14:textId="77777777" w:rsidR="003B034C" w:rsidRDefault="00341212">
            <w:pPr>
              <w:ind w:left="113" w:right="113"/>
              <w:jc w:val="center"/>
              <w:rPr>
                <w:sz w:val="20"/>
                <w:szCs w:val="20"/>
              </w:rPr>
            </w:pPr>
            <w:r>
              <w:rPr>
                <w:sz w:val="20"/>
                <w:szCs w:val="20"/>
              </w:rPr>
              <w:t>аттестационные испытания</w:t>
            </w:r>
          </w:p>
        </w:tc>
        <w:tc>
          <w:tcPr>
            <w:tcW w:w="670" w:type="dxa"/>
            <w:vMerge/>
          </w:tcPr>
          <w:p w14:paraId="71A03189" w14:textId="77777777" w:rsidR="003B034C" w:rsidRDefault="003B034C">
            <w:pPr>
              <w:widowControl w:val="0"/>
              <w:pBdr>
                <w:top w:val="nil"/>
                <w:left w:val="nil"/>
                <w:bottom w:val="nil"/>
                <w:right w:val="nil"/>
                <w:between w:val="nil"/>
              </w:pBdr>
              <w:spacing w:line="276" w:lineRule="auto"/>
              <w:rPr>
                <w:sz w:val="20"/>
                <w:szCs w:val="20"/>
              </w:rPr>
            </w:pPr>
          </w:p>
        </w:tc>
        <w:tc>
          <w:tcPr>
            <w:tcW w:w="2479" w:type="dxa"/>
            <w:vMerge/>
            <w:shd w:val="clear" w:color="auto" w:fill="FFFFFF" w:themeFill="background1"/>
          </w:tcPr>
          <w:p w14:paraId="29994C5B" w14:textId="77777777" w:rsidR="003B034C" w:rsidRDefault="003B034C">
            <w:pPr>
              <w:widowControl w:val="0"/>
              <w:pBdr>
                <w:top w:val="nil"/>
                <w:left w:val="nil"/>
                <w:bottom w:val="nil"/>
                <w:right w:val="nil"/>
                <w:between w:val="nil"/>
              </w:pBdr>
              <w:spacing w:line="276" w:lineRule="auto"/>
              <w:rPr>
                <w:sz w:val="20"/>
                <w:szCs w:val="20"/>
              </w:rPr>
            </w:pPr>
          </w:p>
        </w:tc>
      </w:tr>
      <w:tr w:rsidR="005F408F" w14:paraId="5B175853" w14:textId="77777777" w:rsidTr="007161C2">
        <w:tc>
          <w:tcPr>
            <w:tcW w:w="522" w:type="dxa"/>
            <w:vAlign w:val="center"/>
          </w:tcPr>
          <w:p w14:paraId="6C1987F3" w14:textId="77777777" w:rsidR="005F408F" w:rsidRDefault="005F408F">
            <w:pPr>
              <w:jc w:val="center"/>
            </w:pPr>
            <w:r>
              <w:t>1</w:t>
            </w:r>
          </w:p>
        </w:tc>
        <w:tc>
          <w:tcPr>
            <w:tcW w:w="2638" w:type="dxa"/>
            <w:vAlign w:val="center"/>
          </w:tcPr>
          <w:p w14:paraId="2A81654C" w14:textId="77777777" w:rsidR="005F408F" w:rsidRDefault="005F408F" w:rsidP="005B1FBA">
            <w:pPr>
              <w:rPr>
                <w:sz w:val="22"/>
                <w:szCs w:val="22"/>
              </w:rPr>
            </w:pPr>
            <w:r>
              <w:rPr>
                <w:sz w:val="22"/>
                <w:szCs w:val="22"/>
              </w:rPr>
              <w:t>Теоретическая сущность социального партнерства.</w:t>
            </w:r>
          </w:p>
        </w:tc>
        <w:tc>
          <w:tcPr>
            <w:tcW w:w="505" w:type="dxa"/>
            <w:vAlign w:val="center"/>
          </w:tcPr>
          <w:p w14:paraId="4117DD5D" w14:textId="77777777" w:rsidR="005F408F" w:rsidRDefault="005F408F">
            <w:pPr>
              <w:jc w:val="center"/>
              <w:rPr>
                <w:sz w:val="22"/>
                <w:szCs w:val="22"/>
              </w:rPr>
            </w:pPr>
            <w:r>
              <w:rPr>
                <w:sz w:val="22"/>
                <w:szCs w:val="22"/>
              </w:rPr>
              <w:t>1</w:t>
            </w:r>
          </w:p>
        </w:tc>
        <w:tc>
          <w:tcPr>
            <w:tcW w:w="507" w:type="dxa"/>
            <w:vAlign w:val="center"/>
          </w:tcPr>
          <w:p w14:paraId="4B9420EF" w14:textId="77777777" w:rsidR="005F408F" w:rsidRDefault="005F408F">
            <w:pPr>
              <w:jc w:val="center"/>
              <w:rPr>
                <w:sz w:val="22"/>
                <w:szCs w:val="22"/>
              </w:rPr>
            </w:pPr>
            <w:r>
              <w:rPr>
                <w:sz w:val="22"/>
                <w:szCs w:val="22"/>
              </w:rPr>
              <w:t>0,5</w:t>
            </w:r>
          </w:p>
        </w:tc>
        <w:tc>
          <w:tcPr>
            <w:tcW w:w="507" w:type="dxa"/>
            <w:vAlign w:val="center"/>
          </w:tcPr>
          <w:p w14:paraId="0CC05D19" w14:textId="77777777" w:rsidR="005F408F" w:rsidRDefault="003A5FF0">
            <w:pPr>
              <w:jc w:val="center"/>
              <w:rPr>
                <w:sz w:val="22"/>
                <w:szCs w:val="22"/>
              </w:rPr>
            </w:pPr>
            <w:r>
              <w:rPr>
                <w:sz w:val="22"/>
                <w:szCs w:val="22"/>
              </w:rPr>
              <w:t>1</w:t>
            </w:r>
          </w:p>
        </w:tc>
        <w:tc>
          <w:tcPr>
            <w:tcW w:w="507" w:type="dxa"/>
            <w:vAlign w:val="center"/>
          </w:tcPr>
          <w:p w14:paraId="4AC04D9D" w14:textId="77777777" w:rsidR="005F408F" w:rsidRDefault="005F408F">
            <w:pPr>
              <w:jc w:val="center"/>
              <w:rPr>
                <w:color w:val="000099"/>
                <w:sz w:val="22"/>
                <w:szCs w:val="22"/>
              </w:rPr>
            </w:pPr>
          </w:p>
        </w:tc>
        <w:tc>
          <w:tcPr>
            <w:tcW w:w="507" w:type="dxa"/>
            <w:vAlign w:val="center"/>
          </w:tcPr>
          <w:p w14:paraId="4E6E6F74" w14:textId="77777777" w:rsidR="005F408F" w:rsidRDefault="005F408F">
            <w:pPr>
              <w:jc w:val="center"/>
              <w:rPr>
                <w:sz w:val="22"/>
                <w:szCs w:val="22"/>
              </w:rPr>
            </w:pPr>
            <w:r>
              <w:rPr>
                <w:sz w:val="22"/>
                <w:szCs w:val="22"/>
              </w:rPr>
              <w:t>1</w:t>
            </w:r>
          </w:p>
        </w:tc>
        <w:tc>
          <w:tcPr>
            <w:tcW w:w="513" w:type="dxa"/>
            <w:vAlign w:val="center"/>
          </w:tcPr>
          <w:p w14:paraId="7DB692CC" w14:textId="77777777" w:rsidR="005F408F" w:rsidRDefault="005F408F">
            <w:pPr>
              <w:jc w:val="center"/>
              <w:rPr>
                <w:color w:val="000099"/>
                <w:sz w:val="22"/>
                <w:szCs w:val="22"/>
              </w:rPr>
            </w:pPr>
          </w:p>
        </w:tc>
        <w:tc>
          <w:tcPr>
            <w:tcW w:w="670" w:type="dxa"/>
            <w:vAlign w:val="center"/>
          </w:tcPr>
          <w:p w14:paraId="602A9E42" w14:textId="77777777" w:rsidR="005F408F" w:rsidRDefault="005F408F" w:rsidP="00512EE0">
            <w:pPr>
              <w:jc w:val="center"/>
            </w:pPr>
            <w:r>
              <w:t>1</w:t>
            </w:r>
            <w:r w:rsidR="00512EE0">
              <w:t>5</w:t>
            </w:r>
          </w:p>
        </w:tc>
        <w:tc>
          <w:tcPr>
            <w:tcW w:w="2479" w:type="dxa"/>
            <w:shd w:val="clear" w:color="auto" w:fill="FFFFFF" w:themeFill="background1"/>
            <w:vAlign w:val="center"/>
          </w:tcPr>
          <w:p w14:paraId="5E063772" w14:textId="77777777" w:rsidR="005F408F" w:rsidRDefault="005F408F" w:rsidP="00DC4C84">
            <w:pPr>
              <w:jc w:val="center"/>
              <w:rPr>
                <w:sz w:val="22"/>
                <w:szCs w:val="22"/>
              </w:rPr>
            </w:pPr>
            <w:r>
              <w:rPr>
                <w:sz w:val="22"/>
                <w:szCs w:val="22"/>
              </w:rPr>
              <w:t>Семинар №1 (фронтальный опрос)</w:t>
            </w:r>
          </w:p>
          <w:p w14:paraId="2F89F8B7" w14:textId="77777777" w:rsidR="00FC29EF" w:rsidRDefault="00FC29EF" w:rsidP="00DC4C84">
            <w:pPr>
              <w:jc w:val="center"/>
              <w:rPr>
                <w:color w:val="000099"/>
                <w:sz w:val="22"/>
                <w:szCs w:val="22"/>
              </w:rPr>
            </w:pPr>
            <w:r>
              <w:rPr>
                <w:sz w:val="22"/>
                <w:szCs w:val="22"/>
              </w:rPr>
              <w:t>Тест для текущего контроля знаний</w:t>
            </w:r>
          </w:p>
        </w:tc>
      </w:tr>
      <w:tr w:rsidR="005F408F" w14:paraId="75D6651A" w14:textId="77777777" w:rsidTr="007161C2">
        <w:trPr>
          <w:trHeight w:val="990"/>
        </w:trPr>
        <w:tc>
          <w:tcPr>
            <w:tcW w:w="522" w:type="dxa"/>
            <w:vAlign w:val="center"/>
          </w:tcPr>
          <w:p w14:paraId="29A44BCF" w14:textId="77777777" w:rsidR="005F408F" w:rsidRDefault="005F408F">
            <w:pPr>
              <w:jc w:val="center"/>
            </w:pPr>
            <w:r>
              <w:t>2</w:t>
            </w:r>
          </w:p>
        </w:tc>
        <w:tc>
          <w:tcPr>
            <w:tcW w:w="2638" w:type="dxa"/>
            <w:vAlign w:val="center"/>
          </w:tcPr>
          <w:p w14:paraId="1EFD0E02" w14:textId="77777777" w:rsidR="005F408F" w:rsidRDefault="005F408F" w:rsidP="005B1FBA">
            <w:pPr>
              <w:rPr>
                <w:sz w:val="22"/>
                <w:szCs w:val="22"/>
              </w:rPr>
            </w:pPr>
            <w:r>
              <w:rPr>
                <w:sz w:val="22"/>
                <w:szCs w:val="22"/>
              </w:rPr>
              <w:t xml:space="preserve">Становление и развитие институтов социального партнерства в странах Европы и России. </w:t>
            </w:r>
          </w:p>
        </w:tc>
        <w:tc>
          <w:tcPr>
            <w:tcW w:w="505" w:type="dxa"/>
            <w:vAlign w:val="center"/>
          </w:tcPr>
          <w:p w14:paraId="6D0F12FA" w14:textId="77777777" w:rsidR="005F408F" w:rsidRDefault="005F408F">
            <w:pPr>
              <w:jc w:val="center"/>
              <w:rPr>
                <w:sz w:val="22"/>
                <w:szCs w:val="22"/>
              </w:rPr>
            </w:pPr>
            <w:r>
              <w:rPr>
                <w:sz w:val="22"/>
                <w:szCs w:val="22"/>
              </w:rPr>
              <w:t>1</w:t>
            </w:r>
          </w:p>
        </w:tc>
        <w:tc>
          <w:tcPr>
            <w:tcW w:w="507" w:type="dxa"/>
            <w:vAlign w:val="center"/>
          </w:tcPr>
          <w:p w14:paraId="7658001F" w14:textId="77777777" w:rsidR="005F408F" w:rsidRDefault="005F408F">
            <w:pPr>
              <w:jc w:val="center"/>
              <w:rPr>
                <w:sz w:val="22"/>
                <w:szCs w:val="22"/>
              </w:rPr>
            </w:pPr>
            <w:r>
              <w:rPr>
                <w:sz w:val="22"/>
                <w:szCs w:val="22"/>
              </w:rPr>
              <w:t>0,5</w:t>
            </w:r>
          </w:p>
        </w:tc>
        <w:tc>
          <w:tcPr>
            <w:tcW w:w="507" w:type="dxa"/>
            <w:vAlign w:val="center"/>
          </w:tcPr>
          <w:p w14:paraId="2909967B" w14:textId="77777777" w:rsidR="005F408F" w:rsidRDefault="003A5FF0">
            <w:pPr>
              <w:jc w:val="center"/>
              <w:rPr>
                <w:sz w:val="22"/>
                <w:szCs w:val="22"/>
              </w:rPr>
            </w:pPr>
            <w:r>
              <w:t>1</w:t>
            </w:r>
          </w:p>
        </w:tc>
        <w:tc>
          <w:tcPr>
            <w:tcW w:w="507" w:type="dxa"/>
            <w:vAlign w:val="center"/>
          </w:tcPr>
          <w:p w14:paraId="6FDEB1D7" w14:textId="77777777" w:rsidR="005F408F" w:rsidRDefault="005F408F">
            <w:pPr>
              <w:jc w:val="center"/>
              <w:rPr>
                <w:color w:val="000099"/>
                <w:sz w:val="22"/>
                <w:szCs w:val="22"/>
              </w:rPr>
            </w:pPr>
          </w:p>
        </w:tc>
        <w:tc>
          <w:tcPr>
            <w:tcW w:w="507" w:type="dxa"/>
            <w:vAlign w:val="center"/>
          </w:tcPr>
          <w:p w14:paraId="4D59780C" w14:textId="77777777" w:rsidR="005F408F" w:rsidRDefault="005F408F">
            <w:pPr>
              <w:jc w:val="center"/>
              <w:rPr>
                <w:sz w:val="22"/>
                <w:szCs w:val="22"/>
              </w:rPr>
            </w:pPr>
          </w:p>
        </w:tc>
        <w:tc>
          <w:tcPr>
            <w:tcW w:w="513" w:type="dxa"/>
            <w:vAlign w:val="center"/>
          </w:tcPr>
          <w:p w14:paraId="7C5F3069" w14:textId="77777777" w:rsidR="005F408F" w:rsidRDefault="005F408F">
            <w:pPr>
              <w:jc w:val="center"/>
              <w:rPr>
                <w:color w:val="000099"/>
                <w:sz w:val="22"/>
                <w:szCs w:val="22"/>
              </w:rPr>
            </w:pPr>
          </w:p>
        </w:tc>
        <w:tc>
          <w:tcPr>
            <w:tcW w:w="670" w:type="dxa"/>
            <w:vAlign w:val="center"/>
          </w:tcPr>
          <w:p w14:paraId="6AD113FE" w14:textId="77777777" w:rsidR="005F408F" w:rsidRDefault="005F408F" w:rsidP="00512EE0">
            <w:pPr>
              <w:jc w:val="center"/>
            </w:pPr>
            <w:r>
              <w:rPr>
                <w:sz w:val="22"/>
                <w:szCs w:val="22"/>
              </w:rPr>
              <w:t>1</w:t>
            </w:r>
            <w:r w:rsidR="00512EE0">
              <w:rPr>
                <w:sz w:val="22"/>
                <w:szCs w:val="22"/>
              </w:rPr>
              <w:t>5</w:t>
            </w:r>
          </w:p>
        </w:tc>
        <w:tc>
          <w:tcPr>
            <w:tcW w:w="2479" w:type="dxa"/>
            <w:shd w:val="clear" w:color="auto" w:fill="FFFFFF" w:themeFill="background1"/>
            <w:vAlign w:val="center"/>
          </w:tcPr>
          <w:p w14:paraId="71F8EE2F" w14:textId="77777777" w:rsidR="005F408F" w:rsidRDefault="005F408F" w:rsidP="00DC4C84">
            <w:pPr>
              <w:jc w:val="center"/>
              <w:rPr>
                <w:color w:val="000099"/>
                <w:sz w:val="22"/>
                <w:szCs w:val="22"/>
              </w:rPr>
            </w:pPr>
            <w:r>
              <w:rPr>
                <w:sz w:val="22"/>
                <w:szCs w:val="22"/>
              </w:rPr>
              <w:t>Семинар №2 (фронтальный опрос)</w:t>
            </w:r>
          </w:p>
        </w:tc>
      </w:tr>
      <w:tr w:rsidR="005F408F" w14:paraId="1DFF0DCE" w14:textId="77777777" w:rsidTr="007161C2">
        <w:tc>
          <w:tcPr>
            <w:tcW w:w="522" w:type="dxa"/>
            <w:vAlign w:val="center"/>
          </w:tcPr>
          <w:p w14:paraId="3CF1832B" w14:textId="77777777" w:rsidR="005F408F" w:rsidRDefault="005F408F">
            <w:pPr>
              <w:jc w:val="center"/>
              <w:rPr>
                <w:sz w:val="22"/>
                <w:szCs w:val="22"/>
              </w:rPr>
            </w:pPr>
            <w:r>
              <w:rPr>
                <w:sz w:val="22"/>
                <w:szCs w:val="22"/>
              </w:rPr>
              <w:t>3</w:t>
            </w:r>
          </w:p>
        </w:tc>
        <w:tc>
          <w:tcPr>
            <w:tcW w:w="2638" w:type="dxa"/>
            <w:vAlign w:val="center"/>
          </w:tcPr>
          <w:p w14:paraId="1841D1AE" w14:textId="77777777" w:rsidR="005F408F" w:rsidRDefault="005F408F" w:rsidP="005B1FBA">
            <w:pPr>
              <w:rPr>
                <w:sz w:val="22"/>
                <w:szCs w:val="22"/>
              </w:rPr>
            </w:pPr>
            <w:r>
              <w:rPr>
                <w:sz w:val="22"/>
                <w:szCs w:val="22"/>
              </w:rPr>
              <w:t>Функции и дисфункции социального партнерства и особенности их реализации в сфере государственной молодежной политики.</w:t>
            </w:r>
          </w:p>
        </w:tc>
        <w:tc>
          <w:tcPr>
            <w:tcW w:w="505" w:type="dxa"/>
            <w:vAlign w:val="center"/>
          </w:tcPr>
          <w:p w14:paraId="3015B782" w14:textId="77777777" w:rsidR="005F408F" w:rsidRDefault="005F408F">
            <w:pPr>
              <w:jc w:val="center"/>
              <w:rPr>
                <w:sz w:val="22"/>
                <w:szCs w:val="22"/>
              </w:rPr>
            </w:pPr>
            <w:r>
              <w:rPr>
                <w:sz w:val="22"/>
                <w:szCs w:val="22"/>
              </w:rPr>
              <w:t>1</w:t>
            </w:r>
          </w:p>
        </w:tc>
        <w:tc>
          <w:tcPr>
            <w:tcW w:w="507" w:type="dxa"/>
            <w:vAlign w:val="center"/>
          </w:tcPr>
          <w:p w14:paraId="4C2DD203" w14:textId="77777777" w:rsidR="005F408F" w:rsidRDefault="00F30101">
            <w:pPr>
              <w:jc w:val="center"/>
              <w:rPr>
                <w:sz w:val="22"/>
                <w:szCs w:val="22"/>
              </w:rPr>
            </w:pPr>
            <w:r>
              <w:rPr>
                <w:sz w:val="22"/>
                <w:szCs w:val="22"/>
              </w:rPr>
              <w:t>0,5</w:t>
            </w:r>
          </w:p>
        </w:tc>
        <w:tc>
          <w:tcPr>
            <w:tcW w:w="507" w:type="dxa"/>
            <w:vAlign w:val="center"/>
          </w:tcPr>
          <w:p w14:paraId="14DEAA7D" w14:textId="77777777" w:rsidR="005F408F" w:rsidRDefault="00242C32">
            <w:pPr>
              <w:jc w:val="center"/>
              <w:rPr>
                <w:sz w:val="22"/>
                <w:szCs w:val="22"/>
              </w:rPr>
            </w:pPr>
            <w:r>
              <w:rPr>
                <w:sz w:val="22"/>
                <w:szCs w:val="22"/>
              </w:rPr>
              <w:t>1</w:t>
            </w:r>
          </w:p>
        </w:tc>
        <w:tc>
          <w:tcPr>
            <w:tcW w:w="507" w:type="dxa"/>
            <w:vAlign w:val="center"/>
          </w:tcPr>
          <w:p w14:paraId="3D3F3861" w14:textId="77777777" w:rsidR="005F408F" w:rsidRDefault="005F408F">
            <w:pPr>
              <w:jc w:val="center"/>
              <w:rPr>
                <w:color w:val="000099"/>
                <w:sz w:val="22"/>
                <w:szCs w:val="22"/>
              </w:rPr>
            </w:pPr>
          </w:p>
        </w:tc>
        <w:tc>
          <w:tcPr>
            <w:tcW w:w="507" w:type="dxa"/>
            <w:vAlign w:val="center"/>
          </w:tcPr>
          <w:p w14:paraId="3D62B934" w14:textId="77777777" w:rsidR="005F408F" w:rsidRDefault="005F408F">
            <w:pPr>
              <w:jc w:val="center"/>
              <w:rPr>
                <w:sz w:val="22"/>
                <w:szCs w:val="22"/>
              </w:rPr>
            </w:pPr>
          </w:p>
        </w:tc>
        <w:tc>
          <w:tcPr>
            <w:tcW w:w="513" w:type="dxa"/>
            <w:vAlign w:val="center"/>
          </w:tcPr>
          <w:p w14:paraId="0F67E32D" w14:textId="77777777" w:rsidR="005F408F" w:rsidRDefault="005F408F">
            <w:pPr>
              <w:jc w:val="center"/>
              <w:rPr>
                <w:color w:val="000099"/>
                <w:sz w:val="22"/>
                <w:szCs w:val="22"/>
              </w:rPr>
            </w:pPr>
          </w:p>
        </w:tc>
        <w:tc>
          <w:tcPr>
            <w:tcW w:w="670" w:type="dxa"/>
            <w:vAlign w:val="center"/>
          </w:tcPr>
          <w:p w14:paraId="1F82DC50" w14:textId="77777777" w:rsidR="005F408F" w:rsidRDefault="005F408F" w:rsidP="00512EE0">
            <w:pPr>
              <w:jc w:val="center"/>
            </w:pPr>
            <w:r>
              <w:t>1</w:t>
            </w:r>
            <w:r w:rsidR="00512EE0">
              <w:t>5</w:t>
            </w:r>
          </w:p>
        </w:tc>
        <w:tc>
          <w:tcPr>
            <w:tcW w:w="2479" w:type="dxa"/>
            <w:shd w:val="clear" w:color="auto" w:fill="FFFFFF" w:themeFill="background1"/>
            <w:vAlign w:val="center"/>
          </w:tcPr>
          <w:p w14:paraId="7A4AADEB" w14:textId="77777777" w:rsidR="005F408F" w:rsidRDefault="00A917A3" w:rsidP="00A917A3">
            <w:pPr>
              <w:jc w:val="center"/>
              <w:rPr>
                <w:color w:val="000099"/>
                <w:sz w:val="22"/>
                <w:szCs w:val="22"/>
              </w:rPr>
            </w:pPr>
            <w:r>
              <w:rPr>
                <w:sz w:val="22"/>
                <w:szCs w:val="22"/>
              </w:rPr>
              <w:t xml:space="preserve">Практическая работа </w:t>
            </w:r>
            <w:r w:rsidR="005F408F">
              <w:rPr>
                <w:sz w:val="22"/>
                <w:szCs w:val="22"/>
              </w:rPr>
              <w:t>№1</w:t>
            </w:r>
          </w:p>
        </w:tc>
      </w:tr>
      <w:tr w:rsidR="005F408F" w14:paraId="065CF724" w14:textId="77777777" w:rsidTr="007161C2">
        <w:tc>
          <w:tcPr>
            <w:tcW w:w="522" w:type="dxa"/>
            <w:vAlign w:val="center"/>
          </w:tcPr>
          <w:p w14:paraId="5CC14E02" w14:textId="77777777" w:rsidR="005F408F" w:rsidRDefault="005F408F">
            <w:pPr>
              <w:jc w:val="center"/>
            </w:pPr>
            <w:r>
              <w:rPr>
                <w:sz w:val="22"/>
                <w:szCs w:val="22"/>
              </w:rPr>
              <w:t>4</w:t>
            </w:r>
          </w:p>
        </w:tc>
        <w:tc>
          <w:tcPr>
            <w:tcW w:w="2638" w:type="dxa"/>
            <w:vAlign w:val="center"/>
          </w:tcPr>
          <w:p w14:paraId="7EDA8913" w14:textId="77777777" w:rsidR="005F408F" w:rsidRDefault="005F408F" w:rsidP="005B1FBA">
            <w:pPr>
              <w:jc w:val="both"/>
              <w:rPr>
                <w:sz w:val="22"/>
                <w:szCs w:val="22"/>
              </w:rPr>
            </w:pPr>
            <w:r>
              <w:rPr>
                <w:sz w:val="22"/>
                <w:szCs w:val="22"/>
              </w:rPr>
              <w:t xml:space="preserve">Молодежь как субъект и объект социального партнерства. </w:t>
            </w:r>
          </w:p>
        </w:tc>
        <w:tc>
          <w:tcPr>
            <w:tcW w:w="505" w:type="dxa"/>
            <w:vAlign w:val="center"/>
          </w:tcPr>
          <w:p w14:paraId="20C9A2C1" w14:textId="77777777" w:rsidR="005F408F" w:rsidRDefault="005F408F">
            <w:pPr>
              <w:jc w:val="center"/>
            </w:pPr>
            <w:r>
              <w:t>1</w:t>
            </w:r>
          </w:p>
        </w:tc>
        <w:tc>
          <w:tcPr>
            <w:tcW w:w="507" w:type="dxa"/>
            <w:vAlign w:val="center"/>
          </w:tcPr>
          <w:p w14:paraId="72757B89" w14:textId="77777777" w:rsidR="005F408F" w:rsidRDefault="00F30101">
            <w:pPr>
              <w:jc w:val="center"/>
            </w:pPr>
            <w:r>
              <w:t>0,5</w:t>
            </w:r>
          </w:p>
        </w:tc>
        <w:tc>
          <w:tcPr>
            <w:tcW w:w="507" w:type="dxa"/>
            <w:vAlign w:val="center"/>
          </w:tcPr>
          <w:p w14:paraId="2011242B" w14:textId="77777777" w:rsidR="005F408F" w:rsidRDefault="00242C32">
            <w:pPr>
              <w:jc w:val="center"/>
            </w:pPr>
            <w:r>
              <w:t>1</w:t>
            </w:r>
          </w:p>
        </w:tc>
        <w:tc>
          <w:tcPr>
            <w:tcW w:w="507" w:type="dxa"/>
            <w:vAlign w:val="center"/>
          </w:tcPr>
          <w:p w14:paraId="4CA54097" w14:textId="77777777" w:rsidR="005F408F" w:rsidRDefault="005F408F">
            <w:pPr>
              <w:jc w:val="center"/>
            </w:pPr>
          </w:p>
        </w:tc>
        <w:tc>
          <w:tcPr>
            <w:tcW w:w="507" w:type="dxa"/>
            <w:vAlign w:val="center"/>
          </w:tcPr>
          <w:p w14:paraId="7AABB8D1" w14:textId="77777777" w:rsidR="005F408F" w:rsidRDefault="005F408F">
            <w:pPr>
              <w:jc w:val="center"/>
              <w:rPr>
                <w:i/>
              </w:rPr>
            </w:pPr>
          </w:p>
        </w:tc>
        <w:tc>
          <w:tcPr>
            <w:tcW w:w="513" w:type="dxa"/>
            <w:vAlign w:val="center"/>
          </w:tcPr>
          <w:p w14:paraId="28DE3392" w14:textId="77777777" w:rsidR="005F408F" w:rsidRDefault="005F408F">
            <w:pPr>
              <w:jc w:val="center"/>
              <w:rPr>
                <w:i/>
                <w:color w:val="000099"/>
              </w:rPr>
            </w:pPr>
          </w:p>
        </w:tc>
        <w:tc>
          <w:tcPr>
            <w:tcW w:w="670" w:type="dxa"/>
            <w:vAlign w:val="center"/>
          </w:tcPr>
          <w:p w14:paraId="6F6D3570" w14:textId="77777777" w:rsidR="005F408F" w:rsidRDefault="005F408F" w:rsidP="00731B50">
            <w:pPr>
              <w:jc w:val="center"/>
            </w:pPr>
            <w:r>
              <w:t>15</w:t>
            </w:r>
          </w:p>
        </w:tc>
        <w:tc>
          <w:tcPr>
            <w:tcW w:w="2479" w:type="dxa"/>
            <w:shd w:val="clear" w:color="auto" w:fill="FFFFFF" w:themeFill="background1"/>
            <w:vAlign w:val="center"/>
          </w:tcPr>
          <w:p w14:paraId="4BA7FBE1" w14:textId="77777777" w:rsidR="005F408F" w:rsidRDefault="005F408F" w:rsidP="00DC4C84">
            <w:pPr>
              <w:jc w:val="center"/>
              <w:rPr>
                <w:i/>
                <w:color w:val="0000FF"/>
                <w:sz w:val="22"/>
                <w:szCs w:val="22"/>
              </w:rPr>
            </w:pPr>
          </w:p>
          <w:p w14:paraId="0676B9B0" w14:textId="77777777" w:rsidR="00FC29EF" w:rsidRDefault="005F408F" w:rsidP="00DC4C84">
            <w:pPr>
              <w:jc w:val="center"/>
              <w:rPr>
                <w:sz w:val="22"/>
                <w:szCs w:val="22"/>
              </w:rPr>
            </w:pPr>
            <w:r>
              <w:rPr>
                <w:sz w:val="22"/>
                <w:szCs w:val="22"/>
              </w:rPr>
              <w:t>Практическая работа №2</w:t>
            </w:r>
          </w:p>
          <w:p w14:paraId="13BE4B57" w14:textId="77777777" w:rsidR="005F408F" w:rsidRDefault="00FC29EF" w:rsidP="00DC4C84">
            <w:pPr>
              <w:jc w:val="center"/>
              <w:rPr>
                <w:i/>
                <w:color w:val="0000FF"/>
              </w:rPr>
            </w:pPr>
            <w:r>
              <w:rPr>
                <w:sz w:val="22"/>
                <w:szCs w:val="22"/>
              </w:rPr>
              <w:t>Тест для текущего контроля знаний</w:t>
            </w:r>
            <w:r w:rsidR="005F408F">
              <w:rPr>
                <w:sz w:val="22"/>
                <w:szCs w:val="22"/>
              </w:rPr>
              <w:t xml:space="preserve"> </w:t>
            </w:r>
          </w:p>
        </w:tc>
      </w:tr>
      <w:tr w:rsidR="005F408F" w14:paraId="2F5EC834" w14:textId="77777777" w:rsidTr="007161C2">
        <w:tc>
          <w:tcPr>
            <w:tcW w:w="522" w:type="dxa"/>
            <w:vAlign w:val="center"/>
          </w:tcPr>
          <w:p w14:paraId="3781CBD6" w14:textId="77777777" w:rsidR="005F408F" w:rsidRDefault="005F408F">
            <w:pPr>
              <w:jc w:val="center"/>
            </w:pPr>
            <w:r>
              <w:t>5</w:t>
            </w:r>
          </w:p>
        </w:tc>
        <w:tc>
          <w:tcPr>
            <w:tcW w:w="2638" w:type="dxa"/>
            <w:vAlign w:val="center"/>
          </w:tcPr>
          <w:p w14:paraId="0975AD95" w14:textId="77777777" w:rsidR="005F408F" w:rsidRDefault="005F408F" w:rsidP="005B1FBA">
            <w:pPr>
              <w:jc w:val="both"/>
              <w:rPr>
                <w:sz w:val="22"/>
                <w:szCs w:val="22"/>
              </w:rPr>
            </w:pPr>
            <w:r>
              <w:rPr>
                <w:sz w:val="22"/>
                <w:szCs w:val="22"/>
              </w:rPr>
              <w:t>История и сущность социального партнерства в молодежной политике</w:t>
            </w:r>
          </w:p>
        </w:tc>
        <w:tc>
          <w:tcPr>
            <w:tcW w:w="505" w:type="dxa"/>
            <w:vAlign w:val="center"/>
          </w:tcPr>
          <w:p w14:paraId="0290E2A2" w14:textId="77777777" w:rsidR="005F408F" w:rsidRPr="008973C5" w:rsidRDefault="005F408F">
            <w:pPr>
              <w:jc w:val="center"/>
            </w:pPr>
            <w:r w:rsidRPr="008973C5">
              <w:t>1</w:t>
            </w:r>
          </w:p>
        </w:tc>
        <w:tc>
          <w:tcPr>
            <w:tcW w:w="507" w:type="dxa"/>
            <w:vAlign w:val="center"/>
          </w:tcPr>
          <w:p w14:paraId="0B53087E" w14:textId="77777777" w:rsidR="005F408F" w:rsidRPr="008973C5" w:rsidRDefault="005F408F">
            <w:pPr>
              <w:jc w:val="center"/>
            </w:pPr>
          </w:p>
        </w:tc>
        <w:tc>
          <w:tcPr>
            <w:tcW w:w="507" w:type="dxa"/>
            <w:vAlign w:val="center"/>
          </w:tcPr>
          <w:p w14:paraId="0B7980A0" w14:textId="77777777" w:rsidR="005F408F" w:rsidRPr="008973C5" w:rsidRDefault="005F408F">
            <w:pPr>
              <w:jc w:val="center"/>
            </w:pPr>
          </w:p>
        </w:tc>
        <w:tc>
          <w:tcPr>
            <w:tcW w:w="507" w:type="dxa"/>
            <w:vAlign w:val="center"/>
          </w:tcPr>
          <w:p w14:paraId="4F484318" w14:textId="77777777" w:rsidR="005F408F" w:rsidRPr="008973C5" w:rsidRDefault="005F408F">
            <w:pPr>
              <w:jc w:val="center"/>
            </w:pPr>
          </w:p>
        </w:tc>
        <w:tc>
          <w:tcPr>
            <w:tcW w:w="507" w:type="dxa"/>
            <w:vAlign w:val="center"/>
          </w:tcPr>
          <w:p w14:paraId="2242DD85" w14:textId="77777777" w:rsidR="005F408F" w:rsidRPr="008973C5" w:rsidRDefault="005F408F">
            <w:pPr>
              <w:jc w:val="center"/>
            </w:pPr>
          </w:p>
        </w:tc>
        <w:tc>
          <w:tcPr>
            <w:tcW w:w="513" w:type="dxa"/>
            <w:vAlign w:val="center"/>
          </w:tcPr>
          <w:p w14:paraId="7A38F62E" w14:textId="77777777" w:rsidR="005F408F" w:rsidRPr="008973C5" w:rsidRDefault="005F408F">
            <w:pPr>
              <w:jc w:val="center"/>
              <w:rPr>
                <w:i/>
              </w:rPr>
            </w:pPr>
          </w:p>
        </w:tc>
        <w:tc>
          <w:tcPr>
            <w:tcW w:w="670" w:type="dxa"/>
            <w:vAlign w:val="center"/>
          </w:tcPr>
          <w:p w14:paraId="76492BC2" w14:textId="77777777" w:rsidR="005F408F" w:rsidRPr="008973C5" w:rsidRDefault="005F408F" w:rsidP="006B678A">
            <w:pPr>
              <w:jc w:val="center"/>
            </w:pPr>
            <w:r w:rsidRPr="008973C5">
              <w:t>1</w:t>
            </w:r>
            <w:r w:rsidR="006B678A" w:rsidRPr="008973C5">
              <w:t>0</w:t>
            </w:r>
          </w:p>
        </w:tc>
        <w:tc>
          <w:tcPr>
            <w:tcW w:w="2479" w:type="dxa"/>
            <w:shd w:val="clear" w:color="auto" w:fill="FFFFFF" w:themeFill="background1"/>
            <w:vAlign w:val="center"/>
          </w:tcPr>
          <w:p w14:paraId="7020A4CA" w14:textId="77777777" w:rsidR="005F408F" w:rsidRDefault="005F408F" w:rsidP="00DC4C84">
            <w:pPr>
              <w:jc w:val="center"/>
              <w:rPr>
                <w:i/>
                <w:color w:val="0000FF"/>
                <w:sz w:val="22"/>
                <w:szCs w:val="22"/>
              </w:rPr>
            </w:pPr>
            <w:r>
              <w:rPr>
                <w:sz w:val="22"/>
                <w:szCs w:val="22"/>
              </w:rPr>
              <w:t>Практическая работа №3</w:t>
            </w:r>
          </w:p>
        </w:tc>
      </w:tr>
      <w:tr w:rsidR="005F408F" w14:paraId="33EFA8B5" w14:textId="77777777" w:rsidTr="007161C2">
        <w:tc>
          <w:tcPr>
            <w:tcW w:w="522" w:type="dxa"/>
            <w:vAlign w:val="center"/>
          </w:tcPr>
          <w:p w14:paraId="62333F3E" w14:textId="77777777" w:rsidR="005F408F" w:rsidRDefault="005F408F">
            <w:pPr>
              <w:jc w:val="center"/>
            </w:pPr>
            <w:r>
              <w:t>6</w:t>
            </w:r>
          </w:p>
        </w:tc>
        <w:tc>
          <w:tcPr>
            <w:tcW w:w="2638" w:type="dxa"/>
            <w:vAlign w:val="center"/>
          </w:tcPr>
          <w:p w14:paraId="630E0AE2" w14:textId="77777777" w:rsidR="005F408F" w:rsidRDefault="005F408F" w:rsidP="005B1FBA">
            <w:pPr>
              <w:jc w:val="both"/>
              <w:rPr>
                <w:sz w:val="22"/>
                <w:szCs w:val="22"/>
              </w:rPr>
            </w:pPr>
            <w:r>
              <w:rPr>
                <w:sz w:val="22"/>
                <w:szCs w:val="22"/>
              </w:rPr>
              <w:t>Некоммерческие организации как инструмент социального партнерства в реализации молодежной политики.</w:t>
            </w:r>
          </w:p>
        </w:tc>
        <w:tc>
          <w:tcPr>
            <w:tcW w:w="505" w:type="dxa"/>
            <w:vAlign w:val="center"/>
          </w:tcPr>
          <w:p w14:paraId="2CC46661" w14:textId="77777777" w:rsidR="005F408F" w:rsidRPr="008973C5" w:rsidRDefault="005F408F">
            <w:pPr>
              <w:jc w:val="center"/>
            </w:pPr>
            <w:r w:rsidRPr="008973C5">
              <w:t>1</w:t>
            </w:r>
          </w:p>
        </w:tc>
        <w:tc>
          <w:tcPr>
            <w:tcW w:w="507" w:type="dxa"/>
            <w:vAlign w:val="center"/>
          </w:tcPr>
          <w:p w14:paraId="05986EC2" w14:textId="77777777" w:rsidR="005F408F" w:rsidRPr="008973C5" w:rsidRDefault="006B678A">
            <w:pPr>
              <w:jc w:val="center"/>
            </w:pPr>
            <w:r w:rsidRPr="008973C5">
              <w:t>1</w:t>
            </w:r>
          </w:p>
        </w:tc>
        <w:tc>
          <w:tcPr>
            <w:tcW w:w="507" w:type="dxa"/>
            <w:vAlign w:val="center"/>
          </w:tcPr>
          <w:p w14:paraId="43DDC1F2" w14:textId="77777777" w:rsidR="005F408F" w:rsidRPr="008973C5" w:rsidRDefault="005F408F">
            <w:pPr>
              <w:jc w:val="center"/>
            </w:pPr>
          </w:p>
        </w:tc>
        <w:tc>
          <w:tcPr>
            <w:tcW w:w="507" w:type="dxa"/>
            <w:vAlign w:val="center"/>
          </w:tcPr>
          <w:p w14:paraId="2D6646F8" w14:textId="77777777" w:rsidR="005F408F" w:rsidRPr="008973C5" w:rsidRDefault="005F408F">
            <w:pPr>
              <w:jc w:val="center"/>
            </w:pPr>
          </w:p>
        </w:tc>
        <w:tc>
          <w:tcPr>
            <w:tcW w:w="507" w:type="dxa"/>
            <w:vAlign w:val="center"/>
          </w:tcPr>
          <w:p w14:paraId="47BD5AB4" w14:textId="77777777" w:rsidR="005F408F" w:rsidRPr="008973C5" w:rsidRDefault="005F408F">
            <w:pPr>
              <w:jc w:val="center"/>
            </w:pPr>
          </w:p>
        </w:tc>
        <w:tc>
          <w:tcPr>
            <w:tcW w:w="513" w:type="dxa"/>
            <w:vAlign w:val="center"/>
          </w:tcPr>
          <w:p w14:paraId="464D9796" w14:textId="77777777" w:rsidR="005F408F" w:rsidRPr="008973C5" w:rsidRDefault="005F408F">
            <w:pPr>
              <w:jc w:val="center"/>
              <w:rPr>
                <w:i/>
              </w:rPr>
            </w:pPr>
          </w:p>
        </w:tc>
        <w:tc>
          <w:tcPr>
            <w:tcW w:w="670" w:type="dxa"/>
            <w:vAlign w:val="center"/>
          </w:tcPr>
          <w:p w14:paraId="29BD3A6C" w14:textId="77777777" w:rsidR="005F408F" w:rsidRPr="008973C5" w:rsidRDefault="006B678A" w:rsidP="00512EE0">
            <w:pPr>
              <w:jc w:val="center"/>
            </w:pPr>
            <w:r w:rsidRPr="008973C5">
              <w:rPr>
                <w:sz w:val="22"/>
                <w:szCs w:val="22"/>
              </w:rPr>
              <w:t>5</w:t>
            </w:r>
          </w:p>
        </w:tc>
        <w:tc>
          <w:tcPr>
            <w:tcW w:w="2479" w:type="dxa"/>
            <w:shd w:val="clear" w:color="auto" w:fill="FFFFFF" w:themeFill="background1"/>
            <w:vAlign w:val="center"/>
          </w:tcPr>
          <w:p w14:paraId="5B770E69" w14:textId="77777777" w:rsidR="005F408F" w:rsidRDefault="005F408F" w:rsidP="00DC4C84">
            <w:pPr>
              <w:jc w:val="center"/>
              <w:rPr>
                <w:sz w:val="22"/>
                <w:szCs w:val="22"/>
              </w:rPr>
            </w:pPr>
            <w:r>
              <w:rPr>
                <w:sz w:val="22"/>
                <w:szCs w:val="22"/>
              </w:rPr>
              <w:t>Практическая работа №4</w:t>
            </w:r>
            <w:r w:rsidR="0067095D">
              <w:rPr>
                <w:sz w:val="22"/>
                <w:szCs w:val="22"/>
              </w:rPr>
              <w:t xml:space="preserve">; </w:t>
            </w:r>
          </w:p>
          <w:p w14:paraId="0170AF6F" w14:textId="77777777" w:rsidR="0067095D" w:rsidRDefault="0067095D" w:rsidP="00DC4C84">
            <w:pPr>
              <w:jc w:val="center"/>
              <w:rPr>
                <w:sz w:val="22"/>
                <w:szCs w:val="22"/>
              </w:rPr>
            </w:pPr>
          </w:p>
          <w:p w14:paraId="5B06EE45" w14:textId="77777777" w:rsidR="0067095D" w:rsidRDefault="0067095D" w:rsidP="00DC4C84">
            <w:pPr>
              <w:jc w:val="center"/>
              <w:rPr>
                <w:i/>
                <w:color w:val="0000FF"/>
                <w:sz w:val="22"/>
                <w:szCs w:val="22"/>
              </w:rPr>
            </w:pPr>
          </w:p>
        </w:tc>
      </w:tr>
      <w:tr w:rsidR="005F408F" w14:paraId="3AE8295C" w14:textId="77777777" w:rsidTr="007161C2">
        <w:tc>
          <w:tcPr>
            <w:tcW w:w="522" w:type="dxa"/>
            <w:vAlign w:val="center"/>
          </w:tcPr>
          <w:p w14:paraId="0C27EC51" w14:textId="77777777" w:rsidR="005F408F" w:rsidRDefault="005F408F">
            <w:pPr>
              <w:jc w:val="center"/>
            </w:pPr>
            <w:r>
              <w:t>7</w:t>
            </w:r>
          </w:p>
        </w:tc>
        <w:tc>
          <w:tcPr>
            <w:tcW w:w="2638" w:type="dxa"/>
            <w:vAlign w:val="center"/>
          </w:tcPr>
          <w:p w14:paraId="72A19A9E" w14:textId="77777777" w:rsidR="005F408F" w:rsidRDefault="005F408F" w:rsidP="005B1FBA">
            <w:pPr>
              <w:jc w:val="both"/>
              <w:rPr>
                <w:sz w:val="22"/>
                <w:szCs w:val="22"/>
              </w:rPr>
            </w:pPr>
            <w:r>
              <w:rPr>
                <w:sz w:val="22"/>
                <w:szCs w:val="22"/>
              </w:rPr>
              <w:t xml:space="preserve">Корпоративные практики социального партнерства в молодежной политике. </w:t>
            </w:r>
          </w:p>
        </w:tc>
        <w:tc>
          <w:tcPr>
            <w:tcW w:w="505" w:type="dxa"/>
            <w:vAlign w:val="center"/>
          </w:tcPr>
          <w:p w14:paraId="3CB58C45" w14:textId="77777777" w:rsidR="005F408F" w:rsidRPr="008973C5" w:rsidRDefault="005F408F">
            <w:pPr>
              <w:jc w:val="center"/>
            </w:pPr>
            <w:r w:rsidRPr="008973C5">
              <w:t>1</w:t>
            </w:r>
          </w:p>
        </w:tc>
        <w:tc>
          <w:tcPr>
            <w:tcW w:w="507" w:type="dxa"/>
            <w:vAlign w:val="center"/>
          </w:tcPr>
          <w:p w14:paraId="1BD30A10" w14:textId="77777777" w:rsidR="005F408F" w:rsidRPr="008973C5" w:rsidRDefault="005F408F">
            <w:pPr>
              <w:jc w:val="center"/>
            </w:pPr>
            <w:r w:rsidRPr="008973C5">
              <w:t>1</w:t>
            </w:r>
          </w:p>
        </w:tc>
        <w:tc>
          <w:tcPr>
            <w:tcW w:w="507" w:type="dxa"/>
            <w:vAlign w:val="center"/>
          </w:tcPr>
          <w:p w14:paraId="0A35B6DF" w14:textId="77777777" w:rsidR="005F408F" w:rsidRPr="008973C5" w:rsidRDefault="005F408F">
            <w:pPr>
              <w:jc w:val="center"/>
            </w:pPr>
          </w:p>
        </w:tc>
        <w:tc>
          <w:tcPr>
            <w:tcW w:w="507" w:type="dxa"/>
            <w:vAlign w:val="center"/>
          </w:tcPr>
          <w:p w14:paraId="49B53F2F" w14:textId="77777777" w:rsidR="005F408F" w:rsidRPr="008973C5" w:rsidRDefault="005F408F">
            <w:pPr>
              <w:jc w:val="center"/>
            </w:pPr>
          </w:p>
        </w:tc>
        <w:tc>
          <w:tcPr>
            <w:tcW w:w="507" w:type="dxa"/>
            <w:vAlign w:val="center"/>
          </w:tcPr>
          <w:p w14:paraId="4945D46D" w14:textId="77777777" w:rsidR="005F408F" w:rsidRPr="008973C5" w:rsidRDefault="005F408F">
            <w:pPr>
              <w:jc w:val="center"/>
            </w:pPr>
            <w:r w:rsidRPr="008973C5">
              <w:t>1</w:t>
            </w:r>
          </w:p>
        </w:tc>
        <w:tc>
          <w:tcPr>
            <w:tcW w:w="513" w:type="dxa"/>
            <w:vAlign w:val="center"/>
          </w:tcPr>
          <w:p w14:paraId="16F33816" w14:textId="77777777" w:rsidR="005F408F" w:rsidRPr="008973C5" w:rsidRDefault="005F408F">
            <w:pPr>
              <w:jc w:val="center"/>
              <w:rPr>
                <w:i/>
              </w:rPr>
            </w:pPr>
          </w:p>
        </w:tc>
        <w:tc>
          <w:tcPr>
            <w:tcW w:w="670" w:type="dxa"/>
            <w:vAlign w:val="center"/>
          </w:tcPr>
          <w:p w14:paraId="0BBB5958" w14:textId="77777777" w:rsidR="005F408F" w:rsidRPr="008973C5" w:rsidRDefault="006B678A" w:rsidP="00416FF7">
            <w:pPr>
              <w:jc w:val="center"/>
            </w:pPr>
            <w:r w:rsidRPr="008973C5">
              <w:rPr>
                <w:sz w:val="22"/>
                <w:szCs w:val="22"/>
              </w:rPr>
              <w:t>12</w:t>
            </w:r>
          </w:p>
        </w:tc>
        <w:tc>
          <w:tcPr>
            <w:tcW w:w="2479" w:type="dxa"/>
            <w:shd w:val="clear" w:color="auto" w:fill="FFFFFF" w:themeFill="background1"/>
            <w:vAlign w:val="center"/>
          </w:tcPr>
          <w:p w14:paraId="2D5F4509" w14:textId="77777777" w:rsidR="005F408F" w:rsidRDefault="005F408F" w:rsidP="0067095D">
            <w:pPr>
              <w:jc w:val="center"/>
              <w:rPr>
                <w:i/>
                <w:color w:val="0000FF"/>
                <w:sz w:val="22"/>
                <w:szCs w:val="22"/>
              </w:rPr>
            </w:pPr>
            <w:r>
              <w:rPr>
                <w:sz w:val="22"/>
                <w:szCs w:val="22"/>
              </w:rPr>
              <w:t>Семинар №3 (фронтальный опрос)</w:t>
            </w:r>
            <w:r w:rsidR="0067095D">
              <w:rPr>
                <w:sz w:val="22"/>
                <w:szCs w:val="22"/>
              </w:rPr>
              <w:t xml:space="preserve"> Тест</w:t>
            </w:r>
            <w:r w:rsidR="00FC29EF">
              <w:rPr>
                <w:sz w:val="22"/>
                <w:szCs w:val="22"/>
              </w:rPr>
              <w:t xml:space="preserve"> для текущего контроля знаний </w:t>
            </w:r>
          </w:p>
        </w:tc>
      </w:tr>
      <w:tr w:rsidR="005F408F" w14:paraId="3E555922" w14:textId="77777777" w:rsidTr="007161C2">
        <w:tc>
          <w:tcPr>
            <w:tcW w:w="522" w:type="dxa"/>
            <w:vAlign w:val="center"/>
          </w:tcPr>
          <w:p w14:paraId="77878603" w14:textId="77777777" w:rsidR="005F408F" w:rsidRDefault="005F408F">
            <w:pPr>
              <w:jc w:val="center"/>
              <w:rPr>
                <w:sz w:val="22"/>
                <w:szCs w:val="22"/>
              </w:rPr>
            </w:pPr>
            <w:r>
              <w:rPr>
                <w:sz w:val="22"/>
                <w:szCs w:val="22"/>
              </w:rPr>
              <w:t>8</w:t>
            </w:r>
          </w:p>
        </w:tc>
        <w:tc>
          <w:tcPr>
            <w:tcW w:w="2638" w:type="dxa"/>
            <w:vAlign w:val="center"/>
          </w:tcPr>
          <w:p w14:paraId="252D07E5" w14:textId="77777777" w:rsidR="005F408F" w:rsidRDefault="005F408F" w:rsidP="005B1FBA">
            <w:pPr>
              <w:jc w:val="both"/>
              <w:rPr>
                <w:sz w:val="22"/>
                <w:szCs w:val="22"/>
              </w:rPr>
            </w:pPr>
            <w:r>
              <w:rPr>
                <w:sz w:val="22"/>
                <w:szCs w:val="22"/>
              </w:rPr>
              <w:t>Региональные практики социального партнерства в молодежной политике.</w:t>
            </w:r>
          </w:p>
        </w:tc>
        <w:tc>
          <w:tcPr>
            <w:tcW w:w="505" w:type="dxa"/>
            <w:vAlign w:val="center"/>
          </w:tcPr>
          <w:p w14:paraId="4B9497C2" w14:textId="77777777" w:rsidR="005F408F" w:rsidRPr="008973C5" w:rsidRDefault="005F408F">
            <w:pPr>
              <w:jc w:val="center"/>
              <w:rPr>
                <w:sz w:val="22"/>
                <w:szCs w:val="22"/>
              </w:rPr>
            </w:pPr>
            <w:r w:rsidRPr="008973C5">
              <w:rPr>
                <w:sz w:val="22"/>
                <w:szCs w:val="22"/>
              </w:rPr>
              <w:t>1</w:t>
            </w:r>
          </w:p>
        </w:tc>
        <w:tc>
          <w:tcPr>
            <w:tcW w:w="507" w:type="dxa"/>
            <w:vAlign w:val="center"/>
          </w:tcPr>
          <w:p w14:paraId="1E8ED6D4" w14:textId="77777777" w:rsidR="005F408F" w:rsidRPr="008973C5" w:rsidRDefault="005F408F">
            <w:pPr>
              <w:jc w:val="center"/>
              <w:rPr>
                <w:sz w:val="22"/>
                <w:szCs w:val="22"/>
              </w:rPr>
            </w:pPr>
          </w:p>
        </w:tc>
        <w:tc>
          <w:tcPr>
            <w:tcW w:w="507" w:type="dxa"/>
            <w:vAlign w:val="center"/>
          </w:tcPr>
          <w:p w14:paraId="68D44553" w14:textId="77777777" w:rsidR="005F408F" w:rsidRPr="008973C5" w:rsidRDefault="005F408F">
            <w:pPr>
              <w:jc w:val="center"/>
              <w:rPr>
                <w:sz w:val="22"/>
                <w:szCs w:val="22"/>
              </w:rPr>
            </w:pPr>
          </w:p>
        </w:tc>
        <w:tc>
          <w:tcPr>
            <w:tcW w:w="507" w:type="dxa"/>
            <w:vAlign w:val="center"/>
          </w:tcPr>
          <w:p w14:paraId="327477D7" w14:textId="77777777" w:rsidR="005F408F" w:rsidRPr="008973C5" w:rsidRDefault="005F408F">
            <w:pPr>
              <w:jc w:val="center"/>
              <w:rPr>
                <w:sz w:val="22"/>
                <w:szCs w:val="22"/>
              </w:rPr>
            </w:pPr>
          </w:p>
        </w:tc>
        <w:tc>
          <w:tcPr>
            <w:tcW w:w="507" w:type="dxa"/>
            <w:vAlign w:val="center"/>
          </w:tcPr>
          <w:p w14:paraId="39264228" w14:textId="77777777" w:rsidR="005F408F" w:rsidRPr="008973C5" w:rsidRDefault="005F408F">
            <w:pPr>
              <w:jc w:val="center"/>
              <w:rPr>
                <w:sz w:val="22"/>
                <w:szCs w:val="22"/>
              </w:rPr>
            </w:pPr>
          </w:p>
        </w:tc>
        <w:tc>
          <w:tcPr>
            <w:tcW w:w="513" w:type="dxa"/>
            <w:vAlign w:val="center"/>
          </w:tcPr>
          <w:p w14:paraId="0BC4C436" w14:textId="77777777" w:rsidR="005F408F" w:rsidRPr="008973C5" w:rsidRDefault="005F408F">
            <w:pPr>
              <w:jc w:val="center"/>
              <w:rPr>
                <w:sz w:val="22"/>
                <w:szCs w:val="22"/>
              </w:rPr>
            </w:pPr>
          </w:p>
        </w:tc>
        <w:tc>
          <w:tcPr>
            <w:tcW w:w="670" w:type="dxa"/>
            <w:vAlign w:val="center"/>
          </w:tcPr>
          <w:p w14:paraId="16A810A1" w14:textId="77777777" w:rsidR="005F408F" w:rsidRPr="008973C5" w:rsidRDefault="00BF67F8" w:rsidP="00512EE0">
            <w:pPr>
              <w:jc w:val="center"/>
              <w:rPr>
                <w:sz w:val="22"/>
                <w:szCs w:val="22"/>
              </w:rPr>
            </w:pPr>
            <w:r w:rsidRPr="008973C5">
              <w:rPr>
                <w:sz w:val="22"/>
                <w:szCs w:val="22"/>
              </w:rPr>
              <w:t>7</w:t>
            </w:r>
          </w:p>
        </w:tc>
        <w:tc>
          <w:tcPr>
            <w:tcW w:w="2479" w:type="dxa"/>
            <w:shd w:val="clear" w:color="auto" w:fill="FFFFFF" w:themeFill="background1"/>
            <w:vAlign w:val="center"/>
          </w:tcPr>
          <w:p w14:paraId="4892AF21" w14:textId="77777777" w:rsidR="005F408F" w:rsidRDefault="005F408F" w:rsidP="00DC4C84">
            <w:pPr>
              <w:jc w:val="center"/>
              <w:rPr>
                <w:color w:val="000099"/>
                <w:sz w:val="22"/>
                <w:szCs w:val="22"/>
              </w:rPr>
            </w:pPr>
            <w:r>
              <w:rPr>
                <w:sz w:val="22"/>
                <w:szCs w:val="22"/>
              </w:rPr>
              <w:t>Семинар №4 (фронтальный опрос)</w:t>
            </w:r>
          </w:p>
        </w:tc>
      </w:tr>
      <w:tr w:rsidR="00067090" w14:paraId="7F810006" w14:textId="77777777" w:rsidTr="007161C2">
        <w:tc>
          <w:tcPr>
            <w:tcW w:w="522" w:type="dxa"/>
            <w:vAlign w:val="center"/>
          </w:tcPr>
          <w:p w14:paraId="6B494684" w14:textId="77777777" w:rsidR="00067090" w:rsidRDefault="00067090">
            <w:pPr>
              <w:jc w:val="center"/>
              <w:rPr>
                <w:sz w:val="22"/>
                <w:szCs w:val="22"/>
              </w:rPr>
            </w:pPr>
          </w:p>
        </w:tc>
        <w:tc>
          <w:tcPr>
            <w:tcW w:w="2638" w:type="dxa"/>
            <w:vAlign w:val="center"/>
          </w:tcPr>
          <w:p w14:paraId="752315A2" w14:textId="77777777" w:rsidR="00067090" w:rsidRPr="00BF0426" w:rsidRDefault="00067090" w:rsidP="00DB7EFB">
            <w:pPr>
              <w:rPr>
                <w:b/>
                <w:bCs/>
                <w:sz w:val="22"/>
                <w:szCs w:val="22"/>
              </w:rPr>
            </w:pPr>
            <w:r w:rsidRPr="00BF0426">
              <w:rPr>
                <w:b/>
                <w:bCs/>
                <w:sz w:val="22"/>
                <w:szCs w:val="22"/>
              </w:rPr>
              <w:t xml:space="preserve">Всего за </w:t>
            </w:r>
            <w:r>
              <w:rPr>
                <w:b/>
                <w:bCs/>
                <w:sz w:val="22"/>
                <w:szCs w:val="22"/>
              </w:rPr>
              <w:t>1</w:t>
            </w:r>
            <w:r w:rsidRPr="00BF0426">
              <w:rPr>
                <w:b/>
                <w:bCs/>
                <w:sz w:val="22"/>
                <w:szCs w:val="22"/>
              </w:rPr>
              <w:t xml:space="preserve"> </w:t>
            </w:r>
            <w:r>
              <w:rPr>
                <w:b/>
                <w:bCs/>
                <w:sz w:val="22"/>
                <w:szCs w:val="22"/>
              </w:rPr>
              <w:t>курс</w:t>
            </w:r>
            <w:r w:rsidRPr="00BF0426">
              <w:rPr>
                <w:b/>
                <w:bCs/>
                <w:sz w:val="22"/>
                <w:szCs w:val="22"/>
              </w:rPr>
              <w:t xml:space="preserve">  </w:t>
            </w:r>
          </w:p>
          <w:p w14:paraId="5E01E667" w14:textId="77777777" w:rsidR="00067090" w:rsidRDefault="00067090" w:rsidP="00DB7EFB">
            <w:pPr>
              <w:jc w:val="both"/>
              <w:rPr>
                <w:sz w:val="22"/>
                <w:szCs w:val="22"/>
              </w:rPr>
            </w:pPr>
            <w:r>
              <w:rPr>
                <w:b/>
                <w:bCs/>
                <w:sz w:val="22"/>
                <w:szCs w:val="22"/>
              </w:rPr>
              <w:t>108 часов</w:t>
            </w:r>
          </w:p>
        </w:tc>
        <w:tc>
          <w:tcPr>
            <w:tcW w:w="505" w:type="dxa"/>
            <w:vAlign w:val="center"/>
          </w:tcPr>
          <w:p w14:paraId="09F0F5AE" w14:textId="77777777" w:rsidR="00067090" w:rsidRPr="008973C5" w:rsidRDefault="00067090">
            <w:pPr>
              <w:jc w:val="center"/>
              <w:rPr>
                <w:sz w:val="22"/>
                <w:szCs w:val="22"/>
              </w:rPr>
            </w:pPr>
          </w:p>
        </w:tc>
        <w:tc>
          <w:tcPr>
            <w:tcW w:w="507" w:type="dxa"/>
            <w:vAlign w:val="center"/>
          </w:tcPr>
          <w:p w14:paraId="7C0DDC24" w14:textId="77777777" w:rsidR="00067090" w:rsidRPr="008973C5" w:rsidRDefault="00093CE3">
            <w:pPr>
              <w:jc w:val="center"/>
              <w:rPr>
                <w:sz w:val="22"/>
                <w:szCs w:val="22"/>
              </w:rPr>
            </w:pPr>
            <w:r w:rsidRPr="008973C5">
              <w:rPr>
                <w:sz w:val="22"/>
                <w:szCs w:val="22"/>
              </w:rPr>
              <w:t>4</w:t>
            </w:r>
          </w:p>
        </w:tc>
        <w:tc>
          <w:tcPr>
            <w:tcW w:w="507" w:type="dxa"/>
            <w:vAlign w:val="center"/>
          </w:tcPr>
          <w:p w14:paraId="3AC3394E" w14:textId="77777777" w:rsidR="00067090" w:rsidRPr="008973C5" w:rsidRDefault="00242C32">
            <w:pPr>
              <w:jc w:val="center"/>
              <w:rPr>
                <w:sz w:val="22"/>
                <w:szCs w:val="22"/>
              </w:rPr>
            </w:pPr>
            <w:r w:rsidRPr="008973C5">
              <w:rPr>
                <w:sz w:val="22"/>
                <w:szCs w:val="22"/>
              </w:rPr>
              <w:t>4</w:t>
            </w:r>
          </w:p>
        </w:tc>
        <w:tc>
          <w:tcPr>
            <w:tcW w:w="507" w:type="dxa"/>
            <w:vAlign w:val="center"/>
          </w:tcPr>
          <w:p w14:paraId="6E7A3249" w14:textId="77777777" w:rsidR="00067090" w:rsidRPr="008973C5" w:rsidRDefault="00067090">
            <w:pPr>
              <w:jc w:val="center"/>
              <w:rPr>
                <w:sz w:val="22"/>
                <w:szCs w:val="22"/>
              </w:rPr>
            </w:pPr>
          </w:p>
        </w:tc>
        <w:tc>
          <w:tcPr>
            <w:tcW w:w="507" w:type="dxa"/>
            <w:vAlign w:val="center"/>
          </w:tcPr>
          <w:p w14:paraId="60E80943" w14:textId="77777777" w:rsidR="00067090" w:rsidRPr="008973C5" w:rsidRDefault="00067090">
            <w:pPr>
              <w:jc w:val="center"/>
              <w:rPr>
                <w:sz w:val="22"/>
                <w:szCs w:val="22"/>
              </w:rPr>
            </w:pPr>
            <w:r w:rsidRPr="008973C5">
              <w:rPr>
                <w:sz w:val="22"/>
                <w:szCs w:val="22"/>
              </w:rPr>
              <w:t>2</w:t>
            </w:r>
          </w:p>
        </w:tc>
        <w:tc>
          <w:tcPr>
            <w:tcW w:w="513" w:type="dxa"/>
            <w:vAlign w:val="center"/>
          </w:tcPr>
          <w:p w14:paraId="40B83B29" w14:textId="77777777" w:rsidR="00067090" w:rsidRPr="008973C5" w:rsidRDefault="00003A7D">
            <w:pPr>
              <w:jc w:val="center"/>
              <w:rPr>
                <w:sz w:val="22"/>
                <w:szCs w:val="22"/>
              </w:rPr>
            </w:pPr>
            <w:r w:rsidRPr="008973C5">
              <w:rPr>
                <w:sz w:val="22"/>
                <w:szCs w:val="22"/>
              </w:rPr>
              <w:t>0,3</w:t>
            </w:r>
          </w:p>
        </w:tc>
        <w:tc>
          <w:tcPr>
            <w:tcW w:w="670" w:type="dxa"/>
            <w:vAlign w:val="center"/>
          </w:tcPr>
          <w:p w14:paraId="76C27C57" w14:textId="77777777" w:rsidR="00067090" w:rsidRPr="008973C5" w:rsidRDefault="00093CE3" w:rsidP="00BF67F8">
            <w:pPr>
              <w:jc w:val="center"/>
              <w:rPr>
                <w:sz w:val="22"/>
                <w:szCs w:val="22"/>
              </w:rPr>
            </w:pPr>
            <w:r w:rsidRPr="008973C5">
              <w:rPr>
                <w:sz w:val="22"/>
                <w:szCs w:val="22"/>
              </w:rPr>
              <w:t>9</w:t>
            </w:r>
            <w:r w:rsidR="00BF67F8" w:rsidRPr="008973C5">
              <w:rPr>
                <w:sz w:val="22"/>
                <w:szCs w:val="22"/>
              </w:rPr>
              <w:t>4</w:t>
            </w:r>
          </w:p>
        </w:tc>
        <w:tc>
          <w:tcPr>
            <w:tcW w:w="2479" w:type="dxa"/>
            <w:shd w:val="clear" w:color="auto" w:fill="FFFFFF" w:themeFill="background1"/>
            <w:vAlign w:val="center"/>
          </w:tcPr>
          <w:p w14:paraId="1E291DC1" w14:textId="77777777" w:rsidR="00483B3E" w:rsidRDefault="0067095D" w:rsidP="00483B3E">
            <w:pPr>
              <w:jc w:val="center"/>
              <w:rPr>
                <w:sz w:val="22"/>
                <w:szCs w:val="22"/>
              </w:rPr>
            </w:pPr>
            <w:r>
              <w:rPr>
                <w:sz w:val="22"/>
                <w:szCs w:val="22"/>
              </w:rPr>
              <w:t xml:space="preserve">Зачет, </w:t>
            </w:r>
          </w:p>
          <w:p w14:paraId="2A672A3D" w14:textId="77777777" w:rsidR="00067090" w:rsidRDefault="00483B3E" w:rsidP="00483B3E">
            <w:pPr>
              <w:jc w:val="center"/>
              <w:rPr>
                <w:sz w:val="22"/>
                <w:szCs w:val="22"/>
              </w:rPr>
            </w:pPr>
            <w:r>
              <w:rPr>
                <w:sz w:val="22"/>
                <w:szCs w:val="22"/>
              </w:rPr>
              <w:t>(презентация проектного (итогового) задания</w:t>
            </w:r>
          </w:p>
          <w:p w14:paraId="52CC37AE" w14:textId="77777777" w:rsidR="00592688" w:rsidRDefault="00592688" w:rsidP="00483B3E">
            <w:pPr>
              <w:jc w:val="center"/>
              <w:rPr>
                <w:sz w:val="22"/>
                <w:szCs w:val="22"/>
              </w:rPr>
            </w:pPr>
            <w:r>
              <w:rPr>
                <w:sz w:val="22"/>
                <w:szCs w:val="22"/>
              </w:rPr>
              <w:t xml:space="preserve">Тест </w:t>
            </w:r>
          </w:p>
        </w:tc>
      </w:tr>
      <w:tr w:rsidR="00067090" w14:paraId="538BC2B5" w14:textId="77777777" w:rsidTr="007161C2">
        <w:tc>
          <w:tcPr>
            <w:tcW w:w="522" w:type="dxa"/>
            <w:vAlign w:val="center"/>
          </w:tcPr>
          <w:p w14:paraId="12EAE303" w14:textId="77777777" w:rsidR="00067090" w:rsidRDefault="00067090">
            <w:pPr>
              <w:jc w:val="center"/>
              <w:rPr>
                <w:sz w:val="22"/>
                <w:szCs w:val="22"/>
              </w:rPr>
            </w:pPr>
          </w:p>
        </w:tc>
        <w:tc>
          <w:tcPr>
            <w:tcW w:w="2638" w:type="dxa"/>
            <w:vAlign w:val="center"/>
          </w:tcPr>
          <w:p w14:paraId="5813B53E" w14:textId="77777777" w:rsidR="00067090" w:rsidRDefault="00067090" w:rsidP="00191E60">
            <w:pPr>
              <w:jc w:val="center"/>
              <w:rPr>
                <w:sz w:val="22"/>
                <w:szCs w:val="22"/>
              </w:rPr>
            </w:pPr>
            <w:r>
              <w:rPr>
                <w:b/>
                <w:i/>
                <w:sz w:val="22"/>
                <w:szCs w:val="22"/>
              </w:rPr>
              <w:t>Промежуточная аттестация</w:t>
            </w:r>
          </w:p>
        </w:tc>
        <w:tc>
          <w:tcPr>
            <w:tcW w:w="505" w:type="dxa"/>
            <w:vAlign w:val="center"/>
          </w:tcPr>
          <w:p w14:paraId="071CEC7C" w14:textId="77777777" w:rsidR="00067090" w:rsidRPr="008973C5" w:rsidRDefault="00067090">
            <w:pPr>
              <w:jc w:val="center"/>
              <w:rPr>
                <w:sz w:val="22"/>
                <w:szCs w:val="22"/>
              </w:rPr>
            </w:pPr>
          </w:p>
        </w:tc>
        <w:tc>
          <w:tcPr>
            <w:tcW w:w="507" w:type="dxa"/>
            <w:vAlign w:val="center"/>
          </w:tcPr>
          <w:p w14:paraId="7BA9062B" w14:textId="77777777" w:rsidR="00067090" w:rsidRPr="008973C5" w:rsidRDefault="00067090">
            <w:pPr>
              <w:jc w:val="center"/>
              <w:rPr>
                <w:sz w:val="22"/>
                <w:szCs w:val="22"/>
              </w:rPr>
            </w:pPr>
          </w:p>
        </w:tc>
        <w:tc>
          <w:tcPr>
            <w:tcW w:w="507" w:type="dxa"/>
            <w:vAlign w:val="center"/>
          </w:tcPr>
          <w:p w14:paraId="1E5E9782" w14:textId="77777777" w:rsidR="00067090" w:rsidRPr="008973C5" w:rsidRDefault="00067090">
            <w:pPr>
              <w:jc w:val="center"/>
              <w:rPr>
                <w:sz w:val="22"/>
                <w:szCs w:val="22"/>
              </w:rPr>
            </w:pPr>
          </w:p>
        </w:tc>
        <w:tc>
          <w:tcPr>
            <w:tcW w:w="507" w:type="dxa"/>
            <w:vAlign w:val="center"/>
          </w:tcPr>
          <w:p w14:paraId="2DE721AE" w14:textId="77777777" w:rsidR="00067090" w:rsidRPr="008973C5" w:rsidRDefault="00067090">
            <w:pPr>
              <w:jc w:val="center"/>
              <w:rPr>
                <w:sz w:val="22"/>
                <w:szCs w:val="22"/>
              </w:rPr>
            </w:pPr>
          </w:p>
        </w:tc>
        <w:tc>
          <w:tcPr>
            <w:tcW w:w="507" w:type="dxa"/>
            <w:vAlign w:val="center"/>
          </w:tcPr>
          <w:p w14:paraId="1703E6AE" w14:textId="77777777" w:rsidR="00067090" w:rsidRPr="008973C5" w:rsidRDefault="00067090">
            <w:pPr>
              <w:jc w:val="center"/>
              <w:rPr>
                <w:sz w:val="22"/>
                <w:szCs w:val="22"/>
              </w:rPr>
            </w:pPr>
          </w:p>
        </w:tc>
        <w:tc>
          <w:tcPr>
            <w:tcW w:w="513" w:type="dxa"/>
            <w:vAlign w:val="center"/>
          </w:tcPr>
          <w:p w14:paraId="0BB56C38" w14:textId="77777777" w:rsidR="00067090" w:rsidRPr="008973C5" w:rsidRDefault="00003A7D" w:rsidP="00067090">
            <w:pPr>
              <w:jc w:val="center"/>
              <w:rPr>
                <w:sz w:val="22"/>
                <w:szCs w:val="22"/>
              </w:rPr>
            </w:pPr>
            <w:r w:rsidRPr="008973C5">
              <w:rPr>
                <w:sz w:val="22"/>
                <w:szCs w:val="22"/>
              </w:rPr>
              <w:t>3,7</w:t>
            </w:r>
          </w:p>
        </w:tc>
        <w:tc>
          <w:tcPr>
            <w:tcW w:w="670" w:type="dxa"/>
            <w:vAlign w:val="center"/>
          </w:tcPr>
          <w:p w14:paraId="4A054D00" w14:textId="77777777" w:rsidR="00067090" w:rsidRPr="008973C5" w:rsidRDefault="00067090">
            <w:pPr>
              <w:jc w:val="center"/>
              <w:rPr>
                <w:sz w:val="22"/>
                <w:szCs w:val="22"/>
              </w:rPr>
            </w:pPr>
          </w:p>
        </w:tc>
        <w:tc>
          <w:tcPr>
            <w:tcW w:w="2479" w:type="dxa"/>
            <w:shd w:val="clear" w:color="auto" w:fill="FFFFFF" w:themeFill="background1"/>
            <w:vAlign w:val="center"/>
          </w:tcPr>
          <w:p w14:paraId="4867DCBB" w14:textId="77777777" w:rsidR="00067090" w:rsidRDefault="00067090" w:rsidP="006A7B3C">
            <w:pPr>
              <w:jc w:val="center"/>
              <w:rPr>
                <w:sz w:val="22"/>
                <w:szCs w:val="22"/>
              </w:rPr>
            </w:pPr>
          </w:p>
        </w:tc>
      </w:tr>
      <w:tr w:rsidR="00067090" w14:paraId="36B56DDF" w14:textId="77777777" w:rsidTr="007161C2">
        <w:tc>
          <w:tcPr>
            <w:tcW w:w="522" w:type="dxa"/>
            <w:vAlign w:val="center"/>
          </w:tcPr>
          <w:p w14:paraId="33B96C40" w14:textId="77777777" w:rsidR="00067090" w:rsidRDefault="00067090">
            <w:pPr>
              <w:jc w:val="center"/>
            </w:pPr>
          </w:p>
        </w:tc>
        <w:tc>
          <w:tcPr>
            <w:tcW w:w="2638" w:type="dxa"/>
            <w:vAlign w:val="center"/>
          </w:tcPr>
          <w:p w14:paraId="6B7AAC90" w14:textId="77777777" w:rsidR="00067090" w:rsidRDefault="00067090">
            <w:pPr>
              <w:rPr>
                <w:b/>
              </w:rPr>
            </w:pPr>
            <w:r>
              <w:rPr>
                <w:b/>
                <w:sz w:val="22"/>
                <w:szCs w:val="22"/>
              </w:rPr>
              <w:t>ИТОГО</w:t>
            </w:r>
          </w:p>
        </w:tc>
        <w:tc>
          <w:tcPr>
            <w:tcW w:w="505" w:type="dxa"/>
            <w:vAlign w:val="center"/>
          </w:tcPr>
          <w:p w14:paraId="5C3AFDEE" w14:textId="77777777" w:rsidR="00067090" w:rsidRDefault="00067090">
            <w:pPr>
              <w:jc w:val="center"/>
              <w:rPr>
                <w:color w:val="000099"/>
              </w:rPr>
            </w:pPr>
          </w:p>
        </w:tc>
        <w:tc>
          <w:tcPr>
            <w:tcW w:w="507" w:type="dxa"/>
          </w:tcPr>
          <w:p w14:paraId="5E2C89C5" w14:textId="77777777" w:rsidR="00067090" w:rsidRDefault="00093CE3">
            <w:pPr>
              <w:jc w:val="center"/>
              <w:rPr>
                <w:b/>
                <w:sz w:val="22"/>
                <w:szCs w:val="22"/>
              </w:rPr>
            </w:pPr>
            <w:r>
              <w:rPr>
                <w:b/>
                <w:sz w:val="22"/>
                <w:szCs w:val="22"/>
              </w:rPr>
              <w:t>4</w:t>
            </w:r>
          </w:p>
        </w:tc>
        <w:tc>
          <w:tcPr>
            <w:tcW w:w="507" w:type="dxa"/>
          </w:tcPr>
          <w:p w14:paraId="6DAE4380" w14:textId="77777777" w:rsidR="00067090" w:rsidRDefault="00242C32">
            <w:pPr>
              <w:jc w:val="center"/>
              <w:rPr>
                <w:b/>
                <w:sz w:val="22"/>
                <w:szCs w:val="22"/>
              </w:rPr>
            </w:pPr>
            <w:r>
              <w:rPr>
                <w:b/>
                <w:sz w:val="22"/>
                <w:szCs w:val="22"/>
              </w:rPr>
              <w:t>4</w:t>
            </w:r>
          </w:p>
        </w:tc>
        <w:tc>
          <w:tcPr>
            <w:tcW w:w="507" w:type="dxa"/>
          </w:tcPr>
          <w:p w14:paraId="516065C8" w14:textId="77777777" w:rsidR="00067090" w:rsidRDefault="00067090">
            <w:pPr>
              <w:jc w:val="center"/>
              <w:rPr>
                <w:b/>
                <w:sz w:val="22"/>
                <w:szCs w:val="22"/>
              </w:rPr>
            </w:pPr>
          </w:p>
        </w:tc>
        <w:tc>
          <w:tcPr>
            <w:tcW w:w="507" w:type="dxa"/>
          </w:tcPr>
          <w:p w14:paraId="7A2D933A" w14:textId="77777777" w:rsidR="00067090" w:rsidRDefault="00067090">
            <w:pPr>
              <w:jc w:val="center"/>
              <w:rPr>
                <w:b/>
                <w:sz w:val="22"/>
                <w:szCs w:val="22"/>
              </w:rPr>
            </w:pPr>
            <w:r>
              <w:rPr>
                <w:b/>
                <w:sz w:val="22"/>
                <w:szCs w:val="22"/>
              </w:rPr>
              <w:t>2</w:t>
            </w:r>
          </w:p>
        </w:tc>
        <w:tc>
          <w:tcPr>
            <w:tcW w:w="513" w:type="dxa"/>
          </w:tcPr>
          <w:p w14:paraId="417615A6" w14:textId="77777777" w:rsidR="00067090" w:rsidRDefault="00003A7D">
            <w:pPr>
              <w:jc w:val="center"/>
              <w:rPr>
                <w:b/>
                <w:sz w:val="22"/>
                <w:szCs w:val="22"/>
              </w:rPr>
            </w:pPr>
            <w:r>
              <w:rPr>
                <w:b/>
                <w:sz w:val="22"/>
                <w:szCs w:val="22"/>
              </w:rPr>
              <w:t>4</w:t>
            </w:r>
          </w:p>
        </w:tc>
        <w:tc>
          <w:tcPr>
            <w:tcW w:w="670" w:type="dxa"/>
          </w:tcPr>
          <w:p w14:paraId="6A296BA0" w14:textId="77777777" w:rsidR="00067090" w:rsidRDefault="00BF67F8">
            <w:pPr>
              <w:jc w:val="center"/>
              <w:rPr>
                <w:b/>
                <w:sz w:val="22"/>
                <w:szCs w:val="22"/>
              </w:rPr>
            </w:pPr>
            <w:r>
              <w:rPr>
                <w:b/>
                <w:sz w:val="22"/>
                <w:szCs w:val="22"/>
              </w:rPr>
              <w:t>94</w:t>
            </w:r>
          </w:p>
        </w:tc>
        <w:tc>
          <w:tcPr>
            <w:tcW w:w="2479" w:type="dxa"/>
            <w:shd w:val="clear" w:color="auto" w:fill="FFFFFF" w:themeFill="background1"/>
            <w:vAlign w:val="center"/>
          </w:tcPr>
          <w:p w14:paraId="5212CFA9" w14:textId="77777777" w:rsidR="00067090" w:rsidRDefault="00067090">
            <w:pPr>
              <w:jc w:val="center"/>
            </w:pPr>
          </w:p>
        </w:tc>
      </w:tr>
    </w:tbl>
    <w:p w14:paraId="6944D7EE" w14:textId="32F74D50" w:rsidR="008973C5" w:rsidRDefault="008973C5" w:rsidP="00705EF3">
      <w:pPr>
        <w:pBdr>
          <w:top w:val="nil"/>
          <w:left w:val="nil"/>
          <w:bottom w:val="nil"/>
          <w:right w:val="nil"/>
          <w:between w:val="nil"/>
        </w:pBdr>
        <w:tabs>
          <w:tab w:val="left" w:pos="0"/>
        </w:tabs>
        <w:rPr>
          <w:color w:val="000000"/>
        </w:rPr>
      </w:pPr>
    </w:p>
    <w:p w14:paraId="545DB90C" w14:textId="77777777" w:rsidR="008973C5" w:rsidRDefault="008973C5">
      <w:pPr>
        <w:rPr>
          <w:color w:val="000000"/>
        </w:rPr>
      </w:pPr>
      <w:r>
        <w:rPr>
          <w:color w:val="000000"/>
        </w:rPr>
        <w:br w:type="page"/>
      </w:r>
    </w:p>
    <w:p w14:paraId="111CB016" w14:textId="77777777" w:rsidR="003B034C" w:rsidRPr="00A00917" w:rsidRDefault="00341212" w:rsidP="00CC79DD">
      <w:pPr>
        <w:pBdr>
          <w:top w:val="nil"/>
          <w:left w:val="nil"/>
          <w:bottom w:val="nil"/>
          <w:right w:val="nil"/>
          <w:between w:val="nil"/>
        </w:pBdr>
        <w:tabs>
          <w:tab w:val="left" w:pos="0"/>
        </w:tabs>
        <w:ind w:firstLine="851"/>
        <w:jc w:val="center"/>
        <w:rPr>
          <w:b/>
          <w:color w:val="000000"/>
        </w:rPr>
      </w:pPr>
      <w:r w:rsidRPr="00A00917">
        <w:rPr>
          <w:b/>
          <w:color w:val="000000"/>
        </w:rPr>
        <w:lastRenderedPageBreak/>
        <w:t>Содержание разделов дисциплины:</w:t>
      </w:r>
    </w:p>
    <w:p w14:paraId="149C01AE" w14:textId="77777777" w:rsidR="00CC79DD" w:rsidRPr="00AC3DE8" w:rsidRDefault="00C72176" w:rsidP="00AC3DE8">
      <w:pPr>
        <w:pBdr>
          <w:top w:val="nil"/>
          <w:left w:val="nil"/>
          <w:bottom w:val="nil"/>
          <w:right w:val="nil"/>
          <w:between w:val="nil"/>
        </w:pBdr>
        <w:tabs>
          <w:tab w:val="left" w:pos="0"/>
        </w:tabs>
        <w:ind w:left="284" w:firstLine="851"/>
        <w:jc w:val="both"/>
        <w:rPr>
          <w:color w:val="000000"/>
        </w:rPr>
      </w:pPr>
      <w:r>
        <w:rPr>
          <w:b/>
          <w:szCs w:val="22"/>
        </w:rPr>
        <w:t xml:space="preserve">Тема 1. </w:t>
      </w:r>
      <w:r w:rsidRPr="00C72176">
        <w:rPr>
          <w:b/>
          <w:szCs w:val="22"/>
        </w:rPr>
        <w:t>Теоретическая сущность социального партнерства.</w:t>
      </w:r>
      <w:r w:rsidRPr="00C72176">
        <w:rPr>
          <w:color w:val="000000"/>
        </w:rPr>
        <w:t xml:space="preserve"> </w:t>
      </w:r>
      <w:r>
        <w:rPr>
          <w:color w:val="000000"/>
        </w:rPr>
        <w:t>Содержание системы социального партнерства. Понятие категории «социальное партнерство».</w:t>
      </w:r>
      <w:r w:rsidR="001F21AA">
        <w:rPr>
          <w:color w:val="000000"/>
        </w:rPr>
        <w:t xml:space="preserve"> Социологические подходы к пониманию социального партнерства: </w:t>
      </w:r>
      <w:proofErr w:type="spellStart"/>
      <w:r w:rsidR="001F21AA">
        <w:rPr>
          <w:color w:val="000000"/>
        </w:rPr>
        <w:t>сферно</w:t>
      </w:r>
      <w:proofErr w:type="spellEnd"/>
      <w:r w:rsidR="001F21AA">
        <w:rPr>
          <w:color w:val="000000"/>
        </w:rPr>
        <w:t>-локализованный (предмет</w:t>
      </w:r>
      <w:r w:rsidR="00BA49EE">
        <w:rPr>
          <w:color w:val="000000"/>
        </w:rPr>
        <w:t>но-локализованный), межсекторны</w:t>
      </w:r>
      <w:r w:rsidR="001F21AA">
        <w:rPr>
          <w:color w:val="000000"/>
        </w:rPr>
        <w:t xml:space="preserve">й, универсальный. </w:t>
      </w:r>
      <w:r>
        <w:rPr>
          <w:color w:val="000000"/>
        </w:rPr>
        <w:t xml:space="preserve">Субъекты и объекты социального партнерства. Феномен социального партнерства и возрастающая роль человеческого фактора в сфере труда. Основные принципы функционирования системы социального партнерства. </w:t>
      </w:r>
      <w:r w:rsidR="001F21AA">
        <w:rPr>
          <w:color w:val="000000"/>
        </w:rPr>
        <w:t xml:space="preserve">Условия социального реализации социального партнерства. </w:t>
      </w:r>
      <w:proofErr w:type="spellStart"/>
      <w:r w:rsidR="001F21AA">
        <w:rPr>
          <w:color w:val="000000"/>
        </w:rPr>
        <w:t>Квазисоциальное</w:t>
      </w:r>
      <w:proofErr w:type="spellEnd"/>
      <w:r w:rsidR="001F21AA">
        <w:rPr>
          <w:color w:val="000000"/>
        </w:rPr>
        <w:t xml:space="preserve"> партнерство и </w:t>
      </w:r>
      <w:proofErr w:type="spellStart"/>
      <w:r w:rsidR="001F21AA">
        <w:rPr>
          <w:color w:val="000000"/>
        </w:rPr>
        <w:t>псевдосоциальное</w:t>
      </w:r>
      <w:proofErr w:type="spellEnd"/>
      <w:r w:rsidR="001F21AA">
        <w:rPr>
          <w:color w:val="000000"/>
        </w:rPr>
        <w:t xml:space="preserve"> партнерство. Классификация партнерских практик. </w:t>
      </w:r>
    </w:p>
    <w:p w14:paraId="3FF920D7" w14:textId="77777777" w:rsidR="00ED402B" w:rsidRDefault="00ED402B" w:rsidP="00CC79DD">
      <w:pPr>
        <w:pBdr>
          <w:top w:val="nil"/>
          <w:left w:val="nil"/>
          <w:bottom w:val="nil"/>
          <w:right w:val="nil"/>
          <w:between w:val="nil"/>
        </w:pBdr>
        <w:tabs>
          <w:tab w:val="left" w:pos="0"/>
        </w:tabs>
        <w:ind w:left="284" w:firstLine="851"/>
        <w:jc w:val="both"/>
        <w:rPr>
          <w:b/>
          <w:color w:val="000000"/>
        </w:rPr>
      </w:pPr>
      <w:r>
        <w:rPr>
          <w:b/>
          <w:color w:val="000000"/>
        </w:rPr>
        <w:t xml:space="preserve">Тема 2. </w:t>
      </w:r>
      <w:r w:rsidRPr="00ED402B">
        <w:rPr>
          <w:b/>
          <w:szCs w:val="22"/>
        </w:rPr>
        <w:t>Становление и развитие институтов социального партнерства в странах Европы и России.</w:t>
      </w:r>
      <w:r w:rsidRPr="00ED402B">
        <w:rPr>
          <w:szCs w:val="22"/>
        </w:rPr>
        <w:t xml:space="preserve"> </w:t>
      </w:r>
      <w:bookmarkStart w:id="2" w:name="_heading=h.1fob9te" w:colFirst="0" w:colLast="0"/>
      <w:bookmarkEnd w:id="2"/>
    </w:p>
    <w:p w14:paraId="536DAD86" w14:textId="77777777" w:rsidR="00CC79DD" w:rsidRPr="00AC3DE8" w:rsidRDefault="00341212" w:rsidP="00AC3DE8">
      <w:pPr>
        <w:pBdr>
          <w:top w:val="nil"/>
          <w:left w:val="nil"/>
          <w:bottom w:val="nil"/>
          <w:right w:val="nil"/>
          <w:between w:val="nil"/>
        </w:pBdr>
        <w:tabs>
          <w:tab w:val="left" w:pos="0"/>
        </w:tabs>
        <w:ind w:firstLine="851"/>
        <w:jc w:val="both"/>
        <w:rPr>
          <w:color w:val="000000"/>
        </w:rPr>
      </w:pPr>
      <w:r>
        <w:rPr>
          <w:color w:val="000000"/>
        </w:rPr>
        <w:t>Исторические предпосылки возникновения и ра</w:t>
      </w:r>
      <w:r w:rsidR="00ED402B">
        <w:rPr>
          <w:color w:val="000000"/>
        </w:rPr>
        <w:t xml:space="preserve">звития социального партнерства. </w:t>
      </w:r>
      <w:r>
        <w:rPr>
          <w:color w:val="000000"/>
        </w:rPr>
        <w:t xml:space="preserve">Экономические, политические, социальные, идеологические, психологические, духовно-нравственные и организационные условия и факторы становления системы социального партнерства. </w:t>
      </w:r>
      <w:r w:rsidR="00431D7C">
        <w:rPr>
          <w:color w:val="000000"/>
        </w:rPr>
        <w:t xml:space="preserve">Понимание «социального партнерства» в трудах европейских мыслителей (Н. Макиавелли, Ф. Бэкона, Т. Гоббса, Ж.Ж. Руссо, </w:t>
      </w:r>
      <w:proofErr w:type="spellStart"/>
      <w:r w:rsidR="00431D7C">
        <w:rPr>
          <w:color w:val="000000"/>
        </w:rPr>
        <w:t>И.Канта</w:t>
      </w:r>
      <w:proofErr w:type="spellEnd"/>
      <w:r w:rsidR="00431D7C">
        <w:rPr>
          <w:color w:val="000000"/>
        </w:rPr>
        <w:t xml:space="preserve"> и </w:t>
      </w:r>
      <w:proofErr w:type="spellStart"/>
      <w:r w:rsidR="00431D7C">
        <w:rPr>
          <w:color w:val="000000"/>
        </w:rPr>
        <w:t>др</w:t>
      </w:r>
      <w:proofErr w:type="spellEnd"/>
      <w:r w:rsidR="00431D7C">
        <w:rPr>
          <w:color w:val="000000"/>
        </w:rPr>
        <w:t xml:space="preserve">). Роль классических социологических теорий в исследовании социального партнерства. Социологическое понимание социального партнерства (Э. Дюркгейм, М. Вебер, Т. Парсонс и др.). Модели социального партнерства (социалистическая, фашистская, демократическая) в сфере труда в странах Европы в </w:t>
      </w:r>
      <w:r w:rsidR="00431D7C">
        <w:rPr>
          <w:color w:val="000000"/>
          <w:lang w:val="en-US"/>
        </w:rPr>
        <w:t>XX</w:t>
      </w:r>
      <w:r w:rsidR="00431D7C" w:rsidRPr="00431D7C">
        <w:rPr>
          <w:color w:val="000000"/>
        </w:rPr>
        <w:t xml:space="preserve"> </w:t>
      </w:r>
      <w:r w:rsidR="00431D7C">
        <w:rPr>
          <w:color w:val="000000"/>
        </w:rPr>
        <w:t xml:space="preserve">в. и их трансформация. </w:t>
      </w:r>
      <w:r>
        <w:rPr>
          <w:color w:val="000000"/>
        </w:rPr>
        <w:t xml:space="preserve">Вклад теории человеческого капитала в развитие социального партнерства. </w:t>
      </w:r>
      <w:r w:rsidR="005B0342">
        <w:rPr>
          <w:color w:val="000000"/>
        </w:rPr>
        <w:t xml:space="preserve">Особенности развития социального партнерства в России и его трансформация в Новое время. Советская модель </w:t>
      </w:r>
      <w:proofErr w:type="spellStart"/>
      <w:r w:rsidR="005B0342">
        <w:rPr>
          <w:color w:val="000000"/>
        </w:rPr>
        <w:t>трипартизма</w:t>
      </w:r>
      <w:proofErr w:type="spellEnd"/>
      <w:r w:rsidR="005B0342">
        <w:rPr>
          <w:color w:val="000000"/>
        </w:rPr>
        <w:t>. Становление социального партнерства в</w:t>
      </w:r>
      <w:r w:rsidR="00E95971">
        <w:rPr>
          <w:color w:val="000000"/>
        </w:rPr>
        <w:t xml:space="preserve"> новейшей истории России. </w:t>
      </w:r>
      <w:r w:rsidR="005B0342">
        <w:rPr>
          <w:color w:val="000000"/>
        </w:rPr>
        <w:t xml:space="preserve">  </w:t>
      </w:r>
      <w:bookmarkStart w:id="3" w:name="_heading=h.3znysh7" w:colFirst="0" w:colLast="0"/>
      <w:bookmarkStart w:id="4" w:name="_heading=h.2et92p0" w:colFirst="0" w:colLast="0"/>
      <w:bookmarkEnd w:id="3"/>
      <w:bookmarkEnd w:id="4"/>
    </w:p>
    <w:p w14:paraId="31A6CA38" w14:textId="77777777" w:rsidR="003B034C" w:rsidRDefault="00A00917" w:rsidP="006B3B23">
      <w:pPr>
        <w:pBdr>
          <w:top w:val="nil"/>
          <w:left w:val="nil"/>
          <w:bottom w:val="nil"/>
          <w:right w:val="nil"/>
          <w:between w:val="nil"/>
        </w:pBdr>
        <w:tabs>
          <w:tab w:val="left" w:pos="0"/>
        </w:tabs>
        <w:ind w:firstLine="851"/>
        <w:jc w:val="both"/>
        <w:rPr>
          <w:b/>
          <w:color w:val="000000"/>
        </w:rPr>
      </w:pPr>
      <w:r>
        <w:rPr>
          <w:b/>
          <w:color w:val="000000"/>
        </w:rPr>
        <w:t xml:space="preserve">Тема </w:t>
      </w:r>
      <w:r w:rsidR="00341212">
        <w:rPr>
          <w:b/>
          <w:color w:val="000000"/>
        </w:rPr>
        <w:t>3. Функции социального партнерства и особенности их реализации в сфере государственной молодежной политики.</w:t>
      </w:r>
    </w:p>
    <w:p w14:paraId="66A88655" w14:textId="77777777" w:rsidR="003B034C" w:rsidRDefault="00341212" w:rsidP="00AC3DE8">
      <w:pPr>
        <w:pBdr>
          <w:top w:val="nil"/>
          <w:left w:val="nil"/>
          <w:bottom w:val="nil"/>
          <w:right w:val="nil"/>
          <w:between w:val="nil"/>
        </w:pBdr>
        <w:tabs>
          <w:tab w:val="left" w:pos="0"/>
        </w:tabs>
        <w:ind w:firstLine="851"/>
        <w:jc w:val="both"/>
        <w:rPr>
          <w:color w:val="000000"/>
        </w:rPr>
      </w:pPr>
      <w:bookmarkStart w:id="5" w:name="_heading=h.tyjcwt" w:colFirst="0" w:colLast="0"/>
      <w:bookmarkEnd w:id="5"/>
      <w:r>
        <w:rPr>
          <w:color w:val="000000"/>
        </w:rPr>
        <w:t xml:space="preserve">Основные функции социального партнерства: интегративно-регулятивная, </w:t>
      </w:r>
      <w:proofErr w:type="spellStart"/>
      <w:r>
        <w:rPr>
          <w:color w:val="000000"/>
        </w:rPr>
        <w:t>консенсусная</w:t>
      </w:r>
      <w:proofErr w:type="spellEnd"/>
      <w:r>
        <w:rPr>
          <w:color w:val="000000"/>
        </w:rPr>
        <w:t xml:space="preserve"> (согласительно-примиренческая), </w:t>
      </w:r>
      <w:proofErr w:type="spellStart"/>
      <w:r>
        <w:rPr>
          <w:color w:val="000000"/>
        </w:rPr>
        <w:t>партисипативная</w:t>
      </w:r>
      <w:proofErr w:type="spellEnd"/>
      <w:r>
        <w:rPr>
          <w:color w:val="000000"/>
        </w:rPr>
        <w:t xml:space="preserve"> (социально-управленческая), инклюзивно-коммуникативная, эволюционная (проективно-развивающая). Дифференциации функций и дисфункций социального партнерства. Анализ партнерских функций применительно к сфере реализации государственной молодежной политики.</w:t>
      </w:r>
      <w:r w:rsidR="00CD74F8">
        <w:rPr>
          <w:color w:val="000000"/>
        </w:rPr>
        <w:t xml:space="preserve"> </w:t>
      </w:r>
    </w:p>
    <w:p w14:paraId="6A36495C" w14:textId="77777777" w:rsidR="00CD74F8" w:rsidRDefault="00A00917" w:rsidP="00CC79DD">
      <w:pPr>
        <w:pBdr>
          <w:top w:val="nil"/>
          <w:left w:val="nil"/>
          <w:bottom w:val="nil"/>
          <w:right w:val="nil"/>
          <w:between w:val="nil"/>
        </w:pBdr>
        <w:tabs>
          <w:tab w:val="left" w:pos="0"/>
        </w:tabs>
        <w:ind w:left="284" w:firstLine="851"/>
        <w:jc w:val="both"/>
        <w:rPr>
          <w:b/>
          <w:sz w:val="22"/>
          <w:szCs w:val="22"/>
        </w:rPr>
      </w:pPr>
      <w:r w:rsidRPr="00A00917">
        <w:rPr>
          <w:b/>
          <w:color w:val="000000"/>
        </w:rPr>
        <w:t xml:space="preserve">Тема 4. </w:t>
      </w:r>
      <w:r w:rsidRPr="00A00917">
        <w:rPr>
          <w:b/>
          <w:sz w:val="22"/>
          <w:szCs w:val="22"/>
        </w:rPr>
        <w:t xml:space="preserve">Молодежь как субъект и объект социального партнерства. </w:t>
      </w:r>
    </w:p>
    <w:p w14:paraId="3FA9507F" w14:textId="77777777" w:rsidR="00EB0129" w:rsidRDefault="00CD74F8" w:rsidP="00AC3DE8">
      <w:pPr>
        <w:pBdr>
          <w:top w:val="nil"/>
          <w:left w:val="nil"/>
          <w:bottom w:val="nil"/>
          <w:right w:val="nil"/>
          <w:between w:val="nil"/>
        </w:pBdr>
        <w:tabs>
          <w:tab w:val="left" w:pos="0"/>
        </w:tabs>
        <w:ind w:firstLine="851"/>
        <w:jc w:val="both"/>
        <w:rPr>
          <w:color w:val="000000"/>
        </w:rPr>
      </w:pPr>
      <w:r>
        <w:rPr>
          <w:color w:val="000000"/>
        </w:rPr>
        <w:t>Особенности молодежи как социально-демографической группы. Возрастные и социально-психологические характеристики молодежи. Молодежные девиации, их виды и социологические объяснения молодежных девиаций. Виды молодежных девиаций. Социальное партнерство в профилактике молодежных девиаций.</w:t>
      </w:r>
      <w:r w:rsidR="00452D79">
        <w:rPr>
          <w:color w:val="000000"/>
        </w:rPr>
        <w:t xml:space="preserve"> </w:t>
      </w:r>
      <w:bookmarkStart w:id="6" w:name="_heading=h.3dy6vkm" w:colFirst="0" w:colLast="0"/>
      <w:bookmarkEnd w:id="6"/>
    </w:p>
    <w:p w14:paraId="5D81FE90" w14:textId="77777777" w:rsidR="00EB0129" w:rsidRDefault="00EB0129" w:rsidP="00CC79DD">
      <w:pPr>
        <w:pBdr>
          <w:top w:val="nil"/>
          <w:left w:val="nil"/>
          <w:bottom w:val="nil"/>
          <w:right w:val="nil"/>
          <w:between w:val="nil"/>
        </w:pBdr>
        <w:tabs>
          <w:tab w:val="left" w:pos="0"/>
        </w:tabs>
        <w:ind w:left="284" w:firstLine="851"/>
        <w:jc w:val="both"/>
        <w:rPr>
          <w:b/>
          <w:sz w:val="22"/>
          <w:szCs w:val="22"/>
        </w:rPr>
      </w:pPr>
      <w:r w:rsidRPr="00EB0129">
        <w:rPr>
          <w:b/>
          <w:color w:val="000000"/>
        </w:rPr>
        <w:t xml:space="preserve">Тема 5. </w:t>
      </w:r>
      <w:r w:rsidRPr="00EB0129">
        <w:rPr>
          <w:b/>
          <w:sz w:val="22"/>
          <w:szCs w:val="22"/>
        </w:rPr>
        <w:t>История и сущность социального партнерства в молодежной политике</w:t>
      </w:r>
      <w:r>
        <w:rPr>
          <w:b/>
          <w:sz w:val="22"/>
          <w:szCs w:val="22"/>
        </w:rPr>
        <w:t xml:space="preserve">. </w:t>
      </w:r>
    </w:p>
    <w:p w14:paraId="5F0FBFC4" w14:textId="77777777" w:rsidR="00D90FD3" w:rsidRDefault="000B6A90" w:rsidP="001E38C3">
      <w:pPr>
        <w:pBdr>
          <w:top w:val="nil"/>
          <w:left w:val="nil"/>
          <w:bottom w:val="nil"/>
          <w:right w:val="nil"/>
          <w:between w:val="nil"/>
        </w:pBdr>
        <w:tabs>
          <w:tab w:val="left" w:pos="0"/>
          <w:tab w:val="left" w:pos="709"/>
        </w:tabs>
        <w:ind w:firstLine="851"/>
        <w:jc w:val="both"/>
        <w:rPr>
          <w:color w:val="000000"/>
        </w:rPr>
      </w:pPr>
      <w:r>
        <w:rPr>
          <w:color w:val="000000"/>
        </w:rPr>
        <w:t xml:space="preserve">Работа с молодежью в дореволюционной России. «Союз русского </w:t>
      </w:r>
      <w:proofErr w:type="spellStart"/>
      <w:r>
        <w:rPr>
          <w:color w:val="000000"/>
        </w:rPr>
        <w:t>соколольства</w:t>
      </w:r>
      <w:proofErr w:type="spellEnd"/>
      <w:r>
        <w:rPr>
          <w:color w:val="000000"/>
        </w:rPr>
        <w:t>». «Российское христианское общество молодых людей «Маяк». Скаутское движение в России и борьба с ним. Движение «</w:t>
      </w:r>
      <w:proofErr w:type="spellStart"/>
      <w:r>
        <w:rPr>
          <w:color w:val="000000"/>
        </w:rPr>
        <w:t>юкизма</w:t>
      </w:r>
      <w:proofErr w:type="spellEnd"/>
      <w:r>
        <w:rPr>
          <w:color w:val="000000"/>
        </w:rPr>
        <w:t xml:space="preserve">» в России. Политизация и идеологизация молодежной политики в СССР. Работа с молодежью в общественных, государственных организациях и трудовых коллективах. </w:t>
      </w:r>
      <w:r w:rsidR="00767B96">
        <w:rPr>
          <w:color w:val="000000"/>
        </w:rPr>
        <w:t xml:space="preserve">Попытки законодательного оформления статуса молодежи. Формирование «молодежного законодательства» в период «перестройки». Роль И.М. Ильинского в теоретизации молодежной политики. Закон СССР «Об общих началах государственной молодежной политики» (1991 г.). </w:t>
      </w:r>
      <w:r w:rsidR="005B1FBA">
        <w:rPr>
          <w:color w:val="000000"/>
        </w:rPr>
        <w:t xml:space="preserve">Создание Всесоюзного ленинского коммунистического союза молодежи (ВЛКСМ) и основные направления его работы. Создание Всесоюзной пионерской организации им. В.И. Ленина. Роль Н.К. Крупской в создании пионерской организации. Преемственность скаутинга в пионерском движении. Основные тенденции молодежной политики в современной России. Основные подходы к периодизации </w:t>
      </w:r>
      <w:r w:rsidR="00654CDF">
        <w:rPr>
          <w:color w:val="000000"/>
        </w:rPr>
        <w:t>и</w:t>
      </w:r>
      <w:r w:rsidR="005B1FBA">
        <w:rPr>
          <w:color w:val="000000"/>
        </w:rPr>
        <w:t xml:space="preserve"> основные тенденции в развитии </w:t>
      </w:r>
      <w:r w:rsidR="00654CDF">
        <w:rPr>
          <w:color w:val="000000"/>
        </w:rPr>
        <w:t>молодежной политики</w:t>
      </w:r>
      <w:r w:rsidR="005B1FBA">
        <w:rPr>
          <w:color w:val="000000"/>
        </w:rPr>
        <w:t xml:space="preserve">. </w:t>
      </w:r>
      <w:r w:rsidR="00767B96">
        <w:rPr>
          <w:color w:val="000000"/>
        </w:rPr>
        <w:t xml:space="preserve">Законодательное и институциональное оформление молодежной политики в современной России. </w:t>
      </w:r>
      <w:r w:rsidR="00654CDF">
        <w:rPr>
          <w:color w:val="000000"/>
        </w:rPr>
        <w:t xml:space="preserve">Разработка федерального и регионального законодательства о молодежи. Дискуссии вокруг «закона о молодежи». ФЗ «О молодежной политике в РФ» (2020 г.). </w:t>
      </w:r>
      <w:r w:rsidR="000E5373">
        <w:rPr>
          <w:color w:val="000000"/>
        </w:rPr>
        <w:t>Факторы реализации социального па</w:t>
      </w:r>
      <w:r w:rsidR="00EC42A3">
        <w:rPr>
          <w:color w:val="000000"/>
        </w:rPr>
        <w:t xml:space="preserve">ртнерства в работе с молодежью: средовые, субъективные, ситуационно-субъектные. Субъекты социального партнерства в </w:t>
      </w:r>
      <w:r w:rsidR="00EC42A3">
        <w:rPr>
          <w:color w:val="000000"/>
        </w:rPr>
        <w:lastRenderedPageBreak/>
        <w:t xml:space="preserve">молодежной политике: государственные и негосударственные организации. Социальное партнерство в контексте государственной и негосударственной молодежной политики.  </w:t>
      </w:r>
      <w:r w:rsidR="002758A9">
        <w:rPr>
          <w:color w:val="000000"/>
        </w:rPr>
        <w:t>Основные направления реализации молодежной политики в Российской Федерации.</w:t>
      </w:r>
      <w:r w:rsidR="002758A9" w:rsidRPr="002758A9">
        <w:rPr>
          <w:color w:val="000000"/>
        </w:rPr>
        <w:t xml:space="preserve"> </w:t>
      </w:r>
    </w:p>
    <w:p w14:paraId="7A3C99CB" w14:textId="77777777" w:rsidR="00D90FD3" w:rsidRDefault="00D90FD3" w:rsidP="00CC79DD">
      <w:pPr>
        <w:tabs>
          <w:tab w:val="left" w:pos="0"/>
        </w:tabs>
        <w:ind w:firstLine="851"/>
        <w:jc w:val="both"/>
      </w:pPr>
      <w:r>
        <w:rPr>
          <w:b/>
        </w:rPr>
        <w:t>Тема 6.</w:t>
      </w:r>
      <w:r>
        <w:t xml:space="preserve"> </w:t>
      </w:r>
      <w:r>
        <w:rPr>
          <w:b/>
        </w:rPr>
        <w:t>Некоммерческие организации как инструмент социального партнерства в реализации молодежной политики.</w:t>
      </w:r>
    </w:p>
    <w:p w14:paraId="01E4E78D" w14:textId="77777777" w:rsidR="00357240" w:rsidRPr="00AC3DE8" w:rsidRDefault="00D90FD3" w:rsidP="00AC3DE8">
      <w:pPr>
        <w:tabs>
          <w:tab w:val="left" w:pos="0"/>
        </w:tabs>
        <w:ind w:firstLine="851"/>
        <w:jc w:val="both"/>
      </w:pPr>
      <w:r>
        <w:t xml:space="preserve">Межсекторное социальное партнёрство в России и за рубежом. Роль некоммерческих организаций в решении проблем социально-экономического характера. Понятие </w:t>
      </w:r>
      <w:r w:rsidR="00696F3A">
        <w:t xml:space="preserve">и функции </w:t>
      </w:r>
      <w:r>
        <w:t>социально ориентированных некоммерческих организаций (СО НКО) как эффективного производителя благ и услуг населению.</w:t>
      </w:r>
      <w:r w:rsidR="00696F3A">
        <w:t xml:space="preserve"> Роль НКО в молодежной политике. Возможные риски привлечения НКО к работе с молодежью для заинтересованных сторон. Трудности в работе НКО; угрозы деструктивного и манипулятивного влияния НКО.   </w:t>
      </w:r>
      <w:r>
        <w:t xml:space="preserve"> Механизмы социального партнерства с некоммерческими организациями в рамках государственной молодежной политики.</w:t>
      </w:r>
      <w:r w:rsidRPr="00D90FD3">
        <w:rPr>
          <w:color w:val="000000"/>
        </w:rPr>
        <w:t xml:space="preserve"> </w:t>
      </w:r>
      <w:r>
        <w:rPr>
          <w:color w:val="000000"/>
        </w:rPr>
        <w:t>Принципы социально-экономического сотрудничества органов государственного и муниципального управления с молодежным общественным движением и молодежными организациями.</w:t>
      </w:r>
      <w:r w:rsidR="00696F3A">
        <w:rPr>
          <w:color w:val="000000"/>
        </w:rPr>
        <w:t xml:space="preserve"> Особенности молодежных общественных объединений и их деятельность в современной России. </w:t>
      </w:r>
    </w:p>
    <w:p w14:paraId="4593C7CA" w14:textId="77777777" w:rsidR="003B034C" w:rsidRDefault="00357240" w:rsidP="00CC79DD">
      <w:pPr>
        <w:pBdr>
          <w:top w:val="nil"/>
          <w:left w:val="nil"/>
          <w:bottom w:val="nil"/>
          <w:right w:val="nil"/>
          <w:between w:val="nil"/>
        </w:pBdr>
        <w:tabs>
          <w:tab w:val="left" w:pos="0"/>
        </w:tabs>
        <w:ind w:firstLine="851"/>
        <w:jc w:val="both"/>
        <w:rPr>
          <w:b/>
          <w:color w:val="000000"/>
        </w:rPr>
      </w:pPr>
      <w:r w:rsidRPr="00357240">
        <w:rPr>
          <w:b/>
          <w:color w:val="000000"/>
        </w:rPr>
        <w:t xml:space="preserve"> Тема 7</w:t>
      </w:r>
      <w:r w:rsidR="00341212">
        <w:rPr>
          <w:b/>
          <w:color w:val="000000"/>
        </w:rPr>
        <w:t xml:space="preserve">. </w:t>
      </w:r>
      <w:r w:rsidR="00F274B5" w:rsidRPr="00F274B5">
        <w:rPr>
          <w:b/>
          <w:szCs w:val="22"/>
        </w:rPr>
        <w:t>Корпоративные практики социального партнерства в молодежной политике</w:t>
      </w:r>
      <w:r w:rsidR="00341212">
        <w:rPr>
          <w:b/>
          <w:color w:val="000000"/>
        </w:rPr>
        <w:t>.</w:t>
      </w:r>
    </w:p>
    <w:p w14:paraId="516479BC" w14:textId="77777777" w:rsidR="003B034C" w:rsidRPr="009A0803" w:rsidRDefault="00CA6A82" w:rsidP="00AC3DE8">
      <w:pPr>
        <w:tabs>
          <w:tab w:val="left" w:pos="0"/>
        </w:tabs>
        <w:ind w:firstLine="851"/>
        <w:jc w:val="both"/>
      </w:pPr>
      <w:bookmarkStart w:id="7" w:name="_heading=h.1t3h5sf" w:colFirst="0" w:colLast="0"/>
      <w:bookmarkEnd w:id="7"/>
      <w:r>
        <w:t xml:space="preserve">Особенности социального партнерства в контексте возрастного, профессионального и социального статуса молодежи (учащаяся молодежь, выпускники, работающая молодежь, молодая семья). </w:t>
      </w:r>
      <w:r w:rsidR="00F274B5">
        <w:t xml:space="preserve">Особенности студенческой (учащейся) молодежи. </w:t>
      </w:r>
      <w:r>
        <w:t xml:space="preserve">Направления в реализации молодежной политике в зависимости от потребностей. </w:t>
      </w:r>
      <w:r w:rsidR="00341212">
        <w:t>Понятие студенческого самоуправления. Формы и функции студенческого самоуправления. Студенческое самоуправление в контексте социального партнерства. Основные принципы партнерского взаимодействия органов студенческого самоуправления с администрациями вузов и другими социальными объектами.</w:t>
      </w:r>
      <w:r w:rsidR="009F33CE" w:rsidRPr="009F33CE">
        <w:t xml:space="preserve"> </w:t>
      </w:r>
      <w:r w:rsidR="009F33CE">
        <w:t>Социальное партнерство в работе по оказанию помощи молодежи, находящейся в трудной жизненной ситуации. Социальное партнерство в сфере подготовки и трудоустройства специалистов с высшим профессиональным образованием. Молодая семья как субъект социального партнерства. Социальное партнерство в реализации проектов и программ государственной молодежной политики.</w:t>
      </w:r>
      <w:r w:rsidR="00164F9F">
        <w:t xml:space="preserve"> Примеры корпоративных программ социального партнерства в молодежной политике. </w:t>
      </w:r>
      <w:r w:rsidR="009F33CE">
        <w:t xml:space="preserve"> Государственно-частное партнерство в сфере молодежной политики.</w:t>
      </w:r>
      <w:bookmarkStart w:id="8" w:name="_heading=h.4d34og8" w:colFirst="0" w:colLast="0"/>
      <w:bookmarkEnd w:id="8"/>
    </w:p>
    <w:p w14:paraId="169EFA9D" w14:textId="77777777" w:rsidR="003B034C" w:rsidRPr="009A0803" w:rsidRDefault="00341212" w:rsidP="00CC79DD">
      <w:pPr>
        <w:tabs>
          <w:tab w:val="left" w:pos="0"/>
        </w:tabs>
        <w:ind w:firstLine="851"/>
        <w:jc w:val="both"/>
        <w:rPr>
          <w:b/>
        </w:rPr>
      </w:pPr>
      <w:bookmarkStart w:id="9" w:name="_heading=h.17dp8vu" w:colFirst="0" w:colLast="0"/>
      <w:bookmarkEnd w:id="9"/>
      <w:r w:rsidRPr="009A0803">
        <w:rPr>
          <w:b/>
        </w:rPr>
        <w:t xml:space="preserve">8. </w:t>
      </w:r>
      <w:r w:rsidR="00182A88" w:rsidRPr="009A0803">
        <w:rPr>
          <w:b/>
        </w:rPr>
        <w:t>Региональные практики социального партнерства в молодежной политике.</w:t>
      </w:r>
    </w:p>
    <w:p w14:paraId="6C01204A" w14:textId="77777777" w:rsidR="003B034C" w:rsidRDefault="00341212" w:rsidP="00CC79DD">
      <w:pPr>
        <w:tabs>
          <w:tab w:val="left" w:pos="0"/>
        </w:tabs>
        <w:ind w:firstLine="851"/>
        <w:jc w:val="both"/>
      </w:pPr>
      <w:r>
        <w:t>Развитие с</w:t>
      </w:r>
      <w:r w:rsidR="00696D6A">
        <w:t>истемы социального партнерства</w:t>
      </w:r>
      <w:r w:rsidR="00861359">
        <w:t xml:space="preserve"> в молодежной политике</w:t>
      </w:r>
      <w:r w:rsidR="00696D6A">
        <w:t xml:space="preserve"> на примере отдельных субъектов РФ</w:t>
      </w:r>
      <w:r>
        <w:t xml:space="preserve">. Вклад Ярославской региональной общественной организации «Центр социального партнерства» в развитие социального партнерства в регионе. Направления работы Центра. Роль Департамента по физической культуре, спорту и молодежной политике Ярославской области в реализации социального партнерства в молодежной политике. Региональная программа поддержки социально ориентированных НКО. Конкурсы программ СО НКО в сфере молодёжной политики и в сфере духовно-нравственного и патриотического воспитания. Общественная молодежная палата Ярославской области» — Ярославская областная молодежная общественная организация содействия молодежным проектам, защите прав и интересов молодежи. </w:t>
      </w:r>
    </w:p>
    <w:p w14:paraId="0240AD20" w14:textId="77777777" w:rsidR="003B034C" w:rsidRDefault="003B034C">
      <w:pPr>
        <w:jc w:val="both"/>
      </w:pPr>
    </w:p>
    <w:p w14:paraId="063E4A05" w14:textId="77777777" w:rsidR="003B034C" w:rsidRDefault="00341212">
      <w:pPr>
        <w:jc w:val="both"/>
        <w:rPr>
          <w:b/>
        </w:rPr>
      </w:pPr>
      <w:r>
        <w:rPr>
          <w:b/>
        </w:rPr>
        <w:t>5. Образовательные технологии, используемые при осуществлении образовательного процесса по дисциплине</w:t>
      </w:r>
    </w:p>
    <w:p w14:paraId="1EAA476F" w14:textId="77777777" w:rsidR="003B034C" w:rsidRDefault="00341212">
      <w:pPr>
        <w:pBdr>
          <w:top w:val="nil"/>
          <w:left w:val="nil"/>
          <w:bottom w:val="nil"/>
          <w:right w:val="nil"/>
          <w:between w:val="nil"/>
        </w:pBdr>
        <w:tabs>
          <w:tab w:val="left" w:pos="993"/>
          <w:tab w:val="left" w:pos="1560"/>
        </w:tabs>
        <w:jc w:val="both"/>
        <w:rPr>
          <w:color w:val="000000"/>
        </w:rPr>
      </w:pPr>
      <w:r>
        <w:rPr>
          <w:color w:val="000000"/>
        </w:rPr>
        <w:t>В процессе обучения используются следующие образовательные технологии:</w:t>
      </w:r>
    </w:p>
    <w:p w14:paraId="05833ED7" w14:textId="77777777" w:rsidR="003B034C" w:rsidRDefault="00341212" w:rsidP="008B4EF2">
      <w:pPr>
        <w:ind w:firstLine="567"/>
        <w:jc w:val="both"/>
        <w:rPr>
          <w:b/>
        </w:rPr>
      </w:pPr>
      <w:r>
        <w:rPr>
          <w:b/>
        </w:rPr>
        <w:t>Вводная лекция</w:t>
      </w:r>
      <w: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w:t>
      </w:r>
      <w:r>
        <w:lastRenderedPageBreak/>
        <w:t>организационные особенности работы в рамках данной дисциплины, а также дается анализ рекомендуемой учебно-методической литературы.</w:t>
      </w:r>
    </w:p>
    <w:p w14:paraId="170E7A50" w14:textId="77777777" w:rsidR="003B034C" w:rsidRDefault="00341212" w:rsidP="008B4EF2">
      <w:pPr>
        <w:ind w:firstLine="567"/>
        <w:jc w:val="both"/>
      </w:pPr>
      <w:r>
        <w:rPr>
          <w:b/>
        </w:rPr>
        <w:t>Академическая лекция с элементами лекции-беседы </w:t>
      </w:r>
      <w:r w:rsidR="001E38C3">
        <w:t>– последовательное изло</w:t>
      </w:r>
      <w:r>
        <w:t>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217713BD" w14:textId="77777777" w:rsidR="003B034C" w:rsidRDefault="00341212" w:rsidP="008B4EF2">
      <w:pPr>
        <w:ind w:firstLine="567"/>
        <w:jc w:val="both"/>
      </w:pPr>
      <w:r>
        <w:rPr>
          <w:b/>
        </w:rPr>
        <w:t>Практическое занятие</w:t>
      </w:r>
      <w:r>
        <w:t> – занятие, посвященное освоению конкретных умений и навыков по закреплению полученных на лекции знаний.</w:t>
      </w:r>
    </w:p>
    <w:p w14:paraId="703CEC1F" w14:textId="77777777" w:rsidR="001E38C3" w:rsidRDefault="001E38C3" w:rsidP="008B4EF2">
      <w:pPr>
        <w:ind w:firstLine="567"/>
        <w:jc w:val="both"/>
        <w:rPr>
          <w:b/>
        </w:rPr>
      </w:pPr>
      <w:r>
        <w:rPr>
          <w:b/>
        </w:rPr>
        <w:t>Семинар</w:t>
      </w:r>
      <w:r>
        <w:rPr>
          <w:b/>
          <w:spacing w:val="1"/>
        </w:rPr>
        <w:t xml:space="preserve"> </w:t>
      </w:r>
      <w:r>
        <w:rPr>
          <w:b/>
        </w:rPr>
        <w:t>(семинарское</w:t>
      </w:r>
      <w:r>
        <w:rPr>
          <w:b/>
          <w:spacing w:val="1"/>
        </w:rPr>
        <w:t xml:space="preserve"> </w:t>
      </w:r>
      <w:r>
        <w:rPr>
          <w:b/>
        </w:rPr>
        <w:t>занятие)</w:t>
      </w:r>
      <w:r>
        <w:rPr>
          <w:b/>
          <w:spacing w:val="1"/>
        </w:rPr>
        <w:t xml:space="preserve"> </w:t>
      </w:r>
      <w:r>
        <w:t>–</w:t>
      </w:r>
      <w:r>
        <w:rPr>
          <w:spacing w:val="1"/>
        </w:rPr>
        <w:t xml:space="preserve"> </w:t>
      </w:r>
      <w:r>
        <w:t>форма</w:t>
      </w:r>
      <w:r>
        <w:rPr>
          <w:spacing w:val="1"/>
        </w:rPr>
        <w:t xml:space="preserve"> </w:t>
      </w:r>
      <w:r>
        <w:t>занятия,</w:t>
      </w:r>
      <w:r>
        <w:rPr>
          <w:spacing w:val="1"/>
        </w:rPr>
        <w:t xml:space="preserve"> </w:t>
      </w:r>
      <w:r>
        <w:t>на</w:t>
      </w:r>
      <w:r>
        <w:rPr>
          <w:spacing w:val="1"/>
        </w:rPr>
        <w:t xml:space="preserve"> </w:t>
      </w:r>
      <w:r>
        <w:t>котором</w:t>
      </w:r>
      <w:r>
        <w:rPr>
          <w:spacing w:val="1"/>
        </w:rPr>
        <w:t xml:space="preserve"> </w:t>
      </w:r>
      <w:r>
        <w:t>происходит</w:t>
      </w:r>
      <w:r>
        <w:rPr>
          <w:spacing w:val="1"/>
        </w:rPr>
        <w:t xml:space="preserve"> </w:t>
      </w:r>
      <w:r>
        <w:t>обсуждение студентами под руководством преподавателя заранее подготовленных докладов,</w:t>
      </w:r>
      <w:r>
        <w:rPr>
          <w:spacing w:val="1"/>
        </w:rPr>
        <w:t xml:space="preserve"> </w:t>
      </w:r>
      <w:r>
        <w:t>рефератов,</w:t>
      </w:r>
      <w:r>
        <w:rPr>
          <w:spacing w:val="1"/>
        </w:rPr>
        <w:t xml:space="preserve"> </w:t>
      </w:r>
      <w:r>
        <w:t>проектов.</w:t>
      </w:r>
      <w:r>
        <w:rPr>
          <w:spacing w:val="1"/>
        </w:rPr>
        <w:t xml:space="preserve"> </w:t>
      </w:r>
      <w:r>
        <w:t>Семинар</w:t>
      </w:r>
      <w:r>
        <w:rPr>
          <w:spacing w:val="1"/>
        </w:rPr>
        <w:t xml:space="preserve"> </w:t>
      </w:r>
      <w:r>
        <w:t>выполняет</w:t>
      </w:r>
      <w:r>
        <w:rPr>
          <w:spacing w:val="1"/>
        </w:rPr>
        <w:t xml:space="preserve"> </w:t>
      </w:r>
      <w:r>
        <w:t>следующие</w:t>
      </w:r>
      <w:r>
        <w:rPr>
          <w:spacing w:val="1"/>
        </w:rPr>
        <w:t xml:space="preserve"> </w:t>
      </w:r>
      <w:r>
        <w:t>функции:</w:t>
      </w:r>
      <w:r>
        <w:rPr>
          <w:spacing w:val="61"/>
        </w:rPr>
        <w:t xml:space="preserve"> </w:t>
      </w:r>
      <w:r>
        <w:t>систематизация</w:t>
      </w:r>
      <w:r>
        <w:rPr>
          <w:spacing w:val="61"/>
        </w:rPr>
        <w:t xml:space="preserve"> </w:t>
      </w:r>
      <w:r>
        <w:t>и</w:t>
      </w:r>
      <w:r>
        <w:rPr>
          <w:spacing w:val="1"/>
        </w:rPr>
        <w:t xml:space="preserve"> </w:t>
      </w:r>
      <w:r>
        <w:t>обобщение знаний по изученному вопросу, теме, разделу;</w:t>
      </w:r>
      <w:r>
        <w:rPr>
          <w:spacing w:val="1"/>
        </w:rPr>
        <w:t xml:space="preserve"> </w:t>
      </w:r>
      <w:r>
        <w:t>совершенствование</w:t>
      </w:r>
      <w:r>
        <w:rPr>
          <w:spacing w:val="1"/>
        </w:rPr>
        <w:t xml:space="preserve"> </w:t>
      </w:r>
      <w:r>
        <w:t>умений</w:t>
      </w:r>
      <w:r>
        <w:rPr>
          <w:spacing w:val="1"/>
        </w:rPr>
        <w:t xml:space="preserve"> </w:t>
      </w:r>
      <w:r>
        <w:t>работать</w:t>
      </w:r>
      <w:r>
        <w:rPr>
          <w:spacing w:val="1"/>
        </w:rPr>
        <w:t xml:space="preserve"> </w:t>
      </w:r>
      <w:r>
        <w:t>с</w:t>
      </w:r>
      <w:r>
        <w:rPr>
          <w:spacing w:val="1"/>
        </w:rPr>
        <w:t xml:space="preserve"> </w:t>
      </w:r>
      <w:r>
        <w:t>дополнительными</w:t>
      </w:r>
      <w:r>
        <w:rPr>
          <w:spacing w:val="61"/>
        </w:rPr>
        <w:t xml:space="preserve"> </w:t>
      </w:r>
      <w:r>
        <w:t>источниками,</w:t>
      </w:r>
      <w:r>
        <w:rPr>
          <w:spacing w:val="1"/>
        </w:rPr>
        <w:t xml:space="preserve"> </w:t>
      </w:r>
      <w:r>
        <w:t>сопоставлять изложение одних и тех же вопросов в различных источниках информации;</w:t>
      </w:r>
      <w:r>
        <w:rPr>
          <w:spacing w:val="1"/>
        </w:rPr>
        <w:t xml:space="preserve"> </w:t>
      </w:r>
      <w:r>
        <w:t>умений высказывать свою точку зрения, обосновывать ее; писать рефераты, тезисы и планы</w:t>
      </w:r>
      <w:r>
        <w:rPr>
          <w:spacing w:val="1"/>
        </w:rPr>
        <w:t xml:space="preserve"> </w:t>
      </w:r>
      <w:r>
        <w:t>докладов</w:t>
      </w:r>
      <w:r>
        <w:rPr>
          <w:spacing w:val="18"/>
        </w:rPr>
        <w:t xml:space="preserve"> </w:t>
      </w:r>
      <w:r>
        <w:t>и</w:t>
      </w:r>
      <w:r>
        <w:rPr>
          <w:spacing w:val="20"/>
        </w:rPr>
        <w:t xml:space="preserve"> </w:t>
      </w:r>
      <w:r>
        <w:t>сообщений,</w:t>
      </w:r>
      <w:r>
        <w:rPr>
          <w:spacing w:val="18"/>
        </w:rPr>
        <w:t xml:space="preserve"> </w:t>
      </w:r>
      <w:r>
        <w:t>конспектировать</w:t>
      </w:r>
      <w:r>
        <w:rPr>
          <w:spacing w:val="20"/>
        </w:rPr>
        <w:t xml:space="preserve"> </w:t>
      </w:r>
      <w:r>
        <w:t>прочитанное.</w:t>
      </w:r>
      <w:r>
        <w:rPr>
          <w:spacing w:val="19"/>
        </w:rPr>
        <w:t xml:space="preserve"> </w:t>
      </w:r>
      <w:r>
        <w:t>План</w:t>
      </w:r>
      <w:r>
        <w:rPr>
          <w:spacing w:val="19"/>
        </w:rPr>
        <w:t xml:space="preserve"> </w:t>
      </w:r>
      <w:r>
        <w:t>семинара</w:t>
      </w:r>
      <w:r>
        <w:rPr>
          <w:spacing w:val="18"/>
        </w:rPr>
        <w:t xml:space="preserve"> </w:t>
      </w:r>
      <w:r>
        <w:t>озвучивается</w:t>
      </w:r>
      <w:r>
        <w:rPr>
          <w:spacing w:val="19"/>
        </w:rPr>
        <w:t xml:space="preserve"> </w:t>
      </w:r>
      <w:r>
        <w:t>заранее</w:t>
      </w:r>
      <w:r>
        <w:rPr>
          <w:spacing w:val="-58"/>
        </w:rPr>
        <w:t xml:space="preserve"> </w:t>
      </w:r>
      <w:r>
        <w:t>и в нем обычно указываются основные вопросы, подлежащие рассмотрению и литература,</w:t>
      </w:r>
      <w:r>
        <w:rPr>
          <w:spacing w:val="1"/>
        </w:rPr>
        <w:t xml:space="preserve"> </w:t>
      </w:r>
      <w:r>
        <w:t>рекомендуемая</w:t>
      </w:r>
      <w:r>
        <w:rPr>
          <w:spacing w:val="-1"/>
        </w:rPr>
        <w:t xml:space="preserve"> </w:t>
      </w:r>
      <w:r>
        <w:t>всем</w:t>
      </w:r>
      <w:r>
        <w:rPr>
          <w:spacing w:val="-2"/>
        </w:rPr>
        <w:t xml:space="preserve"> </w:t>
      </w:r>
      <w:r>
        <w:t>и</w:t>
      </w:r>
      <w:r>
        <w:rPr>
          <w:spacing w:val="3"/>
        </w:rPr>
        <w:t xml:space="preserve"> </w:t>
      </w:r>
      <w:r>
        <w:t>отдельным</w:t>
      </w:r>
      <w:r>
        <w:rPr>
          <w:spacing w:val="-3"/>
        </w:rPr>
        <w:t xml:space="preserve"> </w:t>
      </w:r>
      <w:r>
        <w:t>докладчикам.</w:t>
      </w:r>
    </w:p>
    <w:p w14:paraId="6C3B5B21" w14:textId="77777777" w:rsidR="008B4EF2" w:rsidRDefault="002B7364" w:rsidP="008B4EF2">
      <w:pPr>
        <w:ind w:right="21" w:firstLine="540"/>
        <w:jc w:val="both"/>
      </w:pPr>
      <w:r w:rsidRPr="00236F3D">
        <w:rPr>
          <w:b/>
        </w:rPr>
        <w:t>Проект</w:t>
      </w:r>
      <w:r w:rsidRPr="00236F3D">
        <w:t xml:space="preserve"> </w:t>
      </w:r>
      <w:r w:rsidR="00236F3D">
        <w:t>–</w:t>
      </w:r>
      <w:r w:rsidR="008B4EF2">
        <w:t xml:space="preserve"> это форма самостоятельной, учебно-исследовательской работы</w:t>
      </w:r>
      <w:r w:rsidRPr="00236F3D">
        <w:t xml:space="preserve"> студента, выполненную под руководством преподавателя.</w:t>
      </w:r>
      <w:r w:rsidR="00FC39E1" w:rsidRPr="00236F3D">
        <w:t xml:space="preserve"> </w:t>
      </w:r>
      <w:r w:rsidR="008B4EF2">
        <w:t>Проект выполняется</w:t>
      </w:r>
      <w:r w:rsidR="00FC39E1" w:rsidRPr="00236F3D">
        <w:t xml:space="preserve"> счёт времени, отведенного на самостоятельную работу</w:t>
      </w:r>
      <w:r w:rsidR="008B4EF2">
        <w:t>. Структура проекта включает в себя: а) введение</w:t>
      </w:r>
      <w:r w:rsidR="00FC39E1" w:rsidRPr="00236F3D">
        <w:t xml:space="preserve"> </w:t>
      </w:r>
      <w:r w:rsidR="008B4EF2">
        <w:t>(</w:t>
      </w:r>
      <w:r w:rsidR="00FC39E1" w:rsidRPr="00236F3D">
        <w:t>формулировку проблемы проектирования; актуальность выбранной проблемы: практическая значимость проекта.</w:t>
      </w:r>
      <w:r w:rsidR="008B4EF2">
        <w:t xml:space="preserve"> Постановку цели</w:t>
      </w:r>
      <w:r w:rsidR="00FC39E1" w:rsidRPr="00236F3D">
        <w:t>,</w:t>
      </w:r>
      <w:r w:rsidR="008B4EF2">
        <w:t xml:space="preserve"> задач; б) основную часть. В основной части излагаю</w:t>
      </w:r>
      <w:r w:rsidR="00FC39E1" w:rsidRPr="00236F3D">
        <w:t>тся результат</w:t>
      </w:r>
      <w:r w:rsidR="008B4EF2">
        <w:t>ы</w:t>
      </w:r>
      <w:r w:rsidR="00FC39E1" w:rsidRPr="00236F3D">
        <w:t xml:space="preserve"> </w:t>
      </w:r>
      <w:r w:rsidR="008B4EF2">
        <w:t>проекта</w:t>
      </w:r>
      <w:r w:rsidR="00FC39E1" w:rsidRPr="00236F3D">
        <w:t>; состояние проблемы; обоснование практической значимости проекта в целом.</w:t>
      </w:r>
      <w:r w:rsidR="008B4EF2">
        <w:t xml:space="preserve"> В) Заключение (подводятся итоги, выводы). Г) Список литературы (источников). Д) Приложения (по необходимости: расчеты, вспомогательную документацию, статистику и т.д.). </w:t>
      </w:r>
    </w:p>
    <w:p w14:paraId="3C23FEF1" w14:textId="77777777" w:rsidR="003B034C" w:rsidRDefault="00341212" w:rsidP="008B4EF2">
      <w:pPr>
        <w:ind w:right="21" w:firstLine="540"/>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BF84A6D" w14:textId="77777777" w:rsidR="003B034C" w:rsidRDefault="003B034C">
      <w:pPr>
        <w:jc w:val="both"/>
      </w:pPr>
    </w:p>
    <w:p w14:paraId="0F4C2080" w14:textId="77777777" w:rsidR="003B034C" w:rsidRDefault="00341212">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6878D5D" w14:textId="77777777" w:rsidR="003B034C" w:rsidRDefault="00341212">
      <w:pPr>
        <w:tabs>
          <w:tab w:val="left" w:pos="5670"/>
        </w:tabs>
        <w:ind w:firstLine="709"/>
        <w:jc w:val="both"/>
      </w:pPr>
      <w:r>
        <w:t xml:space="preserve">В процессе осуществления образовательного процесса по дисциплине используются: </w:t>
      </w:r>
    </w:p>
    <w:p w14:paraId="494711D6" w14:textId="77777777" w:rsidR="003B034C" w:rsidRDefault="0034121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6840BB2" w14:textId="77777777" w:rsidR="003B034C" w:rsidRDefault="00341212">
      <w:pPr>
        <w:tabs>
          <w:tab w:val="left" w:pos="5670"/>
        </w:tabs>
        <w:ind w:firstLine="709"/>
        <w:jc w:val="both"/>
      </w:pPr>
      <w:r w:rsidRPr="001F76F0">
        <w:t xml:space="preserve">- </w:t>
      </w:r>
      <w:r>
        <w:t>программы</w:t>
      </w:r>
      <w:r w:rsidRPr="001F76F0">
        <w:t xml:space="preserve"> </w:t>
      </w:r>
      <w:r w:rsidRPr="00341212">
        <w:rPr>
          <w:lang w:val="en-US"/>
        </w:rPr>
        <w:t>Microsoft</w:t>
      </w:r>
      <w:r w:rsidRPr="001F76F0">
        <w:t xml:space="preserve"> </w:t>
      </w:r>
      <w:r w:rsidRPr="00341212">
        <w:rPr>
          <w:lang w:val="en-US"/>
        </w:rPr>
        <w:t>Office</w:t>
      </w:r>
      <w:r w:rsidRPr="001F76F0">
        <w:t>;</w:t>
      </w:r>
    </w:p>
    <w:p w14:paraId="52C1740B" w14:textId="77777777" w:rsidR="00F60C17" w:rsidRPr="00F60C17" w:rsidRDefault="00F60C17" w:rsidP="00F60C17">
      <w:pPr>
        <w:tabs>
          <w:tab w:val="left" w:pos="5670"/>
        </w:tabs>
        <w:ind w:left="720"/>
        <w:jc w:val="both"/>
      </w:pPr>
      <w:r w:rsidRPr="003A49B8">
        <w:t>-</w:t>
      </w:r>
      <w:r w:rsidRPr="003A49B8">
        <w:rPr>
          <w:lang w:val="en-US"/>
        </w:rPr>
        <w:t> </w:t>
      </w:r>
      <w:r w:rsidRPr="003A49B8">
        <w:t xml:space="preserve">издательская система </w:t>
      </w:r>
      <w:proofErr w:type="spellStart"/>
      <w:r w:rsidRPr="003A49B8">
        <w:rPr>
          <w:lang w:val="en-US"/>
        </w:rPr>
        <w:t>LaTex</w:t>
      </w:r>
      <w:proofErr w:type="spellEnd"/>
      <w:r>
        <w:t>;</w:t>
      </w:r>
    </w:p>
    <w:p w14:paraId="628DB5AB" w14:textId="77777777" w:rsidR="003B034C" w:rsidRPr="001F76F0" w:rsidRDefault="00341212">
      <w:pPr>
        <w:tabs>
          <w:tab w:val="left" w:pos="5670"/>
        </w:tabs>
        <w:ind w:left="720"/>
        <w:jc w:val="both"/>
      </w:pPr>
      <w:r w:rsidRPr="001F76F0">
        <w:t>-</w:t>
      </w:r>
      <w:r w:rsidRPr="00341212">
        <w:rPr>
          <w:lang w:val="en-US"/>
        </w:rPr>
        <w:t> Adobe</w:t>
      </w:r>
      <w:r w:rsidRPr="001F76F0">
        <w:t xml:space="preserve"> </w:t>
      </w:r>
      <w:r w:rsidRPr="00341212">
        <w:rPr>
          <w:lang w:val="en-US"/>
        </w:rPr>
        <w:t>Acrobat</w:t>
      </w:r>
      <w:r w:rsidRPr="001F76F0">
        <w:t xml:space="preserve"> </w:t>
      </w:r>
      <w:r w:rsidRPr="00341212">
        <w:rPr>
          <w:lang w:val="en-US"/>
        </w:rPr>
        <w:t>Reader</w:t>
      </w:r>
      <w:r w:rsidRPr="001F76F0">
        <w:t>.</w:t>
      </w:r>
    </w:p>
    <w:p w14:paraId="717F3BA2" w14:textId="77777777" w:rsidR="003B034C" w:rsidRPr="001F76F0" w:rsidRDefault="003B034C">
      <w:pPr>
        <w:jc w:val="both"/>
      </w:pPr>
    </w:p>
    <w:p w14:paraId="391F9FE0" w14:textId="77777777" w:rsidR="003B034C" w:rsidRDefault="00341212">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w:t>
      </w:r>
    </w:p>
    <w:p w14:paraId="4B0B2A9C" w14:textId="77777777" w:rsidR="008973C5" w:rsidRDefault="008973C5" w:rsidP="008973C5">
      <w:pPr>
        <w:jc w:val="both"/>
      </w:pPr>
      <w:r>
        <w:t xml:space="preserve">В процессе осуществления образовательного процесса используются: </w:t>
      </w:r>
    </w:p>
    <w:p w14:paraId="066E8D26" w14:textId="77777777" w:rsidR="008973C5" w:rsidRDefault="008973C5" w:rsidP="008973C5">
      <w:pPr>
        <w:jc w:val="both"/>
      </w:pPr>
      <w:r>
        <w:t>- программы Microsoft Office;</w:t>
      </w:r>
    </w:p>
    <w:p w14:paraId="5A29A28D" w14:textId="77777777" w:rsidR="008973C5" w:rsidRDefault="008973C5" w:rsidP="008973C5">
      <w:pPr>
        <w:jc w:val="both"/>
      </w:pPr>
      <w:r>
        <w:t>- справочно-правовая система «Консультант Плюс»;</w:t>
      </w:r>
    </w:p>
    <w:p w14:paraId="0A4DDA76" w14:textId="77777777" w:rsidR="008973C5" w:rsidRDefault="008973C5" w:rsidP="008973C5">
      <w:pPr>
        <w:jc w:val="both"/>
      </w:pPr>
      <w:r>
        <w:t>Для поиска учебной литературы:</w:t>
      </w:r>
    </w:p>
    <w:p w14:paraId="67C28F2C" w14:textId="77777777" w:rsidR="008973C5" w:rsidRDefault="008973C5" w:rsidP="008973C5">
      <w:pPr>
        <w:jc w:val="both"/>
      </w:pPr>
      <w:r>
        <w:t xml:space="preserve">-  Электронная библиотека учебных материалов </w:t>
      </w:r>
      <w:proofErr w:type="spellStart"/>
      <w:r>
        <w:t>ЯрГУ</w:t>
      </w:r>
      <w:proofErr w:type="spellEnd"/>
    </w:p>
    <w:p w14:paraId="2DFB6E91" w14:textId="77777777" w:rsidR="008973C5" w:rsidRDefault="008973C5" w:rsidP="008973C5">
      <w:pPr>
        <w:jc w:val="both"/>
      </w:pPr>
      <w:r>
        <w:t>http://www.lib.uniyar.ac.ru/opac/bk_cat_find.php</w:t>
      </w:r>
    </w:p>
    <w:p w14:paraId="21CD7384" w14:textId="77777777" w:rsidR="008973C5" w:rsidRDefault="008973C5" w:rsidP="008973C5">
      <w:pPr>
        <w:jc w:val="both"/>
      </w:pPr>
      <w:r>
        <w:t>- Электронно-библиотечная система «</w:t>
      </w:r>
      <w:proofErr w:type="spellStart"/>
      <w:r>
        <w:t>Юрайт</w:t>
      </w:r>
      <w:proofErr w:type="spellEnd"/>
      <w:r>
        <w:t>»</w:t>
      </w:r>
    </w:p>
    <w:p w14:paraId="61D54354" w14:textId="77777777" w:rsidR="008973C5" w:rsidRDefault="008973C5" w:rsidP="008973C5">
      <w:pPr>
        <w:jc w:val="both"/>
      </w:pPr>
      <w:r>
        <w:lastRenderedPageBreak/>
        <w:t>https://urait.ru/</w:t>
      </w:r>
    </w:p>
    <w:p w14:paraId="4D84C615" w14:textId="77777777" w:rsidR="008973C5" w:rsidRDefault="008973C5" w:rsidP="008973C5">
      <w:pPr>
        <w:jc w:val="both"/>
      </w:pPr>
      <w:r>
        <w:t>- Электронно-библиотечная система «ПРОСПЕКТ»</w:t>
      </w:r>
    </w:p>
    <w:p w14:paraId="79AFE1ED" w14:textId="77777777" w:rsidR="008973C5" w:rsidRDefault="008973C5" w:rsidP="008973C5">
      <w:pPr>
        <w:jc w:val="both"/>
      </w:pPr>
      <w:r>
        <w:t>http://ebs.prospekt.org</w:t>
      </w:r>
    </w:p>
    <w:p w14:paraId="6B7B3A2E" w14:textId="77777777" w:rsidR="008973C5" w:rsidRDefault="008973C5" w:rsidP="008973C5">
      <w:pPr>
        <w:jc w:val="both"/>
      </w:pPr>
      <w:r>
        <w:t xml:space="preserve"> - Электронно-библиотечная система «Консультант Студента» </w:t>
      </w:r>
    </w:p>
    <w:p w14:paraId="7173E4EE" w14:textId="77777777" w:rsidR="008973C5" w:rsidRDefault="008973C5" w:rsidP="008973C5">
      <w:pPr>
        <w:jc w:val="both"/>
      </w:pPr>
      <w:r>
        <w:t>https://www.studentlibrary.ru/</w:t>
      </w:r>
    </w:p>
    <w:p w14:paraId="06225FCC" w14:textId="58256D1F" w:rsidR="008973C5" w:rsidRDefault="008973C5" w:rsidP="008973C5">
      <w:pPr>
        <w:jc w:val="both"/>
      </w:pPr>
      <w:r>
        <w:t xml:space="preserve">- Научная электронная библиотека eLIBRARY.RU </w:t>
      </w:r>
    </w:p>
    <w:p w14:paraId="0D9A67C0" w14:textId="0E9A250E" w:rsidR="003B034C" w:rsidRDefault="008973C5" w:rsidP="008973C5">
      <w:pPr>
        <w:jc w:val="both"/>
      </w:pPr>
      <w:hyperlink r:id="rId10" w:history="1">
        <w:r w:rsidRPr="003D1CE0">
          <w:rPr>
            <w:rStyle w:val="a7"/>
          </w:rPr>
          <w:t>http://elibrary.ru/</w:t>
        </w:r>
      </w:hyperlink>
    </w:p>
    <w:p w14:paraId="6561DB6B" w14:textId="77777777" w:rsidR="008973C5" w:rsidRDefault="008973C5" w:rsidP="008973C5">
      <w:pPr>
        <w:jc w:val="both"/>
      </w:pPr>
    </w:p>
    <w:p w14:paraId="778ADD1B" w14:textId="77777777" w:rsidR="003B034C" w:rsidRDefault="00341212">
      <w:pPr>
        <w:jc w:val="both"/>
        <w:rPr>
          <w:b/>
        </w:rPr>
      </w:pPr>
      <w:r>
        <w:rPr>
          <w:b/>
        </w:rPr>
        <w:t>8. 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14:paraId="25514308" w14:textId="77777777" w:rsidR="006F175B" w:rsidRDefault="006F175B">
      <w:pPr>
        <w:jc w:val="both"/>
        <w:rPr>
          <w:b/>
        </w:rPr>
      </w:pPr>
      <w:r>
        <w:rPr>
          <w:b/>
        </w:rPr>
        <w:t xml:space="preserve">Основная литература: </w:t>
      </w:r>
    </w:p>
    <w:p w14:paraId="7B513DFC" w14:textId="59A9B41A" w:rsidR="008973C5" w:rsidRDefault="008973C5" w:rsidP="006F175B">
      <w:pPr>
        <w:tabs>
          <w:tab w:val="left" w:pos="993"/>
        </w:tabs>
        <w:rPr>
          <w:iCs/>
          <w:color w:val="000000"/>
          <w:bdr w:val="single" w:sz="2" w:space="0" w:color="E5E7EB" w:frame="1"/>
          <w:shd w:val="clear" w:color="auto" w:fill="FFFFFF"/>
        </w:rPr>
      </w:pPr>
      <w:r>
        <w:rPr>
          <w:iCs/>
          <w:color w:val="000000"/>
          <w:bdr w:val="single" w:sz="2" w:space="0" w:color="E5E7EB" w:frame="1"/>
          <w:shd w:val="clear" w:color="auto" w:fill="FFFFFF"/>
        </w:rPr>
        <w:t xml:space="preserve">1. </w:t>
      </w:r>
      <w:r w:rsidRPr="008973C5">
        <w:rPr>
          <w:iCs/>
          <w:color w:val="000000"/>
          <w:bdr w:val="single" w:sz="2" w:space="0" w:color="E5E7EB" w:frame="1"/>
          <w:shd w:val="clear" w:color="auto" w:fill="FFFFFF"/>
        </w:rPr>
        <w:t xml:space="preserve">Сафонов, В. А.  Социальное </w:t>
      </w:r>
      <w:proofErr w:type="gramStart"/>
      <w:r w:rsidRPr="008973C5">
        <w:rPr>
          <w:iCs/>
          <w:color w:val="000000"/>
          <w:bdr w:val="single" w:sz="2" w:space="0" w:color="E5E7EB" w:frame="1"/>
          <w:shd w:val="clear" w:color="auto" w:fill="FFFFFF"/>
        </w:rPr>
        <w:t>партнерство :</w:t>
      </w:r>
      <w:proofErr w:type="gramEnd"/>
      <w:r w:rsidRPr="008973C5">
        <w:rPr>
          <w:iCs/>
          <w:color w:val="000000"/>
          <w:bdr w:val="single" w:sz="2" w:space="0" w:color="E5E7EB" w:frame="1"/>
          <w:shd w:val="clear" w:color="auto" w:fill="FFFFFF"/>
        </w:rPr>
        <w:t xml:space="preserve"> учебник для вузов / В. А. Сафонов. — </w:t>
      </w:r>
      <w:proofErr w:type="gramStart"/>
      <w:r w:rsidRPr="008973C5">
        <w:rPr>
          <w:iCs/>
          <w:color w:val="000000"/>
          <w:bdr w:val="single" w:sz="2" w:space="0" w:color="E5E7EB" w:frame="1"/>
          <w:shd w:val="clear" w:color="auto" w:fill="FFFFFF"/>
        </w:rPr>
        <w:t>Москва :</w:t>
      </w:r>
      <w:proofErr w:type="gramEnd"/>
      <w:r w:rsidRPr="008973C5">
        <w:rPr>
          <w:iCs/>
          <w:color w:val="000000"/>
          <w:bdr w:val="single" w:sz="2" w:space="0" w:color="E5E7EB" w:frame="1"/>
          <w:shd w:val="clear" w:color="auto" w:fill="FFFFFF"/>
        </w:rPr>
        <w:t xml:space="preserve"> Издательство </w:t>
      </w:r>
      <w:proofErr w:type="spellStart"/>
      <w:r w:rsidRPr="008973C5">
        <w:rPr>
          <w:iCs/>
          <w:color w:val="000000"/>
          <w:bdr w:val="single" w:sz="2" w:space="0" w:color="E5E7EB" w:frame="1"/>
          <w:shd w:val="clear" w:color="auto" w:fill="FFFFFF"/>
        </w:rPr>
        <w:t>Юрайт</w:t>
      </w:r>
      <w:proofErr w:type="spellEnd"/>
      <w:r w:rsidRPr="008973C5">
        <w:rPr>
          <w:iCs/>
          <w:color w:val="000000"/>
          <w:bdr w:val="single" w:sz="2" w:space="0" w:color="E5E7EB" w:frame="1"/>
          <w:shd w:val="clear" w:color="auto" w:fill="FFFFFF"/>
        </w:rPr>
        <w:t xml:space="preserve">, 2024. — 395 с. — (Высшее образование). — ISBN 978-5-534-01455-6. — </w:t>
      </w:r>
      <w:proofErr w:type="gramStart"/>
      <w:r w:rsidRPr="008973C5">
        <w:rPr>
          <w:iCs/>
          <w:color w:val="000000"/>
          <w:bdr w:val="single" w:sz="2" w:space="0" w:color="E5E7EB" w:frame="1"/>
          <w:shd w:val="clear" w:color="auto" w:fill="FFFFFF"/>
        </w:rPr>
        <w:t>Текст :</w:t>
      </w:r>
      <w:proofErr w:type="gramEnd"/>
      <w:r w:rsidRPr="008973C5">
        <w:rPr>
          <w:iCs/>
          <w:color w:val="000000"/>
          <w:bdr w:val="single" w:sz="2" w:space="0" w:color="E5E7EB" w:frame="1"/>
          <w:shd w:val="clear" w:color="auto" w:fill="FFFFFF"/>
        </w:rPr>
        <w:t xml:space="preserve"> электронный // Образовательная платформа </w:t>
      </w:r>
      <w:proofErr w:type="spellStart"/>
      <w:r w:rsidRPr="008973C5">
        <w:rPr>
          <w:iCs/>
          <w:color w:val="000000"/>
          <w:bdr w:val="single" w:sz="2" w:space="0" w:color="E5E7EB" w:frame="1"/>
          <w:shd w:val="clear" w:color="auto" w:fill="FFFFFF"/>
        </w:rPr>
        <w:t>Юрайт</w:t>
      </w:r>
      <w:proofErr w:type="spellEnd"/>
      <w:r w:rsidRPr="008973C5">
        <w:rPr>
          <w:iCs/>
          <w:color w:val="000000"/>
          <w:bdr w:val="single" w:sz="2" w:space="0" w:color="E5E7EB" w:frame="1"/>
          <w:shd w:val="clear" w:color="auto" w:fill="FFFFFF"/>
        </w:rPr>
        <w:t xml:space="preserve"> [сайт]. — URL: https://urait.ru/bcode/535922 </w:t>
      </w:r>
    </w:p>
    <w:p w14:paraId="48B01D57" w14:textId="64F6B7A7" w:rsidR="006F175B" w:rsidRPr="006F175B" w:rsidRDefault="006F175B" w:rsidP="006F175B">
      <w:pPr>
        <w:tabs>
          <w:tab w:val="left" w:pos="993"/>
        </w:tabs>
        <w:rPr>
          <w:szCs w:val="20"/>
        </w:rPr>
      </w:pPr>
      <w:r w:rsidRPr="006F175B">
        <w:rPr>
          <w:szCs w:val="20"/>
        </w:rPr>
        <w:t xml:space="preserve">2. </w:t>
      </w:r>
      <w:r w:rsidR="008973C5" w:rsidRPr="008973C5">
        <w:rPr>
          <w:szCs w:val="20"/>
        </w:rPr>
        <w:t xml:space="preserve">Профессиональное образование и социальное партнерство в работе с </w:t>
      </w:r>
      <w:proofErr w:type="gramStart"/>
      <w:r w:rsidR="008973C5" w:rsidRPr="008973C5">
        <w:rPr>
          <w:szCs w:val="20"/>
        </w:rPr>
        <w:t>молодежью :</w:t>
      </w:r>
      <w:proofErr w:type="gramEnd"/>
      <w:r w:rsidR="008973C5" w:rsidRPr="008973C5">
        <w:rPr>
          <w:szCs w:val="20"/>
        </w:rPr>
        <w:t xml:space="preserve"> монография / А. В. Пономарев [и др.] ; под общей редакцией А. В. Пономарева, Н. В. Поповой. — </w:t>
      </w:r>
      <w:proofErr w:type="gramStart"/>
      <w:r w:rsidR="008973C5" w:rsidRPr="008973C5">
        <w:rPr>
          <w:szCs w:val="20"/>
        </w:rPr>
        <w:t>Москва :</w:t>
      </w:r>
      <w:proofErr w:type="gramEnd"/>
      <w:r w:rsidR="008973C5" w:rsidRPr="008973C5">
        <w:rPr>
          <w:szCs w:val="20"/>
        </w:rPr>
        <w:t xml:space="preserve"> Издательство </w:t>
      </w:r>
      <w:proofErr w:type="spellStart"/>
      <w:r w:rsidR="008973C5" w:rsidRPr="008973C5">
        <w:rPr>
          <w:szCs w:val="20"/>
        </w:rPr>
        <w:t>Юрайт</w:t>
      </w:r>
      <w:proofErr w:type="spellEnd"/>
      <w:r w:rsidR="008973C5" w:rsidRPr="008973C5">
        <w:rPr>
          <w:szCs w:val="20"/>
        </w:rPr>
        <w:t xml:space="preserve">, 2024. — 253 с. — (Актуальные монографии). — ISBN 978-5-534-14119-1. — </w:t>
      </w:r>
      <w:proofErr w:type="gramStart"/>
      <w:r w:rsidR="008973C5" w:rsidRPr="008973C5">
        <w:rPr>
          <w:szCs w:val="20"/>
        </w:rPr>
        <w:t>Текст :</w:t>
      </w:r>
      <w:proofErr w:type="gramEnd"/>
      <w:r w:rsidR="008973C5" w:rsidRPr="008973C5">
        <w:rPr>
          <w:szCs w:val="20"/>
        </w:rPr>
        <w:t xml:space="preserve"> электронный // Образовательная платформа </w:t>
      </w:r>
      <w:proofErr w:type="spellStart"/>
      <w:r w:rsidR="008973C5" w:rsidRPr="008973C5">
        <w:rPr>
          <w:szCs w:val="20"/>
        </w:rPr>
        <w:t>Юрайт</w:t>
      </w:r>
      <w:proofErr w:type="spellEnd"/>
      <w:r w:rsidR="008973C5" w:rsidRPr="008973C5">
        <w:rPr>
          <w:szCs w:val="20"/>
        </w:rPr>
        <w:t xml:space="preserve"> [сайт]. — URL: https://urait.ru/bcode/544083 </w:t>
      </w:r>
    </w:p>
    <w:p w14:paraId="276275E3" w14:textId="77777777" w:rsidR="006F175B" w:rsidRDefault="006F175B" w:rsidP="006F175B">
      <w:pPr>
        <w:jc w:val="both"/>
        <w:rPr>
          <w:szCs w:val="20"/>
        </w:rPr>
      </w:pPr>
    </w:p>
    <w:p w14:paraId="075152CB" w14:textId="77777777" w:rsidR="006F175B" w:rsidRPr="006F175B" w:rsidRDefault="006F175B" w:rsidP="008973C5">
      <w:pPr>
        <w:tabs>
          <w:tab w:val="left" w:pos="284"/>
        </w:tabs>
        <w:jc w:val="both"/>
        <w:rPr>
          <w:b/>
          <w:szCs w:val="20"/>
        </w:rPr>
      </w:pPr>
      <w:r w:rsidRPr="006F175B">
        <w:rPr>
          <w:b/>
          <w:szCs w:val="20"/>
        </w:rPr>
        <w:t>Дополнительная литература</w:t>
      </w:r>
      <w:r>
        <w:rPr>
          <w:b/>
          <w:szCs w:val="20"/>
        </w:rPr>
        <w:t>:</w:t>
      </w:r>
    </w:p>
    <w:p w14:paraId="55E1FA9B" w14:textId="443EFD69" w:rsidR="008973C5" w:rsidRDefault="008973C5" w:rsidP="008973C5">
      <w:pPr>
        <w:pStyle w:val="a5"/>
        <w:numPr>
          <w:ilvl w:val="0"/>
          <w:numId w:val="34"/>
        </w:numPr>
        <w:tabs>
          <w:tab w:val="left" w:pos="284"/>
        </w:tabs>
        <w:ind w:left="0" w:firstLine="0"/>
        <w:jc w:val="both"/>
        <w:rPr>
          <w:sz w:val="24"/>
          <w:szCs w:val="20"/>
        </w:rPr>
      </w:pPr>
      <w:r w:rsidRPr="008973C5">
        <w:rPr>
          <w:sz w:val="24"/>
          <w:szCs w:val="20"/>
        </w:rPr>
        <w:t xml:space="preserve">Воронина, Л. И.  Социальное партнерство. Взаимодействие власти, бизнеса и наемного </w:t>
      </w:r>
      <w:proofErr w:type="gramStart"/>
      <w:r w:rsidRPr="008973C5">
        <w:rPr>
          <w:sz w:val="24"/>
          <w:szCs w:val="20"/>
        </w:rPr>
        <w:t>персонала :</w:t>
      </w:r>
      <w:proofErr w:type="gramEnd"/>
      <w:r w:rsidRPr="008973C5">
        <w:rPr>
          <w:sz w:val="24"/>
          <w:szCs w:val="20"/>
        </w:rPr>
        <w:t xml:space="preserve"> учебное пособие для вузов / Л. И. Воронина ; под научной редакцией Г. Б. </w:t>
      </w:r>
      <w:proofErr w:type="spellStart"/>
      <w:r w:rsidRPr="008973C5">
        <w:rPr>
          <w:sz w:val="24"/>
          <w:szCs w:val="20"/>
        </w:rPr>
        <w:t>Инванцова</w:t>
      </w:r>
      <w:proofErr w:type="spellEnd"/>
      <w:r w:rsidRPr="008973C5">
        <w:rPr>
          <w:sz w:val="24"/>
          <w:szCs w:val="20"/>
        </w:rPr>
        <w:t xml:space="preserve">. — </w:t>
      </w:r>
      <w:proofErr w:type="gramStart"/>
      <w:r w:rsidRPr="008973C5">
        <w:rPr>
          <w:sz w:val="24"/>
          <w:szCs w:val="20"/>
        </w:rPr>
        <w:t>Москва :</w:t>
      </w:r>
      <w:proofErr w:type="gramEnd"/>
      <w:r w:rsidRPr="008973C5">
        <w:rPr>
          <w:sz w:val="24"/>
          <w:szCs w:val="20"/>
        </w:rPr>
        <w:t xml:space="preserve"> Издательство </w:t>
      </w:r>
      <w:proofErr w:type="spellStart"/>
      <w:r w:rsidRPr="008973C5">
        <w:rPr>
          <w:sz w:val="24"/>
          <w:szCs w:val="20"/>
        </w:rPr>
        <w:t>Юрайт</w:t>
      </w:r>
      <w:proofErr w:type="spellEnd"/>
      <w:r w:rsidRPr="008973C5">
        <w:rPr>
          <w:sz w:val="24"/>
          <w:szCs w:val="20"/>
        </w:rPr>
        <w:t xml:space="preserve">, 2024. — 246 с. — (Высшее образование). — ISBN 978-5-534-17413-7. — </w:t>
      </w:r>
      <w:proofErr w:type="gramStart"/>
      <w:r w:rsidRPr="008973C5">
        <w:rPr>
          <w:sz w:val="24"/>
          <w:szCs w:val="20"/>
        </w:rPr>
        <w:t>Текст :</w:t>
      </w:r>
      <w:proofErr w:type="gramEnd"/>
      <w:r w:rsidRPr="008973C5">
        <w:rPr>
          <w:sz w:val="24"/>
          <w:szCs w:val="20"/>
        </w:rPr>
        <w:t xml:space="preserve"> электронный // Образовательная платформа </w:t>
      </w:r>
      <w:proofErr w:type="spellStart"/>
      <w:r w:rsidRPr="008973C5">
        <w:rPr>
          <w:sz w:val="24"/>
          <w:szCs w:val="20"/>
        </w:rPr>
        <w:t>Юрайт</w:t>
      </w:r>
      <w:proofErr w:type="spellEnd"/>
      <w:r w:rsidRPr="008973C5">
        <w:rPr>
          <w:sz w:val="24"/>
          <w:szCs w:val="20"/>
        </w:rPr>
        <w:t xml:space="preserve"> [сайт]. — URL: </w:t>
      </w:r>
      <w:hyperlink r:id="rId11" w:history="1">
        <w:r w:rsidRPr="003D1CE0">
          <w:rPr>
            <w:rStyle w:val="a7"/>
            <w:sz w:val="24"/>
            <w:szCs w:val="20"/>
          </w:rPr>
          <w:t>https://urait.ru/bcode/540158</w:t>
        </w:r>
      </w:hyperlink>
    </w:p>
    <w:p w14:paraId="1BBAB644" w14:textId="5893B144" w:rsidR="003B034C" w:rsidRDefault="008973C5" w:rsidP="008973C5">
      <w:pPr>
        <w:pStyle w:val="a5"/>
        <w:numPr>
          <w:ilvl w:val="0"/>
          <w:numId w:val="34"/>
        </w:numPr>
        <w:tabs>
          <w:tab w:val="left" w:pos="284"/>
        </w:tabs>
        <w:ind w:left="0" w:firstLine="0"/>
        <w:jc w:val="both"/>
        <w:rPr>
          <w:sz w:val="24"/>
        </w:rPr>
      </w:pPr>
      <w:r w:rsidRPr="008973C5">
        <w:rPr>
          <w:sz w:val="24"/>
        </w:rPr>
        <w:t xml:space="preserve">Тульчинский, Г. Л.  Корпоративная социальная ответственность: технологии и оценка </w:t>
      </w:r>
      <w:proofErr w:type="gramStart"/>
      <w:r w:rsidRPr="008973C5">
        <w:rPr>
          <w:sz w:val="24"/>
        </w:rPr>
        <w:t>эффективности :</w:t>
      </w:r>
      <w:proofErr w:type="gramEnd"/>
      <w:r w:rsidRPr="008973C5">
        <w:rPr>
          <w:sz w:val="24"/>
        </w:rPr>
        <w:t xml:space="preserve"> учебник и практикум для вузов / Г. Л. Тульчинский. — </w:t>
      </w:r>
      <w:proofErr w:type="gramStart"/>
      <w:r w:rsidRPr="008973C5">
        <w:rPr>
          <w:sz w:val="24"/>
        </w:rPr>
        <w:t>Москва :</w:t>
      </w:r>
      <w:proofErr w:type="gramEnd"/>
      <w:r w:rsidRPr="008973C5">
        <w:rPr>
          <w:sz w:val="24"/>
        </w:rPr>
        <w:t xml:space="preserve"> Издательство </w:t>
      </w:r>
      <w:proofErr w:type="spellStart"/>
      <w:r w:rsidRPr="008973C5">
        <w:rPr>
          <w:sz w:val="24"/>
        </w:rPr>
        <w:t>Юрайт</w:t>
      </w:r>
      <w:proofErr w:type="spellEnd"/>
      <w:r w:rsidRPr="008973C5">
        <w:rPr>
          <w:sz w:val="24"/>
        </w:rPr>
        <w:t xml:space="preserve">, 2024. — 338 с. — (Высшее образование). — ISBN 978-5-534-03469-1. — </w:t>
      </w:r>
      <w:proofErr w:type="gramStart"/>
      <w:r w:rsidRPr="008973C5">
        <w:rPr>
          <w:sz w:val="24"/>
        </w:rPr>
        <w:t>Текст :</w:t>
      </w:r>
      <w:proofErr w:type="gramEnd"/>
      <w:r w:rsidRPr="008973C5">
        <w:rPr>
          <w:sz w:val="24"/>
        </w:rPr>
        <w:t xml:space="preserve"> электронный // Образовательная платформа </w:t>
      </w:r>
      <w:proofErr w:type="spellStart"/>
      <w:r w:rsidRPr="008973C5">
        <w:rPr>
          <w:sz w:val="24"/>
        </w:rPr>
        <w:t>Юрайт</w:t>
      </w:r>
      <w:proofErr w:type="spellEnd"/>
      <w:r w:rsidRPr="008973C5">
        <w:rPr>
          <w:sz w:val="24"/>
        </w:rPr>
        <w:t xml:space="preserve"> [сайт]. — URL: https://urait.ru/bcode/536060 </w:t>
      </w:r>
    </w:p>
    <w:p w14:paraId="350455AC" w14:textId="77777777" w:rsidR="008973C5" w:rsidRPr="008973C5" w:rsidRDefault="008973C5" w:rsidP="008973C5">
      <w:pPr>
        <w:pStyle w:val="a5"/>
        <w:ind w:left="735"/>
        <w:jc w:val="both"/>
        <w:rPr>
          <w:sz w:val="24"/>
        </w:rPr>
      </w:pPr>
    </w:p>
    <w:p w14:paraId="64EF00C1" w14:textId="77777777" w:rsidR="003B034C" w:rsidRDefault="00341212">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14:paraId="3FFCD2D7" w14:textId="77777777" w:rsidR="003B034C" w:rsidRDefault="00341212">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1315D11" w14:textId="77777777" w:rsidR="003B034C" w:rsidRDefault="00341212">
      <w:pPr>
        <w:ind w:firstLine="709"/>
        <w:jc w:val="both"/>
      </w:pPr>
      <w:r>
        <w:t xml:space="preserve">- учебные аудитории для проведения занятий лекционного типа; </w:t>
      </w:r>
    </w:p>
    <w:p w14:paraId="3DCC42A5" w14:textId="77777777" w:rsidR="003B034C" w:rsidRDefault="00341212">
      <w:pPr>
        <w:ind w:firstLine="709"/>
        <w:jc w:val="both"/>
      </w:pPr>
      <w:r>
        <w:t xml:space="preserve">- учебные аудитории для проведения практических занятий (семинаров); </w:t>
      </w:r>
    </w:p>
    <w:p w14:paraId="60259C3D" w14:textId="77777777" w:rsidR="003B034C" w:rsidRDefault="00341212">
      <w:pPr>
        <w:ind w:firstLine="709"/>
        <w:jc w:val="both"/>
      </w:pPr>
      <w:r>
        <w:t xml:space="preserve">- учебные аудитории для проведения групповых и индивидуальных консультаций; </w:t>
      </w:r>
    </w:p>
    <w:p w14:paraId="1DE7CA5F" w14:textId="77777777" w:rsidR="003B034C" w:rsidRDefault="00341212">
      <w:pPr>
        <w:ind w:firstLine="709"/>
        <w:jc w:val="both"/>
      </w:pPr>
      <w:r>
        <w:t xml:space="preserve">- учебные аудитории для проведения текущего контроля и промежуточной аттестации; </w:t>
      </w:r>
    </w:p>
    <w:p w14:paraId="604B5BCD" w14:textId="77777777" w:rsidR="003B034C" w:rsidRDefault="00341212">
      <w:pPr>
        <w:ind w:firstLine="709"/>
        <w:jc w:val="both"/>
        <w:rPr>
          <w:color w:val="FF0000"/>
        </w:rPr>
      </w:pPr>
      <w:r>
        <w:t>- помещения для самостоятельной работы;</w:t>
      </w:r>
    </w:p>
    <w:p w14:paraId="460DB7A4" w14:textId="77777777" w:rsidR="003B034C" w:rsidRDefault="00341212">
      <w:pPr>
        <w:ind w:firstLine="709"/>
        <w:jc w:val="both"/>
        <w:rPr>
          <w:color w:val="0000FF"/>
        </w:rPr>
      </w:pPr>
      <w:r>
        <w:t>- помещения для хранения и профилактического обслуживания технических средств обучения.</w:t>
      </w:r>
    </w:p>
    <w:p w14:paraId="174AE533" w14:textId="77777777" w:rsidR="003B034C" w:rsidRDefault="00341212">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2F47881B" w14:textId="77777777" w:rsidR="003B034C" w:rsidRDefault="00341212">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5696E4F8" w14:textId="77777777" w:rsidR="003B034C" w:rsidRDefault="00341212">
      <w:pPr>
        <w:jc w:val="both"/>
        <w:rPr>
          <w:sz w:val="28"/>
          <w:szCs w:val="28"/>
        </w:rPr>
      </w:pPr>
      <w:r w:rsidRPr="00255A20">
        <w:rPr>
          <w:b/>
        </w:rPr>
        <w:t>Автор</w:t>
      </w:r>
      <w:r w:rsidR="00255A20">
        <w:rPr>
          <w:b/>
        </w:rPr>
        <w:t>:</w:t>
      </w:r>
    </w:p>
    <w:tbl>
      <w:tblPr>
        <w:tblStyle w:val="ad"/>
        <w:tblW w:w="9623" w:type="dxa"/>
        <w:tblInd w:w="0" w:type="dxa"/>
        <w:tblLayout w:type="fixed"/>
        <w:tblLook w:val="0400" w:firstRow="0" w:lastRow="0" w:firstColumn="0" w:lastColumn="0" w:noHBand="0" w:noVBand="1"/>
      </w:tblPr>
      <w:tblGrid>
        <w:gridCol w:w="4312"/>
        <w:gridCol w:w="250"/>
        <w:gridCol w:w="2157"/>
        <w:gridCol w:w="250"/>
        <w:gridCol w:w="2654"/>
      </w:tblGrid>
      <w:tr w:rsidR="003B034C" w14:paraId="75CF6407" w14:textId="77777777">
        <w:trPr>
          <w:trHeight w:val="599"/>
        </w:trPr>
        <w:tc>
          <w:tcPr>
            <w:tcW w:w="4320" w:type="dxa"/>
            <w:tcBorders>
              <w:bottom w:val="single" w:sz="4" w:space="0" w:color="000000"/>
            </w:tcBorders>
            <w:shd w:val="clear" w:color="auto" w:fill="auto"/>
            <w:vAlign w:val="bottom"/>
          </w:tcPr>
          <w:p w14:paraId="75DAEE2F" w14:textId="77777777" w:rsidR="003B034C" w:rsidRDefault="00341212">
            <w:r>
              <w:t xml:space="preserve">Старший преподаватель </w:t>
            </w:r>
          </w:p>
          <w:p w14:paraId="6AF07716" w14:textId="77777777" w:rsidR="003B034C" w:rsidRDefault="00341212">
            <w:pPr>
              <w:rPr>
                <w:color w:val="000099"/>
              </w:rPr>
            </w:pPr>
            <w:r>
              <w:t>кафедры социальной политики</w:t>
            </w:r>
          </w:p>
        </w:tc>
        <w:tc>
          <w:tcPr>
            <w:tcW w:w="236" w:type="dxa"/>
            <w:shd w:val="clear" w:color="auto" w:fill="auto"/>
            <w:vAlign w:val="bottom"/>
          </w:tcPr>
          <w:p w14:paraId="26156421" w14:textId="77777777" w:rsidR="003B034C" w:rsidRDefault="003B034C">
            <w:pPr>
              <w:rPr>
                <w:color w:val="000099"/>
              </w:rPr>
            </w:pPr>
          </w:p>
        </w:tc>
        <w:tc>
          <w:tcPr>
            <w:tcW w:w="2160" w:type="dxa"/>
            <w:tcBorders>
              <w:bottom w:val="single" w:sz="4" w:space="0" w:color="000000"/>
            </w:tcBorders>
            <w:shd w:val="clear" w:color="auto" w:fill="auto"/>
            <w:vAlign w:val="bottom"/>
          </w:tcPr>
          <w:p w14:paraId="1DAF1770" w14:textId="02576FDF" w:rsidR="003B034C" w:rsidRDefault="003B034C">
            <w:pPr>
              <w:rPr>
                <w:color w:val="000099"/>
              </w:rPr>
            </w:pPr>
          </w:p>
        </w:tc>
        <w:tc>
          <w:tcPr>
            <w:tcW w:w="249" w:type="dxa"/>
            <w:shd w:val="clear" w:color="auto" w:fill="auto"/>
            <w:vAlign w:val="bottom"/>
          </w:tcPr>
          <w:p w14:paraId="6122E82C" w14:textId="77777777" w:rsidR="003B034C" w:rsidRDefault="003B034C">
            <w:pPr>
              <w:rPr>
                <w:color w:val="000099"/>
              </w:rPr>
            </w:pPr>
          </w:p>
        </w:tc>
        <w:tc>
          <w:tcPr>
            <w:tcW w:w="2658" w:type="dxa"/>
            <w:tcBorders>
              <w:bottom w:val="single" w:sz="4" w:space="0" w:color="000000"/>
            </w:tcBorders>
            <w:shd w:val="clear" w:color="auto" w:fill="auto"/>
            <w:vAlign w:val="bottom"/>
          </w:tcPr>
          <w:p w14:paraId="1331BA93" w14:textId="77777777" w:rsidR="003B034C" w:rsidRDefault="00B10179" w:rsidP="00B10179">
            <w:pPr>
              <w:jc w:val="center"/>
              <w:rPr>
                <w:color w:val="000099"/>
              </w:rPr>
            </w:pPr>
            <w:r>
              <w:t>Я.А. Смирнов</w:t>
            </w:r>
          </w:p>
        </w:tc>
      </w:tr>
      <w:tr w:rsidR="003B034C" w14:paraId="6F1D012F" w14:textId="77777777">
        <w:tc>
          <w:tcPr>
            <w:tcW w:w="4320" w:type="dxa"/>
            <w:tcBorders>
              <w:top w:val="single" w:sz="4" w:space="0" w:color="000000"/>
            </w:tcBorders>
            <w:shd w:val="clear" w:color="auto" w:fill="auto"/>
          </w:tcPr>
          <w:p w14:paraId="303D5D73" w14:textId="39DFB20E" w:rsidR="003B034C" w:rsidRDefault="003B034C">
            <w:pPr>
              <w:jc w:val="center"/>
              <w:rPr>
                <w:sz w:val="28"/>
                <w:szCs w:val="28"/>
              </w:rPr>
            </w:pPr>
          </w:p>
        </w:tc>
        <w:tc>
          <w:tcPr>
            <w:tcW w:w="236" w:type="dxa"/>
            <w:shd w:val="clear" w:color="auto" w:fill="auto"/>
          </w:tcPr>
          <w:p w14:paraId="3D36D6D3" w14:textId="77777777" w:rsidR="003B034C" w:rsidRDefault="003B034C">
            <w:pPr>
              <w:jc w:val="center"/>
              <w:rPr>
                <w:sz w:val="28"/>
                <w:szCs w:val="28"/>
              </w:rPr>
            </w:pPr>
          </w:p>
        </w:tc>
        <w:tc>
          <w:tcPr>
            <w:tcW w:w="2160" w:type="dxa"/>
            <w:tcBorders>
              <w:top w:val="single" w:sz="4" w:space="0" w:color="000000"/>
            </w:tcBorders>
            <w:shd w:val="clear" w:color="auto" w:fill="auto"/>
          </w:tcPr>
          <w:p w14:paraId="7BDC3284" w14:textId="6F6B5CF4" w:rsidR="003B034C" w:rsidRDefault="003B034C">
            <w:pPr>
              <w:jc w:val="center"/>
              <w:rPr>
                <w:sz w:val="28"/>
                <w:szCs w:val="28"/>
              </w:rPr>
            </w:pPr>
          </w:p>
        </w:tc>
        <w:tc>
          <w:tcPr>
            <w:tcW w:w="249" w:type="dxa"/>
            <w:shd w:val="clear" w:color="auto" w:fill="auto"/>
          </w:tcPr>
          <w:p w14:paraId="498AF84D" w14:textId="77777777" w:rsidR="003B034C" w:rsidRDefault="003B034C">
            <w:pPr>
              <w:jc w:val="center"/>
              <w:rPr>
                <w:sz w:val="28"/>
                <w:szCs w:val="28"/>
              </w:rPr>
            </w:pPr>
          </w:p>
        </w:tc>
        <w:tc>
          <w:tcPr>
            <w:tcW w:w="2658" w:type="dxa"/>
            <w:tcBorders>
              <w:top w:val="single" w:sz="4" w:space="0" w:color="000000"/>
            </w:tcBorders>
            <w:shd w:val="clear" w:color="auto" w:fill="auto"/>
          </w:tcPr>
          <w:p w14:paraId="73646FAC" w14:textId="04D9FD86" w:rsidR="003B034C" w:rsidRDefault="003B034C">
            <w:pPr>
              <w:jc w:val="center"/>
              <w:rPr>
                <w:sz w:val="28"/>
                <w:szCs w:val="28"/>
              </w:rPr>
            </w:pPr>
          </w:p>
        </w:tc>
      </w:tr>
    </w:tbl>
    <w:p w14:paraId="4E0365E4" w14:textId="77777777" w:rsidR="003B034C" w:rsidRDefault="00341212">
      <w:pPr>
        <w:spacing w:after="160" w:line="259" w:lineRule="auto"/>
      </w:pPr>
      <w:r>
        <w:br w:type="page"/>
      </w:r>
    </w:p>
    <w:p w14:paraId="7368A99A" w14:textId="77777777" w:rsidR="003B034C" w:rsidRDefault="00341212">
      <w:pPr>
        <w:ind w:firstLine="1276"/>
        <w:jc w:val="right"/>
        <w:rPr>
          <w:b/>
        </w:rPr>
      </w:pPr>
      <w:r>
        <w:rPr>
          <w:b/>
        </w:rPr>
        <w:lastRenderedPageBreak/>
        <w:t>Приложение № 1 к рабочей программе дисциплины</w:t>
      </w:r>
    </w:p>
    <w:p w14:paraId="113F679E" w14:textId="77777777" w:rsidR="003B034C" w:rsidRDefault="00341212">
      <w:pPr>
        <w:jc w:val="right"/>
        <w:rPr>
          <w:b/>
        </w:rPr>
      </w:pPr>
      <w:r>
        <w:rPr>
          <w:b/>
        </w:rPr>
        <w:t>«Социальное партнерство в молодежной политике»</w:t>
      </w:r>
    </w:p>
    <w:p w14:paraId="4876D6D0" w14:textId="77777777" w:rsidR="003B034C" w:rsidRDefault="003B034C" w:rsidP="00C463B4">
      <w:pPr>
        <w:rPr>
          <w:b/>
        </w:rPr>
      </w:pPr>
    </w:p>
    <w:p w14:paraId="121BCF2B" w14:textId="77777777" w:rsidR="003B034C" w:rsidRDefault="00341212">
      <w:pPr>
        <w:jc w:val="center"/>
        <w:rPr>
          <w:b/>
        </w:rPr>
      </w:pPr>
      <w:r>
        <w:rPr>
          <w:b/>
        </w:rPr>
        <w:t xml:space="preserve">Фонд оценочных средств </w:t>
      </w:r>
    </w:p>
    <w:p w14:paraId="4FE763C9" w14:textId="77777777" w:rsidR="003B034C" w:rsidRDefault="00341212">
      <w:pPr>
        <w:jc w:val="center"/>
        <w:rPr>
          <w:b/>
        </w:rPr>
      </w:pPr>
      <w:r>
        <w:rPr>
          <w:b/>
        </w:rPr>
        <w:t xml:space="preserve">для проведения текущего контроля успеваемости </w:t>
      </w:r>
    </w:p>
    <w:p w14:paraId="7AEBF493" w14:textId="77777777" w:rsidR="003B034C" w:rsidRDefault="00341212">
      <w:pPr>
        <w:jc w:val="center"/>
        <w:rPr>
          <w:b/>
        </w:rPr>
      </w:pPr>
      <w:r>
        <w:rPr>
          <w:b/>
        </w:rPr>
        <w:t xml:space="preserve">и промежуточной аттестации студентов </w:t>
      </w:r>
    </w:p>
    <w:p w14:paraId="4912B472" w14:textId="77777777" w:rsidR="003B034C" w:rsidRDefault="00341212">
      <w:pPr>
        <w:jc w:val="center"/>
        <w:rPr>
          <w:b/>
        </w:rPr>
      </w:pPr>
      <w:r>
        <w:rPr>
          <w:b/>
        </w:rPr>
        <w:t>по дисциплине</w:t>
      </w:r>
    </w:p>
    <w:p w14:paraId="6DA15BCB" w14:textId="77777777" w:rsidR="003B034C" w:rsidRDefault="003B034C" w:rsidP="00C463B4">
      <w:pPr>
        <w:rPr>
          <w:b/>
        </w:rPr>
      </w:pPr>
    </w:p>
    <w:p w14:paraId="624B678A" w14:textId="77777777" w:rsidR="003B034C" w:rsidRDefault="002B13D5">
      <w:pPr>
        <w:numPr>
          <w:ilvl w:val="0"/>
          <w:numId w:val="1"/>
        </w:numPr>
        <w:jc w:val="center"/>
        <w:rPr>
          <w:b/>
        </w:rPr>
      </w:pPr>
      <w:r>
        <w:rPr>
          <w:b/>
        </w:rPr>
        <w:t>К</w:t>
      </w:r>
      <w:r w:rsidR="00341212">
        <w:rPr>
          <w:b/>
        </w:rPr>
        <w:t>онтрольные задания и иные материалы,</w:t>
      </w:r>
    </w:p>
    <w:p w14:paraId="01D00F73" w14:textId="77777777" w:rsidR="003B034C" w:rsidRDefault="00341212">
      <w:pPr>
        <w:jc w:val="center"/>
        <w:rPr>
          <w:b/>
        </w:rPr>
      </w:pPr>
      <w:r>
        <w:rPr>
          <w:b/>
        </w:rPr>
        <w:t>используемые в процессе текущего контроля успеваемости</w:t>
      </w:r>
    </w:p>
    <w:p w14:paraId="25ED5AFD" w14:textId="77777777" w:rsidR="003B034C" w:rsidRDefault="003B034C" w:rsidP="00963A72">
      <w:pPr>
        <w:rPr>
          <w:b/>
          <w:u w:val="single"/>
        </w:rPr>
      </w:pPr>
    </w:p>
    <w:p w14:paraId="1DC855D6" w14:textId="77777777" w:rsidR="00963A72" w:rsidRDefault="00E62DAC" w:rsidP="000D3293">
      <w:pPr>
        <w:tabs>
          <w:tab w:val="left" w:pos="5670"/>
        </w:tabs>
        <w:ind w:right="141"/>
        <w:jc w:val="center"/>
        <w:rPr>
          <w:b/>
        </w:rPr>
      </w:pPr>
      <w:r>
        <w:rPr>
          <w:b/>
        </w:rPr>
        <w:t xml:space="preserve">К теме </w:t>
      </w:r>
      <w:r w:rsidR="00963A72">
        <w:rPr>
          <w:b/>
        </w:rPr>
        <w:t xml:space="preserve">1 </w:t>
      </w:r>
      <w:r w:rsidR="00F312B1">
        <w:rPr>
          <w:b/>
        </w:rPr>
        <w:t>Теоретическая сущность социального партнерства</w:t>
      </w:r>
    </w:p>
    <w:p w14:paraId="2991A685" w14:textId="77777777" w:rsidR="00963A72" w:rsidRDefault="00880629" w:rsidP="000D3293">
      <w:pPr>
        <w:tabs>
          <w:tab w:val="left" w:pos="5670"/>
        </w:tabs>
        <w:ind w:right="141"/>
        <w:jc w:val="center"/>
        <w:rPr>
          <w:b/>
        </w:rPr>
      </w:pPr>
      <w:r>
        <w:rPr>
          <w:b/>
        </w:rPr>
        <w:t>Семинар №1 (ф</w:t>
      </w:r>
      <w:r w:rsidR="00963A72">
        <w:rPr>
          <w:b/>
        </w:rPr>
        <w:t>ронтальный опрос</w:t>
      </w:r>
      <w:r>
        <w:rPr>
          <w:b/>
        </w:rPr>
        <w:t>)</w:t>
      </w:r>
    </w:p>
    <w:p w14:paraId="53AE037F" w14:textId="77777777" w:rsidR="003B034C" w:rsidRPr="000D3293" w:rsidRDefault="000D3293" w:rsidP="000D3293">
      <w:pPr>
        <w:tabs>
          <w:tab w:val="left" w:pos="5670"/>
        </w:tabs>
        <w:ind w:right="141"/>
        <w:jc w:val="center"/>
        <w:rPr>
          <w:i/>
          <w:sz w:val="23"/>
          <w:szCs w:val="23"/>
        </w:rPr>
      </w:pPr>
      <w:r w:rsidRPr="000D3293">
        <w:rPr>
          <w:i/>
          <w:sz w:val="23"/>
          <w:szCs w:val="23"/>
        </w:rPr>
        <w:t xml:space="preserve"> </w:t>
      </w:r>
      <w:r w:rsidR="001E2A51">
        <w:rPr>
          <w:i/>
          <w:szCs w:val="23"/>
        </w:rPr>
        <w:t xml:space="preserve">Проверка сформированности ПК (ОУ)-1, индикатор </w:t>
      </w:r>
      <w:r w:rsidRPr="000D3293">
        <w:rPr>
          <w:i/>
          <w:szCs w:val="23"/>
        </w:rPr>
        <w:t>ИПК (ОУ)-1.2, ИПК (ОУ)-1.</w:t>
      </w:r>
      <w:r>
        <w:rPr>
          <w:i/>
          <w:sz w:val="23"/>
          <w:szCs w:val="23"/>
        </w:rPr>
        <w:t>3</w:t>
      </w:r>
    </w:p>
    <w:p w14:paraId="55C90E67" w14:textId="77777777" w:rsidR="003D022F" w:rsidRPr="00BA4553" w:rsidRDefault="003D022F" w:rsidP="003D022F">
      <w:pPr>
        <w:numPr>
          <w:ilvl w:val="0"/>
          <w:numId w:val="2"/>
        </w:numPr>
        <w:ind w:right="50"/>
        <w:jc w:val="both"/>
      </w:pPr>
      <w:r w:rsidRPr="00BA4553">
        <w:t>Теоретические предпосылки становления социального партнерства</w:t>
      </w:r>
    </w:p>
    <w:p w14:paraId="1D3A7B82" w14:textId="77777777" w:rsidR="003D022F" w:rsidRPr="00BA4553" w:rsidRDefault="003D022F" w:rsidP="003D022F">
      <w:pPr>
        <w:numPr>
          <w:ilvl w:val="0"/>
          <w:numId w:val="2"/>
        </w:numPr>
        <w:ind w:right="50"/>
        <w:jc w:val="both"/>
      </w:pPr>
      <w:r w:rsidRPr="00BA4553">
        <w:t>Роль классических социологических теорий в исследовании социального партнерства</w:t>
      </w:r>
      <w:r>
        <w:t xml:space="preserve"> </w:t>
      </w:r>
      <w:r w:rsidRPr="006A35E3">
        <w:rPr>
          <w:sz w:val="22"/>
        </w:rPr>
        <w:t>(</w:t>
      </w:r>
      <w:r w:rsidRPr="006A35E3">
        <w:rPr>
          <w:szCs w:val="25"/>
        </w:rPr>
        <w:t>Э.</w:t>
      </w:r>
      <w:r w:rsidR="00AC3DE8">
        <w:rPr>
          <w:szCs w:val="25"/>
        </w:rPr>
        <w:t xml:space="preserve"> </w:t>
      </w:r>
      <w:r w:rsidRPr="006A35E3">
        <w:rPr>
          <w:szCs w:val="25"/>
        </w:rPr>
        <w:t>Дюркгейм,  М.</w:t>
      </w:r>
      <w:r w:rsidR="00AC3DE8">
        <w:rPr>
          <w:szCs w:val="25"/>
        </w:rPr>
        <w:t xml:space="preserve"> </w:t>
      </w:r>
      <w:r w:rsidRPr="006A35E3">
        <w:rPr>
          <w:szCs w:val="25"/>
        </w:rPr>
        <w:t>Вебер, Т.</w:t>
      </w:r>
      <w:r w:rsidR="00AC3DE8">
        <w:rPr>
          <w:szCs w:val="25"/>
        </w:rPr>
        <w:t xml:space="preserve"> </w:t>
      </w:r>
      <w:r w:rsidRPr="006A35E3">
        <w:rPr>
          <w:szCs w:val="25"/>
        </w:rPr>
        <w:t>Парсонс).</w:t>
      </w:r>
      <w:r w:rsidRPr="00BA4553">
        <w:t xml:space="preserve"> </w:t>
      </w:r>
    </w:p>
    <w:p w14:paraId="67A0E7E4" w14:textId="77777777" w:rsidR="003D022F" w:rsidRPr="00BA4553" w:rsidRDefault="003D022F" w:rsidP="003D022F">
      <w:pPr>
        <w:numPr>
          <w:ilvl w:val="0"/>
          <w:numId w:val="2"/>
        </w:numPr>
        <w:ind w:right="50"/>
        <w:jc w:val="both"/>
      </w:pPr>
      <w:r w:rsidRPr="00BA4553">
        <w:t>Вклад теории человеческого капитала в развитие социального партнерства</w:t>
      </w:r>
    </w:p>
    <w:p w14:paraId="22ED027A" w14:textId="77777777" w:rsidR="003D022F" w:rsidRPr="00BA4553" w:rsidRDefault="003D022F" w:rsidP="003D022F">
      <w:pPr>
        <w:numPr>
          <w:ilvl w:val="0"/>
          <w:numId w:val="2"/>
        </w:numPr>
        <w:ind w:right="50"/>
        <w:jc w:val="both"/>
      </w:pPr>
      <w:r w:rsidRPr="00BA4553">
        <w:t xml:space="preserve">Условия и факторы возникновения и развития социального диалога и сотрудничества </w:t>
      </w:r>
    </w:p>
    <w:p w14:paraId="7984C454" w14:textId="77777777" w:rsidR="003B034C" w:rsidRDefault="003D022F" w:rsidP="003D022F">
      <w:pPr>
        <w:numPr>
          <w:ilvl w:val="0"/>
          <w:numId w:val="2"/>
        </w:numPr>
        <w:ind w:right="50"/>
        <w:jc w:val="both"/>
      </w:pPr>
      <w:r w:rsidRPr="00BA4553">
        <w:t>Современные интерпретации феномена социального партнерства</w:t>
      </w:r>
    </w:p>
    <w:p w14:paraId="756CCBB0" w14:textId="77777777" w:rsidR="003B034C" w:rsidRDefault="003B034C">
      <w:pPr>
        <w:rPr>
          <w:b/>
        </w:rPr>
      </w:pPr>
    </w:p>
    <w:p w14:paraId="69CF24D5" w14:textId="77777777" w:rsidR="00645A84" w:rsidRDefault="00645A84" w:rsidP="00645A84">
      <w:pPr>
        <w:pStyle w:val="af1"/>
        <w:ind w:left="0" w:right="148" w:firstLine="709"/>
        <w:jc w:val="both"/>
        <w:rPr>
          <w:b/>
          <w:spacing w:val="1"/>
        </w:rPr>
      </w:pPr>
      <w:r w:rsidRPr="009F6FE5">
        <w:rPr>
          <w:b/>
        </w:rPr>
        <w:t>Критерии оценки знаний обучающихся при проведении фронтального устного опроса</w:t>
      </w:r>
      <w:r w:rsidRPr="009F6FE5">
        <w:rPr>
          <w:b/>
          <w:spacing w:val="1"/>
        </w:rPr>
        <w:t xml:space="preserve"> </w:t>
      </w:r>
    </w:p>
    <w:p w14:paraId="4AC4EFFF" w14:textId="77777777" w:rsidR="00645A84" w:rsidRDefault="00645A84" w:rsidP="00645A84">
      <w:pPr>
        <w:pStyle w:val="af1"/>
        <w:ind w:left="0" w:right="148" w:firstLine="709"/>
        <w:jc w:val="both"/>
        <w:rPr>
          <w:spacing w:val="-57"/>
        </w:rPr>
      </w:pPr>
      <w:r w:rsidRPr="009F6FE5">
        <w:t>Фронтальный</w:t>
      </w:r>
      <w:r w:rsidRPr="009F6FE5">
        <w:rPr>
          <w:spacing w:val="7"/>
        </w:rPr>
        <w:t xml:space="preserve"> </w:t>
      </w:r>
      <w:r w:rsidRPr="009F6FE5">
        <w:t>опрос</w:t>
      </w:r>
      <w:r w:rsidRPr="009F6FE5">
        <w:rPr>
          <w:spacing w:val="7"/>
        </w:rPr>
        <w:t xml:space="preserve"> </w:t>
      </w:r>
      <w:r w:rsidRPr="009F6FE5">
        <w:t>–</w:t>
      </w:r>
      <w:r w:rsidRPr="009F6FE5">
        <w:rPr>
          <w:spacing w:val="6"/>
        </w:rPr>
        <w:t xml:space="preserve"> </w:t>
      </w:r>
      <w:r w:rsidRPr="009F6FE5">
        <w:t>предполагает</w:t>
      </w:r>
      <w:r w:rsidRPr="009F6FE5">
        <w:rPr>
          <w:spacing w:val="10"/>
        </w:rPr>
        <w:t xml:space="preserve"> </w:t>
      </w:r>
      <w:r w:rsidRPr="009F6FE5">
        <w:t>устный</w:t>
      </w:r>
      <w:r w:rsidRPr="009F6FE5">
        <w:rPr>
          <w:spacing w:val="6"/>
        </w:rPr>
        <w:t xml:space="preserve"> </w:t>
      </w:r>
      <w:r w:rsidRPr="009F6FE5">
        <w:t>ответ</w:t>
      </w:r>
      <w:r w:rsidRPr="009F6FE5">
        <w:rPr>
          <w:spacing w:val="6"/>
        </w:rPr>
        <w:t xml:space="preserve"> </w:t>
      </w:r>
      <w:r w:rsidRPr="009F6FE5">
        <w:t>конкретного</w:t>
      </w:r>
      <w:r w:rsidRPr="009F6FE5">
        <w:rPr>
          <w:spacing w:val="6"/>
        </w:rPr>
        <w:t xml:space="preserve"> </w:t>
      </w:r>
      <w:r w:rsidRPr="009F6FE5">
        <w:t>студента</w:t>
      </w:r>
      <w:r>
        <w:t xml:space="preserve"> и обосновать свой ответ, мнение. Форма фронтального опроса – ответ на основе анализ кейса – исторической ситуации. </w:t>
      </w:r>
      <w:r w:rsidRPr="009F6FE5">
        <w:rPr>
          <w:spacing w:val="-57"/>
        </w:rPr>
        <w:t xml:space="preserve"> </w:t>
      </w:r>
      <w:r w:rsidRPr="009F6FE5">
        <w:t>При</w:t>
      </w:r>
      <w:r w:rsidRPr="009F6FE5">
        <w:rPr>
          <w:spacing w:val="14"/>
        </w:rPr>
        <w:t xml:space="preserve"> </w:t>
      </w:r>
      <w:r w:rsidRPr="009F6FE5">
        <w:t>реализации</w:t>
      </w:r>
      <w:r w:rsidRPr="009F6FE5">
        <w:rPr>
          <w:spacing w:val="15"/>
        </w:rPr>
        <w:t xml:space="preserve"> </w:t>
      </w:r>
      <w:r w:rsidRPr="009F6FE5">
        <w:t>фронтального</w:t>
      </w:r>
      <w:r w:rsidRPr="009F6FE5">
        <w:rPr>
          <w:spacing w:val="13"/>
        </w:rPr>
        <w:t xml:space="preserve"> </w:t>
      </w:r>
      <w:r w:rsidRPr="009F6FE5">
        <w:t>опроса</w:t>
      </w:r>
      <w:r>
        <w:t xml:space="preserve"> </w:t>
      </w:r>
      <w:r w:rsidRPr="009F6FE5">
        <w:rPr>
          <w:spacing w:val="-57"/>
        </w:rPr>
        <w:t xml:space="preserve"> </w:t>
      </w:r>
      <w:r w:rsidRPr="009F6FE5">
        <w:t>студенты</w:t>
      </w:r>
      <w:r w:rsidRPr="009F6FE5">
        <w:rPr>
          <w:spacing w:val="30"/>
        </w:rPr>
        <w:t xml:space="preserve"> </w:t>
      </w:r>
      <w:r w:rsidRPr="009F6FE5">
        <w:t>наиболее</w:t>
      </w:r>
      <w:r w:rsidRPr="009F6FE5">
        <w:rPr>
          <w:spacing w:val="29"/>
        </w:rPr>
        <w:t xml:space="preserve"> </w:t>
      </w:r>
      <w:r w:rsidRPr="009F6FE5">
        <w:t>включены</w:t>
      </w:r>
      <w:r w:rsidRPr="009F6FE5">
        <w:rPr>
          <w:spacing w:val="30"/>
        </w:rPr>
        <w:t xml:space="preserve"> </w:t>
      </w:r>
      <w:r w:rsidRPr="009F6FE5">
        <w:t>в</w:t>
      </w:r>
      <w:r w:rsidRPr="009F6FE5">
        <w:rPr>
          <w:spacing w:val="33"/>
        </w:rPr>
        <w:t xml:space="preserve"> </w:t>
      </w:r>
      <w:r w:rsidRPr="009F6FE5">
        <w:t>учебный</w:t>
      </w:r>
      <w:r w:rsidRPr="009F6FE5">
        <w:rPr>
          <w:spacing w:val="31"/>
        </w:rPr>
        <w:t xml:space="preserve"> </w:t>
      </w:r>
      <w:r w:rsidRPr="009F6FE5">
        <w:t>процесс,</w:t>
      </w:r>
      <w:r w:rsidRPr="009F6FE5">
        <w:rPr>
          <w:spacing w:val="31"/>
        </w:rPr>
        <w:t xml:space="preserve"> </w:t>
      </w:r>
      <w:r w:rsidRPr="009F6FE5">
        <w:t>потому</w:t>
      </w:r>
      <w:r w:rsidRPr="009F6FE5">
        <w:rPr>
          <w:spacing w:val="24"/>
        </w:rPr>
        <w:t xml:space="preserve"> </w:t>
      </w:r>
      <w:r w:rsidRPr="009F6FE5">
        <w:t>как</w:t>
      </w:r>
      <w:r w:rsidRPr="009F6FE5">
        <w:rPr>
          <w:spacing w:val="32"/>
        </w:rPr>
        <w:t xml:space="preserve"> </w:t>
      </w:r>
      <w:r w:rsidRPr="009F6FE5">
        <w:t>постоянно</w:t>
      </w:r>
      <w:r w:rsidRPr="009F6FE5">
        <w:rPr>
          <w:spacing w:val="28"/>
        </w:rPr>
        <w:t xml:space="preserve"> </w:t>
      </w:r>
      <w:r w:rsidRPr="009F6FE5">
        <w:t>находятся</w:t>
      </w:r>
      <w:r w:rsidRPr="009F6FE5">
        <w:rPr>
          <w:spacing w:val="31"/>
        </w:rPr>
        <w:t xml:space="preserve"> </w:t>
      </w:r>
      <w:r w:rsidRPr="009F6FE5">
        <w:t>в</w:t>
      </w:r>
      <w:r w:rsidRPr="009F6FE5">
        <w:rPr>
          <w:spacing w:val="-57"/>
        </w:rPr>
        <w:t xml:space="preserve"> </w:t>
      </w:r>
      <w:r w:rsidRPr="009F6FE5">
        <w:t>готовности</w:t>
      </w:r>
      <w:r w:rsidRPr="009F6FE5">
        <w:rPr>
          <w:spacing w:val="47"/>
        </w:rPr>
        <w:t xml:space="preserve"> </w:t>
      </w:r>
      <w:r w:rsidRPr="009F6FE5">
        <w:t>отвечать,</w:t>
      </w:r>
      <w:r w:rsidRPr="009F6FE5">
        <w:rPr>
          <w:spacing w:val="46"/>
        </w:rPr>
        <w:t xml:space="preserve"> </w:t>
      </w:r>
      <w:r w:rsidRPr="009F6FE5">
        <w:t>что</w:t>
      </w:r>
      <w:r w:rsidRPr="009F6FE5">
        <w:rPr>
          <w:spacing w:val="46"/>
        </w:rPr>
        <w:t xml:space="preserve"> </w:t>
      </w:r>
      <w:r w:rsidRPr="009F6FE5">
        <w:t>активизирует</w:t>
      </w:r>
      <w:r w:rsidRPr="009F6FE5">
        <w:rPr>
          <w:spacing w:val="46"/>
        </w:rPr>
        <w:t xml:space="preserve"> </w:t>
      </w:r>
      <w:r w:rsidRPr="009F6FE5">
        <w:t>все</w:t>
      </w:r>
      <w:r w:rsidRPr="009F6FE5">
        <w:rPr>
          <w:spacing w:val="45"/>
        </w:rPr>
        <w:t xml:space="preserve"> </w:t>
      </w:r>
      <w:r w:rsidRPr="009F6FE5">
        <w:t>познавательные</w:t>
      </w:r>
      <w:r w:rsidRPr="009F6FE5">
        <w:rPr>
          <w:spacing w:val="45"/>
        </w:rPr>
        <w:t xml:space="preserve"> </w:t>
      </w:r>
      <w:r w:rsidRPr="009F6FE5">
        <w:t>и</w:t>
      </w:r>
      <w:r w:rsidRPr="009F6FE5">
        <w:rPr>
          <w:spacing w:val="49"/>
        </w:rPr>
        <w:t xml:space="preserve"> </w:t>
      </w:r>
      <w:r w:rsidRPr="009F6FE5">
        <w:t>учебные</w:t>
      </w:r>
      <w:r w:rsidRPr="009F6FE5">
        <w:rPr>
          <w:spacing w:val="44"/>
        </w:rPr>
        <w:t xml:space="preserve"> </w:t>
      </w:r>
      <w:r w:rsidRPr="009F6FE5">
        <w:t>процессы,</w:t>
      </w:r>
      <w:r w:rsidRPr="009F6FE5">
        <w:rPr>
          <w:spacing w:val="45"/>
        </w:rPr>
        <w:t xml:space="preserve"> </w:t>
      </w:r>
      <w:r w:rsidRPr="009F6FE5">
        <w:t>поэтому</w:t>
      </w:r>
      <w:r w:rsidRPr="009F6FE5">
        <w:rPr>
          <w:spacing w:val="-57"/>
        </w:rPr>
        <w:t xml:space="preserve"> </w:t>
      </w:r>
      <w:r w:rsidRPr="009F6FE5">
        <w:t>является</w:t>
      </w:r>
      <w:r w:rsidRPr="009F6FE5">
        <w:rPr>
          <w:spacing w:val="18"/>
        </w:rPr>
        <w:t xml:space="preserve"> </w:t>
      </w:r>
      <w:r w:rsidRPr="009F6FE5">
        <w:t>самым</w:t>
      </w:r>
      <w:r w:rsidRPr="009F6FE5">
        <w:rPr>
          <w:spacing w:val="17"/>
        </w:rPr>
        <w:t xml:space="preserve"> </w:t>
      </w:r>
      <w:r w:rsidRPr="009F6FE5">
        <w:t>результативным</w:t>
      </w:r>
      <w:r w:rsidRPr="009F6FE5">
        <w:rPr>
          <w:spacing w:val="17"/>
        </w:rPr>
        <w:t xml:space="preserve"> </w:t>
      </w:r>
      <w:r w:rsidRPr="009F6FE5">
        <w:t>в</w:t>
      </w:r>
      <w:r w:rsidRPr="009F6FE5">
        <w:rPr>
          <w:spacing w:val="17"/>
        </w:rPr>
        <w:t xml:space="preserve"> </w:t>
      </w:r>
      <w:r w:rsidRPr="009F6FE5">
        <w:t>вопросе</w:t>
      </w:r>
      <w:r w:rsidRPr="009F6FE5">
        <w:rPr>
          <w:spacing w:val="17"/>
        </w:rPr>
        <w:t xml:space="preserve"> </w:t>
      </w:r>
      <w:r w:rsidRPr="009F6FE5">
        <w:t>развития</w:t>
      </w:r>
      <w:r w:rsidRPr="009F6FE5">
        <w:rPr>
          <w:spacing w:val="20"/>
        </w:rPr>
        <w:t xml:space="preserve"> </w:t>
      </w:r>
      <w:r w:rsidRPr="009F6FE5">
        <w:t>универсальных</w:t>
      </w:r>
      <w:r w:rsidRPr="009F6FE5">
        <w:rPr>
          <w:spacing w:val="20"/>
        </w:rPr>
        <w:t xml:space="preserve"> </w:t>
      </w:r>
      <w:r w:rsidRPr="009F6FE5">
        <w:t>учебных</w:t>
      </w:r>
      <w:r w:rsidRPr="009F6FE5">
        <w:rPr>
          <w:spacing w:val="20"/>
        </w:rPr>
        <w:t xml:space="preserve"> </w:t>
      </w:r>
      <w:r w:rsidRPr="009F6FE5">
        <w:t>действий.</w:t>
      </w:r>
      <w:r w:rsidRPr="009F6FE5">
        <w:rPr>
          <w:spacing w:val="-57"/>
        </w:rPr>
        <w:t xml:space="preserve"> </w:t>
      </w:r>
    </w:p>
    <w:p w14:paraId="0037E3B4" w14:textId="77777777" w:rsidR="00645A84" w:rsidRPr="009F6FE5" w:rsidRDefault="00645A84" w:rsidP="00645A84">
      <w:pPr>
        <w:pStyle w:val="af1"/>
        <w:ind w:left="0" w:right="148" w:firstLine="709"/>
        <w:jc w:val="both"/>
      </w:pPr>
      <w:r w:rsidRPr="009F6FE5">
        <w:t>Оценка</w:t>
      </w:r>
      <w:r w:rsidRPr="009F6FE5">
        <w:rPr>
          <w:spacing w:val="18"/>
        </w:rPr>
        <w:t xml:space="preserve"> </w:t>
      </w:r>
      <w:r w:rsidRPr="009F6FE5">
        <w:t>«балл»</w:t>
      </w:r>
      <w:r w:rsidRPr="009F6FE5">
        <w:rPr>
          <w:spacing w:val="9"/>
        </w:rPr>
        <w:t xml:space="preserve"> </w:t>
      </w:r>
      <w:r w:rsidRPr="009F6FE5">
        <w:t>выставляется</w:t>
      </w:r>
      <w:r w:rsidRPr="009F6FE5">
        <w:rPr>
          <w:spacing w:val="14"/>
        </w:rPr>
        <w:t xml:space="preserve"> </w:t>
      </w:r>
      <w:r w:rsidRPr="009F6FE5">
        <w:t>преподавателем</w:t>
      </w:r>
      <w:r w:rsidRPr="009F6FE5">
        <w:rPr>
          <w:spacing w:val="13"/>
        </w:rPr>
        <w:t xml:space="preserve"> </w:t>
      </w:r>
      <w:r w:rsidRPr="009F6FE5">
        <w:t>студенту,</w:t>
      </w:r>
      <w:r w:rsidRPr="009F6FE5">
        <w:rPr>
          <w:spacing w:val="16"/>
        </w:rPr>
        <w:t xml:space="preserve"> </w:t>
      </w:r>
      <w:r w:rsidRPr="009F6FE5">
        <w:t>если</w:t>
      </w:r>
      <w:r w:rsidRPr="009F6FE5">
        <w:rPr>
          <w:spacing w:val="15"/>
        </w:rPr>
        <w:t xml:space="preserve"> </w:t>
      </w:r>
      <w:r w:rsidRPr="009F6FE5">
        <w:t>он</w:t>
      </w:r>
      <w:r w:rsidRPr="009F6FE5">
        <w:rPr>
          <w:spacing w:val="15"/>
        </w:rPr>
        <w:t xml:space="preserve"> </w:t>
      </w:r>
      <w:r w:rsidRPr="009F6FE5">
        <w:t>дал</w:t>
      </w:r>
      <w:r w:rsidRPr="009F6FE5">
        <w:rPr>
          <w:spacing w:val="14"/>
        </w:rPr>
        <w:t xml:space="preserve"> </w:t>
      </w:r>
      <w:r w:rsidRPr="009F6FE5">
        <w:t>полный</w:t>
      </w:r>
      <w:r w:rsidRPr="009F6FE5">
        <w:rPr>
          <w:spacing w:val="15"/>
        </w:rPr>
        <w:t xml:space="preserve"> </w:t>
      </w:r>
      <w:r w:rsidRPr="009F6FE5">
        <w:t>ответ</w:t>
      </w:r>
      <w:r w:rsidRPr="009F6FE5">
        <w:rPr>
          <w:spacing w:val="16"/>
        </w:rPr>
        <w:t xml:space="preserve"> </w:t>
      </w:r>
      <w:r w:rsidRPr="009F6FE5">
        <w:t>на</w:t>
      </w:r>
      <w:r w:rsidRPr="009F6FE5">
        <w:rPr>
          <w:spacing w:val="13"/>
        </w:rPr>
        <w:t xml:space="preserve"> </w:t>
      </w:r>
      <w:r w:rsidRPr="009F6FE5">
        <w:t xml:space="preserve">вопрос </w:t>
      </w:r>
      <w:r w:rsidRPr="009F6FE5">
        <w:rPr>
          <w:spacing w:val="-57"/>
        </w:rPr>
        <w:t xml:space="preserve"> </w:t>
      </w:r>
      <w:r w:rsidRPr="009F6FE5">
        <w:t>плана</w:t>
      </w:r>
      <w:r w:rsidRPr="009F6FE5">
        <w:rPr>
          <w:spacing w:val="11"/>
        </w:rPr>
        <w:t xml:space="preserve"> </w:t>
      </w:r>
      <w:r w:rsidRPr="009F6FE5">
        <w:t>и</w:t>
      </w:r>
      <w:r w:rsidRPr="009F6FE5">
        <w:rPr>
          <w:spacing w:val="13"/>
        </w:rPr>
        <w:t xml:space="preserve"> </w:t>
      </w:r>
      <w:r w:rsidRPr="009F6FE5">
        <w:t>вопросы</w:t>
      </w:r>
      <w:r w:rsidRPr="009F6FE5">
        <w:rPr>
          <w:spacing w:val="11"/>
        </w:rPr>
        <w:t xml:space="preserve"> </w:t>
      </w:r>
      <w:r w:rsidRPr="009F6FE5">
        <w:t>группы.</w:t>
      </w:r>
      <w:r w:rsidRPr="009F6FE5">
        <w:rPr>
          <w:spacing w:val="11"/>
        </w:rPr>
        <w:t xml:space="preserve"> </w:t>
      </w:r>
      <w:r w:rsidRPr="009F6FE5">
        <w:t>Оценка</w:t>
      </w:r>
      <w:r w:rsidRPr="009F6FE5">
        <w:rPr>
          <w:spacing w:val="16"/>
        </w:rPr>
        <w:t xml:space="preserve"> </w:t>
      </w:r>
      <w:r w:rsidRPr="009F6FE5">
        <w:t>«полбалла»</w:t>
      </w:r>
      <w:r w:rsidRPr="009F6FE5">
        <w:rPr>
          <w:spacing w:val="9"/>
        </w:rPr>
        <w:t xml:space="preserve"> </w:t>
      </w:r>
      <w:r w:rsidRPr="009F6FE5">
        <w:t>ставится</w:t>
      </w:r>
      <w:r w:rsidRPr="009F6FE5">
        <w:rPr>
          <w:spacing w:val="12"/>
        </w:rPr>
        <w:t xml:space="preserve"> </w:t>
      </w:r>
      <w:r w:rsidRPr="009F6FE5">
        <w:t>за</w:t>
      </w:r>
      <w:r w:rsidRPr="009F6FE5">
        <w:rPr>
          <w:spacing w:val="11"/>
        </w:rPr>
        <w:t xml:space="preserve"> </w:t>
      </w:r>
      <w:r w:rsidRPr="009F6FE5">
        <w:t>продуманный</w:t>
      </w:r>
      <w:r w:rsidRPr="009F6FE5">
        <w:rPr>
          <w:spacing w:val="12"/>
        </w:rPr>
        <w:t xml:space="preserve"> </w:t>
      </w:r>
      <w:r w:rsidRPr="009F6FE5">
        <w:t>вопрос,</w:t>
      </w:r>
      <w:r w:rsidRPr="009F6FE5">
        <w:rPr>
          <w:spacing w:val="12"/>
        </w:rPr>
        <w:t xml:space="preserve"> </w:t>
      </w:r>
      <w:r w:rsidRPr="009F6FE5">
        <w:t>значимые</w:t>
      </w:r>
      <w:r w:rsidRPr="009F6FE5">
        <w:rPr>
          <w:spacing w:val="23"/>
        </w:rPr>
        <w:t xml:space="preserve"> </w:t>
      </w:r>
      <w:r w:rsidRPr="009F6FE5">
        <w:t>и</w:t>
      </w:r>
      <w:r w:rsidRPr="009F6FE5">
        <w:rPr>
          <w:spacing w:val="-57"/>
        </w:rPr>
        <w:t xml:space="preserve"> </w:t>
      </w:r>
      <w:r w:rsidRPr="009F6FE5">
        <w:t>интересные</w:t>
      </w:r>
      <w:r w:rsidRPr="009F6FE5">
        <w:rPr>
          <w:spacing w:val="8"/>
        </w:rPr>
        <w:t xml:space="preserve"> </w:t>
      </w:r>
      <w:r w:rsidRPr="009F6FE5">
        <w:t>дополнения.</w:t>
      </w:r>
      <w:r w:rsidRPr="009F6FE5">
        <w:rPr>
          <w:spacing w:val="16"/>
        </w:rPr>
        <w:t xml:space="preserve"> </w:t>
      </w:r>
      <w:r w:rsidRPr="009F6FE5">
        <w:t>«Минус</w:t>
      </w:r>
      <w:r w:rsidRPr="009F6FE5">
        <w:rPr>
          <w:spacing w:val="8"/>
        </w:rPr>
        <w:t xml:space="preserve"> </w:t>
      </w:r>
      <w:r w:rsidRPr="009F6FE5">
        <w:t>балл»</w:t>
      </w:r>
      <w:r w:rsidRPr="009F6FE5">
        <w:rPr>
          <w:spacing w:val="4"/>
        </w:rPr>
        <w:t xml:space="preserve"> </w:t>
      </w:r>
      <w:r w:rsidRPr="009F6FE5">
        <w:t>ставится,</w:t>
      </w:r>
      <w:r w:rsidRPr="009F6FE5">
        <w:rPr>
          <w:spacing w:val="9"/>
        </w:rPr>
        <w:t xml:space="preserve"> </w:t>
      </w:r>
      <w:r w:rsidRPr="009F6FE5">
        <w:t>если</w:t>
      </w:r>
      <w:r w:rsidRPr="009F6FE5">
        <w:rPr>
          <w:spacing w:val="14"/>
        </w:rPr>
        <w:t xml:space="preserve"> </w:t>
      </w:r>
      <w:r w:rsidRPr="009F6FE5">
        <w:t>обучающийся</w:t>
      </w:r>
      <w:r w:rsidRPr="009F6FE5">
        <w:rPr>
          <w:spacing w:val="9"/>
        </w:rPr>
        <w:t xml:space="preserve"> </w:t>
      </w:r>
      <w:r w:rsidRPr="009F6FE5">
        <w:t>не</w:t>
      </w:r>
      <w:r w:rsidRPr="009F6FE5">
        <w:rPr>
          <w:spacing w:val="8"/>
        </w:rPr>
        <w:t xml:space="preserve"> </w:t>
      </w:r>
      <w:r w:rsidRPr="009F6FE5">
        <w:t>подготовился</w:t>
      </w:r>
      <w:r w:rsidRPr="009F6FE5">
        <w:rPr>
          <w:spacing w:val="9"/>
        </w:rPr>
        <w:t xml:space="preserve"> </w:t>
      </w:r>
      <w:r w:rsidRPr="009F6FE5">
        <w:t>к</w:t>
      </w:r>
      <w:r w:rsidRPr="009F6FE5">
        <w:rPr>
          <w:spacing w:val="-57"/>
        </w:rPr>
        <w:t xml:space="preserve"> </w:t>
      </w:r>
      <w:r w:rsidRPr="009F6FE5">
        <w:t>ответам</w:t>
      </w:r>
      <w:r w:rsidRPr="009F6FE5">
        <w:rPr>
          <w:spacing w:val="-2"/>
        </w:rPr>
        <w:t xml:space="preserve"> </w:t>
      </w:r>
      <w:r w:rsidRPr="009F6FE5">
        <w:t>на</w:t>
      </w:r>
      <w:r w:rsidRPr="009F6FE5">
        <w:rPr>
          <w:spacing w:val="-1"/>
        </w:rPr>
        <w:t xml:space="preserve"> </w:t>
      </w:r>
      <w:r w:rsidRPr="009F6FE5">
        <w:t>вопросы.</w:t>
      </w:r>
      <w:r>
        <w:t xml:space="preserve"> </w:t>
      </w:r>
    </w:p>
    <w:p w14:paraId="7B27309A" w14:textId="77777777" w:rsidR="00645A84" w:rsidRDefault="00645A84">
      <w:pPr>
        <w:rPr>
          <w:b/>
        </w:rPr>
      </w:pPr>
    </w:p>
    <w:p w14:paraId="29807757" w14:textId="77777777" w:rsidR="00AD1F79" w:rsidRDefault="00E62DAC" w:rsidP="000D3293">
      <w:pPr>
        <w:tabs>
          <w:tab w:val="left" w:pos="5670"/>
        </w:tabs>
        <w:ind w:right="141"/>
        <w:jc w:val="center"/>
        <w:rPr>
          <w:b/>
        </w:rPr>
      </w:pPr>
      <w:r>
        <w:rPr>
          <w:b/>
        </w:rPr>
        <w:t xml:space="preserve">К теме </w:t>
      </w:r>
      <w:r w:rsidR="00AD1F79">
        <w:rPr>
          <w:b/>
        </w:rPr>
        <w:t xml:space="preserve">2 </w:t>
      </w:r>
      <w:r w:rsidR="00FF7CBF">
        <w:rPr>
          <w:b/>
        </w:rPr>
        <w:t>Становление и развитие институтов социального партнерства в странах Европы и России</w:t>
      </w:r>
    </w:p>
    <w:p w14:paraId="406EFBFA" w14:textId="77777777" w:rsidR="00AD1F79" w:rsidRDefault="00880629" w:rsidP="000D3293">
      <w:pPr>
        <w:tabs>
          <w:tab w:val="left" w:pos="5670"/>
        </w:tabs>
        <w:ind w:right="141"/>
        <w:jc w:val="center"/>
        <w:rPr>
          <w:b/>
        </w:rPr>
      </w:pPr>
      <w:r>
        <w:rPr>
          <w:b/>
        </w:rPr>
        <w:t>Семинар №2 (ф</w:t>
      </w:r>
      <w:r w:rsidR="00AD1F79">
        <w:rPr>
          <w:b/>
        </w:rPr>
        <w:t>ронтальный опрос</w:t>
      </w:r>
      <w:r>
        <w:rPr>
          <w:b/>
        </w:rPr>
        <w:t>)</w:t>
      </w:r>
    </w:p>
    <w:p w14:paraId="7CC58893" w14:textId="77777777" w:rsidR="003B034C" w:rsidRPr="000D3293" w:rsidRDefault="001E2A51" w:rsidP="000D3293">
      <w:pPr>
        <w:tabs>
          <w:tab w:val="left" w:pos="5670"/>
        </w:tabs>
        <w:ind w:right="141"/>
        <w:jc w:val="center"/>
        <w:rPr>
          <w:i/>
          <w:szCs w:val="23"/>
        </w:rPr>
      </w:pPr>
      <w:r>
        <w:rPr>
          <w:i/>
          <w:szCs w:val="23"/>
        </w:rPr>
        <w:t>Проверка сформированности ПК (ОУ)-1, индикатор</w:t>
      </w:r>
      <w:r w:rsidR="003F1754">
        <w:rPr>
          <w:i/>
          <w:szCs w:val="23"/>
        </w:rPr>
        <w:t xml:space="preserve"> </w:t>
      </w:r>
      <w:r w:rsidR="003F1754" w:rsidRPr="000D3293">
        <w:rPr>
          <w:i/>
          <w:szCs w:val="23"/>
        </w:rPr>
        <w:t>ИПК (ОУ</w:t>
      </w:r>
      <w:r w:rsidR="003F1754">
        <w:rPr>
          <w:i/>
          <w:szCs w:val="23"/>
        </w:rPr>
        <w:t>)-1.1,</w:t>
      </w:r>
      <w:r w:rsidR="000D3293" w:rsidRPr="000D3293">
        <w:rPr>
          <w:sz w:val="28"/>
        </w:rPr>
        <w:t xml:space="preserve"> </w:t>
      </w:r>
      <w:r w:rsidR="000D3293" w:rsidRPr="000D3293">
        <w:rPr>
          <w:i/>
          <w:szCs w:val="23"/>
        </w:rPr>
        <w:t>ИПК (ОУ)-1.2, ИПК (ОУ)-1.3</w:t>
      </w:r>
    </w:p>
    <w:p w14:paraId="411558AD" w14:textId="77777777" w:rsidR="00B9202C" w:rsidRPr="00943EE1" w:rsidRDefault="00B9202C" w:rsidP="00B9202C">
      <w:pPr>
        <w:numPr>
          <w:ilvl w:val="0"/>
          <w:numId w:val="5"/>
        </w:numPr>
        <w:ind w:right="50"/>
        <w:jc w:val="both"/>
      </w:pPr>
      <w:r>
        <w:t xml:space="preserve">Причины и предпосылки становления социального партнерства в странах Европы в Новое время. </w:t>
      </w:r>
    </w:p>
    <w:p w14:paraId="6AF7C6A0" w14:textId="77777777" w:rsidR="00B9202C" w:rsidRDefault="00B9202C" w:rsidP="00B9202C">
      <w:pPr>
        <w:numPr>
          <w:ilvl w:val="0"/>
          <w:numId w:val="5"/>
        </w:numPr>
        <w:ind w:right="50"/>
        <w:jc w:val="both"/>
      </w:pPr>
      <w:r w:rsidRPr="006A35E3">
        <w:rPr>
          <w:rFonts w:eastAsiaTheme="minorHAnsi"/>
          <w:lang w:eastAsia="en-US"/>
        </w:rPr>
        <w:t xml:space="preserve">Условия труда рабочих </w:t>
      </w:r>
      <w:r>
        <w:rPr>
          <w:rFonts w:eastAsiaTheme="minorHAnsi"/>
          <w:lang w:eastAsia="en-US"/>
        </w:rPr>
        <w:t>и р</w:t>
      </w:r>
      <w:r w:rsidRPr="006A35E3">
        <w:rPr>
          <w:rFonts w:eastAsiaTheme="minorHAnsi"/>
          <w:lang w:eastAsia="en-US"/>
        </w:rPr>
        <w:t>азвитие профсоюзного движения в зарубежных странах</w:t>
      </w:r>
      <w:r>
        <w:rPr>
          <w:rFonts w:eastAsiaTheme="minorHAnsi"/>
          <w:lang w:eastAsia="en-US"/>
        </w:rPr>
        <w:t xml:space="preserve"> в Новое время</w:t>
      </w:r>
      <w:r w:rsidRPr="006A35E3">
        <w:rPr>
          <w:rFonts w:eastAsiaTheme="minorHAnsi"/>
          <w:lang w:eastAsia="en-US"/>
        </w:rPr>
        <w:t>.</w:t>
      </w:r>
      <w:r>
        <w:rPr>
          <w:rFonts w:eastAsiaTheme="minorHAnsi"/>
          <w:lang w:eastAsia="en-US"/>
        </w:rPr>
        <w:t xml:space="preserve"> </w:t>
      </w:r>
      <w:r w:rsidRPr="006D4316">
        <w:rPr>
          <w:rFonts w:eastAsiaTheme="minorHAnsi"/>
          <w:lang w:eastAsia="en-US"/>
        </w:rPr>
        <w:t>Чартистское движение в Англии</w:t>
      </w:r>
      <w:r>
        <w:rPr>
          <w:rFonts w:eastAsiaTheme="minorHAnsi"/>
          <w:lang w:eastAsia="en-US"/>
        </w:rPr>
        <w:t xml:space="preserve">. </w:t>
      </w:r>
    </w:p>
    <w:p w14:paraId="3E8BE9E7" w14:textId="77777777" w:rsidR="00B9202C" w:rsidRPr="00BA4553" w:rsidRDefault="00B9202C" w:rsidP="00B9202C">
      <w:pPr>
        <w:numPr>
          <w:ilvl w:val="0"/>
          <w:numId w:val="5"/>
        </w:numPr>
        <w:ind w:right="50"/>
        <w:jc w:val="both"/>
      </w:pPr>
      <w:r w:rsidRPr="00BA4553">
        <w:t>Формирование партнерских отн</w:t>
      </w:r>
      <w:r>
        <w:t xml:space="preserve">ошений в дореволюционной России. Меры царского и Временного правительства по решению «рабочего вопроса». </w:t>
      </w:r>
    </w:p>
    <w:p w14:paraId="18990D79" w14:textId="77777777" w:rsidR="00B9202C" w:rsidRPr="00BA4553" w:rsidRDefault="00B9202C" w:rsidP="00B9202C">
      <w:pPr>
        <w:numPr>
          <w:ilvl w:val="0"/>
          <w:numId w:val="5"/>
        </w:numPr>
        <w:ind w:right="50"/>
        <w:jc w:val="both"/>
      </w:pPr>
      <w:r>
        <w:t>Особенности советской системы</w:t>
      </w:r>
      <w:r w:rsidRPr="00BA4553">
        <w:t xml:space="preserve"> коллективно-трудовых отношений</w:t>
      </w:r>
      <w:r>
        <w:t xml:space="preserve">. Советская модель </w:t>
      </w:r>
      <w:proofErr w:type="spellStart"/>
      <w:r>
        <w:t>трипартизма</w:t>
      </w:r>
      <w:proofErr w:type="spellEnd"/>
      <w:r>
        <w:t xml:space="preserve">. </w:t>
      </w:r>
    </w:p>
    <w:p w14:paraId="42A6AA88" w14:textId="77777777" w:rsidR="003B034C" w:rsidRPr="00AD1F79" w:rsidRDefault="00B9202C" w:rsidP="00AD1F79">
      <w:pPr>
        <w:numPr>
          <w:ilvl w:val="0"/>
          <w:numId w:val="5"/>
        </w:numPr>
        <w:ind w:right="50"/>
        <w:jc w:val="both"/>
      </w:pPr>
      <w:r w:rsidRPr="00BA4553">
        <w:t>Развитие системы социального партнерства в условиях перехода к рыночным отношениям</w:t>
      </w:r>
      <w:r>
        <w:t xml:space="preserve">.  </w:t>
      </w:r>
    </w:p>
    <w:p w14:paraId="0EE8F981" w14:textId="77777777" w:rsidR="006255E9" w:rsidRDefault="00E62DAC" w:rsidP="00823DA0">
      <w:pPr>
        <w:jc w:val="center"/>
        <w:rPr>
          <w:b/>
        </w:rPr>
      </w:pPr>
      <w:r>
        <w:rPr>
          <w:b/>
        </w:rPr>
        <w:t>К теме 3.</w:t>
      </w:r>
      <w:r w:rsidR="00823DA0">
        <w:rPr>
          <w:b/>
        </w:rPr>
        <w:t xml:space="preserve"> </w:t>
      </w:r>
    </w:p>
    <w:p w14:paraId="1AB87207" w14:textId="77777777" w:rsidR="00963A72" w:rsidRDefault="006255E9" w:rsidP="00F7489C">
      <w:pPr>
        <w:tabs>
          <w:tab w:val="left" w:pos="5670"/>
        </w:tabs>
        <w:ind w:right="141"/>
        <w:jc w:val="center"/>
        <w:rPr>
          <w:b/>
        </w:rPr>
      </w:pPr>
      <w:r>
        <w:rPr>
          <w:b/>
        </w:rPr>
        <w:t xml:space="preserve">«Функции </w:t>
      </w:r>
      <w:r w:rsidR="00823DA0">
        <w:rPr>
          <w:b/>
        </w:rPr>
        <w:t xml:space="preserve">и дисфункции </w:t>
      </w:r>
      <w:r>
        <w:rPr>
          <w:b/>
        </w:rPr>
        <w:t>социального партнерства и особенности их реализации в работе с молодежью»</w:t>
      </w:r>
      <w:r w:rsidR="00F7489C">
        <w:rPr>
          <w:b/>
        </w:rPr>
        <w:t xml:space="preserve"> </w:t>
      </w:r>
    </w:p>
    <w:p w14:paraId="30FB37CF" w14:textId="77777777" w:rsidR="00F7489C" w:rsidRDefault="00963A72" w:rsidP="00F7489C">
      <w:pPr>
        <w:tabs>
          <w:tab w:val="left" w:pos="5670"/>
        </w:tabs>
        <w:ind w:right="141"/>
        <w:jc w:val="center"/>
        <w:rPr>
          <w:b/>
        </w:rPr>
      </w:pPr>
      <w:r>
        <w:rPr>
          <w:b/>
        </w:rPr>
        <w:t>Практическая работа №</w:t>
      </w:r>
      <w:r w:rsidR="00880629">
        <w:rPr>
          <w:b/>
        </w:rPr>
        <w:t>1</w:t>
      </w:r>
    </w:p>
    <w:p w14:paraId="3098BBB2" w14:textId="77777777" w:rsidR="006255E9" w:rsidRPr="00F7489C" w:rsidRDefault="001E2A51" w:rsidP="00F7489C">
      <w:pPr>
        <w:tabs>
          <w:tab w:val="left" w:pos="5670"/>
        </w:tabs>
        <w:ind w:right="141"/>
        <w:jc w:val="center"/>
        <w:rPr>
          <w:i/>
          <w:szCs w:val="23"/>
        </w:rPr>
      </w:pPr>
      <w:r>
        <w:rPr>
          <w:i/>
          <w:szCs w:val="23"/>
        </w:rPr>
        <w:t xml:space="preserve">Проверка сформированности ПК (ОУ)-1, индикатор </w:t>
      </w:r>
      <w:r w:rsidR="00F7489C" w:rsidRPr="000D3293">
        <w:rPr>
          <w:i/>
          <w:szCs w:val="23"/>
        </w:rPr>
        <w:t>ИПК (ОУ)-1.2, ИПК (ОУ)-1.3</w:t>
      </w:r>
    </w:p>
    <w:p w14:paraId="6E6557AE" w14:textId="77777777" w:rsidR="006255E9" w:rsidRPr="00A25FB2" w:rsidRDefault="006255E9" w:rsidP="006255E9">
      <w:pPr>
        <w:ind w:firstLine="851"/>
        <w:jc w:val="both"/>
        <w:rPr>
          <w:szCs w:val="26"/>
        </w:rPr>
      </w:pPr>
      <w:r w:rsidRPr="00A25FB2">
        <w:rPr>
          <w:szCs w:val="26"/>
        </w:rPr>
        <w:lastRenderedPageBreak/>
        <w:t xml:space="preserve">Практическая работа нацелена на анализ функций и возможных дисфункций социального партнерства в работе с молодежью. При выполнении практической работы студентам на основе первоисточника предлагается заполнить таблицу, спрогнозировав возможные дисфункции (явные и латентные) партнёрской деятельности.   </w:t>
      </w:r>
    </w:p>
    <w:p w14:paraId="40E19B02" w14:textId="77777777" w:rsidR="006255E9" w:rsidRDefault="006255E9" w:rsidP="006255E9">
      <w:pPr>
        <w:ind w:firstLine="851"/>
        <w:jc w:val="center"/>
        <w:rPr>
          <w:b/>
          <w:sz w:val="26"/>
          <w:szCs w:val="26"/>
        </w:rPr>
      </w:pPr>
    </w:p>
    <w:p w14:paraId="2A046BAD" w14:textId="77777777" w:rsidR="006255E9" w:rsidRPr="00A25FB2" w:rsidRDefault="006255E9" w:rsidP="006255E9">
      <w:pPr>
        <w:ind w:firstLine="851"/>
        <w:jc w:val="center"/>
        <w:rPr>
          <w:b/>
          <w:szCs w:val="26"/>
        </w:rPr>
      </w:pPr>
      <w:r w:rsidRPr="00A25FB2">
        <w:rPr>
          <w:b/>
          <w:szCs w:val="26"/>
        </w:rPr>
        <w:t xml:space="preserve">Дифференциация функций и дисфункций социального партнерства </w:t>
      </w:r>
    </w:p>
    <w:tbl>
      <w:tblPr>
        <w:tblStyle w:val="af0"/>
        <w:tblW w:w="10081" w:type="dxa"/>
        <w:tblInd w:w="-176" w:type="dxa"/>
        <w:tblLayout w:type="fixed"/>
        <w:tblLook w:val="04A0" w:firstRow="1" w:lastRow="0" w:firstColumn="1" w:lastColumn="0" w:noHBand="0" w:noVBand="1"/>
      </w:tblPr>
      <w:tblGrid>
        <w:gridCol w:w="3686"/>
        <w:gridCol w:w="2835"/>
        <w:gridCol w:w="3560"/>
      </w:tblGrid>
      <w:tr w:rsidR="006255E9" w:rsidRPr="006255E9" w14:paraId="60F6945E" w14:textId="77777777" w:rsidTr="00B71946">
        <w:tc>
          <w:tcPr>
            <w:tcW w:w="3686" w:type="dxa"/>
          </w:tcPr>
          <w:p w14:paraId="06A39E6C" w14:textId="77777777" w:rsidR="006255E9" w:rsidRPr="006255E9" w:rsidRDefault="006255E9" w:rsidP="006A7B3C">
            <w:pPr>
              <w:jc w:val="center"/>
              <w:rPr>
                <w:rFonts w:ascii="Times New Roman" w:hAnsi="Times New Roman" w:cs="Times New Roman"/>
                <w:b/>
                <w:sz w:val="24"/>
                <w:szCs w:val="26"/>
                <w:lang w:val="ru-RU"/>
              </w:rPr>
            </w:pPr>
            <w:r w:rsidRPr="006255E9">
              <w:rPr>
                <w:rFonts w:ascii="Times New Roman" w:hAnsi="Times New Roman" w:cs="Times New Roman"/>
                <w:b/>
                <w:sz w:val="24"/>
                <w:szCs w:val="26"/>
                <w:lang w:val="ru-RU"/>
              </w:rPr>
              <w:t xml:space="preserve">Функции </w:t>
            </w:r>
          </w:p>
        </w:tc>
        <w:tc>
          <w:tcPr>
            <w:tcW w:w="2835" w:type="dxa"/>
          </w:tcPr>
          <w:p w14:paraId="4E014F27" w14:textId="77777777" w:rsidR="006255E9" w:rsidRPr="006255E9" w:rsidRDefault="006255E9" w:rsidP="006A7B3C">
            <w:pPr>
              <w:jc w:val="center"/>
              <w:rPr>
                <w:rFonts w:ascii="Times New Roman" w:hAnsi="Times New Roman" w:cs="Times New Roman"/>
                <w:b/>
                <w:sz w:val="24"/>
                <w:szCs w:val="26"/>
                <w:lang w:val="ru-RU"/>
              </w:rPr>
            </w:pPr>
            <w:r w:rsidRPr="006255E9">
              <w:rPr>
                <w:rFonts w:ascii="Times New Roman" w:hAnsi="Times New Roman" w:cs="Times New Roman"/>
                <w:b/>
                <w:sz w:val="24"/>
                <w:szCs w:val="26"/>
                <w:lang w:val="ru-RU"/>
              </w:rPr>
              <w:t xml:space="preserve">Содержание функций </w:t>
            </w:r>
          </w:p>
        </w:tc>
        <w:tc>
          <w:tcPr>
            <w:tcW w:w="3560" w:type="dxa"/>
          </w:tcPr>
          <w:p w14:paraId="234674AB" w14:textId="77777777" w:rsidR="006255E9" w:rsidRPr="006255E9" w:rsidRDefault="006255E9" w:rsidP="006A7B3C">
            <w:pPr>
              <w:jc w:val="center"/>
              <w:rPr>
                <w:rFonts w:ascii="Times New Roman" w:hAnsi="Times New Roman" w:cs="Times New Roman"/>
                <w:b/>
                <w:sz w:val="24"/>
                <w:szCs w:val="26"/>
                <w:lang w:val="ru-RU"/>
              </w:rPr>
            </w:pPr>
            <w:r w:rsidRPr="006255E9">
              <w:rPr>
                <w:rFonts w:ascii="Times New Roman" w:hAnsi="Times New Roman" w:cs="Times New Roman"/>
                <w:b/>
                <w:sz w:val="24"/>
                <w:szCs w:val="26"/>
                <w:lang w:val="ru-RU"/>
              </w:rPr>
              <w:t xml:space="preserve">Прогнозируемые (вероятные) явные и латентные дисфункции партнерской деятельности  </w:t>
            </w:r>
          </w:p>
        </w:tc>
      </w:tr>
      <w:tr w:rsidR="006255E9" w:rsidRPr="006255E9" w14:paraId="7C906F2B" w14:textId="77777777" w:rsidTr="00B71946">
        <w:tc>
          <w:tcPr>
            <w:tcW w:w="3686" w:type="dxa"/>
          </w:tcPr>
          <w:p w14:paraId="6EA6C897" w14:textId="77777777" w:rsidR="006255E9" w:rsidRPr="006255E9" w:rsidRDefault="006255E9" w:rsidP="006A7B3C">
            <w:pPr>
              <w:jc w:val="center"/>
              <w:rPr>
                <w:rFonts w:ascii="Times New Roman" w:hAnsi="Times New Roman" w:cs="Times New Roman"/>
                <w:b/>
                <w:i/>
                <w:sz w:val="24"/>
                <w:szCs w:val="26"/>
                <w:lang w:val="ru-RU"/>
              </w:rPr>
            </w:pPr>
            <w:r w:rsidRPr="006255E9">
              <w:rPr>
                <w:rFonts w:ascii="Times New Roman" w:hAnsi="Times New Roman" w:cs="Times New Roman"/>
                <w:b/>
                <w:i/>
                <w:sz w:val="24"/>
                <w:szCs w:val="26"/>
                <w:lang w:val="ru-RU"/>
              </w:rPr>
              <w:t xml:space="preserve">Интегративно-регулятивная </w:t>
            </w:r>
          </w:p>
        </w:tc>
        <w:tc>
          <w:tcPr>
            <w:tcW w:w="2835" w:type="dxa"/>
          </w:tcPr>
          <w:p w14:paraId="0F6A3F05" w14:textId="77777777" w:rsidR="006255E9" w:rsidRPr="006255E9" w:rsidRDefault="006255E9" w:rsidP="006255E9">
            <w:pPr>
              <w:rPr>
                <w:rFonts w:ascii="Times New Roman" w:hAnsi="Times New Roman" w:cs="Times New Roman"/>
                <w:sz w:val="24"/>
                <w:szCs w:val="26"/>
                <w:lang w:val="ru-RU"/>
              </w:rPr>
            </w:pPr>
          </w:p>
        </w:tc>
        <w:tc>
          <w:tcPr>
            <w:tcW w:w="3560" w:type="dxa"/>
          </w:tcPr>
          <w:p w14:paraId="7A006786" w14:textId="77777777" w:rsidR="006255E9" w:rsidRPr="006255E9" w:rsidRDefault="006255E9" w:rsidP="006A7B3C">
            <w:pPr>
              <w:jc w:val="center"/>
              <w:rPr>
                <w:rFonts w:ascii="Times New Roman" w:hAnsi="Times New Roman" w:cs="Times New Roman"/>
                <w:sz w:val="24"/>
                <w:szCs w:val="26"/>
                <w:lang w:val="ru-RU"/>
              </w:rPr>
            </w:pPr>
          </w:p>
        </w:tc>
      </w:tr>
      <w:tr w:rsidR="006255E9" w:rsidRPr="006255E9" w14:paraId="0CE0594D" w14:textId="77777777" w:rsidTr="00B71946">
        <w:tc>
          <w:tcPr>
            <w:tcW w:w="3686" w:type="dxa"/>
          </w:tcPr>
          <w:p w14:paraId="4C05CF9D" w14:textId="77777777" w:rsidR="006255E9" w:rsidRPr="006255E9" w:rsidRDefault="006255E9" w:rsidP="006A7B3C">
            <w:pPr>
              <w:jc w:val="center"/>
              <w:rPr>
                <w:rFonts w:ascii="Times New Roman" w:hAnsi="Times New Roman" w:cs="Times New Roman"/>
                <w:b/>
                <w:i/>
                <w:sz w:val="24"/>
                <w:szCs w:val="26"/>
                <w:lang w:val="ru-RU"/>
              </w:rPr>
            </w:pPr>
            <w:r w:rsidRPr="006255E9">
              <w:rPr>
                <w:rFonts w:ascii="Times New Roman" w:hAnsi="Times New Roman" w:cs="Times New Roman"/>
                <w:b/>
                <w:i/>
                <w:sz w:val="24"/>
                <w:szCs w:val="26"/>
                <w:lang w:val="ru-RU"/>
              </w:rPr>
              <w:t>Консенсусная (согласительно-примиренческая)</w:t>
            </w:r>
          </w:p>
        </w:tc>
        <w:tc>
          <w:tcPr>
            <w:tcW w:w="2835" w:type="dxa"/>
          </w:tcPr>
          <w:p w14:paraId="15FA91C7" w14:textId="77777777" w:rsidR="006255E9" w:rsidRPr="006255E9" w:rsidRDefault="006255E9" w:rsidP="006A7B3C">
            <w:pPr>
              <w:jc w:val="center"/>
              <w:rPr>
                <w:rFonts w:ascii="Times New Roman" w:hAnsi="Times New Roman" w:cs="Times New Roman"/>
                <w:sz w:val="24"/>
                <w:szCs w:val="26"/>
                <w:lang w:val="ru-RU"/>
              </w:rPr>
            </w:pPr>
          </w:p>
          <w:p w14:paraId="48B74DAB" w14:textId="77777777" w:rsidR="006255E9" w:rsidRPr="006255E9" w:rsidRDefault="006255E9" w:rsidP="006255E9">
            <w:pPr>
              <w:rPr>
                <w:rFonts w:ascii="Times New Roman" w:hAnsi="Times New Roman" w:cs="Times New Roman"/>
                <w:sz w:val="24"/>
                <w:szCs w:val="26"/>
                <w:lang w:val="ru-RU"/>
              </w:rPr>
            </w:pPr>
          </w:p>
        </w:tc>
        <w:tc>
          <w:tcPr>
            <w:tcW w:w="3560" w:type="dxa"/>
          </w:tcPr>
          <w:p w14:paraId="3B2B72D0" w14:textId="77777777" w:rsidR="006255E9" w:rsidRPr="006255E9" w:rsidRDefault="006255E9" w:rsidP="006A7B3C">
            <w:pPr>
              <w:jc w:val="center"/>
              <w:rPr>
                <w:rFonts w:ascii="Times New Roman" w:hAnsi="Times New Roman" w:cs="Times New Roman"/>
                <w:sz w:val="24"/>
                <w:szCs w:val="26"/>
                <w:lang w:val="ru-RU"/>
              </w:rPr>
            </w:pPr>
          </w:p>
        </w:tc>
      </w:tr>
      <w:tr w:rsidR="006255E9" w:rsidRPr="006255E9" w14:paraId="0C1DA1F7" w14:textId="77777777" w:rsidTr="00B71946">
        <w:tc>
          <w:tcPr>
            <w:tcW w:w="3686" w:type="dxa"/>
          </w:tcPr>
          <w:p w14:paraId="15CE9A3E" w14:textId="77777777" w:rsidR="006255E9" w:rsidRPr="006255E9" w:rsidRDefault="006255E9" w:rsidP="006A7B3C">
            <w:pPr>
              <w:jc w:val="center"/>
              <w:rPr>
                <w:rFonts w:ascii="Times New Roman" w:hAnsi="Times New Roman" w:cs="Times New Roman"/>
                <w:b/>
                <w:i/>
                <w:sz w:val="24"/>
                <w:szCs w:val="26"/>
                <w:lang w:val="ru-RU"/>
              </w:rPr>
            </w:pPr>
            <w:r w:rsidRPr="006255E9">
              <w:rPr>
                <w:rFonts w:ascii="Times New Roman" w:hAnsi="Times New Roman" w:cs="Times New Roman"/>
                <w:b/>
                <w:i/>
                <w:sz w:val="24"/>
                <w:szCs w:val="26"/>
                <w:lang w:val="ru-RU"/>
              </w:rPr>
              <w:t>Партисипативная (социально-управленческая)</w:t>
            </w:r>
          </w:p>
        </w:tc>
        <w:tc>
          <w:tcPr>
            <w:tcW w:w="2835" w:type="dxa"/>
          </w:tcPr>
          <w:p w14:paraId="32000A00" w14:textId="77777777" w:rsidR="006255E9" w:rsidRPr="006255E9" w:rsidRDefault="006255E9" w:rsidP="006A7B3C">
            <w:pPr>
              <w:jc w:val="center"/>
              <w:rPr>
                <w:rFonts w:ascii="Times New Roman" w:hAnsi="Times New Roman" w:cs="Times New Roman"/>
                <w:sz w:val="24"/>
                <w:szCs w:val="26"/>
                <w:lang w:val="ru-RU"/>
              </w:rPr>
            </w:pPr>
          </w:p>
          <w:p w14:paraId="468C74CC" w14:textId="77777777" w:rsidR="006255E9" w:rsidRPr="006255E9" w:rsidRDefault="006255E9" w:rsidP="006A7B3C">
            <w:pPr>
              <w:rPr>
                <w:rFonts w:ascii="Times New Roman" w:hAnsi="Times New Roman" w:cs="Times New Roman"/>
                <w:sz w:val="24"/>
                <w:szCs w:val="26"/>
                <w:lang w:val="ru-RU"/>
              </w:rPr>
            </w:pPr>
          </w:p>
        </w:tc>
        <w:tc>
          <w:tcPr>
            <w:tcW w:w="3560" w:type="dxa"/>
          </w:tcPr>
          <w:p w14:paraId="156984F0" w14:textId="77777777" w:rsidR="006255E9" w:rsidRPr="006255E9" w:rsidRDefault="006255E9" w:rsidP="006A7B3C">
            <w:pPr>
              <w:jc w:val="center"/>
              <w:rPr>
                <w:rFonts w:ascii="Times New Roman" w:hAnsi="Times New Roman" w:cs="Times New Roman"/>
                <w:sz w:val="24"/>
                <w:szCs w:val="26"/>
                <w:lang w:val="ru-RU"/>
              </w:rPr>
            </w:pPr>
          </w:p>
        </w:tc>
      </w:tr>
      <w:tr w:rsidR="006255E9" w:rsidRPr="006255E9" w14:paraId="2D3E41B9" w14:textId="77777777" w:rsidTr="00B71946">
        <w:tc>
          <w:tcPr>
            <w:tcW w:w="3686" w:type="dxa"/>
          </w:tcPr>
          <w:p w14:paraId="67DB2BBD" w14:textId="77777777" w:rsidR="006255E9" w:rsidRPr="006255E9" w:rsidRDefault="006255E9" w:rsidP="006A7B3C">
            <w:pPr>
              <w:jc w:val="center"/>
              <w:rPr>
                <w:rFonts w:ascii="Times New Roman" w:hAnsi="Times New Roman" w:cs="Times New Roman"/>
                <w:b/>
                <w:i/>
                <w:sz w:val="24"/>
                <w:szCs w:val="26"/>
                <w:lang w:val="ru-RU"/>
              </w:rPr>
            </w:pPr>
            <w:r w:rsidRPr="006255E9">
              <w:rPr>
                <w:rFonts w:ascii="Times New Roman" w:hAnsi="Times New Roman" w:cs="Times New Roman"/>
                <w:b/>
                <w:i/>
                <w:sz w:val="24"/>
                <w:szCs w:val="26"/>
                <w:lang w:val="ru-RU"/>
              </w:rPr>
              <w:t xml:space="preserve">Инклюзивно-коммуникативная </w:t>
            </w:r>
          </w:p>
        </w:tc>
        <w:tc>
          <w:tcPr>
            <w:tcW w:w="2835" w:type="dxa"/>
          </w:tcPr>
          <w:p w14:paraId="5E29D58A" w14:textId="77777777" w:rsidR="006255E9" w:rsidRPr="006255E9" w:rsidRDefault="006255E9" w:rsidP="006255E9">
            <w:pPr>
              <w:rPr>
                <w:rFonts w:ascii="Times New Roman" w:hAnsi="Times New Roman" w:cs="Times New Roman"/>
                <w:sz w:val="24"/>
                <w:szCs w:val="26"/>
                <w:lang w:val="ru-RU"/>
              </w:rPr>
            </w:pPr>
          </w:p>
        </w:tc>
        <w:tc>
          <w:tcPr>
            <w:tcW w:w="3560" w:type="dxa"/>
          </w:tcPr>
          <w:p w14:paraId="05F1EDD9" w14:textId="77777777" w:rsidR="006255E9" w:rsidRPr="006255E9" w:rsidRDefault="006255E9" w:rsidP="006A7B3C">
            <w:pPr>
              <w:jc w:val="center"/>
              <w:rPr>
                <w:rFonts w:ascii="Times New Roman" w:hAnsi="Times New Roman" w:cs="Times New Roman"/>
                <w:sz w:val="24"/>
                <w:szCs w:val="26"/>
                <w:lang w:val="ru-RU"/>
              </w:rPr>
            </w:pPr>
          </w:p>
        </w:tc>
      </w:tr>
      <w:tr w:rsidR="006255E9" w:rsidRPr="006255E9" w14:paraId="799C7C71" w14:textId="77777777" w:rsidTr="00B71946">
        <w:trPr>
          <w:trHeight w:val="573"/>
        </w:trPr>
        <w:tc>
          <w:tcPr>
            <w:tcW w:w="3686" w:type="dxa"/>
          </w:tcPr>
          <w:p w14:paraId="486C3045" w14:textId="77777777" w:rsidR="006255E9" w:rsidRPr="006255E9" w:rsidRDefault="006255E9" w:rsidP="006A7B3C">
            <w:pPr>
              <w:jc w:val="center"/>
              <w:rPr>
                <w:rFonts w:ascii="Times New Roman" w:hAnsi="Times New Roman" w:cs="Times New Roman"/>
                <w:b/>
                <w:i/>
                <w:sz w:val="24"/>
                <w:szCs w:val="26"/>
                <w:lang w:val="ru-RU"/>
              </w:rPr>
            </w:pPr>
            <w:r w:rsidRPr="006255E9">
              <w:rPr>
                <w:rFonts w:ascii="Times New Roman" w:hAnsi="Times New Roman" w:cs="Times New Roman"/>
                <w:b/>
                <w:i/>
                <w:sz w:val="24"/>
                <w:szCs w:val="26"/>
                <w:lang w:val="ru-RU"/>
              </w:rPr>
              <w:t xml:space="preserve">Эволюционная (проектно-развивающая) </w:t>
            </w:r>
          </w:p>
        </w:tc>
        <w:tc>
          <w:tcPr>
            <w:tcW w:w="2835" w:type="dxa"/>
          </w:tcPr>
          <w:p w14:paraId="7984ADA4" w14:textId="77777777" w:rsidR="006255E9" w:rsidRPr="006255E9" w:rsidRDefault="006255E9" w:rsidP="006255E9">
            <w:pPr>
              <w:rPr>
                <w:rFonts w:ascii="Times New Roman" w:hAnsi="Times New Roman" w:cs="Times New Roman"/>
                <w:sz w:val="24"/>
                <w:szCs w:val="26"/>
                <w:lang w:val="ru-RU"/>
              </w:rPr>
            </w:pPr>
          </w:p>
        </w:tc>
        <w:tc>
          <w:tcPr>
            <w:tcW w:w="3560" w:type="dxa"/>
          </w:tcPr>
          <w:p w14:paraId="72065FF7" w14:textId="77777777" w:rsidR="006255E9" w:rsidRPr="006255E9" w:rsidRDefault="006255E9" w:rsidP="006A7B3C">
            <w:pPr>
              <w:jc w:val="center"/>
              <w:rPr>
                <w:rFonts w:ascii="Times New Roman" w:hAnsi="Times New Roman" w:cs="Times New Roman"/>
                <w:sz w:val="24"/>
                <w:szCs w:val="26"/>
                <w:lang w:val="ru-RU"/>
              </w:rPr>
            </w:pPr>
          </w:p>
        </w:tc>
      </w:tr>
    </w:tbl>
    <w:p w14:paraId="035EE2AE" w14:textId="77777777" w:rsidR="006255E9" w:rsidRDefault="006255E9" w:rsidP="006255E9">
      <w:pPr>
        <w:ind w:firstLine="851"/>
        <w:jc w:val="center"/>
        <w:rPr>
          <w:sz w:val="26"/>
          <w:szCs w:val="26"/>
        </w:rPr>
      </w:pPr>
    </w:p>
    <w:p w14:paraId="6A2AE8C7" w14:textId="77777777" w:rsidR="006255E9" w:rsidRPr="006255E9" w:rsidRDefault="006255E9" w:rsidP="006255E9">
      <w:pPr>
        <w:ind w:firstLine="851"/>
        <w:jc w:val="center"/>
        <w:rPr>
          <w:b/>
          <w:szCs w:val="26"/>
        </w:rPr>
      </w:pPr>
      <w:r w:rsidRPr="006255E9">
        <w:rPr>
          <w:b/>
          <w:szCs w:val="26"/>
        </w:rPr>
        <w:t xml:space="preserve">Контрольные вопросы:  </w:t>
      </w:r>
    </w:p>
    <w:p w14:paraId="0B3103A5" w14:textId="77777777" w:rsidR="006255E9" w:rsidRPr="006255E9" w:rsidRDefault="006255E9" w:rsidP="006255E9">
      <w:pPr>
        <w:pStyle w:val="a5"/>
        <w:numPr>
          <w:ilvl w:val="0"/>
          <w:numId w:val="6"/>
        </w:numPr>
        <w:tabs>
          <w:tab w:val="left" w:pos="851"/>
        </w:tabs>
        <w:ind w:left="0" w:firstLine="567"/>
        <w:contextualSpacing/>
        <w:jc w:val="both"/>
        <w:rPr>
          <w:sz w:val="24"/>
          <w:szCs w:val="26"/>
        </w:rPr>
      </w:pPr>
      <w:r w:rsidRPr="006255E9">
        <w:rPr>
          <w:sz w:val="24"/>
          <w:szCs w:val="26"/>
        </w:rPr>
        <w:t xml:space="preserve">Можно ли социальное партнерство рассматривать как эффективное средство работы с молодежью, решение социальных проблем молодежи. Почему? </w:t>
      </w:r>
    </w:p>
    <w:p w14:paraId="72659340" w14:textId="77777777" w:rsidR="006255E9" w:rsidRPr="006255E9" w:rsidRDefault="006255E9" w:rsidP="006255E9">
      <w:pPr>
        <w:pStyle w:val="a5"/>
        <w:numPr>
          <w:ilvl w:val="0"/>
          <w:numId w:val="6"/>
        </w:numPr>
        <w:tabs>
          <w:tab w:val="left" w:pos="851"/>
        </w:tabs>
        <w:ind w:left="0" w:firstLine="567"/>
        <w:contextualSpacing/>
        <w:jc w:val="both"/>
        <w:rPr>
          <w:sz w:val="24"/>
          <w:szCs w:val="26"/>
        </w:rPr>
      </w:pPr>
      <w:r w:rsidRPr="006255E9">
        <w:rPr>
          <w:sz w:val="24"/>
          <w:szCs w:val="26"/>
        </w:rPr>
        <w:t xml:space="preserve">Какие преимущества можно назвать в децентрализации социального партнерства в работе с молодежью, в вовлечении в этот процесс частного бизнеса, НКО, общественных организаций? </w:t>
      </w:r>
    </w:p>
    <w:p w14:paraId="3DCEF4F0" w14:textId="77777777" w:rsidR="006255E9" w:rsidRPr="006255E9" w:rsidRDefault="006255E9" w:rsidP="006255E9">
      <w:pPr>
        <w:pStyle w:val="a5"/>
        <w:numPr>
          <w:ilvl w:val="0"/>
          <w:numId w:val="6"/>
        </w:numPr>
        <w:tabs>
          <w:tab w:val="left" w:pos="851"/>
        </w:tabs>
        <w:ind w:left="0" w:firstLine="567"/>
        <w:contextualSpacing/>
        <w:jc w:val="both"/>
        <w:rPr>
          <w:sz w:val="24"/>
          <w:szCs w:val="26"/>
        </w:rPr>
      </w:pPr>
      <w:r w:rsidRPr="006255E9">
        <w:rPr>
          <w:sz w:val="24"/>
          <w:szCs w:val="26"/>
        </w:rPr>
        <w:t xml:space="preserve">С какими рисками связана децентрализация социального партнёрства в работе с молодежью? Возможна ли полная децентрализация молодежной политики в России? Почему? </w:t>
      </w:r>
    </w:p>
    <w:p w14:paraId="47976A3D" w14:textId="77777777" w:rsidR="003B034C" w:rsidRDefault="003B034C">
      <w:pPr>
        <w:pBdr>
          <w:top w:val="nil"/>
          <w:left w:val="nil"/>
          <w:bottom w:val="nil"/>
          <w:right w:val="nil"/>
          <w:between w:val="nil"/>
        </w:pBdr>
        <w:ind w:left="964" w:hanging="255"/>
        <w:jc w:val="both"/>
        <w:rPr>
          <w:color w:val="000000"/>
        </w:rPr>
      </w:pPr>
    </w:p>
    <w:p w14:paraId="16D371D7" w14:textId="77777777" w:rsidR="00131880" w:rsidRPr="00131880" w:rsidRDefault="00131880">
      <w:pPr>
        <w:pBdr>
          <w:top w:val="nil"/>
          <w:left w:val="nil"/>
          <w:bottom w:val="nil"/>
          <w:right w:val="nil"/>
          <w:between w:val="nil"/>
        </w:pBdr>
        <w:ind w:left="964" w:hanging="255"/>
        <w:jc w:val="both"/>
        <w:rPr>
          <w:b/>
          <w:color w:val="000000"/>
        </w:rPr>
      </w:pPr>
      <w:r w:rsidRPr="00131880">
        <w:rPr>
          <w:b/>
          <w:color w:val="000000"/>
        </w:rPr>
        <w:t xml:space="preserve">К теме 4. Молодежь как субъект и объект социального партнерства. </w:t>
      </w:r>
    </w:p>
    <w:p w14:paraId="48C30A1D" w14:textId="77777777" w:rsidR="00FA719F" w:rsidRPr="00FA719F" w:rsidRDefault="00A917A3" w:rsidP="00FA719F">
      <w:pPr>
        <w:autoSpaceDE w:val="0"/>
        <w:autoSpaceDN w:val="0"/>
        <w:adjustRightInd w:val="0"/>
        <w:jc w:val="center"/>
        <w:rPr>
          <w:b/>
          <w:szCs w:val="28"/>
        </w:rPr>
      </w:pPr>
      <w:r>
        <w:rPr>
          <w:b/>
          <w:szCs w:val="28"/>
        </w:rPr>
        <w:t>Практическая работа</w:t>
      </w:r>
      <w:r w:rsidR="00FA719F" w:rsidRPr="00FA719F">
        <w:rPr>
          <w:b/>
          <w:szCs w:val="28"/>
        </w:rPr>
        <w:t xml:space="preserve"> №</w:t>
      </w:r>
      <w:r w:rsidR="00880629">
        <w:rPr>
          <w:b/>
          <w:szCs w:val="28"/>
        </w:rPr>
        <w:t>2</w:t>
      </w:r>
      <w:r w:rsidR="00FA719F" w:rsidRPr="00FA719F">
        <w:rPr>
          <w:b/>
          <w:szCs w:val="28"/>
        </w:rPr>
        <w:t xml:space="preserve"> </w:t>
      </w:r>
    </w:p>
    <w:p w14:paraId="7D67DF89" w14:textId="77777777" w:rsidR="00A402AB" w:rsidRPr="004840FF" w:rsidRDefault="001E2A51" w:rsidP="006F68B3">
      <w:pPr>
        <w:tabs>
          <w:tab w:val="left" w:pos="5670"/>
        </w:tabs>
        <w:ind w:right="141"/>
        <w:jc w:val="center"/>
        <w:rPr>
          <w:i/>
          <w:szCs w:val="23"/>
        </w:rPr>
      </w:pPr>
      <w:r>
        <w:rPr>
          <w:i/>
          <w:szCs w:val="23"/>
        </w:rPr>
        <w:t xml:space="preserve">Проверка сформированности ПК (ОУ)-1, индикатор </w:t>
      </w:r>
      <w:r w:rsidR="00A402AB" w:rsidRPr="000D3293">
        <w:rPr>
          <w:i/>
          <w:szCs w:val="23"/>
        </w:rPr>
        <w:t>ИПК (ОУ</w:t>
      </w:r>
      <w:r w:rsidR="004840FF">
        <w:rPr>
          <w:i/>
          <w:szCs w:val="23"/>
        </w:rPr>
        <w:t>)-1.2</w:t>
      </w:r>
    </w:p>
    <w:p w14:paraId="14F78548"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Какие статусные характеристики отличают представителей молодежи?</w:t>
      </w:r>
    </w:p>
    <w:p w14:paraId="76C0CE08"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 xml:space="preserve">Можно ли говорить о статусной однородности современной российской молодежи? Ответ поясните. </w:t>
      </w:r>
    </w:p>
    <w:p w14:paraId="5DACEF8E"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Как связаны между собой статус молодёжи, её потенциал и участие в общественных отношениях?</w:t>
      </w:r>
    </w:p>
    <w:p w14:paraId="4E6F1518"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Что такое социализация? Кто является агентами и институтами социализации? Как они меняются в зависимости от возраста?</w:t>
      </w:r>
    </w:p>
    <w:p w14:paraId="168912E3"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В чем особенности социализации молодого поколения?</w:t>
      </w:r>
    </w:p>
    <w:p w14:paraId="23A647C9"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Проанализируйте причины и социальные следствия возникновения девиации в молодёжной среде. Закономерно ли их возникновение? Почему?</w:t>
      </w:r>
    </w:p>
    <w:p w14:paraId="3D1CC223" w14:textId="77777777" w:rsidR="00FA719F" w:rsidRPr="00FA719F" w:rsidRDefault="00FA719F" w:rsidP="00FA719F">
      <w:pPr>
        <w:pStyle w:val="a5"/>
        <w:numPr>
          <w:ilvl w:val="0"/>
          <w:numId w:val="7"/>
        </w:numPr>
        <w:contextualSpacing/>
        <w:jc w:val="both"/>
        <w:rPr>
          <w:sz w:val="24"/>
          <w:szCs w:val="28"/>
        </w:rPr>
      </w:pPr>
      <w:r w:rsidRPr="00FA719F">
        <w:rPr>
          <w:sz w:val="24"/>
          <w:szCs w:val="28"/>
        </w:rPr>
        <w:t xml:space="preserve">Назовите основные виды негативной девиации молодёжи. Какова роль молодёжной политики в их профилактике? </w:t>
      </w:r>
    </w:p>
    <w:p w14:paraId="13508392" w14:textId="77777777" w:rsidR="00FA719F" w:rsidRPr="00FA719F" w:rsidRDefault="00FA719F" w:rsidP="00FA719F">
      <w:pPr>
        <w:pStyle w:val="a5"/>
        <w:numPr>
          <w:ilvl w:val="0"/>
          <w:numId w:val="7"/>
        </w:numPr>
        <w:contextualSpacing/>
        <w:jc w:val="both"/>
        <w:rPr>
          <w:sz w:val="24"/>
          <w:szCs w:val="28"/>
        </w:rPr>
      </w:pPr>
      <w:r w:rsidRPr="00FA719F">
        <w:rPr>
          <w:sz w:val="24"/>
          <w:szCs w:val="28"/>
        </w:rPr>
        <w:t>Чем обусловлено возникновение субкультур в молодежной среде?</w:t>
      </w:r>
    </w:p>
    <w:p w14:paraId="12D43D20"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Какие функции реализует молодёжная субкультура?</w:t>
      </w:r>
    </w:p>
    <w:p w14:paraId="7339BA3B" w14:textId="77777777" w:rsidR="00FA719F" w:rsidRPr="00FA719F" w:rsidRDefault="00FA719F" w:rsidP="00FA719F">
      <w:pPr>
        <w:pStyle w:val="a5"/>
        <w:numPr>
          <w:ilvl w:val="0"/>
          <w:numId w:val="7"/>
        </w:numPr>
        <w:autoSpaceDE w:val="0"/>
        <w:autoSpaceDN w:val="0"/>
        <w:adjustRightInd w:val="0"/>
        <w:contextualSpacing/>
        <w:jc w:val="both"/>
        <w:rPr>
          <w:sz w:val="24"/>
          <w:szCs w:val="28"/>
        </w:rPr>
      </w:pPr>
      <w:r w:rsidRPr="00FA719F">
        <w:rPr>
          <w:sz w:val="24"/>
          <w:szCs w:val="28"/>
        </w:rPr>
        <w:t>Какие черты свойственны молодёжной субкультуре?</w:t>
      </w:r>
    </w:p>
    <w:p w14:paraId="08AA5FD3" w14:textId="77777777" w:rsidR="00F45A75" w:rsidRDefault="00F45A75" w:rsidP="00F45A75">
      <w:pPr>
        <w:pStyle w:val="a5"/>
        <w:pBdr>
          <w:top w:val="nil"/>
          <w:left w:val="nil"/>
          <w:bottom w:val="nil"/>
          <w:right w:val="nil"/>
          <w:between w:val="nil"/>
        </w:pBdr>
        <w:ind w:left="360"/>
        <w:rPr>
          <w:b/>
          <w:color w:val="000000"/>
        </w:rPr>
      </w:pPr>
    </w:p>
    <w:p w14:paraId="0B2AD4D5" w14:textId="77777777" w:rsidR="00F45A75" w:rsidRDefault="00F45A75" w:rsidP="00F45A75">
      <w:pPr>
        <w:pStyle w:val="a5"/>
        <w:pBdr>
          <w:top w:val="nil"/>
          <w:left w:val="nil"/>
          <w:bottom w:val="nil"/>
          <w:right w:val="nil"/>
          <w:between w:val="nil"/>
        </w:pBdr>
        <w:ind w:left="360"/>
        <w:jc w:val="center"/>
        <w:rPr>
          <w:b/>
          <w:color w:val="000000"/>
          <w:sz w:val="24"/>
        </w:rPr>
      </w:pPr>
      <w:r w:rsidRPr="00F45A75">
        <w:rPr>
          <w:b/>
          <w:color w:val="000000"/>
          <w:sz w:val="24"/>
        </w:rPr>
        <w:t xml:space="preserve">К теме </w:t>
      </w:r>
      <w:r w:rsidR="00E62DAC">
        <w:rPr>
          <w:b/>
          <w:color w:val="000000"/>
          <w:sz w:val="24"/>
        </w:rPr>
        <w:t>5</w:t>
      </w:r>
      <w:r w:rsidR="00963A72">
        <w:rPr>
          <w:b/>
          <w:color w:val="000000"/>
          <w:sz w:val="24"/>
        </w:rPr>
        <w:t xml:space="preserve"> </w:t>
      </w:r>
      <w:r w:rsidRPr="00F45A75">
        <w:rPr>
          <w:b/>
          <w:color w:val="000000"/>
          <w:sz w:val="24"/>
        </w:rPr>
        <w:t>История и сущность социального па</w:t>
      </w:r>
      <w:r w:rsidR="00963A72">
        <w:rPr>
          <w:b/>
          <w:color w:val="000000"/>
          <w:sz w:val="24"/>
        </w:rPr>
        <w:t>ртнерства в молодежной политике</w:t>
      </w:r>
      <w:r w:rsidR="006F68B3">
        <w:rPr>
          <w:b/>
          <w:color w:val="000000"/>
          <w:sz w:val="24"/>
        </w:rPr>
        <w:t>. Практическая работа №</w:t>
      </w:r>
      <w:r w:rsidR="00880629">
        <w:rPr>
          <w:b/>
          <w:color w:val="000000"/>
          <w:sz w:val="24"/>
        </w:rPr>
        <w:t>3</w:t>
      </w:r>
      <w:r w:rsidR="006F68B3">
        <w:rPr>
          <w:b/>
          <w:color w:val="000000"/>
          <w:sz w:val="24"/>
        </w:rPr>
        <w:t xml:space="preserve"> </w:t>
      </w:r>
    </w:p>
    <w:p w14:paraId="0533A52E" w14:textId="77777777" w:rsidR="00F45A75" w:rsidRPr="001E2A51" w:rsidRDefault="001E2A51" w:rsidP="00F45A75">
      <w:pPr>
        <w:pStyle w:val="a5"/>
        <w:pBdr>
          <w:top w:val="nil"/>
          <w:left w:val="nil"/>
          <w:bottom w:val="nil"/>
          <w:right w:val="nil"/>
          <w:between w:val="nil"/>
        </w:pBdr>
        <w:ind w:left="360"/>
        <w:jc w:val="center"/>
        <w:rPr>
          <w:b/>
          <w:color w:val="000000"/>
          <w:sz w:val="24"/>
        </w:rPr>
      </w:pPr>
      <w:r w:rsidRPr="001E2A51">
        <w:rPr>
          <w:i/>
          <w:sz w:val="24"/>
        </w:rPr>
        <w:t xml:space="preserve">Проверка сформированности ПК (ОУ)-1, индикатор </w:t>
      </w:r>
      <w:r w:rsidR="00F45A75" w:rsidRPr="001E2A51">
        <w:rPr>
          <w:i/>
          <w:sz w:val="24"/>
        </w:rPr>
        <w:t xml:space="preserve">ИПК </w:t>
      </w:r>
      <w:r w:rsidR="00F45A75" w:rsidRPr="000D3293">
        <w:rPr>
          <w:i/>
          <w:sz w:val="24"/>
          <w:szCs w:val="23"/>
        </w:rPr>
        <w:t>(ОУ</w:t>
      </w:r>
      <w:r w:rsidR="00F45A75">
        <w:rPr>
          <w:i/>
          <w:szCs w:val="23"/>
        </w:rPr>
        <w:t>)-</w:t>
      </w:r>
      <w:r w:rsidR="00F45A75" w:rsidRPr="001E2A51">
        <w:rPr>
          <w:i/>
          <w:sz w:val="24"/>
        </w:rPr>
        <w:t>1.1,</w:t>
      </w:r>
      <w:r w:rsidR="00F45A75" w:rsidRPr="001E2A51">
        <w:rPr>
          <w:sz w:val="24"/>
        </w:rPr>
        <w:t xml:space="preserve"> </w:t>
      </w:r>
      <w:r w:rsidR="00F45A75" w:rsidRPr="001E2A51">
        <w:rPr>
          <w:i/>
          <w:sz w:val="24"/>
        </w:rPr>
        <w:t>ИПК (ОУ)-1.2, ИПК (ОУ)-1.3</w:t>
      </w:r>
    </w:p>
    <w:p w14:paraId="29549939" w14:textId="77777777" w:rsidR="006E3DFA" w:rsidRPr="006E3DFA" w:rsidRDefault="006E3DFA" w:rsidP="006E3DFA">
      <w:pPr>
        <w:pStyle w:val="a5"/>
        <w:numPr>
          <w:ilvl w:val="0"/>
          <w:numId w:val="8"/>
        </w:numPr>
        <w:ind w:left="284"/>
        <w:contextualSpacing/>
        <w:jc w:val="both"/>
        <w:rPr>
          <w:sz w:val="24"/>
        </w:rPr>
      </w:pPr>
      <w:r w:rsidRPr="002712BF">
        <w:rPr>
          <w:sz w:val="24"/>
        </w:rPr>
        <w:t>Каковы исторические предпосылки возникновения молодежной политики в России?</w:t>
      </w:r>
    </w:p>
    <w:p w14:paraId="2D86EC6F" w14:textId="77777777" w:rsidR="006E3DFA" w:rsidRPr="006E3DFA" w:rsidRDefault="006E3DFA" w:rsidP="006E3DFA">
      <w:pPr>
        <w:pStyle w:val="a5"/>
        <w:numPr>
          <w:ilvl w:val="0"/>
          <w:numId w:val="8"/>
        </w:numPr>
        <w:ind w:left="284"/>
        <w:contextualSpacing/>
        <w:jc w:val="both"/>
        <w:rPr>
          <w:sz w:val="24"/>
        </w:rPr>
      </w:pPr>
      <w:r w:rsidRPr="002712BF">
        <w:rPr>
          <w:sz w:val="24"/>
        </w:rPr>
        <w:t xml:space="preserve">Назовите причины, обусловившие создание молодежных организаций в дореволюционной России. С чем был связан интерес к молодежи и ее социализации в этот период? </w:t>
      </w:r>
    </w:p>
    <w:p w14:paraId="2C29382A" w14:textId="77777777" w:rsidR="006E3DFA" w:rsidRPr="006E3DFA" w:rsidRDefault="006E3DFA" w:rsidP="006E3DFA">
      <w:pPr>
        <w:pStyle w:val="a5"/>
        <w:numPr>
          <w:ilvl w:val="0"/>
          <w:numId w:val="8"/>
        </w:numPr>
        <w:ind w:left="284"/>
        <w:contextualSpacing/>
        <w:jc w:val="both"/>
        <w:rPr>
          <w:sz w:val="24"/>
        </w:rPr>
      </w:pPr>
      <w:r w:rsidRPr="002712BF">
        <w:rPr>
          <w:sz w:val="24"/>
        </w:rPr>
        <w:lastRenderedPageBreak/>
        <w:t xml:space="preserve">Каковы особенности работы с молодежью в дореволюционной России? Можно ли ее считать, основанной на принципах социального партнерства? Почему? </w:t>
      </w:r>
    </w:p>
    <w:p w14:paraId="445C74EE" w14:textId="77777777" w:rsidR="006E3DFA" w:rsidRPr="006E3DFA" w:rsidRDefault="006E3DFA" w:rsidP="006E3DFA">
      <w:pPr>
        <w:pStyle w:val="a5"/>
        <w:numPr>
          <w:ilvl w:val="0"/>
          <w:numId w:val="8"/>
        </w:numPr>
        <w:contextualSpacing/>
        <w:jc w:val="both"/>
        <w:rPr>
          <w:sz w:val="24"/>
        </w:rPr>
      </w:pPr>
      <w:r w:rsidRPr="002712BF">
        <w:rPr>
          <w:sz w:val="24"/>
        </w:rPr>
        <w:t>Кто в дореволюционной России был инициатором осуществления молодежной  политики? Можно ли ее называть «государственной»</w:t>
      </w:r>
      <w:r>
        <w:rPr>
          <w:sz w:val="24"/>
        </w:rPr>
        <w:t>? Ответ пояснить.</w:t>
      </w:r>
    </w:p>
    <w:p w14:paraId="29FEA7DA" w14:textId="77777777" w:rsidR="006E3DFA" w:rsidRPr="006E3DFA" w:rsidRDefault="006E3DFA" w:rsidP="006E3DFA">
      <w:pPr>
        <w:jc w:val="both"/>
      </w:pPr>
      <w:r>
        <w:t xml:space="preserve">5. </w:t>
      </w:r>
      <w:r w:rsidRPr="00431B02">
        <w:t xml:space="preserve">Проанализируйте деятельность молодежных организаций, действовавших в дореволюционной России. Какие общие черты, характерны их деятельности? Как они связаны с интересами государства? </w:t>
      </w:r>
    </w:p>
    <w:p w14:paraId="297A246C" w14:textId="77777777" w:rsidR="006E3DFA" w:rsidRPr="006E3DFA" w:rsidRDefault="006E3DFA" w:rsidP="006E3DFA">
      <w:pPr>
        <w:pStyle w:val="a5"/>
        <w:numPr>
          <w:ilvl w:val="0"/>
          <w:numId w:val="9"/>
        </w:numPr>
        <w:ind w:left="284"/>
        <w:contextualSpacing/>
        <w:jc w:val="both"/>
        <w:rPr>
          <w:sz w:val="24"/>
        </w:rPr>
      </w:pPr>
      <w:r w:rsidRPr="00431B02">
        <w:rPr>
          <w:sz w:val="24"/>
        </w:rPr>
        <w:t>Что изменилось в деятельности молодежных организаций под влиянием событий Первой мировой войны и революций 1917 г.?</w:t>
      </w:r>
    </w:p>
    <w:p w14:paraId="4DD40EFD" w14:textId="77777777" w:rsidR="006E3DFA" w:rsidRPr="002444E5" w:rsidRDefault="006E3DFA" w:rsidP="006E3DFA">
      <w:pPr>
        <w:pStyle w:val="a5"/>
        <w:numPr>
          <w:ilvl w:val="0"/>
          <w:numId w:val="9"/>
        </w:numPr>
        <w:shd w:val="clear" w:color="auto" w:fill="FFFFFF"/>
        <w:tabs>
          <w:tab w:val="left" w:pos="142"/>
          <w:tab w:val="left" w:pos="284"/>
        </w:tabs>
        <w:ind w:left="0" w:right="300" w:firstLine="0"/>
        <w:contextualSpacing/>
        <w:jc w:val="both"/>
        <w:rPr>
          <w:sz w:val="24"/>
        </w:rPr>
      </w:pPr>
      <w:r w:rsidRPr="002712BF">
        <w:rPr>
          <w:sz w:val="24"/>
        </w:rPr>
        <w:t>С чем связана политизация настроений молодежи в 1917 г.?</w:t>
      </w:r>
    </w:p>
    <w:p w14:paraId="5B4FCBE3" w14:textId="77777777" w:rsidR="006E3DFA" w:rsidRPr="002444E5" w:rsidRDefault="006E3DFA" w:rsidP="006E3DFA">
      <w:pPr>
        <w:pStyle w:val="a5"/>
        <w:numPr>
          <w:ilvl w:val="0"/>
          <w:numId w:val="9"/>
        </w:numPr>
        <w:shd w:val="clear" w:color="auto" w:fill="FFFFFF"/>
        <w:tabs>
          <w:tab w:val="left" w:pos="142"/>
          <w:tab w:val="left" w:pos="284"/>
        </w:tabs>
        <w:ind w:left="0" w:right="300" w:firstLine="0"/>
        <w:contextualSpacing/>
        <w:jc w:val="both"/>
        <w:rPr>
          <w:sz w:val="24"/>
        </w:rPr>
      </w:pPr>
      <w:r w:rsidRPr="002712BF">
        <w:rPr>
          <w:sz w:val="24"/>
        </w:rPr>
        <w:t>Что можно считать преимуществами и недостатки советской модели молодежной политики по сравнению с дореволюционным периодом?</w:t>
      </w:r>
    </w:p>
    <w:p w14:paraId="1F4DA459" w14:textId="77777777" w:rsidR="006E3DFA" w:rsidRDefault="006E3DFA" w:rsidP="006E3DFA">
      <w:pPr>
        <w:pStyle w:val="a5"/>
        <w:numPr>
          <w:ilvl w:val="0"/>
          <w:numId w:val="9"/>
        </w:numPr>
        <w:shd w:val="clear" w:color="auto" w:fill="FFFFFF"/>
        <w:tabs>
          <w:tab w:val="left" w:pos="142"/>
          <w:tab w:val="left" w:pos="284"/>
        </w:tabs>
        <w:ind w:left="0" w:right="-92" w:firstLine="0"/>
        <w:contextualSpacing/>
        <w:jc w:val="both"/>
        <w:rPr>
          <w:sz w:val="24"/>
        </w:rPr>
      </w:pPr>
      <w:r w:rsidRPr="002712BF">
        <w:rPr>
          <w:sz w:val="24"/>
        </w:rPr>
        <w:t xml:space="preserve">Почему возникла необходимость в создании ВЛКСМ? Каково было его предназначение? Приведите примеры деятельность ВЛКСМ в разные периоды развития СССР.  </w:t>
      </w:r>
    </w:p>
    <w:p w14:paraId="00A6BEDB" w14:textId="77777777" w:rsidR="006E3DFA" w:rsidRPr="006E3DFA" w:rsidRDefault="006E3DFA" w:rsidP="006E3DFA">
      <w:pPr>
        <w:pStyle w:val="a5"/>
        <w:numPr>
          <w:ilvl w:val="0"/>
          <w:numId w:val="9"/>
        </w:numPr>
        <w:shd w:val="clear" w:color="auto" w:fill="FFFFFF"/>
        <w:tabs>
          <w:tab w:val="left" w:pos="142"/>
          <w:tab w:val="left" w:pos="284"/>
        </w:tabs>
        <w:ind w:left="0" w:right="-92" w:firstLine="0"/>
        <w:contextualSpacing/>
        <w:jc w:val="both"/>
        <w:rPr>
          <w:sz w:val="24"/>
        </w:rPr>
      </w:pPr>
      <w:r w:rsidRPr="006E3DFA">
        <w:rPr>
          <w:sz w:val="24"/>
        </w:rPr>
        <w:t>Назовите основные направления ВЛКСМ в работе с советской молодежью? Возможно, ли говорить о социальном партнерстве в его деятельности в реализации молодежной политики? Ответ пояснить.</w:t>
      </w:r>
    </w:p>
    <w:p w14:paraId="17F486D7" w14:textId="77777777" w:rsidR="006E3DFA" w:rsidRPr="00431B02" w:rsidRDefault="006E3DFA" w:rsidP="006E3DFA">
      <w:pPr>
        <w:pStyle w:val="a5"/>
        <w:numPr>
          <w:ilvl w:val="0"/>
          <w:numId w:val="9"/>
        </w:numPr>
        <w:shd w:val="clear" w:color="auto" w:fill="FFFFFF"/>
        <w:tabs>
          <w:tab w:val="left" w:pos="142"/>
          <w:tab w:val="left" w:pos="284"/>
        </w:tabs>
        <w:ind w:left="0" w:right="-92" w:firstLine="0"/>
        <w:contextualSpacing/>
        <w:jc w:val="both"/>
        <w:rPr>
          <w:sz w:val="24"/>
        </w:rPr>
      </w:pPr>
      <w:r w:rsidRPr="00431B02">
        <w:rPr>
          <w:sz w:val="24"/>
        </w:rPr>
        <w:t>Проанализируйте деятельность Всесоюзной пионерской организации им. В.И. Ленина. Что было заимствовано из предшествующего периода? Что нового было внесено ее деятельность советской властью?</w:t>
      </w:r>
    </w:p>
    <w:p w14:paraId="1AE5B130" w14:textId="77777777" w:rsidR="006E3DFA" w:rsidRPr="006E3DFA" w:rsidRDefault="006E3DFA" w:rsidP="006E3DFA">
      <w:pPr>
        <w:pStyle w:val="a5"/>
        <w:numPr>
          <w:ilvl w:val="0"/>
          <w:numId w:val="9"/>
        </w:numPr>
        <w:shd w:val="clear" w:color="auto" w:fill="FFFFFF"/>
        <w:tabs>
          <w:tab w:val="left" w:pos="142"/>
          <w:tab w:val="left" w:pos="284"/>
        </w:tabs>
        <w:ind w:left="0" w:right="-92" w:firstLine="0"/>
        <w:contextualSpacing/>
        <w:jc w:val="both"/>
        <w:rPr>
          <w:sz w:val="24"/>
        </w:rPr>
      </w:pPr>
      <w:r w:rsidRPr="00431B02">
        <w:rPr>
          <w:sz w:val="24"/>
        </w:rPr>
        <w:t xml:space="preserve">Какова роль Н.К. Крупской, И.М. Жукова в становлении пионерского движения в СССР? </w:t>
      </w:r>
    </w:p>
    <w:p w14:paraId="78CB3D90" w14:textId="77777777" w:rsidR="006E3DFA" w:rsidRPr="00431B02" w:rsidRDefault="006E3DFA" w:rsidP="006E3DFA">
      <w:pPr>
        <w:pStyle w:val="a5"/>
        <w:numPr>
          <w:ilvl w:val="0"/>
          <w:numId w:val="9"/>
        </w:numPr>
        <w:shd w:val="clear" w:color="auto" w:fill="FFFFFF"/>
        <w:tabs>
          <w:tab w:val="left" w:pos="142"/>
          <w:tab w:val="left" w:pos="284"/>
        </w:tabs>
        <w:ind w:left="0" w:right="-92" w:firstLine="0"/>
        <w:contextualSpacing/>
        <w:jc w:val="both"/>
        <w:rPr>
          <w:sz w:val="24"/>
        </w:rPr>
      </w:pPr>
      <w:r w:rsidRPr="002712BF">
        <w:rPr>
          <w:sz w:val="24"/>
        </w:rPr>
        <w:t>Оправданно, ли мнение, что «в условиях советского общества государственной молодежной политики как таковой не существовало, не было и специальных государственных институтов молодежной политики, законодательной базы…»? Приведите аргументы «за» и «против».</w:t>
      </w:r>
    </w:p>
    <w:p w14:paraId="2805AB92" w14:textId="77777777" w:rsidR="006E3DFA" w:rsidRPr="00431B02" w:rsidRDefault="006E3DFA" w:rsidP="006E3DFA">
      <w:pPr>
        <w:pStyle w:val="a5"/>
        <w:numPr>
          <w:ilvl w:val="0"/>
          <w:numId w:val="9"/>
        </w:numPr>
        <w:shd w:val="clear" w:color="auto" w:fill="FFFFFF"/>
        <w:tabs>
          <w:tab w:val="left" w:pos="142"/>
          <w:tab w:val="left" w:pos="284"/>
        </w:tabs>
        <w:ind w:left="0" w:right="-92" w:firstLine="0"/>
        <w:contextualSpacing/>
        <w:jc w:val="both"/>
        <w:rPr>
          <w:sz w:val="24"/>
        </w:rPr>
      </w:pPr>
      <w:r>
        <w:rPr>
          <w:sz w:val="24"/>
        </w:rPr>
        <w:t>Какие недостатки проявились в период «перестройки» в деятельности</w:t>
      </w:r>
      <w:r w:rsidRPr="002712BF">
        <w:rPr>
          <w:sz w:val="24"/>
        </w:rPr>
        <w:t xml:space="preserve"> ВЛКСМ? </w:t>
      </w:r>
      <w:r>
        <w:rPr>
          <w:sz w:val="24"/>
        </w:rPr>
        <w:t xml:space="preserve">Каковы их последствия? </w:t>
      </w:r>
      <w:r w:rsidRPr="00431B02">
        <w:rPr>
          <w:sz w:val="24"/>
        </w:rPr>
        <w:t xml:space="preserve">  </w:t>
      </w:r>
    </w:p>
    <w:p w14:paraId="7C93D1A2" w14:textId="77777777" w:rsidR="006E3DFA" w:rsidRPr="00431B02" w:rsidRDefault="006E3DFA" w:rsidP="006E3DFA">
      <w:pPr>
        <w:pStyle w:val="a5"/>
        <w:numPr>
          <w:ilvl w:val="0"/>
          <w:numId w:val="9"/>
        </w:numPr>
        <w:shd w:val="clear" w:color="auto" w:fill="FFFFFF"/>
        <w:tabs>
          <w:tab w:val="left" w:pos="284"/>
        </w:tabs>
        <w:ind w:left="0" w:right="-92" w:firstLine="0"/>
        <w:contextualSpacing/>
        <w:jc w:val="both"/>
        <w:rPr>
          <w:sz w:val="24"/>
        </w:rPr>
      </w:pPr>
      <w:r w:rsidRPr="002712BF">
        <w:rPr>
          <w:sz w:val="24"/>
        </w:rPr>
        <w:t>Какова роль И.М. Ильинского в совершенствование советской молодежной политики?</w:t>
      </w:r>
    </w:p>
    <w:p w14:paraId="4DDE2CA3" w14:textId="77777777" w:rsidR="006E3DFA" w:rsidRPr="002712BF" w:rsidRDefault="006E3DFA" w:rsidP="006E3DFA">
      <w:pPr>
        <w:pStyle w:val="a5"/>
        <w:numPr>
          <w:ilvl w:val="0"/>
          <w:numId w:val="9"/>
        </w:numPr>
        <w:ind w:left="284"/>
        <w:contextualSpacing/>
        <w:jc w:val="both"/>
        <w:rPr>
          <w:sz w:val="24"/>
        </w:rPr>
      </w:pPr>
      <w:r w:rsidRPr="002712BF">
        <w:rPr>
          <w:sz w:val="24"/>
        </w:rPr>
        <w:t xml:space="preserve"> Какие изменения произошли в период «перестройки» в молодежной политике, ставшие основой для становления государственной молодежной политики РФ? </w:t>
      </w:r>
    </w:p>
    <w:p w14:paraId="5F633B8F" w14:textId="77777777" w:rsidR="006E3DFA" w:rsidRDefault="006E3DFA">
      <w:pPr>
        <w:jc w:val="both"/>
        <w:rPr>
          <w:b/>
        </w:rPr>
      </w:pPr>
    </w:p>
    <w:p w14:paraId="7CF0CEB0" w14:textId="77777777" w:rsidR="00963A72" w:rsidRDefault="006F68B3" w:rsidP="00F35395">
      <w:pPr>
        <w:pStyle w:val="a5"/>
        <w:pBdr>
          <w:top w:val="nil"/>
          <w:left w:val="nil"/>
          <w:bottom w:val="nil"/>
          <w:right w:val="nil"/>
          <w:between w:val="nil"/>
        </w:pBdr>
        <w:ind w:left="360"/>
        <w:jc w:val="center"/>
        <w:rPr>
          <w:b/>
          <w:sz w:val="24"/>
        </w:rPr>
      </w:pPr>
      <w:r w:rsidRPr="00F35395">
        <w:rPr>
          <w:b/>
          <w:sz w:val="24"/>
        </w:rPr>
        <w:t>К теме 6. Некоммерческие организации как инструмент социального партнерства в реализации молодежной политики.</w:t>
      </w:r>
      <w:r w:rsidR="00F35395" w:rsidRPr="00F35395">
        <w:rPr>
          <w:b/>
          <w:sz w:val="24"/>
        </w:rPr>
        <w:t xml:space="preserve"> </w:t>
      </w:r>
    </w:p>
    <w:p w14:paraId="3D362BCD" w14:textId="77777777" w:rsidR="00F35395" w:rsidRDefault="00F35395" w:rsidP="00F35395">
      <w:pPr>
        <w:pStyle w:val="a5"/>
        <w:pBdr>
          <w:top w:val="nil"/>
          <w:left w:val="nil"/>
          <w:bottom w:val="nil"/>
          <w:right w:val="nil"/>
          <w:between w:val="nil"/>
        </w:pBdr>
        <w:ind w:left="360"/>
        <w:jc w:val="center"/>
        <w:rPr>
          <w:i/>
          <w:sz w:val="24"/>
          <w:szCs w:val="23"/>
        </w:rPr>
      </w:pPr>
      <w:r>
        <w:rPr>
          <w:b/>
          <w:sz w:val="24"/>
        </w:rPr>
        <w:t>Практическая работа №</w:t>
      </w:r>
      <w:r w:rsidR="00880629">
        <w:rPr>
          <w:b/>
          <w:sz w:val="24"/>
        </w:rPr>
        <w:t>4</w:t>
      </w:r>
      <w:r>
        <w:rPr>
          <w:b/>
          <w:sz w:val="24"/>
        </w:rPr>
        <w:t xml:space="preserve">. </w:t>
      </w:r>
    </w:p>
    <w:p w14:paraId="623B26AC" w14:textId="77777777" w:rsidR="006F68B3" w:rsidRPr="001E2A51" w:rsidRDefault="001E2A51" w:rsidP="00A8466A">
      <w:pPr>
        <w:pStyle w:val="a5"/>
        <w:pBdr>
          <w:top w:val="nil"/>
          <w:left w:val="nil"/>
          <w:bottom w:val="nil"/>
          <w:right w:val="nil"/>
          <w:between w:val="nil"/>
        </w:pBdr>
        <w:ind w:left="360"/>
        <w:jc w:val="center"/>
        <w:rPr>
          <w:b/>
          <w:color w:val="000000"/>
          <w:sz w:val="24"/>
        </w:rPr>
      </w:pPr>
      <w:r w:rsidRPr="001E2A51">
        <w:rPr>
          <w:i/>
          <w:sz w:val="24"/>
        </w:rPr>
        <w:t>Проверка сформированности ПК (ОУ)-1, индикатор</w:t>
      </w:r>
      <w:r w:rsidR="00F35395" w:rsidRPr="001E2A51">
        <w:rPr>
          <w:i/>
          <w:sz w:val="24"/>
        </w:rPr>
        <w:t xml:space="preserve"> ИПК (ОУ)-1.1,</w:t>
      </w:r>
      <w:r w:rsidR="00F35395" w:rsidRPr="001E2A51">
        <w:rPr>
          <w:sz w:val="24"/>
        </w:rPr>
        <w:t xml:space="preserve"> </w:t>
      </w:r>
      <w:r w:rsidR="00F35395" w:rsidRPr="001E2A51">
        <w:rPr>
          <w:i/>
          <w:sz w:val="24"/>
        </w:rPr>
        <w:t>ИПК (ОУ)-1.2, ИПК (ОУ)-1.3</w:t>
      </w:r>
    </w:p>
    <w:p w14:paraId="12476E1A" w14:textId="77777777" w:rsidR="006F68B3" w:rsidRDefault="006F68B3" w:rsidP="006F68B3">
      <w:pPr>
        <w:pStyle w:val="a5"/>
        <w:numPr>
          <w:ilvl w:val="0"/>
          <w:numId w:val="10"/>
        </w:numPr>
        <w:shd w:val="clear" w:color="auto" w:fill="FFFFFF"/>
        <w:ind w:left="284" w:right="300" w:firstLine="0"/>
        <w:contextualSpacing/>
        <w:jc w:val="both"/>
        <w:rPr>
          <w:sz w:val="24"/>
        </w:rPr>
      </w:pPr>
      <w:r>
        <w:rPr>
          <w:sz w:val="24"/>
        </w:rPr>
        <w:t xml:space="preserve">Используя Закон СССР «Об общих началах государственной молодежной политики в СССР» от 16 апреля 1991 г., охарактеризуйте возрастной и правовой статусы молодежи. </w:t>
      </w:r>
    </w:p>
    <w:p w14:paraId="59579836" w14:textId="77777777" w:rsidR="006F68B3" w:rsidRDefault="006F68B3" w:rsidP="006F68B3">
      <w:pPr>
        <w:pStyle w:val="a5"/>
        <w:numPr>
          <w:ilvl w:val="0"/>
          <w:numId w:val="10"/>
        </w:numPr>
        <w:shd w:val="clear" w:color="auto" w:fill="FFFFFF"/>
        <w:ind w:left="284" w:right="300" w:firstLine="0"/>
        <w:contextualSpacing/>
        <w:jc w:val="both"/>
        <w:rPr>
          <w:sz w:val="24"/>
        </w:rPr>
      </w:pPr>
      <w:r>
        <w:rPr>
          <w:sz w:val="24"/>
        </w:rPr>
        <w:t xml:space="preserve">Какие механизмы взаимодействия государства и негосударственных (общественных) объединений, работающих с молодежью, предусматривал Закон 1991 г. </w:t>
      </w:r>
    </w:p>
    <w:p w14:paraId="1077355F" w14:textId="77777777" w:rsidR="006F68B3" w:rsidRPr="006F68B3" w:rsidRDefault="006F68B3" w:rsidP="006F68B3">
      <w:pPr>
        <w:pStyle w:val="a5"/>
        <w:numPr>
          <w:ilvl w:val="0"/>
          <w:numId w:val="10"/>
        </w:numPr>
        <w:shd w:val="clear" w:color="auto" w:fill="FFFFFF"/>
        <w:ind w:left="284" w:right="300" w:firstLine="0"/>
        <w:contextualSpacing/>
        <w:jc w:val="both"/>
        <w:rPr>
          <w:sz w:val="24"/>
        </w:rPr>
      </w:pPr>
      <w:r w:rsidRPr="006F68B3">
        <w:rPr>
          <w:sz w:val="24"/>
        </w:rPr>
        <w:t xml:space="preserve">Сравните статьи 14 – 16 Закона СССР «Об общих началах государственной молодежной политики в СССР» и статью «Поддержка деятельности молодежных и детских организаций» в Постановлении Верховного Совета Российской Федерации от 3 июня 1993 г. «Об основных направлениях государственной молодежной политики в Российской Федерации». Докажите преемственность в содержании и реализации, принятых норм.  </w:t>
      </w:r>
    </w:p>
    <w:p w14:paraId="48474A9D" w14:textId="77777777" w:rsidR="006F68B3" w:rsidRDefault="006F68B3" w:rsidP="006F68B3">
      <w:pPr>
        <w:pStyle w:val="a5"/>
        <w:numPr>
          <w:ilvl w:val="0"/>
          <w:numId w:val="10"/>
        </w:numPr>
        <w:shd w:val="clear" w:color="auto" w:fill="FFFFFF"/>
        <w:ind w:left="284" w:right="300" w:firstLine="0"/>
        <w:contextualSpacing/>
        <w:jc w:val="both"/>
        <w:rPr>
          <w:sz w:val="24"/>
        </w:rPr>
      </w:pPr>
      <w:r w:rsidRPr="00F96C32">
        <w:rPr>
          <w:sz w:val="24"/>
        </w:rPr>
        <w:t xml:space="preserve">Обоснуйте необходимость совершенствования «молодежного» законодательства в </w:t>
      </w:r>
      <w:r>
        <w:rPr>
          <w:sz w:val="24"/>
        </w:rPr>
        <w:t xml:space="preserve">РФ в </w:t>
      </w:r>
      <w:r w:rsidRPr="00F96C32">
        <w:rPr>
          <w:sz w:val="24"/>
        </w:rPr>
        <w:t>1990-е гг. С какими социально-экономическими проблемами столкнулась молодежь в это время</w:t>
      </w:r>
      <w:r>
        <w:rPr>
          <w:sz w:val="24"/>
        </w:rPr>
        <w:t>, потребовавшими активизации молодежной политики?</w:t>
      </w:r>
    </w:p>
    <w:p w14:paraId="72063F5A" w14:textId="77777777" w:rsidR="006F68B3" w:rsidRDefault="006F68B3" w:rsidP="006F68B3">
      <w:pPr>
        <w:pStyle w:val="a5"/>
        <w:numPr>
          <w:ilvl w:val="0"/>
          <w:numId w:val="10"/>
        </w:numPr>
        <w:shd w:val="clear" w:color="auto" w:fill="FFFFFF"/>
        <w:ind w:left="284" w:right="300" w:firstLine="0"/>
        <w:contextualSpacing/>
        <w:jc w:val="both"/>
        <w:rPr>
          <w:sz w:val="24"/>
        </w:rPr>
      </w:pPr>
      <w:r w:rsidRPr="006F68B3">
        <w:rPr>
          <w:sz w:val="24"/>
        </w:rPr>
        <w:t xml:space="preserve">Проанализируйте Указ Президента РФ от 16 сентября 1992 г. № 1075 «О первоочередных мерах в области государственной молодежной политики» и Постановление Верховного Совета Российской Федерации от 3 июня 1993 г. «Об </w:t>
      </w:r>
      <w:r w:rsidRPr="006F68B3">
        <w:rPr>
          <w:sz w:val="24"/>
        </w:rPr>
        <w:lastRenderedPageBreak/>
        <w:t>основных направлениях государственной молодежной политики в Российской Федерации». Какие общие черты в реализации ГМП их объединяют? В каких общественно-политических условиях принимались указанные документы?</w:t>
      </w:r>
    </w:p>
    <w:p w14:paraId="74B9431F" w14:textId="77777777" w:rsidR="006F68B3" w:rsidRDefault="006F68B3" w:rsidP="006F68B3">
      <w:pPr>
        <w:pStyle w:val="a5"/>
        <w:numPr>
          <w:ilvl w:val="0"/>
          <w:numId w:val="10"/>
        </w:numPr>
        <w:shd w:val="clear" w:color="auto" w:fill="FFFFFF"/>
        <w:ind w:left="284" w:right="300" w:firstLine="0"/>
        <w:contextualSpacing/>
        <w:jc w:val="both"/>
        <w:rPr>
          <w:sz w:val="24"/>
        </w:rPr>
      </w:pPr>
      <w:r w:rsidRPr="006F68B3">
        <w:rPr>
          <w:sz w:val="24"/>
        </w:rPr>
        <w:t>В 1990-е гг. по инициативе правительства предпринимались различные меры по реализации ГМП, но в большинстве своем, принимаемые решения оказывались малоэффективными. С какими трудностями в реализации молодежной политики сталкивалось государство? Каковы последствия этих трудностей в контексте положения самой молодежи?</w:t>
      </w:r>
    </w:p>
    <w:p w14:paraId="0250FDF7" w14:textId="77777777" w:rsidR="006F68B3" w:rsidRDefault="006F68B3" w:rsidP="006F68B3">
      <w:pPr>
        <w:pStyle w:val="a5"/>
        <w:numPr>
          <w:ilvl w:val="0"/>
          <w:numId w:val="10"/>
        </w:numPr>
        <w:shd w:val="clear" w:color="auto" w:fill="FFFFFF"/>
        <w:ind w:left="284" w:right="300" w:firstLine="0"/>
        <w:contextualSpacing/>
        <w:jc w:val="both"/>
        <w:rPr>
          <w:sz w:val="24"/>
        </w:rPr>
      </w:pPr>
      <w:r w:rsidRPr="006F68B3">
        <w:rPr>
          <w:sz w:val="24"/>
        </w:rPr>
        <w:t>Сравните работу с молодежью в советский период с современными формами молодежной политики. Какие черты были заимствованы? Что было привнесено нового?</w:t>
      </w:r>
    </w:p>
    <w:p w14:paraId="782BB063" w14:textId="77777777" w:rsidR="006F68B3" w:rsidRPr="006F68B3" w:rsidRDefault="006F68B3" w:rsidP="006F68B3">
      <w:pPr>
        <w:pStyle w:val="a5"/>
        <w:numPr>
          <w:ilvl w:val="0"/>
          <w:numId w:val="10"/>
        </w:numPr>
        <w:shd w:val="clear" w:color="auto" w:fill="FFFFFF"/>
        <w:ind w:left="284" w:right="300" w:firstLine="0"/>
        <w:contextualSpacing/>
        <w:jc w:val="both"/>
        <w:rPr>
          <w:sz w:val="24"/>
        </w:rPr>
      </w:pPr>
      <w:r w:rsidRPr="006F68B3">
        <w:rPr>
          <w:sz w:val="24"/>
        </w:rPr>
        <w:t>Как вы считаете, возможно ли в современных условиях возрождение в России молодежных организаций, подобных Комсомолу и пионерии? Почему?</w:t>
      </w:r>
    </w:p>
    <w:p w14:paraId="3F1AC6FE" w14:textId="77777777" w:rsidR="006F68B3" w:rsidRDefault="006F68B3" w:rsidP="006F68B3">
      <w:pPr>
        <w:pStyle w:val="a5"/>
        <w:numPr>
          <w:ilvl w:val="0"/>
          <w:numId w:val="10"/>
        </w:numPr>
        <w:shd w:val="clear" w:color="auto" w:fill="FFFFFF"/>
        <w:ind w:left="284" w:right="300" w:firstLine="0"/>
        <w:contextualSpacing/>
        <w:jc w:val="both"/>
        <w:rPr>
          <w:sz w:val="24"/>
        </w:rPr>
      </w:pPr>
      <w:r w:rsidRPr="00621E9C">
        <w:rPr>
          <w:sz w:val="24"/>
        </w:rPr>
        <w:t>Как вы считаете, что должно быть главным в мо</w:t>
      </w:r>
      <w:r>
        <w:rPr>
          <w:sz w:val="24"/>
        </w:rPr>
        <w:t xml:space="preserve">лодежной политике – патернализм, государственная и общественная опека над молодым поколением </w:t>
      </w:r>
      <w:r w:rsidRPr="00621E9C">
        <w:rPr>
          <w:sz w:val="24"/>
        </w:rPr>
        <w:t>или  предоставление возможностей для самоопределения и адаптации?</w:t>
      </w:r>
      <w:r>
        <w:rPr>
          <w:sz w:val="24"/>
        </w:rPr>
        <w:t xml:space="preserve"> Ответ пояснить.</w:t>
      </w:r>
    </w:p>
    <w:p w14:paraId="0150E6F4" w14:textId="77777777" w:rsidR="00BD6123" w:rsidRDefault="00BD6123" w:rsidP="00BD6123">
      <w:pPr>
        <w:pBdr>
          <w:top w:val="nil"/>
          <w:left w:val="nil"/>
          <w:bottom w:val="nil"/>
          <w:right w:val="nil"/>
          <w:between w:val="nil"/>
        </w:pBdr>
        <w:jc w:val="both"/>
        <w:rPr>
          <w:b/>
        </w:rPr>
      </w:pPr>
    </w:p>
    <w:p w14:paraId="17B8C89A" w14:textId="77777777" w:rsidR="00AD1F79" w:rsidRDefault="00BD6123" w:rsidP="002C115D">
      <w:pPr>
        <w:pStyle w:val="a5"/>
        <w:pBdr>
          <w:top w:val="nil"/>
          <w:left w:val="nil"/>
          <w:bottom w:val="nil"/>
          <w:right w:val="nil"/>
          <w:between w:val="nil"/>
        </w:pBdr>
        <w:ind w:left="360"/>
        <w:jc w:val="center"/>
        <w:rPr>
          <w:color w:val="000000"/>
          <w:sz w:val="24"/>
        </w:rPr>
      </w:pPr>
      <w:r w:rsidRPr="002C115D">
        <w:rPr>
          <w:b/>
          <w:sz w:val="24"/>
        </w:rPr>
        <w:t>К теме 7. Корпоративные практики социального партнерства в молодежной политике</w:t>
      </w:r>
      <w:r w:rsidRPr="002C115D">
        <w:rPr>
          <w:color w:val="000000"/>
          <w:sz w:val="24"/>
        </w:rPr>
        <w:t xml:space="preserve"> </w:t>
      </w:r>
    </w:p>
    <w:p w14:paraId="26F48AFF" w14:textId="77777777" w:rsidR="002C115D" w:rsidRDefault="005115B8" w:rsidP="002C115D">
      <w:pPr>
        <w:pStyle w:val="a5"/>
        <w:pBdr>
          <w:top w:val="nil"/>
          <w:left w:val="nil"/>
          <w:bottom w:val="nil"/>
          <w:right w:val="nil"/>
          <w:between w:val="nil"/>
        </w:pBdr>
        <w:ind w:left="360"/>
        <w:jc w:val="center"/>
        <w:rPr>
          <w:i/>
          <w:sz w:val="24"/>
          <w:szCs w:val="23"/>
        </w:rPr>
      </w:pPr>
      <w:r>
        <w:rPr>
          <w:b/>
          <w:color w:val="000000"/>
          <w:sz w:val="24"/>
        </w:rPr>
        <w:t>Семинар №3</w:t>
      </w:r>
      <w:r>
        <w:rPr>
          <w:color w:val="000000"/>
          <w:sz w:val="24"/>
        </w:rPr>
        <w:t xml:space="preserve"> (</w:t>
      </w:r>
      <w:r w:rsidR="00880629">
        <w:rPr>
          <w:b/>
          <w:color w:val="000000"/>
          <w:sz w:val="24"/>
        </w:rPr>
        <w:t>ф</w:t>
      </w:r>
      <w:r w:rsidR="00AD1F79">
        <w:rPr>
          <w:b/>
          <w:color w:val="000000"/>
          <w:sz w:val="24"/>
        </w:rPr>
        <w:t xml:space="preserve">ронтальный </w:t>
      </w:r>
      <w:r>
        <w:rPr>
          <w:b/>
          <w:color w:val="000000"/>
          <w:sz w:val="24"/>
        </w:rPr>
        <w:t>опрос)</w:t>
      </w:r>
    </w:p>
    <w:p w14:paraId="0E852FD2" w14:textId="77777777" w:rsidR="003B034C" w:rsidRPr="00A8466A" w:rsidRDefault="001E2A51" w:rsidP="00A8466A">
      <w:pPr>
        <w:pStyle w:val="a5"/>
        <w:pBdr>
          <w:top w:val="nil"/>
          <w:left w:val="nil"/>
          <w:bottom w:val="nil"/>
          <w:right w:val="nil"/>
          <w:between w:val="nil"/>
        </w:pBdr>
        <w:ind w:left="360"/>
        <w:jc w:val="center"/>
        <w:rPr>
          <w:b/>
          <w:color w:val="000000"/>
          <w:sz w:val="24"/>
        </w:rPr>
      </w:pPr>
      <w:r w:rsidRPr="001E2A51">
        <w:rPr>
          <w:i/>
          <w:sz w:val="24"/>
        </w:rPr>
        <w:t>Проверка сформированности ПК (ОУ)-1, индикатор</w:t>
      </w:r>
      <w:r w:rsidR="002C115D">
        <w:rPr>
          <w:i/>
          <w:szCs w:val="23"/>
        </w:rPr>
        <w:t xml:space="preserve"> </w:t>
      </w:r>
      <w:r w:rsidR="002C115D" w:rsidRPr="000D3293">
        <w:rPr>
          <w:i/>
          <w:sz w:val="24"/>
          <w:szCs w:val="23"/>
        </w:rPr>
        <w:t>ИПК (ОУ</w:t>
      </w:r>
      <w:r w:rsidR="002C115D">
        <w:rPr>
          <w:i/>
          <w:szCs w:val="23"/>
        </w:rPr>
        <w:t>)-1.1,</w:t>
      </w:r>
      <w:r w:rsidR="002C115D" w:rsidRPr="000D3293">
        <w:t xml:space="preserve"> </w:t>
      </w:r>
      <w:r w:rsidR="002C115D" w:rsidRPr="000D3293">
        <w:rPr>
          <w:i/>
          <w:sz w:val="24"/>
          <w:szCs w:val="23"/>
        </w:rPr>
        <w:t>ИПК (ОУ)-1.2, ИПК (ОУ)-1.3</w:t>
      </w:r>
    </w:p>
    <w:p w14:paraId="26883896" w14:textId="77777777" w:rsidR="00BD6123" w:rsidRPr="00BD6123" w:rsidRDefault="00341212" w:rsidP="00BD6123">
      <w:pPr>
        <w:pStyle w:val="a5"/>
        <w:numPr>
          <w:ilvl w:val="3"/>
          <w:numId w:val="5"/>
        </w:numPr>
        <w:pBdr>
          <w:top w:val="nil"/>
          <w:left w:val="nil"/>
          <w:bottom w:val="nil"/>
          <w:right w:val="nil"/>
          <w:between w:val="nil"/>
        </w:pBdr>
        <w:jc w:val="both"/>
        <w:rPr>
          <w:color w:val="000000"/>
          <w:sz w:val="24"/>
        </w:rPr>
      </w:pPr>
      <w:r w:rsidRPr="00BD6123">
        <w:rPr>
          <w:color w:val="000000"/>
          <w:sz w:val="24"/>
        </w:rPr>
        <w:t>Роль молодежных движений и молодежных организаций в реализации социального</w:t>
      </w:r>
      <w:r w:rsidR="00BD6123" w:rsidRPr="00BD6123">
        <w:rPr>
          <w:color w:val="000000"/>
          <w:sz w:val="24"/>
        </w:rPr>
        <w:t xml:space="preserve"> партнерства в молодежной среде.</w:t>
      </w:r>
    </w:p>
    <w:p w14:paraId="52EF918B" w14:textId="77777777" w:rsidR="00BD6123" w:rsidRPr="00BD6123" w:rsidRDefault="00BD6123" w:rsidP="00BD6123">
      <w:pPr>
        <w:pStyle w:val="a5"/>
        <w:numPr>
          <w:ilvl w:val="3"/>
          <w:numId w:val="5"/>
        </w:numPr>
        <w:pBdr>
          <w:top w:val="nil"/>
          <w:left w:val="nil"/>
          <w:bottom w:val="nil"/>
          <w:right w:val="nil"/>
          <w:between w:val="nil"/>
        </w:pBdr>
        <w:jc w:val="both"/>
        <w:rPr>
          <w:color w:val="000000"/>
          <w:sz w:val="24"/>
        </w:rPr>
      </w:pPr>
      <w:r w:rsidRPr="00BD6123">
        <w:rPr>
          <w:sz w:val="24"/>
        </w:rPr>
        <w:t xml:space="preserve">Социальное партнерство в работе по оказанию помощи молодежи, находящейся в трудной жизненной ситуации. </w:t>
      </w:r>
    </w:p>
    <w:p w14:paraId="4BAF68C9" w14:textId="77777777" w:rsidR="00BD6123" w:rsidRPr="00BD6123" w:rsidRDefault="00BD6123" w:rsidP="00BD6123">
      <w:pPr>
        <w:pStyle w:val="a5"/>
        <w:numPr>
          <w:ilvl w:val="3"/>
          <w:numId w:val="5"/>
        </w:numPr>
        <w:pBdr>
          <w:top w:val="nil"/>
          <w:left w:val="nil"/>
          <w:bottom w:val="nil"/>
          <w:right w:val="nil"/>
          <w:between w:val="nil"/>
        </w:pBdr>
        <w:jc w:val="both"/>
        <w:rPr>
          <w:color w:val="000000"/>
          <w:sz w:val="24"/>
        </w:rPr>
      </w:pPr>
      <w:r w:rsidRPr="00BD6123">
        <w:rPr>
          <w:sz w:val="24"/>
        </w:rPr>
        <w:t>Социальное партнерство в сфере подготовки и трудоустройства молодежи.</w:t>
      </w:r>
    </w:p>
    <w:p w14:paraId="2353BCBD" w14:textId="77777777" w:rsidR="00BD6123" w:rsidRPr="00BD6123" w:rsidRDefault="00BD6123" w:rsidP="00BD6123">
      <w:pPr>
        <w:pStyle w:val="a5"/>
        <w:numPr>
          <w:ilvl w:val="3"/>
          <w:numId w:val="5"/>
        </w:numPr>
        <w:pBdr>
          <w:top w:val="nil"/>
          <w:left w:val="nil"/>
          <w:bottom w:val="nil"/>
          <w:right w:val="nil"/>
          <w:between w:val="nil"/>
        </w:pBdr>
        <w:jc w:val="both"/>
        <w:rPr>
          <w:color w:val="000000"/>
          <w:sz w:val="24"/>
        </w:rPr>
      </w:pPr>
      <w:r w:rsidRPr="00BD6123">
        <w:rPr>
          <w:sz w:val="24"/>
        </w:rPr>
        <w:t xml:space="preserve">Молодая семья как субъект социального партнерства. </w:t>
      </w:r>
    </w:p>
    <w:p w14:paraId="5E7C70B5" w14:textId="77777777" w:rsidR="00BD6123" w:rsidRPr="00BD6123" w:rsidRDefault="00BD6123" w:rsidP="00BD6123">
      <w:pPr>
        <w:pStyle w:val="a5"/>
        <w:numPr>
          <w:ilvl w:val="3"/>
          <w:numId w:val="5"/>
        </w:numPr>
        <w:pBdr>
          <w:top w:val="nil"/>
          <w:left w:val="nil"/>
          <w:bottom w:val="nil"/>
          <w:right w:val="nil"/>
          <w:between w:val="nil"/>
        </w:pBdr>
        <w:jc w:val="both"/>
        <w:rPr>
          <w:color w:val="000000"/>
          <w:sz w:val="24"/>
        </w:rPr>
      </w:pPr>
      <w:r w:rsidRPr="00BD6123">
        <w:rPr>
          <w:sz w:val="24"/>
        </w:rPr>
        <w:t>Государственно-частное партнерство в сфере молодежной политики.</w:t>
      </w:r>
      <w:r w:rsidR="00B44508">
        <w:rPr>
          <w:sz w:val="24"/>
        </w:rPr>
        <w:t xml:space="preserve"> Корпоративные </w:t>
      </w:r>
      <w:r w:rsidR="00B44508" w:rsidRPr="00B44508">
        <w:rPr>
          <w:sz w:val="24"/>
        </w:rPr>
        <w:t>программ</w:t>
      </w:r>
      <w:r w:rsidR="00B44508">
        <w:rPr>
          <w:sz w:val="24"/>
        </w:rPr>
        <w:t>ы</w:t>
      </w:r>
      <w:r w:rsidR="00B44508" w:rsidRPr="00B44508">
        <w:rPr>
          <w:sz w:val="24"/>
        </w:rPr>
        <w:t xml:space="preserve"> социального партнерства в молодежной политике</w:t>
      </w:r>
      <w:r w:rsidR="00B44508">
        <w:rPr>
          <w:sz w:val="24"/>
        </w:rPr>
        <w:t xml:space="preserve"> (на примере государственных и акционерных компаний)</w:t>
      </w:r>
      <w:r w:rsidR="00B44508" w:rsidRPr="00B44508">
        <w:rPr>
          <w:sz w:val="24"/>
        </w:rPr>
        <w:t>.</w:t>
      </w:r>
      <w:r w:rsidR="00B44508">
        <w:rPr>
          <w:sz w:val="24"/>
        </w:rPr>
        <w:t xml:space="preserve"> </w:t>
      </w:r>
    </w:p>
    <w:p w14:paraId="66FCA59F" w14:textId="77777777" w:rsidR="003B034C" w:rsidRDefault="003B034C" w:rsidP="00AD64E8">
      <w:pPr>
        <w:pBdr>
          <w:top w:val="nil"/>
          <w:left w:val="nil"/>
          <w:bottom w:val="nil"/>
          <w:right w:val="nil"/>
          <w:between w:val="nil"/>
        </w:pBdr>
        <w:jc w:val="both"/>
      </w:pPr>
    </w:p>
    <w:p w14:paraId="056AA4C0" w14:textId="77777777" w:rsidR="001A3C7A" w:rsidRDefault="00E62DAC" w:rsidP="00AD64E8">
      <w:pPr>
        <w:jc w:val="center"/>
        <w:rPr>
          <w:b/>
        </w:rPr>
      </w:pPr>
      <w:r>
        <w:rPr>
          <w:b/>
        </w:rPr>
        <w:t xml:space="preserve">К теме </w:t>
      </w:r>
      <w:r w:rsidR="00341212">
        <w:rPr>
          <w:b/>
        </w:rPr>
        <w:t>8 «</w:t>
      </w:r>
      <w:r w:rsidR="00AD64E8">
        <w:rPr>
          <w:b/>
        </w:rPr>
        <w:t>Региональные практики социального партнерства в молодежной политике</w:t>
      </w:r>
      <w:r w:rsidR="00341212">
        <w:rPr>
          <w:b/>
        </w:rPr>
        <w:t>»</w:t>
      </w:r>
      <w:r w:rsidR="00A364CE">
        <w:rPr>
          <w:b/>
        </w:rPr>
        <w:t xml:space="preserve"> </w:t>
      </w:r>
    </w:p>
    <w:p w14:paraId="673F0103" w14:textId="77777777" w:rsidR="003B034C" w:rsidRDefault="001A3C7A" w:rsidP="00AD64E8">
      <w:pPr>
        <w:jc w:val="center"/>
        <w:rPr>
          <w:b/>
        </w:rPr>
      </w:pPr>
      <w:r>
        <w:rPr>
          <w:b/>
        </w:rPr>
        <w:t xml:space="preserve">Семинар №4 (фронтальный опрос) </w:t>
      </w:r>
    </w:p>
    <w:p w14:paraId="7716B0D2" w14:textId="77777777" w:rsidR="003B034C" w:rsidRPr="008E3DDD" w:rsidRDefault="001E2A51" w:rsidP="008E3DDD">
      <w:pPr>
        <w:pStyle w:val="a5"/>
        <w:pBdr>
          <w:top w:val="nil"/>
          <w:left w:val="nil"/>
          <w:bottom w:val="nil"/>
          <w:right w:val="nil"/>
          <w:between w:val="nil"/>
        </w:pBdr>
        <w:ind w:left="360"/>
        <w:jc w:val="center"/>
        <w:rPr>
          <w:b/>
          <w:color w:val="000000"/>
          <w:sz w:val="24"/>
        </w:rPr>
      </w:pPr>
      <w:r w:rsidRPr="001E2A51">
        <w:rPr>
          <w:i/>
          <w:sz w:val="24"/>
        </w:rPr>
        <w:t>Проверка сформированности ПК (ОУ)-1, индикатор</w:t>
      </w:r>
      <w:r w:rsidR="00A124BD">
        <w:rPr>
          <w:i/>
          <w:szCs w:val="23"/>
        </w:rPr>
        <w:t xml:space="preserve"> </w:t>
      </w:r>
      <w:r w:rsidR="00A124BD" w:rsidRPr="000D3293">
        <w:rPr>
          <w:i/>
          <w:sz w:val="24"/>
          <w:szCs w:val="23"/>
        </w:rPr>
        <w:t>ИПК (ОУ</w:t>
      </w:r>
      <w:r w:rsidR="00A124BD">
        <w:rPr>
          <w:i/>
          <w:szCs w:val="23"/>
        </w:rPr>
        <w:t>)-1.1,</w:t>
      </w:r>
      <w:r w:rsidR="00A124BD" w:rsidRPr="000D3293">
        <w:t xml:space="preserve"> </w:t>
      </w:r>
      <w:r w:rsidR="00A124BD" w:rsidRPr="000D3293">
        <w:rPr>
          <w:i/>
          <w:sz w:val="24"/>
          <w:szCs w:val="23"/>
        </w:rPr>
        <w:t>ИПК (ОУ</w:t>
      </w:r>
      <w:r w:rsidR="00A124BD">
        <w:rPr>
          <w:i/>
          <w:sz w:val="24"/>
          <w:szCs w:val="23"/>
        </w:rPr>
        <w:t>)-1.2</w:t>
      </w:r>
    </w:p>
    <w:p w14:paraId="3C8A553C" w14:textId="77777777" w:rsidR="00EB088D" w:rsidRPr="00830795" w:rsidRDefault="00EB088D" w:rsidP="008E3DDD">
      <w:pPr>
        <w:pStyle w:val="a5"/>
        <w:numPr>
          <w:ilvl w:val="6"/>
          <w:numId w:val="5"/>
        </w:numPr>
        <w:pBdr>
          <w:top w:val="nil"/>
          <w:left w:val="nil"/>
          <w:bottom w:val="nil"/>
          <w:right w:val="nil"/>
          <w:between w:val="nil"/>
        </w:pBdr>
        <w:ind w:left="426"/>
        <w:jc w:val="both"/>
        <w:rPr>
          <w:color w:val="000000"/>
          <w:sz w:val="24"/>
        </w:rPr>
      </w:pPr>
      <w:r w:rsidRPr="00830795">
        <w:rPr>
          <w:color w:val="000000"/>
          <w:sz w:val="24"/>
        </w:rPr>
        <w:t xml:space="preserve">Реализация программ социального партнерства на региональном уровне: основные особенности, направления, примеры практик. </w:t>
      </w:r>
    </w:p>
    <w:p w14:paraId="21F4BCD6" w14:textId="77777777" w:rsidR="00EB088D" w:rsidRPr="00830795" w:rsidRDefault="00341212" w:rsidP="00EB088D">
      <w:pPr>
        <w:pStyle w:val="a5"/>
        <w:numPr>
          <w:ilvl w:val="6"/>
          <w:numId w:val="5"/>
        </w:numPr>
        <w:pBdr>
          <w:top w:val="nil"/>
          <w:left w:val="nil"/>
          <w:bottom w:val="nil"/>
          <w:right w:val="nil"/>
          <w:between w:val="nil"/>
        </w:pBdr>
        <w:ind w:left="426"/>
        <w:jc w:val="both"/>
        <w:rPr>
          <w:color w:val="000000"/>
          <w:sz w:val="24"/>
        </w:rPr>
      </w:pPr>
      <w:r w:rsidRPr="00830795">
        <w:rPr>
          <w:color w:val="000000"/>
          <w:sz w:val="24"/>
        </w:rPr>
        <w:t>Реализации подпрограммы «Государственная поддержка гражданских инициатив и социально ориентированных некоммерческих организаций в Ярославской области» на 2021 – 2025 годы» государственной программы Ярославской области «Развитие институтов гражданского общества Ярославской области» на 2021 – 2025 годы.</w:t>
      </w:r>
    </w:p>
    <w:p w14:paraId="44FD0FA5" w14:textId="77777777" w:rsidR="00EB088D" w:rsidRPr="00830795" w:rsidRDefault="00341212" w:rsidP="00EB088D">
      <w:pPr>
        <w:pStyle w:val="a5"/>
        <w:numPr>
          <w:ilvl w:val="6"/>
          <w:numId w:val="5"/>
        </w:numPr>
        <w:pBdr>
          <w:top w:val="nil"/>
          <w:left w:val="nil"/>
          <w:bottom w:val="nil"/>
          <w:right w:val="nil"/>
          <w:between w:val="nil"/>
        </w:pBdr>
        <w:ind w:left="426"/>
        <w:jc w:val="both"/>
        <w:rPr>
          <w:color w:val="000000"/>
          <w:sz w:val="24"/>
        </w:rPr>
      </w:pPr>
      <w:r w:rsidRPr="00830795">
        <w:rPr>
          <w:sz w:val="24"/>
        </w:rPr>
        <w:t>Ярославская региональная общественная организация «Центр социального партнерства»: поддержка НКО в сфере молодежной политики.</w:t>
      </w:r>
    </w:p>
    <w:p w14:paraId="3B4E05BB" w14:textId="77777777" w:rsidR="003B034C" w:rsidRPr="00830795" w:rsidRDefault="00341212" w:rsidP="00EB088D">
      <w:pPr>
        <w:pStyle w:val="a5"/>
        <w:numPr>
          <w:ilvl w:val="6"/>
          <w:numId w:val="5"/>
        </w:numPr>
        <w:pBdr>
          <w:top w:val="nil"/>
          <w:left w:val="nil"/>
          <w:bottom w:val="nil"/>
          <w:right w:val="nil"/>
          <w:between w:val="nil"/>
        </w:pBdr>
        <w:ind w:left="426"/>
        <w:jc w:val="both"/>
        <w:rPr>
          <w:color w:val="000000"/>
          <w:sz w:val="24"/>
        </w:rPr>
      </w:pPr>
      <w:r w:rsidRPr="00830795">
        <w:rPr>
          <w:sz w:val="24"/>
        </w:rPr>
        <w:t>Региональные молодежные движения и организации как субъекты социального партнерства: успешные практики.</w:t>
      </w:r>
    </w:p>
    <w:p w14:paraId="3B3EBA24" w14:textId="77777777" w:rsidR="003B034C" w:rsidRDefault="003B034C">
      <w:pPr>
        <w:jc w:val="both"/>
      </w:pPr>
    </w:p>
    <w:p w14:paraId="7077BD6F" w14:textId="77777777" w:rsidR="003B034C" w:rsidRDefault="00341212">
      <w:pPr>
        <w:tabs>
          <w:tab w:val="left" w:pos="0"/>
        </w:tabs>
        <w:jc w:val="center"/>
        <w:rPr>
          <w:b/>
        </w:rPr>
      </w:pPr>
      <w:r>
        <w:rPr>
          <w:b/>
        </w:rPr>
        <w:t>Критерии оценки знаний обучающихся при проведении устного опроса</w:t>
      </w:r>
      <w:r w:rsidR="00652CCB">
        <w:rPr>
          <w:b/>
        </w:rPr>
        <w:t xml:space="preserve"> (семинара)</w:t>
      </w:r>
    </w:p>
    <w:p w14:paraId="3CAB3AAB" w14:textId="77777777" w:rsidR="00652CCB" w:rsidRDefault="00341212" w:rsidP="00652CCB">
      <w:pPr>
        <w:tabs>
          <w:tab w:val="left" w:pos="0"/>
        </w:tabs>
        <w:ind w:firstLine="709"/>
        <w:jc w:val="both"/>
      </w:pPr>
      <w: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r w:rsidR="00652CCB">
        <w:t xml:space="preserve"> </w:t>
      </w:r>
    </w:p>
    <w:p w14:paraId="0FF688F7" w14:textId="77777777" w:rsidR="003B034C" w:rsidRDefault="00341212">
      <w:pPr>
        <w:tabs>
          <w:tab w:val="left" w:pos="0"/>
        </w:tabs>
        <w:ind w:firstLine="709"/>
        <w:jc w:val="both"/>
      </w:pPr>
      <w: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7FF13335" w14:textId="77777777" w:rsidR="003B034C" w:rsidRDefault="00341212">
      <w:pPr>
        <w:tabs>
          <w:tab w:val="left" w:pos="0"/>
        </w:tabs>
        <w:ind w:firstLine="709"/>
        <w:jc w:val="both"/>
      </w:pPr>
      <w:r>
        <w:lastRenderedPageBreak/>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63468365" w14:textId="77777777" w:rsidR="003B034C" w:rsidRDefault="00341212">
      <w:pPr>
        <w:tabs>
          <w:tab w:val="left" w:pos="284"/>
        </w:tabs>
        <w:ind w:firstLine="709"/>
        <w:jc w:val="both"/>
      </w:pPr>
      <w: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232B9F5F" w14:textId="77777777" w:rsidR="003B034C" w:rsidRDefault="00341212">
      <w:pPr>
        <w:tabs>
          <w:tab w:val="left" w:pos="284"/>
        </w:tabs>
        <w:ind w:firstLine="709"/>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r w:rsidR="00652CCB">
        <w:t xml:space="preserve"> </w:t>
      </w:r>
    </w:p>
    <w:p w14:paraId="5B8DC5A5" w14:textId="77777777" w:rsidR="00652CCB" w:rsidRDefault="00652CCB" w:rsidP="00652CCB">
      <w:pPr>
        <w:tabs>
          <w:tab w:val="left" w:pos="0"/>
        </w:tabs>
        <w:jc w:val="center"/>
        <w:rPr>
          <w:b/>
        </w:rPr>
      </w:pPr>
      <w:r>
        <w:rPr>
          <w:b/>
        </w:rPr>
        <w:t xml:space="preserve">Критерии оценки знаний обучающихся при выполнении практической работы: </w:t>
      </w:r>
    </w:p>
    <w:p w14:paraId="68E42561" w14:textId="77777777" w:rsidR="00F42A8B" w:rsidRDefault="0078626E" w:rsidP="00F42A8B">
      <w:pPr>
        <w:tabs>
          <w:tab w:val="left" w:pos="0"/>
        </w:tabs>
        <w:ind w:firstLine="709"/>
        <w:jc w:val="both"/>
      </w:pPr>
      <w:r>
        <w:t xml:space="preserve">Выполнение практической работы предусматривает соответствие </w:t>
      </w:r>
      <w:r w:rsidR="004E4227">
        <w:t xml:space="preserve">выполненного задания перечню критериев на уровне уметь и владеть навыками. </w:t>
      </w:r>
    </w:p>
    <w:p w14:paraId="137ADD4C" w14:textId="77777777" w:rsidR="00E51C3B" w:rsidRDefault="007E5563" w:rsidP="00F42A8B">
      <w:pPr>
        <w:tabs>
          <w:tab w:val="left" w:pos="0"/>
        </w:tabs>
        <w:ind w:firstLine="709"/>
        <w:jc w:val="both"/>
      </w:pPr>
      <w:r>
        <w:t>Оценка «отлично» выставляется за грамотный, полный ответ по существу вопроса (задания)</w:t>
      </w:r>
      <w:r w:rsidR="000C7496">
        <w:t xml:space="preserve"> с использованием первоисточника </w:t>
      </w:r>
      <w:r w:rsidR="00E51C3B">
        <w:t xml:space="preserve">(в т.ч. законодательного, статистического и др.) </w:t>
      </w:r>
      <w:r w:rsidR="000C7496">
        <w:t>или исследовательской литературы.</w:t>
      </w:r>
    </w:p>
    <w:p w14:paraId="6B886507" w14:textId="77777777" w:rsidR="00E51C3B" w:rsidRDefault="00E51C3B" w:rsidP="00F42A8B">
      <w:pPr>
        <w:tabs>
          <w:tab w:val="left" w:pos="0"/>
        </w:tabs>
        <w:ind w:firstLine="709"/>
        <w:jc w:val="both"/>
      </w:pPr>
      <w:r>
        <w:t xml:space="preserve">Оценка «хорошо» выставляется за полный ответ по существу вопрос (задания) с использованием первоисточника или исследовательской литературы, но с допущенными незначительными ошибками в ответах. </w:t>
      </w:r>
    </w:p>
    <w:p w14:paraId="6A98B520" w14:textId="77777777" w:rsidR="00C14F1E" w:rsidRDefault="00E51C3B" w:rsidP="00F42A8B">
      <w:pPr>
        <w:tabs>
          <w:tab w:val="left" w:pos="0"/>
        </w:tabs>
        <w:ind w:firstLine="709"/>
        <w:jc w:val="both"/>
      </w:pPr>
      <w:r>
        <w:t xml:space="preserve">Оценка «удовлетворительно» выставляется за работу с выполнением 2/3 заданий или с грубыми ошибками, в т.ч. фактического характера. </w:t>
      </w:r>
    </w:p>
    <w:p w14:paraId="7F6988ED" w14:textId="77777777" w:rsidR="003B034C" w:rsidRDefault="00C14F1E" w:rsidP="00A8466A">
      <w:pPr>
        <w:tabs>
          <w:tab w:val="left" w:pos="0"/>
        </w:tabs>
        <w:ind w:firstLine="709"/>
        <w:jc w:val="both"/>
      </w:pPr>
      <w:r>
        <w:t>Оценка «неудовлетворительно» выставляется за невыполненную работу, выполненную со значительными грубыми ошибка</w:t>
      </w:r>
      <w:r w:rsidR="00F201DA">
        <w:t xml:space="preserve">ми или выполненную менее, чем на 2/3 от предусмотренных заданий. </w:t>
      </w:r>
      <w:r w:rsidR="000C7496">
        <w:t xml:space="preserve"> </w:t>
      </w:r>
    </w:p>
    <w:p w14:paraId="0EB6F96A" w14:textId="77777777" w:rsidR="003B034C" w:rsidRDefault="003B034C">
      <w:pPr>
        <w:pBdr>
          <w:top w:val="nil"/>
          <w:left w:val="nil"/>
          <w:bottom w:val="nil"/>
          <w:right w:val="nil"/>
          <w:between w:val="nil"/>
        </w:pBdr>
        <w:ind w:left="964" w:hanging="255"/>
        <w:jc w:val="both"/>
        <w:rPr>
          <w:color w:val="000000"/>
        </w:rPr>
      </w:pPr>
    </w:p>
    <w:p w14:paraId="1C8B212A" w14:textId="77777777" w:rsidR="000917B1" w:rsidRDefault="0004328F" w:rsidP="001A4EFB">
      <w:pPr>
        <w:pBdr>
          <w:top w:val="nil"/>
          <w:left w:val="nil"/>
          <w:bottom w:val="nil"/>
          <w:right w:val="nil"/>
          <w:between w:val="nil"/>
        </w:pBdr>
        <w:tabs>
          <w:tab w:val="left" w:pos="142"/>
          <w:tab w:val="left" w:pos="851"/>
        </w:tabs>
        <w:ind w:left="142" w:hanging="142"/>
        <w:jc w:val="center"/>
        <w:rPr>
          <w:b/>
          <w:color w:val="000000"/>
        </w:rPr>
      </w:pPr>
      <w:r>
        <w:rPr>
          <w:b/>
          <w:color w:val="000000"/>
        </w:rPr>
        <w:t xml:space="preserve">Тест </w:t>
      </w:r>
      <w:r w:rsidR="000917B1">
        <w:rPr>
          <w:b/>
          <w:color w:val="000000"/>
        </w:rPr>
        <w:t xml:space="preserve">для проведения текущего контроля знаний </w:t>
      </w:r>
    </w:p>
    <w:p w14:paraId="208410F1" w14:textId="77777777" w:rsidR="001A4EFB" w:rsidRPr="00B61346" w:rsidRDefault="001E2A51" w:rsidP="001A4EFB">
      <w:pPr>
        <w:pBdr>
          <w:top w:val="nil"/>
          <w:left w:val="nil"/>
          <w:bottom w:val="nil"/>
          <w:right w:val="nil"/>
          <w:between w:val="nil"/>
        </w:pBdr>
        <w:tabs>
          <w:tab w:val="left" w:pos="142"/>
          <w:tab w:val="left" w:pos="851"/>
        </w:tabs>
        <w:ind w:left="142" w:hanging="142"/>
        <w:jc w:val="center"/>
        <w:rPr>
          <w:i/>
          <w:color w:val="000000"/>
        </w:rPr>
      </w:pPr>
      <w:r w:rsidRPr="001E2A51">
        <w:rPr>
          <w:i/>
        </w:rPr>
        <w:t>Проверка сформированности ПК (ОУ)-1, индикатор</w:t>
      </w:r>
      <w:r w:rsidRPr="00B61346">
        <w:rPr>
          <w:i/>
          <w:color w:val="000000"/>
        </w:rPr>
        <w:t xml:space="preserve"> </w:t>
      </w:r>
      <w:r w:rsidR="001A4EFB" w:rsidRPr="00B61346">
        <w:rPr>
          <w:i/>
          <w:color w:val="000000"/>
        </w:rPr>
        <w:t>ИПК(ОУ)-1.1., ИПК(ОУ)-1.2</w:t>
      </w:r>
    </w:p>
    <w:p w14:paraId="058AA860" w14:textId="77777777" w:rsidR="001A4EFB" w:rsidRDefault="001A4EFB" w:rsidP="001A4EFB">
      <w:pPr>
        <w:pBdr>
          <w:top w:val="nil"/>
          <w:left w:val="nil"/>
          <w:bottom w:val="nil"/>
          <w:right w:val="nil"/>
          <w:between w:val="nil"/>
        </w:pBdr>
        <w:ind w:left="964" w:hanging="255"/>
        <w:jc w:val="center"/>
        <w:rPr>
          <w:color w:val="000000"/>
        </w:rPr>
      </w:pPr>
    </w:p>
    <w:p w14:paraId="336A0E8B" w14:textId="77777777" w:rsidR="00A15AA9" w:rsidRPr="00A15AA9" w:rsidRDefault="00A15AA9" w:rsidP="00A15AA9">
      <w:pPr>
        <w:jc w:val="both"/>
        <w:rPr>
          <w:lang w:eastAsia="en-US"/>
        </w:rPr>
      </w:pPr>
      <w:r w:rsidRPr="00A15AA9">
        <w:rPr>
          <w:i/>
          <w:iCs/>
          <w:lang w:eastAsia="en-US"/>
        </w:rPr>
        <w:t>1. К какой идеологической модели молодежной политики относится данная характеристика: «Молодежь - объект опеки, цель молодежной политики - создание особых льготных условий для ее развития»?</w:t>
      </w:r>
    </w:p>
    <w:p w14:paraId="06BCAFA9" w14:textId="77777777" w:rsidR="00A15AA9" w:rsidRPr="00A15AA9" w:rsidRDefault="00A15AA9" w:rsidP="00A15AA9">
      <w:pPr>
        <w:jc w:val="both"/>
        <w:rPr>
          <w:lang w:eastAsia="en-US"/>
        </w:rPr>
      </w:pPr>
      <w:r w:rsidRPr="00A15AA9">
        <w:rPr>
          <w:b/>
          <w:bCs/>
          <w:lang w:val="en-US" w:eastAsia="en-US"/>
        </w:rPr>
        <w:t>A</w:t>
      </w:r>
      <w:r w:rsidRPr="00A15AA9">
        <w:rPr>
          <w:b/>
          <w:bCs/>
          <w:lang w:eastAsia="en-US"/>
        </w:rPr>
        <w:t>) социал-демократической;</w:t>
      </w:r>
    </w:p>
    <w:p w14:paraId="0FAB8C9C" w14:textId="77777777" w:rsidR="00A15AA9" w:rsidRPr="00A15AA9" w:rsidRDefault="00A15AA9" w:rsidP="00A15AA9">
      <w:pPr>
        <w:jc w:val="both"/>
        <w:rPr>
          <w:lang w:eastAsia="en-US"/>
        </w:rPr>
      </w:pPr>
      <w:r w:rsidRPr="00A15AA9">
        <w:rPr>
          <w:lang w:eastAsia="en-US"/>
        </w:rPr>
        <w:t>Б) либеральной;</w:t>
      </w:r>
    </w:p>
    <w:p w14:paraId="433E0893" w14:textId="77777777" w:rsidR="00A15AA9" w:rsidRPr="00A443DC" w:rsidRDefault="00A15AA9" w:rsidP="00A15AA9">
      <w:pPr>
        <w:jc w:val="both"/>
        <w:rPr>
          <w:lang w:eastAsia="en-US"/>
        </w:rPr>
      </w:pPr>
      <w:r w:rsidRPr="00A15AA9">
        <w:rPr>
          <w:lang w:val="en-US" w:eastAsia="en-US"/>
        </w:rPr>
        <w:t>B</w:t>
      </w:r>
      <w:r w:rsidRPr="00A443DC">
        <w:rPr>
          <w:lang w:eastAsia="en-US"/>
        </w:rPr>
        <w:t>) консервативной;</w:t>
      </w:r>
    </w:p>
    <w:p w14:paraId="3DDBC951" w14:textId="77777777" w:rsidR="00A15AA9" w:rsidRPr="00A443DC" w:rsidRDefault="00A15AA9" w:rsidP="00A15AA9">
      <w:pPr>
        <w:jc w:val="both"/>
        <w:rPr>
          <w:lang w:eastAsia="en-US"/>
        </w:rPr>
      </w:pPr>
      <w:r w:rsidRPr="00A443DC">
        <w:rPr>
          <w:lang w:eastAsia="en-US"/>
        </w:rPr>
        <w:t>Г) радикальной.</w:t>
      </w:r>
    </w:p>
    <w:p w14:paraId="33C70111" w14:textId="77777777" w:rsidR="00A15AA9" w:rsidRDefault="00A15AA9" w:rsidP="00A15AA9">
      <w:pPr>
        <w:jc w:val="both"/>
        <w:rPr>
          <w:lang w:eastAsia="en-US"/>
        </w:rPr>
      </w:pPr>
    </w:p>
    <w:p w14:paraId="7480BE71" w14:textId="77777777" w:rsidR="00A15AA9" w:rsidRPr="00A15AA9" w:rsidRDefault="00A15AA9" w:rsidP="00A15AA9">
      <w:pPr>
        <w:jc w:val="both"/>
        <w:rPr>
          <w:lang w:eastAsia="en-US"/>
        </w:rPr>
      </w:pPr>
      <w:r w:rsidRPr="00A15AA9">
        <w:rPr>
          <w:lang w:eastAsia="en-US"/>
        </w:rPr>
        <w:t>2.</w:t>
      </w:r>
      <w:r w:rsidRPr="00A15AA9">
        <w:rPr>
          <w:lang w:val="en-US" w:eastAsia="en-US"/>
        </w:rPr>
        <w:t> </w:t>
      </w:r>
      <w:r w:rsidRPr="00A15AA9">
        <w:rPr>
          <w:i/>
          <w:iCs/>
          <w:lang w:eastAsia="en-US"/>
        </w:rPr>
        <w:t>К какой идеологической модели молодежной политики относится данная характеристика: «Молодежь - наиболее мобильная и сильная группа населения, поэтому специальной государственной мо</w:t>
      </w:r>
      <w:r>
        <w:rPr>
          <w:i/>
          <w:iCs/>
          <w:lang w:eastAsia="en-US"/>
        </w:rPr>
        <w:t>лодежной политики не требуется»</w:t>
      </w:r>
      <w:r w:rsidRPr="00A15AA9">
        <w:rPr>
          <w:i/>
          <w:iCs/>
          <w:lang w:eastAsia="en-US"/>
        </w:rPr>
        <w:t>?</w:t>
      </w:r>
    </w:p>
    <w:p w14:paraId="0A16EA04" w14:textId="77777777" w:rsidR="00A15AA9" w:rsidRPr="00A15AA9" w:rsidRDefault="00A15AA9" w:rsidP="00A15AA9">
      <w:pPr>
        <w:jc w:val="both"/>
        <w:rPr>
          <w:lang w:eastAsia="en-US"/>
        </w:rPr>
      </w:pPr>
      <w:r w:rsidRPr="00A15AA9">
        <w:rPr>
          <w:lang w:val="en-US" w:eastAsia="en-US"/>
        </w:rPr>
        <w:t>A</w:t>
      </w:r>
      <w:r w:rsidRPr="00A15AA9">
        <w:rPr>
          <w:lang w:eastAsia="en-US"/>
        </w:rPr>
        <w:t>) социал-демократической;</w:t>
      </w:r>
    </w:p>
    <w:p w14:paraId="2C1C63C3" w14:textId="77777777" w:rsidR="00A15AA9" w:rsidRPr="00A15AA9" w:rsidRDefault="00A15AA9" w:rsidP="00A15AA9">
      <w:pPr>
        <w:jc w:val="both"/>
        <w:rPr>
          <w:lang w:eastAsia="en-US"/>
        </w:rPr>
      </w:pPr>
      <w:r w:rsidRPr="00A15AA9">
        <w:rPr>
          <w:b/>
          <w:bCs/>
          <w:lang w:eastAsia="en-US"/>
        </w:rPr>
        <w:t>Б) либеральной;</w:t>
      </w:r>
    </w:p>
    <w:p w14:paraId="582BEE2E" w14:textId="77777777" w:rsidR="00A15AA9" w:rsidRPr="00A443DC" w:rsidRDefault="00A15AA9" w:rsidP="00A15AA9">
      <w:pPr>
        <w:jc w:val="both"/>
        <w:rPr>
          <w:lang w:eastAsia="en-US"/>
        </w:rPr>
      </w:pPr>
      <w:r w:rsidRPr="00A15AA9">
        <w:rPr>
          <w:lang w:val="en-US" w:eastAsia="en-US"/>
        </w:rPr>
        <w:t>B</w:t>
      </w:r>
      <w:r w:rsidRPr="00A443DC">
        <w:rPr>
          <w:lang w:eastAsia="en-US"/>
        </w:rPr>
        <w:t>) консервативной;</w:t>
      </w:r>
    </w:p>
    <w:p w14:paraId="285D3959" w14:textId="77777777" w:rsidR="00A15AA9" w:rsidRPr="00A443DC" w:rsidRDefault="00A15AA9" w:rsidP="00A15AA9">
      <w:pPr>
        <w:jc w:val="both"/>
        <w:rPr>
          <w:lang w:eastAsia="en-US"/>
        </w:rPr>
      </w:pPr>
      <w:r w:rsidRPr="00A443DC">
        <w:rPr>
          <w:lang w:eastAsia="en-US"/>
        </w:rPr>
        <w:t>Г) радикальной.</w:t>
      </w:r>
    </w:p>
    <w:p w14:paraId="1B6DCE9F" w14:textId="77777777" w:rsidR="00A15AA9" w:rsidRDefault="00A15AA9" w:rsidP="00A15AA9">
      <w:pPr>
        <w:jc w:val="both"/>
        <w:rPr>
          <w:lang w:eastAsia="en-US"/>
        </w:rPr>
      </w:pPr>
    </w:p>
    <w:p w14:paraId="5E9C6195" w14:textId="77777777" w:rsidR="00A15AA9" w:rsidRPr="00A15AA9" w:rsidRDefault="00A15AA9" w:rsidP="00A15AA9">
      <w:pPr>
        <w:jc w:val="both"/>
        <w:rPr>
          <w:lang w:eastAsia="en-US"/>
        </w:rPr>
      </w:pPr>
      <w:r w:rsidRPr="00A15AA9">
        <w:rPr>
          <w:lang w:eastAsia="en-US"/>
        </w:rPr>
        <w:t>3.</w:t>
      </w:r>
      <w:r w:rsidRPr="00A15AA9">
        <w:rPr>
          <w:lang w:val="en-US" w:eastAsia="en-US"/>
        </w:rPr>
        <w:t> </w:t>
      </w:r>
      <w:r w:rsidRPr="00A15AA9">
        <w:rPr>
          <w:i/>
          <w:iCs/>
          <w:lang w:eastAsia="en-US"/>
        </w:rPr>
        <w:t>Национальный праздник День молодежи - 27 июня - появился в Советском Союзе благодаря</w:t>
      </w:r>
      <w:r w:rsidRPr="00A15AA9">
        <w:rPr>
          <w:lang w:eastAsia="en-US"/>
        </w:rPr>
        <w:t>:</w:t>
      </w:r>
    </w:p>
    <w:p w14:paraId="30587755" w14:textId="77777777" w:rsidR="00A15AA9" w:rsidRPr="00A15AA9" w:rsidRDefault="00A15AA9" w:rsidP="00A15AA9">
      <w:pPr>
        <w:jc w:val="both"/>
        <w:rPr>
          <w:lang w:eastAsia="en-US"/>
        </w:rPr>
      </w:pPr>
      <w:r w:rsidRPr="00A15AA9">
        <w:rPr>
          <w:lang w:val="en-US" w:eastAsia="en-US"/>
        </w:rPr>
        <w:t>A</w:t>
      </w:r>
      <w:r w:rsidRPr="00A15AA9">
        <w:rPr>
          <w:lang w:eastAsia="en-US"/>
        </w:rPr>
        <w:t>) личной инициативе Генерального секретаря КПСС Л.И. Брежнева в 1973 г.;</w:t>
      </w:r>
    </w:p>
    <w:p w14:paraId="4CE6C86D" w14:textId="77777777" w:rsidR="00A15AA9" w:rsidRPr="00A15AA9" w:rsidRDefault="00A15AA9" w:rsidP="00A15AA9">
      <w:pPr>
        <w:jc w:val="both"/>
        <w:rPr>
          <w:lang w:eastAsia="en-US"/>
        </w:rPr>
      </w:pPr>
      <w:r w:rsidRPr="00A15AA9">
        <w:rPr>
          <w:b/>
          <w:bCs/>
          <w:lang w:eastAsia="en-US"/>
        </w:rPr>
        <w:t>Б) указу Президиума Верховного Совета СССР в 1958 г.;</w:t>
      </w:r>
    </w:p>
    <w:p w14:paraId="4CA3E18D" w14:textId="77777777" w:rsidR="00A15AA9" w:rsidRPr="00A15AA9" w:rsidRDefault="00A15AA9" w:rsidP="00A15AA9">
      <w:pPr>
        <w:jc w:val="both"/>
        <w:rPr>
          <w:lang w:eastAsia="en-US"/>
        </w:rPr>
      </w:pPr>
      <w:r w:rsidRPr="00A15AA9">
        <w:rPr>
          <w:lang w:val="en-US" w:eastAsia="en-US"/>
        </w:rPr>
        <w:t>B</w:t>
      </w:r>
      <w:r w:rsidRPr="00A15AA9">
        <w:rPr>
          <w:lang w:eastAsia="en-US"/>
        </w:rPr>
        <w:t xml:space="preserve">) открытию </w:t>
      </w:r>
      <w:r w:rsidRPr="00A15AA9">
        <w:rPr>
          <w:lang w:val="en-US" w:eastAsia="en-US"/>
        </w:rPr>
        <w:t>XXII</w:t>
      </w:r>
      <w:r w:rsidRPr="00A15AA9">
        <w:rPr>
          <w:lang w:eastAsia="en-US"/>
        </w:rPr>
        <w:t xml:space="preserve"> летних Олимпийских игр в г.</w:t>
      </w:r>
      <w:r>
        <w:rPr>
          <w:lang w:eastAsia="en-US"/>
        </w:rPr>
        <w:t xml:space="preserve"> </w:t>
      </w:r>
      <w:r w:rsidRPr="00A15AA9">
        <w:rPr>
          <w:lang w:eastAsia="en-US"/>
        </w:rPr>
        <w:t>Москве в 1980 г.;</w:t>
      </w:r>
    </w:p>
    <w:p w14:paraId="4610C3E6" w14:textId="77777777" w:rsidR="00A15AA9" w:rsidRPr="00A15AA9" w:rsidRDefault="00A15AA9" w:rsidP="00A15AA9">
      <w:pPr>
        <w:jc w:val="both"/>
        <w:rPr>
          <w:lang w:eastAsia="en-US"/>
        </w:rPr>
      </w:pPr>
      <w:r w:rsidRPr="00A15AA9">
        <w:rPr>
          <w:lang w:eastAsia="en-US"/>
        </w:rPr>
        <w:t>Г) ответу на требование международного сообщества.</w:t>
      </w:r>
    </w:p>
    <w:p w14:paraId="0C383B0E" w14:textId="77777777" w:rsidR="00A15AA9" w:rsidRDefault="00A15AA9" w:rsidP="00A15AA9">
      <w:pPr>
        <w:jc w:val="both"/>
        <w:rPr>
          <w:lang w:eastAsia="en-US"/>
        </w:rPr>
      </w:pPr>
    </w:p>
    <w:p w14:paraId="643E3C29" w14:textId="77777777" w:rsidR="00A15AA9" w:rsidRPr="00A15AA9" w:rsidRDefault="00A15AA9" w:rsidP="00A15AA9">
      <w:pPr>
        <w:jc w:val="both"/>
        <w:rPr>
          <w:lang w:eastAsia="en-US"/>
        </w:rPr>
      </w:pPr>
      <w:r w:rsidRPr="00A15AA9">
        <w:rPr>
          <w:lang w:eastAsia="en-US"/>
        </w:rPr>
        <w:t>4.</w:t>
      </w:r>
      <w:r w:rsidRPr="00A15AA9">
        <w:rPr>
          <w:lang w:val="en-US" w:eastAsia="en-US"/>
        </w:rPr>
        <w:t> </w:t>
      </w:r>
      <w:r w:rsidRPr="00A15AA9">
        <w:rPr>
          <w:i/>
          <w:iCs/>
          <w:lang w:eastAsia="en-US"/>
        </w:rPr>
        <w:t>Государственная молодежная политика в широком смысле - это</w:t>
      </w:r>
      <w:r w:rsidRPr="00A15AA9">
        <w:rPr>
          <w:lang w:eastAsia="en-US"/>
        </w:rPr>
        <w:t>:</w:t>
      </w:r>
    </w:p>
    <w:p w14:paraId="4296D3F3" w14:textId="77777777" w:rsidR="00A15AA9" w:rsidRPr="00A15AA9" w:rsidRDefault="00A15AA9" w:rsidP="00A15AA9">
      <w:pPr>
        <w:jc w:val="both"/>
        <w:rPr>
          <w:lang w:eastAsia="en-US"/>
        </w:rPr>
      </w:pPr>
      <w:r w:rsidRPr="00A15AA9">
        <w:rPr>
          <w:lang w:eastAsia="en-US"/>
        </w:rPr>
        <w:t>А) внутренняя политика государства с точки зрения интересов всего общества и самой молодежи;</w:t>
      </w:r>
    </w:p>
    <w:p w14:paraId="2F4DF010" w14:textId="77777777" w:rsidR="00A15AA9" w:rsidRPr="00A15AA9" w:rsidRDefault="00A15AA9" w:rsidP="00A15AA9">
      <w:pPr>
        <w:jc w:val="both"/>
        <w:rPr>
          <w:lang w:eastAsia="en-US"/>
        </w:rPr>
      </w:pPr>
      <w:r w:rsidRPr="00A15AA9">
        <w:rPr>
          <w:lang w:eastAsia="en-US"/>
        </w:rPr>
        <w:t>Б) внутренняя политика государства с точки зрения интересов самой молодежи;</w:t>
      </w:r>
    </w:p>
    <w:p w14:paraId="5BFF6709" w14:textId="77777777" w:rsidR="00A15AA9" w:rsidRPr="00A15AA9" w:rsidRDefault="00A15AA9" w:rsidP="00A15AA9">
      <w:pPr>
        <w:jc w:val="both"/>
        <w:rPr>
          <w:lang w:eastAsia="en-US"/>
        </w:rPr>
      </w:pPr>
      <w:r w:rsidRPr="00A15AA9">
        <w:rPr>
          <w:lang w:eastAsia="en-US"/>
        </w:rPr>
        <w:lastRenderedPageBreak/>
        <w:t>В)</w:t>
      </w:r>
      <w:r w:rsidRPr="00A15AA9">
        <w:rPr>
          <w:lang w:val="en-US" w:eastAsia="en-US"/>
        </w:rPr>
        <w:t> </w:t>
      </w:r>
      <w:r w:rsidRPr="00A15AA9">
        <w:rPr>
          <w:b/>
          <w:bCs/>
          <w:lang w:eastAsia="en-US"/>
        </w:rPr>
        <w:t>внутренняя политика государства с точки зрения интересов государства, общества и самой молодежи;</w:t>
      </w:r>
    </w:p>
    <w:p w14:paraId="70209A36" w14:textId="77777777" w:rsidR="00A15AA9" w:rsidRPr="00A15AA9" w:rsidRDefault="00A15AA9" w:rsidP="00A15AA9">
      <w:pPr>
        <w:jc w:val="both"/>
        <w:rPr>
          <w:lang w:eastAsia="en-US"/>
        </w:rPr>
      </w:pPr>
      <w:r w:rsidRPr="00A15AA9">
        <w:rPr>
          <w:lang w:eastAsia="en-US"/>
        </w:rPr>
        <w:t>Г) внутренняя политика государства с точки зрения интересов всего общества.</w:t>
      </w:r>
    </w:p>
    <w:p w14:paraId="2DC8F092" w14:textId="77777777" w:rsidR="00A15AA9" w:rsidRDefault="00A15AA9" w:rsidP="00A15AA9">
      <w:pPr>
        <w:jc w:val="both"/>
        <w:rPr>
          <w:lang w:eastAsia="en-US"/>
        </w:rPr>
      </w:pPr>
    </w:p>
    <w:p w14:paraId="10C1DAB2" w14:textId="77777777" w:rsidR="00A15AA9" w:rsidRPr="00A15AA9" w:rsidRDefault="00A15AA9" w:rsidP="00A15AA9">
      <w:pPr>
        <w:jc w:val="both"/>
        <w:rPr>
          <w:lang w:eastAsia="en-US"/>
        </w:rPr>
      </w:pPr>
      <w:r w:rsidRPr="00A15AA9">
        <w:rPr>
          <w:lang w:eastAsia="en-US"/>
        </w:rPr>
        <w:t>5.</w:t>
      </w:r>
      <w:r w:rsidRPr="00A15AA9">
        <w:rPr>
          <w:lang w:val="en-US" w:eastAsia="en-US"/>
        </w:rPr>
        <w:t> </w:t>
      </w:r>
      <w:r w:rsidRPr="00A15AA9">
        <w:rPr>
          <w:i/>
          <w:iCs/>
          <w:lang w:eastAsia="en-US"/>
        </w:rPr>
        <w:t>Понятие государственной молодежной политики в большей степени соотносится с понятием</w:t>
      </w:r>
      <w:r w:rsidRPr="00A15AA9">
        <w:rPr>
          <w:lang w:eastAsia="en-US"/>
        </w:rPr>
        <w:t>:</w:t>
      </w:r>
    </w:p>
    <w:p w14:paraId="77EFA757" w14:textId="77777777" w:rsidR="00A15AA9" w:rsidRPr="00A15AA9" w:rsidRDefault="00A15AA9" w:rsidP="00A15AA9">
      <w:pPr>
        <w:jc w:val="both"/>
        <w:rPr>
          <w:lang w:eastAsia="en-US"/>
        </w:rPr>
      </w:pPr>
      <w:r w:rsidRPr="00A15AA9">
        <w:rPr>
          <w:lang w:val="en-US" w:eastAsia="en-US"/>
        </w:rPr>
        <w:t>A</w:t>
      </w:r>
      <w:r w:rsidRPr="00A15AA9">
        <w:rPr>
          <w:lang w:eastAsia="en-US"/>
        </w:rPr>
        <w:t>) не соотносится, поскольку является самостоятельным понятием;</w:t>
      </w:r>
    </w:p>
    <w:p w14:paraId="3FF3BC27" w14:textId="77777777" w:rsidR="00A15AA9" w:rsidRPr="00A15AA9" w:rsidRDefault="00A15AA9" w:rsidP="00A15AA9">
      <w:pPr>
        <w:jc w:val="both"/>
        <w:rPr>
          <w:lang w:eastAsia="en-US"/>
        </w:rPr>
      </w:pPr>
      <w:r w:rsidRPr="00A15AA9">
        <w:rPr>
          <w:lang w:eastAsia="en-US"/>
        </w:rPr>
        <w:t>Б) адресной социальной политики;</w:t>
      </w:r>
    </w:p>
    <w:p w14:paraId="0485EE47" w14:textId="77777777" w:rsidR="00A15AA9" w:rsidRPr="00A15AA9" w:rsidRDefault="00A15AA9" w:rsidP="00A15AA9">
      <w:pPr>
        <w:jc w:val="both"/>
        <w:rPr>
          <w:lang w:eastAsia="en-US"/>
        </w:rPr>
      </w:pPr>
      <w:r w:rsidRPr="00A15AA9">
        <w:rPr>
          <w:b/>
          <w:bCs/>
          <w:lang w:val="en-US" w:eastAsia="en-US"/>
        </w:rPr>
        <w:t>B</w:t>
      </w:r>
      <w:r w:rsidRPr="00A15AA9">
        <w:rPr>
          <w:b/>
          <w:bCs/>
          <w:lang w:eastAsia="en-US"/>
        </w:rPr>
        <w:t>)</w:t>
      </w:r>
      <w:r w:rsidRPr="00A15AA9">
        <w:rPr>
          <w:b/>
          <w:bCs/>
          <w:lang w:val="en-US" w:eastAsia="en-US"/>
        </w:rPr>
        <w:t> </w:t>
      </w:r>
      <w:r w:rsidRPr="00A15AA9">
        <w:rPr>
          <w:lang w:eastAsia="en-US"/>
        </w:rPr>
        <w:t>внутренней</w:t>
      </w:r>
      <w:r w:rsidRPr="00A15AA9">
        <w:rPr>
          <w:lang w:val="en-US" w:eastAsia="en-US"/>
        </w:rPr>
        <w:t> </w:t>
      </w:r>
      <w:r w:rsidRPr="00A15AA9">
        <w:rPr>
          <w:b/>
          <w:bCs/>
          <w:lang w:eastAsia="en-US"/>
        </w:rPr>
        <w:t>политики;</w:t>
      </w:r>
    </w:p>
    <w:p w14:paraId="2112BF8F" w14:textId="77777777" w:rsidR="00A15AA9" w:rsidRPr="00A443DC" w:rsidRDefault="00A15AA9" w:rsidP="00A15AA9">
      <w:pPr>
        <w:jc w:val="both"/>
        <w:rPr>
          <w:lang w:eastAsia="en-US"/>
        </w:rPr>
      </w:pPr>
      <w:r w:rsidRPr="00A443DC">
        <w:rPr>
          <w:lang w:eastAsia="en-US"/>
        </w:rPr>
        <w:t>Г) категориальной социальной политики.</w:t>
      </w:r>
    </w:p>
    <w:p w14:paraId="674B9967" w14:textId="77777777" w:rsidR="00A15AA9" w:rsidRDefault="00A15AA9" w:rsidP="00A15AA9">
      <w:pPr>
        <w:jc w:val="both"/>
        <w:rPr>
          <w:lang w:eastAsia="en-US"/>
        </w:rPr>
      </w:pPr>
    </w:p>
    <w:p w14:paraId="5A48F70F" w14:textId="77777777" w:rsidR="00A15AA9" w:rsidRPr="00A15AA9" w:rsidRDefault="00A15AA9" w:rsidP="00A15AA9">
      <w:pPr>
        <w:jc w:val="both"/>
        <w:rPr>
          <w:lang w:eastAsia="en-US"/>
        </w:rPr>
      </w:pPr>
      <w:r w:rsidRPr="00A15AA9">
        <w:rPr>
          <w:lang w:eastAsia="en-US"/>
        </w:rPr>
        <w:t>6.</w:t>
      </w:r>
      <w:r w:rsidRPr="00A15AA9">
        <w:rPr>
          <w:lang w:val="en-US" w:eastAsia="en-US"/>
        </w:rPr>
        <w:t> </w:t>
      </w:r>
      <w:r w:rsidRPr="00A15AA9">
        <w:rPr>
          <w:i/>
          <w:iCs/>
          <w:lang w:eastAsia="en-US"/>
        </w:rPr>
        <w:t>Государственная молодежная политика не осуществляется</w:t>
      </w:r>
      <w:r w:rsidRPr="00A15AA9">
        <w:rPr>
          <w:lang w:eastAsia="en-US"/>
        </w:rPr>
        <w:t>:</w:t>
      </w:r>
    </w:p>
    <w:p w14:paraId="3C3AD0D8" w14:textId="77777777" w:rsidR="00A15AA9" w:rsidRPr="00A15AA9" w:rsidRDefault="00A15AA9" w:rsidP="00A15AA9">
      <w:pPr>
        <w:jc w:val="both"/>
        <w:rPr>
          <w:lang w:eastAsia="en-US"/>
        </w:rPr>
      </w:pPr>
      <w:r w:rsidRPr="00A15AA9">
        <w:rPr>
          <w:b/>
          <w:bCs/>
          <w:lang w:val="en-US" w:eastAsia="en-US"/>
        </w:rPr>
        <w:t>A</w:t>
      </w:r>
      <w:r w:rsidRPr="00A15AA9">
        <w:rPr>
          <w:b/>
          <w:bCs/>
          <w:lang w:eastAsia="en-US"/>
        </w:rPr>
        <w:t>) государственными органами и их должностными лицами;</w:t>
      </w:r>
    </w:p>
    <w:p w14:paraId="376AB281" w14:textId="77777777" w:rsidR="00A15AA9" w:rsidRPr="00A15AA9" w:rsidRDefault="00A15AA9" w:rsidP="00A15AA9">
      <w:pPr>
        <w:jc w:val="both"/>
        <w:rPr>
          <w:lang w:eastAsia="en-US"/>
        </w:rPr>
      </w:pPr>
      <w:r w:rsidRPr="00A15AA9">
        <w:rPr>
          <w:lang w:eastAsia="en-US"/>
        </w:rPr>
        <w:t>Б) молодежными объединениями, их ассоциациями;</w:t>
      </w:r>
    </w:p>
    <w:p w14:paraId="134ED602" w14:textId="77777777" w:rsidR="00A15AA9" w:rsidRPr="00A15AA9" w:rsidRDefault="00A15AA9" w:rsidP="00A15AA9">
      <w:pPr>
        <w:jc w:val="both"/>
        <w:rPr>
          <w:lang w:eastAsia="en-US"/>
        </w:rPr>
      </w:pPr>
      <w:r w:rsidRPr="00A15AA9">
        <w:rPr>
          <w:lang w:val="en-US" w:eastAsia="en-US"/>
        </w:rPr>
        <w:t>B</w:t>
      </w:r>
      <w:r w:rsidRPr="00A15AA9">
        <w:rPr>
          <w:lang w:eastAsia="en-US"/>
        </w:rPr>
        <w:t>) молодыми гражданами;</w:t>
      </w:r>
    </w:p>
    <w:p w14:paraId="5274C7B8" w14:textId="77777777" w:rsidR="00A15AA9" w:rsidRPr="00A15AA9" w:rsidRDefault="00A15AA9" w:rsidP="00A15AA9">
      <w:pPr>
        <w:jc w:val="both"/>
        <w:rPr>
          <w:lang w:eastAsia="en-US"/>
        </w:rPr>
      </w:pPr>
      <w:r w:rsidRPr="00A15AA9">
        <w:rPr>
          <w:lang w:eastAsia="en-US"/>
        </w:rPr>
        <w:t>Г) некоммерческими и коммерческими объединениями.</w:t>
      </w:r>
    </w:p>
    <w:p w14:paraId="651EB223" w14:textId="77777777" w:rsidR="00A15AA9" w:rsidRDefault="00A15AA9" w:rsidP="00A15AA9">
      <w:pPr>
        <w:jc w:val="both"/>
        <w:rPr>
          <w:lang w:eastAsia="en-US"/>
        </w:rPr>
      </w:pPr>
    </w:p>
    <w:p w14:paraId="65A4CFD0" w14:textId="77777777" w:rsidR="00A15AA9" w:rsidRPr="00A443DC" w:rsidRDefault="00A15AA9" w:rsidP="00A15AA9">
      <w:pPr>
        <w:jc w:val="both"/>
        <w:rPr>
          <w:lang w:eastAsia="en-US"/>
        </w:rPr>
      </w:pPr>
      <w:r w:rsidRPr="00A443DC">
        <w:rPr>
          <w:lang w:eastAsia="en-US"/>
        </w:rPr>
        <w:t>7.</w:t>
      </w:r>
      <w:r w:rsidRPr="00A15AA9">
        <w:rPr>
          <w:lang w:val="en-US" w:eastAsia="en-US"/>
        </w:rPr>
        <w:t> </w:t>
      </w:r>
      <w:r w:rsidRPr="00A443DC">
        <w:rPr>
          <w:i/>
          <w:iCs/>
          <w:lang w:eastAsia="en-US"/>
        </w:rPr>
        <w:t>Выберите верное утверждение</w:t>
      </w:r>
      <w:r w:rsidRPr="00A443DC">
        <w:rPr>
          <w:lang w:eastAsia="en-US"/>
        </w:rPr>
        <w:t>:</w:t>
      </w:r>
    </w:p>
    <w:p w14:paraId="7EC55C5D" w14:textId="77777777" w:rsidR="00A15AA9" w:rsidRPr="00A15AA9" w:rsidRDefault="00A15AA9" w:rsidP="00A15AA9">
      <w:pPr>
        <w:jc w:val="both"/>
        <w:rPr>
          <w:lang w:eastAsia="en-US"/>
        </w:rPr>
      </w:pPr>
      <w:r w:rsidRPr="00A15AA9">
        <w:rPr>
          <w:lang w:val="en-US" w:eastAsia="en-US"/>
        </w:rPr>
        <w:t>A</w:t>
      </w:r>
      <w:r w:rsidRPr="00A15AA9">
        <w:rPr>
          <w:lang w:eastAsia="en-US"/>
        </w:rPr>
        <w:t>) Молодые представители социальных групп в России не отличаются уровнем доходов, характером занятости и семейным положением;</w:t>
      </w:r>
    </w:p>
    <w:p w14:paraId="74755B03" w14:textId="77777777" w:rsidR="00A15AA9" w:rsidRPr="00A15AA9" w:rsidRDefault="00A15AA9" w:rsidP="00A15AA9">
      <w:pPr>
        <w:jc w:val="both"/>
        <w:rPr>
          <w:lang w:eastAsia="en-US"/>
        </w:rPr>
      </w:pPr>
      <w:r w:rsidRPr="00A15AA9">
        <w:rPr>
          <w:lang w:eastAsia="en-US"/>
        </w:rPr>
        <w:t>Б) Молодые представители, подобно их старшим представителям, не различаются ценностными ориентациями, духовными потребностями, образу и стилем жизни;</w:t>
      </w:r>
    </w:p>
    <w:p w14:paraId="55316C6A" w14:textId="77777777" w:rsidR="00A15AA9" w:rsidRPr="00A15AA9" w:rsidRDefault="00A15AA9" w:rsidP="00A15AA9">
      <w:pPr>
        <w:jc w:val="both"/>
        <w:rPr>
          <w:lang w:eastAsia="en-US"/>
        </w:rPr>
      </w:pPr>
      <w:r w:rsidRPr="00A15AA9">
        <w:rPr>
          <w:lang w:val="en-US" w:eastAsia="en-US"/>
        </w:rPr>
        <w:t>B</w:t>
      </w:r>
      <w:r w:rsidRPr="00A15AA9">
        <w:rPr>
          <w:lang w:eastAsia="en-US"/>
        </w:rPr>
        <w:t>) Объединенная возрастными особенностями, молодежь России представляет единую группу по базовым социальным параметрам;</w:t>
      </w:r>
    </w:p>
    <w:p w14:paraId="6418EEC1" w14:textId="77777777" w:rsidR="00A15AA9" w:rsidRPr="00A15AA9" w:rsidRDefault="00A15AA9" w:rsidP="00A15AA9">
      <w:pPr>
        <w:jc w:val="both"/>
        <w:rPr>
          <w:lang w:eastAsia="en-US"/>
        </w:rPr>
      </w:pPr>
      <w:r w:rsidRPr="00A15AA9">
        <w:rPr>
          <w:b/>
          <w:bCs/>
          <w:lang w:eastAsia="en-US"/>
        </w:rPr>
        <w:t>Г) Объединенная возрастными особенностями, молодежь России не представляет единой группы по базовым социальным параметрам.</w:t>
      </w:r>
    </w:p>
    <w:p w14:paraId="2B8C508F" w14:textId="77777777" w:rsidR="00A15AA9" w:rsidRDefault="00A15AA9" w:rsidP="00A15AA9">
      <w:pPr>
        <w:jc w:val="both"/>
        <w:rPr>
          <w:i/>
          <w:iCs/>
          <w:lang w:eastAsia="en-US"/>
        </w:rPr>
      </w:pPr>
    </w:p>
    <w:p w14:paraId="40FB4DC0" w14:textId="77777777" w:rsidR="00A15AA9" w:rsidRPr="00A15AA9" w:rsidRDefault="00A15AA9" w:rsidP="00A15AA9">
      <w:pPr>
        <w:jc w:val="both"/>
        <w:rPr>
          <w:lang w:eastAsia="en-US"/>
        </w:rPr>
      </w:pPr>
      <w:r w:rsidRPr="00A15AA9">
        <w:rPr>
          <w:i/>
          <w:iCs/>
          <w:lang w:eastAsia="en-US"/>
        </w:rPr>
        <w:t>8. Субъектами государственной молодежной политики являются:</w:t>
      </w:r>
    </w:p>
    <w:p w14:paraId="03E28363" w14:textId="77777777" w:rsidR="00A15AA9" w:rsidRPr="00A15AA9" w:rsidRDefault="00A15AA9" w:rsidP="00A15AA9">
      <w:pPr>
        <w:jc w:val="both"/>
        <w:rPr>
          <w:lang w:eastAsia="en-US"/>
        </w:rPr>
      </w:pPr>
      <w:r w:rsidRPr="00A15AA9">
        <w:rPr>
          <w:lang w:val="en-US" w:eastAsia="en-US"/>
        </w:rPr>
        <w:t>A</w:t>
      </w:r>
      <w:r w:rsidRPr="00A15AA9">
        <w:rPr>
          <w:lang w:eastAsia="en-US"/>
        </w:rPr>
        <w:t>) неформальные молодежные организации;</w:t>
      </w:r>
    </w:p>
    <w:p w14:paraId="23D72F21" w14:textId="77777777" w:rsidR="00A15AA9" w:rsidRPr="00A15AA9" w:rsidRDefault="00A15AA9" w:rsidP="00A15AA9">
      <w:pPr>
        <w:jc w:val="both"/>
        <w:rPr>
          <w:lang w:eastAsia="en-US"/>
        </w:rPr>
      </w:pPr>
      <w:r w:rsidRPr="00A15AA9">
        <w:rPr>
          <w:lang w:eastAsia="en-US"/>
        </w:rPr>
        <w:t>Б) общественные организации;</w:t>
      </w:r>
    </w:p>
    <w:p w14:paraId="1137C761" w14:textId="77777777" w:rsidR="00A15AA9" w:rsidRPr="00A15AA9" w:rsidRDefault="00A15AA9" w:rsidP="00A15AA9">
      <w:pPr>
        <w:jc w:val="both"/>
        <w:rPr>
          <w:lang w:eastAsia="en-US"/>
        </w:rPr>
      </w:pPr>
      <w:r w:rsidRPr="00A15AA9">
        <w:rPr>
          <w:b/>
          <w:bCs/>
          <w:lang w:val="en-US" w:eastAsia="en-US"/>
        </w:rPr>
        <w:t>B</w:t>
      </w:r>
      <w:r w:rsidRPr="00A15AA9">
        <w:rPr>
          <w:b/>
          <w:bCs/>
          <w:lang w:eastAsia="en-US"/>
        </w:rPr>
        <w:t>) молодые граждане в возрасте до 3</w:t>
      </w:r>
      <w:r>
        <w:rPr>
          <w:b/>
          <w:bCs/>
          <w:lang w:eastAsia="en-US"/>
        </w:rPr>
        <w:t>5</w:t>
      </w:r>
      <w:r w:rsidRPr="00A15AA9">
        <w:rPr>
          <w:b/>
          <w:bCs/>
          <w:lang w:eastAsia="en-US"/>
        </w:rPr>
        <w:t xml:space="preserve"> лет;</w:t>
      </w:r>
    </w:p>
    <w:p w14:paraId="23E8852B" w14:textId="77777777" w:rsidR="00A15AA9" w:rsidRPr="00A443DC" w:rsidRDefault="00A15AA9" w:rsidP="00A15AA9">
      <w:pPr>
        <w:jc w:val="both"/>
        <w:rPr>
          <w:lang w:eastAsia="en-US"/>
        </w:rPr>
      </w:pPr>
      <w:r w:rsidRPr="00A443DC">
        <w:rPr>
          <w:lang w:eastAsia="en-US"/>
        </w:rPr>
        <w:t>Г) социальные группы.</w:t>
      </w:r>
    </w:p>
    <w:p w14:paraId="2A498D8D" w14:textId="77777777" w:rsidR="00A15AA9" w:rsidRDefault="00A15AA9" w:rsidP="00A15AA9">
      <w:pPr>
        <w:jc w:val="both"/>
        <w:rPr>
          <w:lang w:eastAsia="en-US"/>
        </w:rPr>
      </w:pPr>
    </w:p>
    <w:p w14:paraId="62C82646" w14:textId="77777777" w:rsidR="00A15AA9" w:rsidRPr="00A15AA9" w:rsidRDefault="00A15AA9" w:rsidP="00A15AA9">
      <w:pPr>
        <w:jc w:val="both"/>
        <w:rPr>
          <w:lang w:eastAsia="en-US"/>
        </w:rPr>
      </w:pPr>
      <w:r w:rsidRPr="00A15AA9">
        <w:rPr>
          <w:lang w:eastAsia="en-US"/>
        </w:rPr>
        <w:t>9.</w:t>
      </w:r>
      <w:r w:rsidRPr="00A15AA9">
        <w:rPr>
          <w:lang w:val="en-US" w:eastAsia="en-US"/>
        </w:rPr>
        <w:t> </w:t>
      </w:r>
      <w:r w:rsidRPr="00A15AA9">
        <w:rPr>
          <w:i/>
          <w:iCs/>
          <w:lang w:eastAsia="en-US"/>
        </w:rPr>
        <w:t>Международные стандарты в области формирования государственной молодежной политики отражены в документе</w:t>
      </w:r>
      <w:r w:rsidRPr="00A15AA9">
        <w:rPr>
          <w:lang w:eastAsia="en-US"/>
        </w:rPr>
        <w:t>:</w:t>
      </w:r>
    </w:p>
    <w:p w14:paraId="33713348" w14:textId="77777777" w:rsidR="00A15AA9" w:rsidRPr="00A15AA9" w:rsidRDefault="00A15AA9" w:rsidP="00A15AA9">
      <w:pPr>
        <w:jc w:val="both"/>
        <w:rPr>
          <w:lang w:eastAsia="en-US"/>
        </w:rPr>
      </w:pPr>
      <w:r w:rsidRPr="00A15AA9">
        <w:rPr>
          <w:lang w:val="en-US" w:eastAsia="en-US"/>
        </w:rPr>
        <w:t>A</w:t>
      </w:r>
      <w:r w:rsidRPr="00A15AA9">
        <w:rPr>
          <w:lang w:eastAsia="en-US"/>
        </w:rPr>
        <w:t>) федеральный проект «Формирование и развитие системы социальных служб для молодежи»;</w:t>
      </w:r>
    </w:p>
    <w:p w14:paraId="18C9218F" w14:textId="77777777" w:rsidR="00A15AA9" w:rsidRPr="00A15AA9" w:rsidRDefault="00A15AA9" w:rsidP="00A15AA9">
      <w:pPr>
        <w:jc w:val="both"/>
        <w:rPr>
          <w:lang w:eastAsia="en-US"/>
        </w:rPr>
      </w:pPr>
      <w:r w:rsidRPr="00A15AA9">
        <w:rPr>
          <w:b/>
          <w:bCs/>
          <w:lang w:eastAsia="en-US"/>
        </w:rPr>
        <w:t>Б) «Всемирная программа действий, касающаяся молодежи, до 2000 года и последующий период»;</w:t>
      </w:r>
    </w:p>
    <w:p w14:paraId="77191A9A" w14:textId="77777777" w:rsidR="00A15AA9" w:rsidRPr="00A15AA9" w:rsidRDefault="00A15AA9" w:rsidP="00A15AA9">
      <w:pPr>
        <w:jc w:val="both"/>
        <w:rPr>
          <w:lang w:eastAsia="en-US"/>
        </w:rPr>
      </w:pPr>
      <w:r w:rsidRPr="00A15AA9">
        <w:rPr>
          <w:lang w:val="en-US" w:eastAsia="en-US"/>
        </w:rPr>
        <w:t>B</w:t>
      </w:r>
      <w:r w:rsidRPr="00A15AA9">
        <w:rPr>
          <w:lang w:eastAsia="en-US"/>
        </w:rPr>
        <w:t>) федеральный закон «О государственной поддержке молодежных и детских общественных объединений»;</w:t>
      </w:r>
    </w:p>
    <w:p w14:paraId="191E73DE" w14:textId="77777777" w:rsidR="00A15AA9" w:rsidRPr="00A15AA9" w:rsidRDefault="00A15AA9" w:rsidP="00A15AA9">
      <w:pPr>
        <w:jc w:val="both"/>
        <w:rPr>
          <w:lang w:eastAsia="en-US"/>
        </w:rPr>
      </w:pPr>
      <w:r w:rsidRPr="00A15AA9">
        <w:rPr>
          <w:lang w:eastAsia="en-US"/>
        </w:rPr>
        <w:t>Г) федеральный проект «Молодежь России».</w:t>
      </w:r>
    </w:p>
    <w:p w14:paraId="404FD11B" w14:textId="77777777" w:rsidR="00A15AA9" w:rsidRDefault="00A15AA9" w:rsidP="00A15AA9">
      <w:pPr>
        <w:jc w:val="both"/>
        <w:rPr>
          <w:lang w:eastAsia="en-US"/>
        </w:rPr>
      </w:pPr>
    </w:p>
    <w:p w14:paraId="5115E142" w14:textId="77777777" w:rsidR="00A15AA9" w:rsidRPr="00A15AA9" w:rsidRDefault="00A15AA9" w:rsidP="00A15AA9">
      <w:pPr>
        <w:jc w:val="both"/>
        <w:rPr>
          <w:lang w:eastAsia="en-US"/>
        </w:rPr>
      </w:pPr>
      <w:r w:rsidRPr="00A15AA9">
        <w:rPr>
          <w:lang w:eastAsia="en-US"/>
        </w:rPr>
        <w:t>10.</w:t>
      </w:r>
      <w:r w:rsidRPr="00A15AA9">
        <w:rPr>
          <w:lang w:val="en-US" w:eastAsia="en-US"/>
        </w:rPr>
        <w:t> </w:t>
      </w:r>
      <w:r w:rsidRPr="00A15AA9">
        <w:rPr>
          <w:i/>
          <w:iCs/>
          <w:lang w:eastAsia="en-US"/>
        </w:rPr>
        <w:t>В рамках государственной молодежной политики в РФ учитываются интересы и потребности следующих возрастных групп</w:t>
      </w:r>
      <w:r w:rsidRPr="00A15AA9">
        <w:rPr>
          <w:lang w:eastAsia="en-US"/>
        </w:rPr>
        <w:t>:</w:t>
      </w:r>
    </w:p>
    <w:p w14:paraId="4F6F82C2" w14:textId="77777777" w:rsidR="00A15AA9" w:rsidRPr="00A15AA9" w:rsidRDefault="00A15AA9" w:rsidP="00A15AA9">
      <w:pPr>
        <w:jc w:val="both"/>
        <w:rPr>
          <w:lang w:eastAsia="en-US"/>
        </w:rPr>
      </w:pPr>
      <w:r w:rsidRPr="00A15AA9">
        <w:rPr>
          <w:lang w:val="en-US" w:eastAsia="en-US"/>
        </w:rPr>
        <w:t>A</w:t>
      </w:r>
      <w:r w:rsidRPr="00A15AA9">
        <w:rPr>
          <w:lang w:eastAsia="en-US"/>
        </w:rPr>
        <w:t>) юношеский кластер (17-19 лет), кластер ранней взрослости (20-24 года), кластер взрослости (25-30 лет);</w:t>
      </w:r>
    </w:p>
    <w:p w14:paraId="03F827E5" w14:textId="77777777" w:rsidR="00A15AA9" w:rsidRPr="00A15AA9" w:rsidRDefault="00A15AA9" w:rsidP="00A15AA9">
      <w:pPr>
        <w:jc w:val="both"/>
        <w:rPr>
          <w:lang w:eastAsia="en-US"/>
        </w:rPr>
      </w:pPr>
      <w:r w:rsidRPr="00A15AA9">
        <w:rPr>
          <w:lang w:eastAsia="en-US"/>
        </w:rPr>
        <w:t>Б) юношеский кластер (14-18 лет), кластер ранней взрослости (19-30 лет);</w:t>
      </w:r>
    </w:p>
    <w:p w14:paraId="621F2061" w14:textId="77777777" w:rsidR="00A15AA9" w:rsidRPr="00A15AA9" w:rsidRDefault="00A15AA9" w:rsidP="00A15AA9">
      <w:pPr>
        <w:jc w:val="both"/>
        <w:rPr>
          <w:lang w:eastAsia="en-US"/>
        </w:rPr>
      </w:pPr>
      <w:r w:rsidRPr="00A15AA9">
        <w:rPr>
          <w:lang w:val="en-US" w:eastAsia="en-US"/>
        </w:rPr>
        <w:t>B</w:t>
      </w:r>
      <w:r w:rsidRPr="00A15AA9">
        <w:rPr>
          <w:lang w:eastAsia="en-US"/>
        </w:rPr>
        <w:t>) подростковый кластер (16-18 лет), юношеский кластер (19-25 лет), кластер взрослости (26-35 лет);</w:t>
      </w:r>
    </w:p>
    <w:p w14:paraId="5F2A1F2D" w14:textId="77777777" w:rsidR="00A15AA9" w:rsidRPr="00A15AA9" w:rsidRDefault="00A15AA9" w:rsidP="00A15AA9">
      <w:pPr>
        <w:jc w:val="both"/>
        <w:rPr>
          <w:lang w:eastAsia="en-US"/>
        </w:rPr>
      </w:pPr>
      <w:r w:rsidRPr="00A15AA9">
        <w:rPr>
          <w:lang w:eastAsia="en-US"/>
        </w:rPr>
        <w:t>Г)</w:t>
      </w:r>
      <w:r w:rsidRPr="00A15AA9">
        <w:rPr>
          <w:lang w:val="en-US" w:eastAsia="en-US"/>
        </w:rPr>
        <w:t> </w:t>
      </w:r>
      <w:r w:rsidRPr="00A15AA9">
        <w:rPr>
          <w:b/>
          <w:bCs/>
          <w:lang w:eastAsia="en-US"/>
        </w:rPr>
        <w:t>подростковый кластер (14-17 лет), юношеский кластер (18-24 года), кластер ранней взрослости (25-3</w:t>
      </w:r>
      <w:r>
        <w:rPr>
          <w:b/>
          <w:bCs/>
          <w:lang w:eastAsia="en-US"/>
        </w:rPr>
        <w:t>5</w:t>
      </w:r>
      <w:r w:rsidRPr="00A15AA9">
        <w:rPr>
          <w:b/>
          <w:bCs/>
          <w:lang w:eastAsia="en-US"/>
        </w:rPr>
        <w:t xml:space="preserve"> лет).</w:t>
      </w:r>
    </w:p>
    <w:p w14:paraId="6DFAD770" w14:textId="77777777" w:rsidR="00A15AA9" w:rsidRDefault="00A15AA9" w:rsidP="00A15AA9">
      <w:pPr>
        <w:jc w:val="both"/>
        <w:rPr>
          <w:lang w:eastAsia="en-US"/>
        </w:rPr>
      </w:pPr>
    </w:p>
    <w:p w14:paraId="4B27D893" w14:textId="77777777" w:rsidR="00A15AA9" w:rsidRPr="00A15AA9" w:rsidRDefault="00A15AA9" w:rsidP="00A15AA9">
      <w:pPr>
        <w:jc w:val="both"/>
        <w:rPr>
          <w:lang w:eastAsia="en-US"/>
        </w:rPr>
      </w:pPr>
      <w:r w:rsidRPr="00A15AA9">
        <w:rPr>
          <w:lang w:eastAsia="en-US"/>
        </w:rPr>
        <w:t>11.</w:t>
      </w:r>
      <w:r w:rsidRPr="00A15AA9">
        <w:rPr>
          <w:lang w:val="en-US" w:eastAsia="en-US"/>
        </w:rPr>
        <w:t> </w:t>
      </w:r>
      <w:r w:rsidRPr="00A15AA9">
        <w:rPr>
          <w:i/>
          <w:iCs/>
          <w:lang w:eastAsia="en-US"/>
        </w:rPr>
        <w:t>Какое направление отсутствует в государственной молодежной политике РФ?</w:t>
      </w:r>
    </w:p>
    <w:p w14:paraId="52AC6707" w14:textId="77777777" w:rsidR="00A15AA9" w:rsidRPr="00A15AA9" w:rsidRDefault="00A15AA9" w:rsidP="00A15AA9">
      <w:pPr>
        <w:jc w:val="both"/>
        <w:rPr>
          <w:lang w:eastAsia="en-US"/>
        </w:rPr>
      </w:pPr>
      <w:r w:rsidRPr="00A15AA9">
        <w:rPr>
          <w:lang w:eastAsia="en-US"/>
        </w:rPr>
        <w:t>А) обеспечение соблюдения прав молодежи;</w:t>
      </w:r>
    </w:p>
    <w:p w14:paraId="3AF95966" w14:textId="77777777" w:rsidR="00A15AA9" w:rsidRPr="00A15AA9" w:rsidRDefault="00A15AA9" w:rsidP="00A15AA9">
      <w:pPr>
        <w:jc w:val="both"/>
        <w:rPr>
          <w:lang w:eastAsia="en-US"/>
        </w:rPr>
      </w:pPr>
      <w:r w:rsidRPr="00A15AA9">
        <w:rPr>
          <w:lang w:eastAsia="en-US"/>
        </w:rPr>
        <w:t>Б) обеспечение гарантий в сфере труда и занятости молодежи;</w:t>
      </w:r>
    </w:p>
    <w:p w14:paraId="0AE78070" w14:textId="77777777" w:rsidR="00A15AA9" w:rsidRPr="00A15AA9" w:rsidRDefault="00A15AA9" w:rsidP="00A15AA9">
      <w:pPr>
        <w:jc w:val="both"/>
        <w:rPr>
          <w:lang w:eastAsia="en-US"/>
        </w:rPr>
      </w:pPr>
      <w:r w:rsidRPr="00A15AA9">
        <w:rPr>
          <w:lang w:eastAsia="en-US"/>
        </w:rPr>
        <w:lastRenderedPageBreak/>
        <w:t>В) содействие предпринимательской деятельности молодежи;</w:t>
      </w:r>
    </w:p>
    <w:p w14:paraId="6E370F1E" w14:textId="77777777" w:rsidR="00A15AA9" w:rsidRPr="00A15AA9" w:rsidRDefault="00A15AA9" w:rsidP="00A15AA9">
      <w:pPr>
        <w:jc w:val="both"/>
        <w:rPr>
          <w:lang w:eastAsia="en-US"/>
        </w:rPr>
      </w:pPr>
      <w:r w:rsidRPr="00A15AA9">
        <w:rPr>
          <w:lang w:eastAsia="en-US"/>
        </w:rPr>
        <w:t>Г)</w:t>
      </w:r>
      <w:r w:rsidRPr="00A15AA9">
        <w:rPr>
          <w:lang w:val="en-US" w:eastAsia="en-US"/>
        </w:rPr>
        <w:t> </w:t>
      </w:r>
      <w:r w:rsidRPr="00A15AA9">
        <w:rPr>
          <w:b/>
          <w:bCs/>
          <w:lang w:eastAsia="en-US"/>
        </w:rPr>
        <w:t>гарантированное бесплатное предоставление социальных услуг.</w:t>
      </w:r>
    </w:p>
    <w:p w14:paraId="514BE836" w14:textId="77777777" w:rsidR="00A15AA9" w:rsidRDefault="00A15AA9" w:rsidP="00A15AA9">
      <w:pPr>
        <w:jc w:val="both"/>
        <w:rPr>
          <w:lang w:eastAsia="en-US"/>
        </w:rPr>
      </w:pPr>
    </w:p>
    <w:p w14:paraId="68183243" w14:textId="77777777" w:rsidR="00A15AA9" w:rsidRPr="00A15AA9" w:rsidRDefault="00A15AA9" w:rsidP="00A15AA9">
      <w:pPr>
        <w:jc w:val="both"/>
        <w:rPr>
          <w:lang w:eastAsia="en-US"/>
        </w:rPr>
      </w:pPr>
      <w:r w:rsidRPr="00A15AA9">
        <w:rPr>
          <w:lang w:eastAsia="en-US"/>
        </w:rPr>
        <w:t>12.</w:t>
      </w:r>
      <w:r w:rsidRPr="00A15AA9">
        <w:rPr>
          <w:lang w:val="en-US" w:eastAsia="en-US"/>
        </w:rPr>
        <w:t> </w:t>
      </w:r>
      <w:r w:rsidRPr="00A15AA9">
        <w:rPr>
          <w:i/>
          <w:iCs/>
          <w:lang w:eastAsia="en-US"/>
        </w:rPr>
        <w:t>В целях содействия занятости молодежи в РФ используются следующие меры и средства</w:t>
      </w:r>
      <w:r w:rsidRPr="00A15AA9">
        <w:rPr>
          <w:lang w:eastAsia="en-US"/>
        </w:rPr>
        <w:t>:</w:t>
      </w:r>
    </w:p>
    <w:p w14:paraId="034D1B98" w14:textId="77777777" w:rsidR="00A15AA9" w:rsidRPr="00A15AA9" w:rsidRDefault="00A15AA9" w:rsidP="00A15AA9">
      <w:pPr>
        <w:jc w:val="both"/>
        <w:rPr>
          <w:lang w:eastAsia="en-US"/>
        </w:rPr>
      </w:pPr>
      <w:r w:rsidRPr="00A15AA9">
        <w:rPr>
          <w:b/>
          <w:bCs/>
          <w:lang w:val="en-US" w:eastAsia="en-US"/>
        </w:rPr>
        <w:t>A</w:t>
      </w:r>
      <w:r w:rsidRPr="00A15AA9">
        <w:rPr>
          <w:b/>
          <w:bCs/>
          <w:lang w:eastAsia="en-US"/>
        </w:rPr>
        <w:t>) установление налоговых льгот для предприятий с целью предоставления молодежи бесплатных (льготных) услуг по трудоустройству, в приеме на работу и расширении рабочих мест для молодежи;</w:t>
      </w:r>
    </w:p>
    <w:p w14:paraId="4028553C" w14:textId="77777777" w:rsidR="00A15AA9" w:rsidRPr="00A15AA9" w:rsidRDefault="00A15AA9" w:rsidP="00A15AA9">
      <w:pPr>
        <w:jc w:val="both"/>
        <w:rPr>
          <w:lang w:eastAsia="en-US"/>
        </w:rPr>
      </w:pPr>
      <w:r w:rsidRPr="00A15AA9">
        <w:rPr>
          <w:lang w:eastAsia="en-US"/>
        </w:rPr>
        <w:t>Б) закрытие предприятий, не выполнивших обязательства по выделению рабочих мест для молодежи в рамках установленных квот;</w:t>
      </w:r>
    </w:p>
    <w:p w14:paraId="665AAF6C" w14:textId="77777777" w:rsidR="00A15AA9" w:rsidRPr="00A15AA9" w:rsidRDefault="00A15AA9" w:rsidP="00A15AA9">
      <w:pPr>
        <w:jc w:val="both"/>
        <w:rPr>
          <w:lang w:eastAsia="en-US"/>
        </w:rPr>
      </w:pPr>
      <w:r w:rsidRPr="00A15AA9">
        <w:rPr>
          <w:lang w:val="en-US" w:eastAsia="en-US"/>
        </w:rPr>
        <w:t>B</w:t>
      </w:r>
      <w:r w:rsidRPr="00A15AA9">
        <w:rPr>
          <w:lang w:eastAsia="en-US"/>
        </w:rPr>
        <w:t>) создание государственных предприятий, учреждений и организаций для трудоустройства наименее защищенных групп молодежи;</w:t>
      </w:r>
    </w:p>
    <w:p w14:paraId="40089DCC" w14:textId="77777777" w:rsidR="00A15AA9" w:rsidRPr="00A15AA9" w:rsidRDefault="00A15AA9" w:rsidP="00A15AA9">
      <w:pPr>
        <w:jc w:val="both"/>
        <w:rPr>
          <w:lang w:eastAsia="en-US"/>
        </w:rPr>
      </w:pPr>
      <w:r w:rsidRPr="00A15AA9">
        <w:rPr>
          <w:lang w:eastAsia="en-US"/>
        </w:rPr>
        <w:t>Г) содействие трудовой миграции молодых работников.</w:t>
      </w:r>
    </w:p>
    <w:p w14:paraId="259A739A" w14:textId="77777777" w:rsidR="00A15AA9" w:rsidRDefault="00A15AA9" w:rsidP="00A15AA9">
      <w:pPr>
        <w:jc w:val="both"/>
        <w:rPr>
          <w:lang w:eastAsia="en-US"/>
        </w:rPr>
      </w:pPr>
    </w:p>
    <w:p w14:paraId="3151A247" w14:textId="77777777" w:rsidR="00A15AA9" w:rsidRPr="00A15AA9" w:rsidRDefault="00A15AA9" w:rsidP="00A15AA9">
      <w:pPr>
        <w:jc w:val="both"/>
        <w:rPr>
          <w:lang w:eastAsia="en-US"/>
        </w:rPr>
      </w:pPr>
      <w:r w:rsidRPr="00A15AA9">
        <w:rPr>
          <w:lang w:eastAsia="en-US"/>
        </w:rPr>
        <w:t>13.</w:t>
      </w:r>
      <w:r w:rsidRPr="00A15AA9">
        <w:rPr>
          <w:lang w:val="en-US" w:eastAsia="en-US"/>
        </w:rPr>
        <w:t> </w:t>
      </w:r>
      <w:r w:rsidRPr="00A15AA9">
        <w:rPr>
          <w:i/>
          <w:iCs/>
          <w:lang w:eastAsia="en-US"/>
        </w:rPr>
        <w:t>Гражданская добровольная служба молодежи в РФ - это</w:t>
      </w:r>
      <w:r w:rsidRPr="00A15AA9">
        <w:rPr>
          <w:lang w:eastAsia="en-US"/>
        </w:rPr>
        <w:t>:</w:t>
      </w:r>
    </w:p>
    <w:p w14:paraId="23CB54A3" w14:textId="77777777" w:rsidR="00A15AA9" w:rsidRPr="00A15AA9" w:rsidRDefault="00A15AA9" w:rsidP="00A15AA9">
      <w:pPr>
        <w:jc w:val="both"/>
        <w:rPr>
          <w:lang w:eastAsia="en-US"/>
        </w:rPr>
      </w:pPr>
      <w:r w:rsidRPr="00A15AA9">
        <w:rPr>
          <w:lang w:val="en-US" w:eastAsia="en-US"/>
        </w:rPr>
        <w:t>A</w:t>
      </w:r>
      <w:r w:rsidRPr="00A15AA9">
        <w:rPr>
          <w:lang w:eastAsia="en-US"/>
        </w:rPr>
        <w:t>) служба молодых людей в возрасте до 35 лет, которая осуществляется в порядке добровольной помощи структурам социально</w:t>
      </w:r>
      <w:r>
        <w:rPr>
          <w:lang w:eastAsia="en-US"/>
        </w:rPr>
        <w:t>й</w:t>
      </w:r>
      <w:r w:rsidRPr="00A15AA9">
        <w:rPr>
          <w:lang w:eastAsia="en-US"/>
        </w:rPr>
        <w:t xml:space="preserve"> защиты населения;</w:t>
      </w:r>
    </w:p>
    <w:p w14:paraId="4A7AB8B2" w14:textId="77777777" w:rsidR="00A15AA9" w:rsidRPr="00A15AA9" w:rsidRDefault="00A15AA9" w:rsidP="00A15AA9">
      <w:pPr>
        <w:jc w:val="both"/>
        <w:rPr>
          <w:lang w:eastAsia="en-US"/>
        </w:rPr>
      </w:pPr>
      <w:r w:rsidRPr="00A15AA9">
        <w:rPr>
          <w:b/>
          <w:bCs/>
          <w:lang w:eastAsia="en-US"/>
        </w:rPr>
        <w:t>Б) служба лиц призывного возраста, которая осуществляется в порядке альтернативной</w:t>
      </w:r>
      <w:r>
        <w:rPr>
          <w:b/>
          <w:bCs/>
          <w:lang w:eastAsia="en-US"/>
        </w:rPr>
        <w:t xml:space="preserve"> </w:t>
      </w:r>
      <w:proofErr w:type="gramStart"/>
      <w:r>
        <w:rPr>
          <w:b/>
          <w:bCs/>
          <w:lang w:eastAsia="en-US"/>
        </w:rPr>
        <w:t xml:space="preserve">гражданской </w:t>
      </w:r>
      <w:r w:rsidRPr="00A15AA9">
        <w:rPr>
          <w:b/>
          <w:bCs/>
          <w:lang w:eastAsia="en-US"/>
        </w:rPr>
        <w:t xml:space="preserve"> (</w:t>
      </w:r>
      <w:proofErr w:type="gramEnd"/>
      <w:r w:rsidRPr="00A15AA9">
        <w:rPr>
          <w:b/>
          <w:bCs/>
          <w:lang w:eastAsia="en-US"/>
        </w:rPr>
        <w:t>вневойсковой);</w:t>
      </w:r>
    </w:p>
    <w:p w14:paraId="610C6971" w14:textId="77777777" w:rsidR="00A15AA9" w:rsidRPr="00A15AA9" w:rsidRDefault="00A15AA9" w:rsidP="00A15AA9">
      <w:pPr>
        <w:jc w:val="both"/>
        <w:rPr>
          <w:lang w:eastAsia="en-US"/>
        </w:rPr>
      </w:pPr>
      <w:r w:rsidRPr="00A15AA9">
        <w:rPr>
          <w:lang w:val="en-US" w:eastAsia="en-US"/>
        </w:rPr>
        <w:t>B</w:t>
      </w:r>
      <w:r w:rsidRPr="00A15AA9">
        <w:rPr>
          <w:lang w:eastAsia="en-US"/>
        </w:rPr>
        <w:t>) служба лиц призывного возраста, которая осуществляется в порядке добровольного волеизъявления;</w:t>
      </w:r>
    </w:p>
    <w:p w14:paraId="3435F9A8" w14:textId="77777777" w:rsidR="00A15AA9" w:rsidRPr="00A15AA9" w:rsidRDefault="00A15AA9" w:rsidP="00A15AA9">
      <w:pPr>
        <w:jc w:val="both"/>
        <w:rPr>
          <w:lang w:eastAsia="en-US"/>
        </w:rPr>
      </w:pPr>
      <w:r w:rsidRPr="00A15AA9">
        <w:rPr>
          <w:lang w:eastAsia="en-US"/>
        </w:rPr>
        <w:t>Г) служба молодых людей в возрасте до 27 лет, которая осуществляется в порядке гражданской помощи системам здравоохранения, образования и социального обеспечения.</w:t>
      </w:r>
    </w:p>
    <w:p w14:paraId="15B76133" w14:textId="77777777" w:rsidR="00A15AA9" w:rsidRDefault="00A15AA9" w:rsidP="00A15AA9">
      <w:pPr>
        <w:jc w:val="both"/>
        <w:rPr>
          <w:lang w:eastAsia="en-US"/>
        </w:rPr>
      </w:pPr>
    </w:p>
    <w:p w14:paraId="371899B9" w14:textId="77777777" w:rsidR="00A15AA9" w:rsidRPr="00A15AA9" w:rsidRDefault="00A15AA9" w:rsidP="00A15AA9">
      <w:pPr>
        <w:jc w:val="both"/>
        <w:rPr>
          <w:lang w:eastAsia="en-US"/>
        </w:rPr>
      </w:pPr>
      <w:r>
        <w:rPr>
          <w:lang w:eastAsia="en-US"/>
        </w:rPr>
        <w:t>1</w:t>
      </w:r>
      <w:r w:rsidRPr="00A15AA9">
        <w:rPr>
          <w:lang w:eastAsia="en-US"/>
        </w:rPr>
        <w:t>4.</w:t>
      </w:r>
      <w:r w:rsidRPr="00A15AA9">
        <w:rPr>
          <w:lang w:val="en-US" w:eastAsia="en-US"/>
        </w:rPr>
        <w:t> </w:t>
      </w:r>
      <w:r w:rsidRPr="00A15AA9">
        <w:rPr>
          <w:i/>
          <w:iCs/>
          <w:lang w:eastAsia="en-US"/>
        </w:rPr>
        <w:t>Выберите верное утверждение</w:t>
      </w:r>
      <w:r w:rsidRPr="00A15AA9">
        <w:rPr>
          <w:lang w:eastAsia="en-US"/>
        </w:rPr>
        <w:t>:</w:t>
      </w:r>
    </w:p>
    <w:p w14:paraId="45CE30E3" w14:textId="77777777" w:rsidR="00A15AA9" w:rsidRPr="00A15AA9" w:rsidRDefault="00A15AA9" w:rsidP="00A15AA9">
      <w:pPr>
        <w:jc w:val="both"/>
        <w:rPr>
          <w:lang w:eastAsia="en-US"/>
        </w:rPr>
      </w:pPr>
      <w:r w:rsidRPr="00A15AA9">
        <w:rPr>
          <w:lang w:eastAsia="en-US"/>
        </w:rPr>
        <w:t>А) Государство в РФ рассматривает физическое и духовное развитие молодежи наряду с другими частями национального развития;</w:t>
      </w:r>
    </w:p>
    <w:p w14:paraId="123656C6" w14:textId="77777777" w:rsidR="00A15AA9" w:rsidRPr="00A15AA9" w:rsidRDefault="00A15AA9" w:rsidP="00A15AA9">
      <w:pPr>
        <w:jc w:val="both"/>
        <w:rPr>
          <w:lang w:eastAsia="en-US"/>
        </w:rPr>
      </w:pPr>
      <w:r w:rsidRPr="00A15AA9">
        <w:rPr>
          <w:lang w:eastAsia="en-US"/>
        </w:rPr>
        <w:t>Б)</w:t>
      </w:r>
      <w:r w:rsidRPr="00A15AA9">
        <w:rPr>
          <w:lang w:val="en-US" w:eastAsia="en-US"/>
        </w:rPr>
        <w:t> </w:t>
      </w:r>
      <w:r w:rsidRPr="00A15AA9">
        <w:rPr>
          <w:b/>
          <w:bCs/>
          <w:lang w:eastAsia="en-US"/>
        </w:rPr>
        <w:t>Государство в РФ признает физическое и духовное развитие молодежи необходимой частью национального развития и высокой общественной ценностью;</w:t>
      </w:r>
    </w:p>
    <w:p w14:paraId="49ABA965" w14:textId="77777777" w:rsidR="00A15AA9" w:rsidRPr="00A15AA9" w:rsidRDefault="00A15AA9" w:rsidP="00A15AA9">
      <w:pPr>
        <w:jc w:val="both"/>
        <w:rPr>
          <w:lang w:eastAsia="en-US"/>
        </w:rPr>
      </w:pPr>
      <w:r w:rsidRPr="00A15AA9">
        <w:rPr>
          <w:lang w:eastAsia="en-US"/>
        </w:rPr>
        <w:t>В) Государство в РФ не выделяет в качестве особой части национального развития физическое и духовное развитие молодежи;</w:t>
      </w:r>
    </w:p>
    <w:p w14:paraId="598E5BC2" w14:textId="77777777" w:rsidR="00A15AA9" w:rsidRPr="00A15AA9" w:rsidRDefault="00A15AA9" w:rsidP="00A15AA9">
      <w:pPr>
        <w:jc w:val="both"/>
        <w:rPr>
          <w:lang w:eastAsia="en-US"/>
        </w:rPr>
      </w:pPr>
      <w:r w:rsidRPr="00A15AA9">
        <w:rPr>
          <w:lang w:eastAsia="en-US"/>
        </w:rPr>
        <w:t>Г) Государство в РФ определяет общественную ценность физического и духовного развития молодежи в зависимости от уровня демографического развития на данном этапе.</w:t>
      </w:r>
    </w:p>
    <w:p w14:paraId="45631A09" w14:textId="77777777" w:rsidR="00A15AA9" w:rsidRDefault="00A15AA9" w:rsidP="00A15AA9">
      <w:pPr>
        <w:jc w:val="both"/>
        <w:rPr>
          <w:lang w:eastAsia="en-US"/>
        </w:rPr>
      </w:pPr>
    </w:p>
    <w:p w14:paraId="05EAAF14" w14:textId="77777777" w:rsidR="00A15AA9" w:rsidRPr="00A15AA9" w:rsidRDefault="00A15AA9" w:rsidP="00A15AA9">
      <w:pPr>
        <w:jc w:val="both"/>
        <w:rPr>
          <w:lang w:eastAsia="en-US"/>
        </w:rPr>
      </w:pPr>
      <w:r w:rsidRPr="00A15AA9">
        <w:rPr>
          <w:lang w:eastAsia="en-US"/>
        </w:rPr>
        <w:t>15.</w:t>
      </w:r>
      <w:r w:rsidRPr="00A15AA9">
        <w:rPr>
          <w:lang w:val="en-US" w:eastAsia="en-US"/>
        </w:rPr>
        <w:t> </w:t>
      </w:r>
      <w:r w:rsidRPr="00A15AA9">
        <w:rPr>
          <w:i/>
          <w:iCs/>
          <w:lang w:eastAsia="en-US"/>
        </w:rPr>
        <w:t>В проекте Стратегии молодежной политики в РФ предлагается федеральный проект, направленный на развитие моделей и форм вовлечения молодежи в трудовую и экономическую деятельность, направленную на решение вопросов самообеспечения молодежи</w:t>
      </w:r>
      <w:r w:rsidRPr="00A15AA9">
        <w:rPr>
          <w:lang w:eastAsia="en-US"/>
        </w:rPr>
        <w:t>:</w:t>
      </w:r>
    </w:p>
    <w:p w14:paraId="174B43A5" w14:textId="77777777" w:rsidR="00A15AA9" w:rsidRPr="00A15AA9" w:rsidRDefault="00A15AA9" w:rsidP="00A15AA9">
      <w:pPr>
        <w:jc w:val="both"/>
        <w:rPr>
          <w:lang w:eastAsia="en-US"/>
        </w:rPr>
      </w:pPr>
      <w:r w:rsidRPr="00A15AA9">
        <w:rPr>
          <w:b/>
          <w:bCs/>
          <w:lang w:val="en-US" w:eastAsia="en-US"/>
        </w:rPr>
        <w:t>A</w:t>
      </w:r>
      <w:r w:rsidRPr="00A15AA9">
        <w:rPr>
          <w:b/>
          <w:bCs/>
          <w:lang w:eastAsia="en-US"/>
        </w:rPr>
        <w:t>) «Карьера»;</w:t>
      </w:r>
    </w:p>
    <w:p w14:paraId="3D6EDF51" w14:textId="77777777" w:rsidR="00A15AA9" w:rsidRPr="00A15AA9" w:rsidRDefault="00A15AA9" w:rsidP="00A15AA9">
      <w:pPr>
        <w:jc w:val="both"/>
        <w:rPr>
          <w:lang w:eastAsia="en-US"/>
        </w:rPr>
      </w:pPr>
      <w:r w:rsidRPr="00A15AA9">
        <w:rPr>
          <w:lang w:eastAsia="en-US"/>
        </w:rPr>
        <w:t>Б) «Успех в твоих руках»;</w:t>
      </w:r>
    </w:p>
    <w:p w14:paraId="617A001D" w14:textId="77777777" w:rsidR="00A15AA9" w:rsidRPr="00A15AA9" w:rsidRDefault="00A15AA9" w:rsidP="00A15AA9">
      <w:pPr>
        <w:jc w:val="both"/>
        <w:rPr>
          <w:lang w:eastAsia="en-US"/>
        </w:rPr>
      </w:pPr>
      <w:r w:rsidRPr="00A15AA9">
        <w:rPr>
          <w:lang w:val="en-US" w:eastAsia="en-US"/>
        </w:rPr>
        <w:t>B</w:t>
      </w:r>
      <w:r w:rsidRPr="00A15AA9">
        <w:rPr>
          <w:lang w:eastAsia="en-US"/>
        </w:rPr>
        <w:t>) «Доброволец России»;</w:t>
      </w:r>
    </w:p>
    <w:p w14:paraId="206342A3" w14:textId="77777777" w:rsidR="00A15AA9" w:rsidRPr="00A15AA9" w:rsidRDefault="00A15AA9" w:rsidP="00A15AA9">
      <w:pPr>
        <w:jc w:val="both"/>
        <w:rPr>
          <w:lang w:eastAsia="en-US"/>
        </w:rPr>
      </w:pPr>
      <w:r w:rsidRPr="00A15AA9">
        <w:rPr>
          <w:lang w:eastAsia="en-US"/>
        </w:rPr>
        <w:t>Г) «Шаг навстречу».</w:t>
      </w:r>
    </w:p>
    <w:p w14:paraId="1B00227C" w14:textId="77777777" w:rsidR="00A15AA9" w:rsidRDefault="00A15AA9" w:rsidP="00A15AA9">
      <w:pPr>
        <w:jc w:val="both"/>
        <w:rPr>
          <w:lang w:eastAsia="en-US"/>
        </w:rPr>
      </w:pPr>
    </w:p>
    <w:p w14:paraId="6F37BC85" w14:textId="77777777" w:rsidR="00A15AA9" w:rsidRPr="00A15AA9" w:rsidRDefault="00A15AA9" w:rsidP="00A15AA9">
      <w:pPr>
        <w:jc w:val="both"/>
        <w:rPr>
          <w:lang w:eastAsia="en-US"/>
        </w:rPr>
      </w:pPr>
      <w:r w:rsidRPr="00A15AA9">
        <w:rPr>
          <w:lang w:eastAsia="en-US"/>
        </w:rPr>
        <w:t>16.</w:t>
      </w:r>
      <w:r w:rsidRPr="00A15AA9">
        <w:rPr>
          <w:lang w:val="en-US" w:eastAsia="en-US"/>
        </w:rPr>
        <w:t> </w:t>
      </w:r>
      <w:r w:rsidRPr="00A15AA9">
        <w:rPr>
          <w:i/>
          <w:iCs/>
          <w:lang w:eastAsia="en-US"/>
        </w:rPr>
        <w:t>Молодежные соревнования по различным видам искусства в РФ называются</w:t>
      </w:r>
      <w:r w:rsidRPr="00A15AA9">
        <w:rPr>
          <w:lang w:eastAsia="en-US"/>
        </w:rPr>
        <w:t>:</w:t>
      </w:r>
    </w:p>
    <w:p w14:paraId="4848337A" w14:textId="77777777" w:rsidR="00A15AA9" w:rsidRPr="00A15AA9" w:rsidRDefault="00A15AA9" w:rsidP="00A15AA9">
      <w:pPr>
        <w:jc w:val="both"/>
        <w:rPr>
          <w:lang w:eastAsia="en-US"/>
        </w:rPr>
      </w:pPr>
      <w:r w:rsidRPr="00A15AA9">
        <w:rPr>
          <w:lang w:val="en-US" w:eastAsia="en-US"/>
        </w:rPr>
        <w:t>A</w:t>
      </w:r>
      <w:r w:rsidRPr="00A15AA9">
        <w:rPr>
          <w:lang w:eastAsia="en-US"/>
        </w:rPr>
        <w:t>) «Россия - территория культуры»;</w:t>
      </w:r>
    </w:p>
    <w:p w14:paraId="14EB9E39" w14:textId="77777777" w:rsidR="00A15AA9" w:rsidRDefault="00A15AA9" w:rsidP="00A15AA9">
      <w:pPr>
        <w:jc w:val="both"/>
        <w:rPr>
          <w:lang w:eastAsia="en-US"/>
        </w:rPr>
      </w:pPr>
      <w:r w:rsidRPr="00A15AA9">
        <w:rPr>
          <w:b/>
          <w:bCs/>
          <w:lang w:eastAsia="en-US"/>
        </w:rPr>
        <w:t>Б) «Дельфийские игры России»;</w:t>
      </w:r>
    </w:p>
    <w:p w14:paraId="2E21AE73" w14:textId="77777777" w:rsidR="00A15AA9" w:rsidRPr="00A15AA9" w:rsidRDefault="00A15AA9" w:rsidP="00A15AA9">
      <w:pPr>
        <w:jc w:val="both"/>
        <w:rPr>
          <w:lang w:eastAsia="en-US"/>
        </w:rPr>
      </w:pPr>
      <w:r w:rsidRPr="00A15AA9">
        <w:rPr>
          <w:lang w:val="en-US" w:eastAsia="en-US"/>
        </w:rPr>
        <w:t>B</w:t>
      </w:r>
      <w:r w:rsidRPr="00A15AA9">
        <w:rPr>
          <w:lang w:eastAsia="en-US"/>
        </w:rPr>
        <w:t xml:space="preserve">) «Нас не </w:t>
      </w:r>
      <w:proofErr w:type="gramStart"/>
      <w:r w:rsidRPr="00A15AA9">
        <w:rPr>
          <w:lang w:eastAsia="en-US"/>
        </w:rPr>
        <w:t>догонят!»</w:t>
      </w:r>
      <w:proofErr w:type="gramEnd"/>
      <w:r w:rsidRPr="00A15AA9">
        <w:rPr>
          <w:lang w:eastAsia="en-US"/>
        </w:rPr>
        <w:t>;</w:t>
      </w:r>
    </w:p>
    <w:p w14:paraId="5D2E3F07" w14:textId="77777777" w:rsidR="00A15AA9" w:rsidRPr="00A15AA9" w:rsidRDefault="00A15AA9" w:rsidP="00A15AA9">
      <w:pPr>
        <w:jc w:val="both"/>
        <w:rPr>
          <w:lang w:eastAsia="en-US"/>
        </w:rPr>
      </w:pPr>
      <w:r w:rsidRPr="00A15AA9">
        <w:rPr>
          <w:lang w:eastAsia="en-US"/>
        </w:rPr>
        <w:t>Г) «Искусство против безвкусицы».</w:t>
      </w:r>
    </w:p>
    <w:p w14:paraId="5234D3CC" w14:textId="77777777" w:rsidR="00A15AA9" w:rsidRDefault="00A15AA9" w:rsidP="00A15AA9">
      <w:pPr>
        <w:jc w:val="both"/>
        <w:rPr>
          <w:lang w:eastAsia="en-US"/>
        </w:rPr>
      </w:pPr>
    </w:p>
    <w:p w14:paraId="4FAE144C" w14:textId="77777777" w:rsidR="00A15AA9" w:rsidRPr="00A15AA9" w:rsidRDefault="00A15AA9" w:rsidP="00A15AA9">
      <w:pPr>
        <w:jc w:val="both"/>
        <w:rPr>
          <w:lang w:eastAsia="en-US"/>
        </w:rPr>
      </w:pPr>
      <w:r w:rsidRPr="00A15AA9">
        <w:rPr>
          <w:lang w:eastAsia="en-US"/>
        </w:rPr>
        <w:t>17.</w:t>
      </w:r>
      <w:r w:rsidRPr="00A15AA9">
        <w:rPr>
          <w:lang w:val="en-US" w:eastAsia="en-US"/>
        </w:rPr>
        <w:t> </w:t>
      </w:r>
      <w:r w:rsidRPr="00A15AA9">
        <w:rPr>
          <w:i/>
          <w:iCs/>
          <w:lang w:eastAsia="en-US"/>
        </w:rPr>
        <w:t>Краевой проект, направленный на содействие и развитие творческого потенциала, сохранение культурных традиций студенчества, называется</w:t>
      </w:r>
      <w:r w:rsidRPr="00A15AA9">
        <w:rPr>
          <w:lang w:eastAsia="en-US"/>
        </w:rPr>
        <w:t>:</w:t>
      </w:r>
    </w:p>
    <w:p w14:paraId="644D839F" w14:textId="77777777" w:rsidR="00A15AA9" w:rsidRPr="00A15AA9" w:rsidRDefault="00A15AA9" w:rsidP="00A15AA9">
      <w:pPr>
        <w:jc w:val="both"/>
        <w:rPr>
          <w:lang w:eastAsia="en-US"/>
        </w:rPr>
      </w:pPr>
      <w:r w:rsidRPr="00A15AA9">
        <w:rPr>
          <w:lang w:val="en-US" w:eastAsia="en-US"/>
        </w:rPr>
        <w:t>A</w:t>
      </w:r>
      <w:r w:rsidRPr="00A15AA9">
        <w:rPr>
          <w:lang w:eastAsia="en-US"/>
        </w:rPr>
        <w:t>) «Россия - территория студенческих традиций»;</w:t>
      </w:r>
    </w:p>
    <w:p w14:paraId="0CBF46B4" w14:textId="77777777" w:rsidR="00A15AA9" w:rsidRPr="00A15AA9" w:rsidRDefault="00A15AA9" w:rsidP="00A15AA9">
      <w:pPr>
        <w:jc w:val="both"/>
        <w:rPr>
          <w:lang w:eastAsia="en-US"/>
        </w:rPr>
      </w:pPr>
      <w:r w:rsidRPr="00A15AA9">
        <w:rPr>
          <w:lang w:eastAsia="en-US"/>
        </w:rPr>
        <w:t>Б) «Студенческий театр»;</w:t>
      </w:r>
    </w:p>
    <w:p w14:paraId="21081600" w14:textId="77777777" w:rsidR="00A15AA9" w:rsidRPr="00A15AA9" w:rsidRDefault="00A15AA9" w:rsidP="00A15AA9">
      <w:pPr>
        <w:jc w:val="both"/>
        <w:rPr>
          <w:lang w:eastAsia="en-US"/>
        </w:rPr>
      </w:pPr>
      <w:r w:rsidRPr="00A15AA9">
        <w:rPr>
          <w:lang w:val="en-US" w:eastAsia="en-US"/>
        </w:rPr>
        <w:t>B</w:t>
      </w:r>
      <w:r w:rsidRPr="00A15AA9">
        <w:rPr>
          <w:lang w:eastAsia="en-US"/>
        </w:rPr>
        <w:t xml:space="preserve">) «Зажги </w:t>
      </w:r>
      <w:proofErr w:type="gramStart"/>
      <w:r w:rsidRPr="00A15AA9">
        <w:rPr>
          <w:lang w:eastAsia="en-US"/>
        </w:rPr>
        <w:t>звезду!»</w:t>
      </w:r>
      <w:proofErr w:type="gramEnd"/>
      <w:r w:rsidRPr="00A15AA9">
        <w:rPr>
          <w:lang w:eastAsia="en-US"/>
        </w:rPr>
        <w:t>;</w:t>
      </w:r>
    </w:p>
    <w:p w14:paraId="4E40B0BA" w14:textId="77777777" w:rsidR="00A15AA9" w:rsidRPr="00A15AA9" w:rsidRDefault="00A15AA9" w:rsidP="00A15AA9">
      <w:pPr>
        <w:jc w:val="both"/>
        <w:rPr>
          <w:lang w:eastAsia="en-US"/>
        </w:rPr>
      </w:pPr>
      <w:r w:rsidRPr="00A15AA9">
        <w:rPr>
          <w:lang w:eastAsia="en-US"/>
        </w:rPr>
        <w:t>Г)</w:t>
      </w:r>
      <w:r w:rsidRPr="00A15AA9">
        <w:rPr>
          <w:lang w:val="en-US" w:eastAsia="en-US"/>
        </w:rPr>
        <w:t> </w:t>
      </w:r>
      <w:r w:rsidRPr="00A15AA9">
        <w:rPr>
          <w:b/>
          <w:bCs/>
          <w:lang w:eastAsia="en-US"/>
        </w:rPr>
        <w:t>«Студенческая концертно-театральная весна».</w:t>
      </w:r>
    </w:p>
    <w:p w14:paraId="22C8A84A" w14:textId="77777777" w:rsidR="00A917A3" w:rsidRDefault="00A917A3" w:rsidP="00A15AA9">
      <w:pPr>
        <w:jc w:val="both"/>
        <w:rPr>
          <w:lang w:eastAsia="en-US"/>
        </w:rPr>
      </w:pPr>
    </w:p>
    <w:p w14:paraId="06ECD4C3" w14:textId="77777777" w:rsidR="00A15AA9" w:rsidRPr="00A15AA9" w:rsidRDefault="00A15AA9" w:rsidP="00A15AA9">
      <w:pPr>
        <w:jc w:val="both"/>
        <w:rPr>
          <w:lang w:eastAsia="en-US"/>
        </w:rPr>
      </w:pPr>
      <w:r>
        <w:rPr>
          <w:lang w:eastAsia="en-US"/>
        </w:rPr>
        <w:t>18</w:t>
      </w:r>
      <w:r w:rsidRPr="00A15AA9">
        <w:rPr>
          <w:lang w:eastAsia="en-US"/>
        </w:rPr>
        <w:t>.</w:t>
      </w:r>
      <w:r w:rsidRPr="00A15AA9">
        <w:rPr>
          <w:lang w:val="en-US" w:eastAsia="en-US"/>
        </w:rPr>
        <w:t> </w:t>
      </w:r>
      <w:r w:rsidRPr="00A15AA9">
        <w:rPr>
          <w:i/>
          <w:iCs/>
          <w:lang w:eastAsia="en-US"/>
        </w:rPr>
        <w:t>Реализация «Стратегии государственной молодежной политики в РФ» предполагает использование</w:t>
      </w:r>
      <w:r w:rsidRPr="00A15AA9">
        <w:rPr>
          <w:lang w:eastAsia="en-US"/>
        </w:rPr>
        <w:t>:</w:t>
      </w:r>
    </w:p>
    <w:p w14:paraId="46AAE0F5" w14:textId="77777777" w:rsidR="00A15AA9" w:rsidRPr="00A15AA9" w:rsidRDefault="00A15AA9" w:rsidP="00A15AA9">
      <w:pPr>
        <w:jc w:val="both"/>
        <w:rPr>
          <w:lang w:eastAsia="en-US"/>
        </w:rPr>
      </w:pPr>
      <w:r w:rsidRPr="00A15AA9">
        <w:rPr>
          <w:lang w:val="en-US" w:eastAsia="en-US"/>
        </w:rPr>
        <w:t>A</w:t>
      </w:r>
      <w:r w:rsidRPr="00A15AA9">
        <w:rPr>
          <w:lang w:eastAsia="en-US"/>
        </w:rPr>
        <w:t>) маркетингового подхода;</w:t>
      </w:r>
    </w:p>
    <w:p w14:paraId="2484DF9D" w14:textId="77777777" w:rsidR="00A15AA9" w:rsidRPr="00A15AA9" w:rsidRDefault="00A15AA9" w:rsidP="00A15AA9">
      <w:pPr>
        <w:jc w:val="both"/>
        <w:rPr>
          <w:lang w:eastAsia="en-US"/>
        </w:rPr>
      </w:pPr>
      <w:r w:rsidRPr="00A15AA9">
        <w:rPr>
          <w:b/>
          <w:bCs/>
          <w:lang w:eastAsia="en-US"/>
        </w:rPr>
        <w:t>Б) деятельностного подхода;</w:t>
      </w:r>
    </w:p>
    <w:p w14:paraId="18833DE3" w14:textId="77777777" w:rsidR="00A15AA9" w:rsidRPr="00A15AA9" w:rsidRDefault="00A15AA9" w:rsidP="00A15AA9">
      <w:pPr>
        <w:jc w:val="both"/>
        <w:rPr>
          <w:lang w:eastAsia="en-US"/>
        </w:rPr>
      </w:pPr>
      <w:r w:rsidRPr="00A15AA9">
        <w:rPr>
          <w:lang w:val="en-US" w:eastAsia="en-US"/>
        </w:rPr>
        <w:t>B</w:t>
      </w:r>
      <w:r w:rsidRPr="00A15AA9">
        <w:rPr>
          <w:lang w:eastAsia="en-US"/>
        </w:rPr>
        <w:t>) рыночного подхода;</w:t>
      </w:r>
    </w:p>
    <w:p w14:paraId="7DE9FB9D" w14:textId="77777777" w:rsidR="00A15AA9" w:rsidRPr="00A15AA9" w:rsidRDefault="00A15AA9" w:rsidP="00A15AA9">
      <w:pPr>
        <w:jc w:val="both"/>
        <w:rPr>
          <w:lang w:eastAsia="en-US"/>
        </w:rPr>
      </w:pPr>
      <w:r w:rsidRPr="00A15AA9">
        <w:rPr>
          <w:lang w:eastAsia="en-US"/>
        </w:rPr>
        <w:t>Г) адресного подхода.</w:t>
      </w:r>
    </w:p>
    <w:p w14:paraId="1466A130" w14:textId="77777777" w:rsidR="00A15AA9" w:rsidRDefault="00A15AA9" w:rsidP="00A15AA9">
      <w:pPr>
        <w:jc w:val="both"/>
        <w:rPr>
          <w:lang w:eastAsia="en-US"/>
        </w:rPr>
      </w:pPr>
    </w:p>
    <w:p w14:paraId="40425853" w14:textId="77777777" w:rsidR="00A15AA9" w:rsidRPr="00A15AA9" w:rsidRDefault="00A15AA9" w:rsidP="00A15AA9">
      <w:pPr>
        <w:jc w:val="both"/>
        <w:rPr>
          <w:lang w:eastAsia="en-US"/>
        </w:rPr>
      </w:pPr>
      <w:r>
        <w:rPr>
          <w:lang w:eastAsia="en-US"/>
        </w:rPr>
        <w:t>19</w:t>
      </w:r>
      <w:r w:rsidRPr="00A15AA9">
        <w:rPr>
          <w:lang w:eastAsia="en-US"/>
        </w:rPr>
        <w:t>.</w:t>
      </w:r>
      <w:r w:rsidRPr="00A15AA9">
        <w:rPr>
          <w:lang w:val="en-US" w:eastAsia="en-US"/>
        </w:rPr>
        <w:t> </w:t>
      </w:r>
      <w:r w:rsidRPr="00A15AA9">
        <w:rPr>
          <w:i/>
          <w:iCs/>
          <w:lang w:eastAsia="en-US"/>
        </w:rPr>
        <w:t>Какой принцип деятельности органов исполнительной власти государства по реализации ГМП отсутствует</w:t>
      </w:r>
      <w:r w:rsidRPr="00A15AA9">
        <w:rPr>
          <w:lang w:eastAsia="en-US"/>
        </w:rPr>
        <w:t>:</w:t>
      </w:r>
    </w:p>
    <w:p w14:paraId="4C43303C" w14:textId="77777777" w:rsidR="00A15AA9" w:rsidRPr="00A15AA9" w:rsidRDefault="00A15AA9" w:rsidP="00A15AA9">
      <w:pPr>
        <w:jc w:val="both"/>
        <w:rPr>
          <w:lang w:eastAsia="en-US"/>
        </w:rPr>
      </w:pPr>
      <w:r w:rsidRPr="00A15AA9">
        <w:rPr>
          <w:lang w:val="en-US" w:eastAsia="en-US"/>
        </w:rPr>
        <w:t>A</w:t>
      </w:r>
      <w:r w:rsidRPr="00A15AA9">
        <w:rPr>
          <w:lang w:eastAsia="en-US"/>
        </w:rPr>
        <w:t>) принцип ответственности;</w:t>
      </w:r>
    </w:p>
    <w:p w14:paraId="489E3D98" w14:textId="77777777" w:rsidR="00A15AA9" w:rsidRPr="00A15AA9" w:rsidRDefault="00A15AA9" w:rsidP="00A15AA9">
      <w:pPr>
        <w:jc w:val="both"/>
        <w:rPr>
          <w:lang w:eastAsia="en-US"/>
        </w:rPr>
      </w:pPr>
      <w:r w:rsidRPr="00A15AA9">
        <w:rPr>
          <w:lang w:eastAsia="en-US"/>
        </w:rPr>
        <w:t>Б) принцип преемственности;</w:t>
      </w:r>
    </w:p>
    <w:p w14:paraId="79ADDB37" w14:textId="77777777" w:rsidR="00A15AA9" w:rsidRPr="00A15AA9" w:rsidRDefault="00A15AA9" w:rsidP="00A15AA9">
      <w:pPr>
        <w:jc w:val="both"/>
        <w:rPr>
          <w:lang w:eastAsia="en-US"/>
        </w:rPr>
      </w:pPr>
      <w:r w:rsidRPr="00A15AA9">
        <w:rPr>
          <w:b/>
          <w:bCs/>
          <w:lang w:val="en-US" w:eastAsia="en-US"/>
        </w:rPr>
        <w:t>B</w:t>
      </w:r>
      <w:r w:rsidRPr="00A15AA9">
        <w:rPr>
          <w:b/>
          <w:bCs/>
          <w:lang w:eastAsia="en-US"/>
        </w:rPr>
        <w:t>) принцип неучастия;</w:t>
      </w:r>
    </w:p>
    <w:p w14:paraId="1DBFB582" w14:textId="77777777" w:rsidR="0021410C" w:rsidRDefault="0021410C" w:rsidP="0021410C">
      <w:pPr>
        <w:jc w:val="both"/>
        <w:rPr>
          <w:lang w:eastAsia="en-US"/>
        </w:rPr>
      </w:pPr>
      <w:r>
        <w:rPr>
          <w:lang w:eastAsia="en-US"/>
        </w:rPr>
        <w:t>Г) принцип приоритетности.</w:t>
      </w:r>
    </w:p>
    <w:p w14:paraId="5EA2FEB0" w14:textId="77777777" w:rsidR="0021410C" w:rsidRDefault="0021410C" w:rsidP="0021410C">
      <w:pPr>
        <w:jc w:val="both"/>
        <w:rPr>
          <w:lang w:eastAsia="en-US"/>
        </w:rPr>
      </w:pPr>
    </w:p>
    <w:p w14:paraId="2E118433" w14:textId="77777777" w:rsidR="0021410C" w:rsidRPr="0021410C" w:rsidRDefault="0021410C" w:rsidP="0021410C">
      <w:pPr>
        <w:rPr>
          <w:lang w:eastAsia="en-US"/>
        </w:rPr>
      </w:pPr>
      <w:r w:rsidRPr="0021410C">
        <w:rPr>
          <w:lang w:eastAsia="en-US"/>
        </w:rPr>
        <w:t>2</w:t>
      </w:r>
      <w:r>
        <w:rPr>
          <w:lang w:eastAsia="en-US"/>
        </w:rPr>
        <w:t>0</w:t>
      </w:r>
      <w:r w:rsidRPr="0021410C">
        <w:rPr>
          <w:lang w:eastAsia="en-US"/>
        </w:rPr>
        <w:t>.</w:t>
      </w:r>
      <w:r w:rsidR="0021065B" w:rsidRPr="0021410C">
        <w:rPr>
          <w:lang w:eastAsia="en-US"/>
        </w:rPr>
        <w:t xml:space="preserve"> </w:t>
      </w:r>
      <w:r>
        <w:rPr>
          <w:lang w:eastAsia="en-US"/>
        </w:rPr>
        <w:t xml:space="preserve">Какой их нижеперечисленных </w:t>
      </w:r>
      <w:r w:rsidR="0021065B" w:rsidRPr="0021410C">
        <w:rPr>
          <w:lang w:eastAsia="en-US"/>
        </w:rPr>
        <w:t>принципов партнерских отношений в механизме социального партнерства</w:t>
      </w:r>
      <w:r>
        <w:rPr>
          <w:lang w:eastAsia="en-US"/>
        </w:rPr>
        <w:t xml:space="preserve"> является основным</w:t>
      </w:r>
      <w:r w:rsidR="0021065B" w:rsidRPr="0021410C">
        <w:rPr>
          <w:lang w:eastAsia="en-US"/>
        </w:rPr>
        <w:t>:</w:t>
      </w:r>
      <w:r w:rsidR="0021065B" w:rsidRPr="0021410C">
        <w:rPr>
          <w:lang w:eastAsia="en-US"/>
        </w:rPr>
        <w:br/>
        <w:t xml:space="preserve">а) </w:t>
      </w:r>
      <w:r w:rsidR="0021065B" w:rsidRPr="0021410C">
        <w:rPr>
          <w:b/>
          <w:lang w:eastAsia="en-US"/>
        </w:rPr>
        <w:t>равноправия</w:t>
      </w:r>
      <w:r w:rsidR="00DC4C84" w:rsidRPr="0021410C">
        <w:rPr>
          <w:lang w:eastAsia="en-US"/>
        </w:rPr>
        <w:t xml:space="preserve"> </w:t>
      </w:r>
      <w:r w:rsidR="0021065B" w:rsidRPr="0021410C">
        <w:rPr>
          <w:lang w:eastAsia="en-US"/>
        </w:rPr>
        <w:br/>
        <w:t>б) научной обоснованности</w:t>
      </w:r>
      <w:r w:rsidR="0021065B" w:rsidRPr="0021410C">
        <w:rPr>
          <w:lang w:eastAsia="en-US"/>
        </w:rPr>
        <w:br/>
        <w:t>в) коллегиальности</w:t>
      </w:r>
    </w:p>
    <w:p w14:paraId="71095F55" w14:textId="77777777" w:rsidR="0021410C" w:rsidRPr="0021410C" w:rsidRDefault="0021410C" w:rsidP="0021410C">
      <w:pPr>
        <w:shd w:val="clear" w:color="auto" w:fill="FFFFFF"/>
        <w:rPr>
          <w:rFonts w:asciiTheme="minorHAnsi" w:hAnsiTheme="minorHAnsi" w:cs="AngsanaUPC"/>
          <w:lang w:eastAsia="en-US"/>
        </w:rPr>
      </w:pPr>
    </w:p>
    <w:p w14:paraId="0F9B32AC" w14:textId="77777777" w:rsidR="0021065B" w:rsidRPr="0021410C" w:rsidRDefault="0021410C" w:rsidP="0021410C">
      <w:pPr>
        <w:pBdr>
          <w:top w:val="nil"/>
          <w:left w:val="nil"/>
          <w:bottom w:val="nil"/>
          <w:right w:val="nil"/>
          <w:between w:val="nil"/>
        </w:pBdr>
      </w:pPr>
      <w:r w:rsidRPr="0021410C">
        <w:rPr>
          <w:shd w:val="clear" w:color="auto" w:fill="FFFFFF"/>
        </w:rPr>
        <w:t>2</w:t>
      </w:r>
      <w:r>
        <w:rPr>
          <w:shd w:val="clear" w:color="auto" w:fill="FFFFFF"/>
        </w:rPr>
        <w:t xml:space="preserve">2. Что из нижеперечисленного является субъектом </w:t>
      </w:r>
      <w:r w:rsidR="0021065B" w:rsidRPr="0021410C">
        <w:rPr>
          <w:shd w:val="clear" w:color="auto" w:fill="FFFFFF"/>
        </w:rPr>
        <w:t>социального партнерства:</w:t>
      </w:r>
      <w:r w:rsidR="0021065B" w:rsidRPr="0021410C">
        <w:br/>
      </w:r>
      <w:proofErr w:type="gramStart"/>
      <w:r w:rsidR="00DC4C84" w:rsidRPr="0021410C">
        <w:rPr>
          <w:shd w:val="clear" w:color="auto" w:fill="FFFFFF"/>
        </w:rPr>
        <w:t>а)</w:t>
      </w:r>
      <w:r w:rsidR="0021065B" w:rsidRPr="0021410C">
        <w:rPr>
          <w:b/>
          <w:shd w:val="clear" w:color="auto" w:fill="FFFFFF"/>
        </w:rPr>
        <w:t>государство</w:t>
      </w:r>
      <w:proofErr w:type="gramEnd"/>
      <w:r w:rsidR="0021065B" w:rsidRPr="0021410C">
        <w:rPr>
          <w:shd w:val="clear" w:color="auto" w:fill="FFFFFF"/>
        </w:rPr>
        <w:t xml:space="preserve"> </w:t>
      </w:r>
      <w:r w:rsidR="0021065B" w:rsidRPr="0021410C">
        <w:br/>
      </w:r>
      <w:r w:rsidR="00DC4C84" w:rsidRPr="0021410C">
        <w:rPr>
          <w:shd w:val="clear" w:color="auto" w:fill="FFFFFF"/>
        </w:rPr>
        <w:t>б)</w:t>
      </w:r>
      <w:r w:rsidR="0021065B" w:rsidRPr="0021410C">
        <w:rPr>
          <w:shd w:val="clear" w:color="auto" w:fill="FFFFFF"/>
        </w:rPr>
        <w:t>обществ</w:t>
      </w:r>
      <w:r w:rsidR="00DC4C84" w:rsidRPr="0021410C">
        <w:rPr>
          <w:shd w:val="clear" w:color="auto" w:fill="FFFFFF"/>
        </w:rPr>
        <w:t xml:space="preserve">енные </w:t>
      </w:r>
      <w:r w:rsidR="0021065B" w:rsidRPr="0021410C">
        <w:rPr>
          <w:shd w:val="clear" w:color="auto" w:fill="FFFFFF"/>
        </w:rPr>
        <w:t>отношения</w:t>
      </w:r>
      <w:r w:rsidR="0021065B" w:rsidRPr="0021410C">
        <w:br/>
      </w:r>
      <w:r w:rsidR="0021065B" w:rsidRPr="0021410C">
        <w:rPr>
          <w:shd w:val="clear" w:color="auto" w:fill="FFFFFF"/>
        </w:rPr>
        <w:t>в) социально-трудовые отношения</w:t>
      </w:r>
    </w:p>
    <w:p w14:paraId="4FF3AE73" w14:textId="77777777" w:rsidR="00DC4C84" w:rsidRPr="0021410C" w:rsidRDefault="00DC4C84" w:rsidP="0021410C">
      <w:pPr>
        <w:rPr>
          <w:rFonts w:ascii="AngsanaUPC" w:hAnsi="AngsanaUPC" w:cs="AngsanaUPC"/>
          <w:lang w:eastAsia="en-US"/>
        </w:rPr>
      </w:pPr>
    </w:p>
    <w:p w14:paraId="527853EF" w14:textId="77777777" w:rsidR="00DC4C84" w:rsidRPr="0021410C" w:rsidRDefault="0021410C" w:rsidP="0021410C">
      <w:pPr>
        <w:rPr>
          <w:rFonts w:asciiTheme="minorHAnsi" w:hAnsiTheme="minorHAnsi" w:cs="AngsanaUPC"/>
          <w:lang w:eastAsia="en-US"/>
        </w:rPr>
      </w:pPr>
      <w:r>
        <w:rPr>
          <w:lang w:eastAsia="en-US"/>
        </w:rPr>
        <w:t xml:space="preserve">23. </w:t>
      </w:r>
      <w:r w:rsidR="00DC4C84" w:rsidRPr="0021410C">
        <w:rPr>
          <w:lang w:eastAsia="en-US"/>
        </w:rPr>
        <w:t>Молодежь</w:t>
      </w:r>
      <w:r w:rsidR="00DC4C84" w:rsidRPr="0021410C">
        <w:rPr>
          <w:rFonts w:ascii="AngsanaUPC" w:hAnsi="AngsanaUPC" w:cs="AngsanaUPC"/>
          <w:lang w:eastAsia="en-US"/>
        </w:rPr>
        <w:t xml:space="preserve">, </w:t>
      </w:r>
      <w:r w:rsidR="00DC4C84" w:rsidRPr="0021410C">
        <w:rPr>
          <w:lang w:eastAsia="en-US"/>
        </w:rPr>
        <w:t>молодые</w:t>
      </w:r>
      <w:r w:rsidR="00DC4C84" w:rsidRPr="0021410C">
        <w:rPr>
          <w:rFonts w:ascii="AngsanaUPC" w:hAnsi="AngsanaUPC" w:cs="AngsanaUPC"/>
          <w:lang w:eastAsia="en-US"/>
        </w:rPr>
        <w:t xml:space="preserve"> </w:t>
      </w:r>
      <w:r w:rsidR="00DC4C84" w:rsidRPr="0021410C">
        <w:rPr>
          <w:lang w:eastAsia="en-US"/>
        </w:rPr>
        <w:t>граждане</w:t>
      </w:r>
      <w:r w:rsidR="00DC4C84" w:rsidRPr="0021410C">
        <w:rPr>
          <w:rFonts w:ascii="AngsanaUPC" w:hAnsi="AngsanaUPC" w:cs="AngsanaUPC"/>
          <w:lang w:eastAsia="en-US"/>
        </w:rPr>
        <w:t xml:space="preserve"> </w:t>
      </w:r>
      <w:r>
        <w:rPr>
          <w:rFonts w:asciiTheme="minorHAnsi" w:hAnsiTheme="minorHAnsi" w:cs="AngsanaUPC"/>
          <w:lang w:eastAsia="en-US"/>
        </w:rPr>
        <w:t>–</w:t>
      </w:r>
      <w:r w:rsidR="00DC4C84" w:rsidRPr="0021410C">
        <w:rPr>
          <w:rFonts w:ascii="AngsanaUPC" w:hAnsi="AngsanaUPC" w:cs="AngsanaUPC"/>
          <w:lang w:eastAsia="en-US"/>
        </w:rPr>
        <w:t xml:space="preserve"> </w:t>
      </w:r>
      <w:r w:rsidR="00DC4C84" w:rsidRPr="0021410C">
        <w:rPr>
          <w:lang w:eastAsia="en-US"/>
        </w:rPr>
        <w:t>социально</w:t>
      </w:r>
      <w:r w:rsidR="00DC4C84" w:rsidRPr="0021410C">
        <w:rPr>
          <w:rFonts w:ascii="AngsanaUPC" w:hAnsi="AngsanaUPC" w:cs="AngsanaUPC"/>
          <w:lang w:eastAsia="en-US"/>
        </w:rPr>
        <w:t>-</w:t>
      </w:r>
      <w:r w:rsidR="00DC4C84" w:rsidRPr="0021410C">
        <w:rPr>
          <w:lang w:eastAsia="en-US"/>
        </w:rPr>
        <w:t>демографическая</w:t>
      </w:r>
      <w:r w:rsidR="00DC4C84" w:rsidRPr="0021410C">
        <w:rPr>
          <w:rFonts w:ascii="AngsanaUPC" w:hAnsi="AngsanaUPC" w:cs="AngsanaUPC"/>
          <w:lang w:eastAsia="en-US"/>
        </w:rPr>
        <w:t xml:space="preserve"> </w:t>
      </w:r>
      <w:r w:rsidR="00DC4C84" w:rsidRPr="0021410C">
        <w:rPr>
          <w:lang w:eastAsia="en-US"/>
        </w:rPr>
        <w:t>группа</w:t>
      </w:r>
      <w:r w:rsidR="00DC4C84" w:rsidRPr="0021410C">
        <w:rPr>
          <w:rFonts w:ascii="AngsanaUPC" w:hAnsi="AngsanaUPC" w:cs="AngsanaUPC"/>
          <w:lang w:eastAsia="en-US"/>
        </w:rPr>
        <w:t xml:space="preserve"> </w:t>
      </w:r>
      <w:r w:rsidR="00DC4C84" w:rsidRPr="0021410C">
        <w:rPr>
          <w:lang w:eastAsia="en-US"/>
        </w:rPr>
        <w:t>лиц</w:t>
      </w:r>
      <w:r w:rsidR="00DC4C84" w:rsidRPr="0021410C">
        <w:rPr>
          <w:rFonts w:ascii="AngsanaUPC" w:hAnsi="AngsanaUPC" w:cs="AngsanaUPC"/>
          <w:lang w:eastAsia="en-US"/>
        </w:rPr>
        <w:t xml:space="preserve"> </w:t>
      </w:r>
      <w:r w:rsidR="00DC4C84" w:rsidRPr="0021410C">
        <w:rPr>
          <w:lang w:eastAsia="en-US"/>
        </w:rPr>
        <w:t>в</w:t>
      </w:r>
      <w:r w:rsidR="00DC4C84" w:rsidRPr="0021410C">
        <w:rPr>
          <w:rFonts w:ascii="AngsanaUPC" w:hAnsi="AngsanaUPC" w:cs="AngsanaUPC"/>
          <w:lang w:eastAsia="en-US"/>
        </w:rPr>
        <w:t xml:space="preserve"> </w:t>
      </w:r>
      <w:r w:rsidR="00DC4C84" w:rsidRPr="0021410C">
        <w:rPr>
          <w:lang w:eastAsia="en-US"/>
        </w:rPr>
        <w:t>возрасте</w:t>
      </w:r>
      <w:r w:rsidR="00DC4C84" w:rsidRPr="0021410C">
        <w:rPr>
          <w:rFonts w:ascii="AngsanaUPC" w:hAnsi="AngsanaUPC" w:cs="AngsanaUPC"/>
          <w:lang w:eastAsia="en-US"/>
        </w:rPr>
        <w:t xml:space="preserve"> </w:t>
      </w:r>
      <w:r w:rsidR="00DC4C84" w:rsidRPr="0021410C">
        <w:rPr>
          <w:lang w:eastAsia="en-US"/>
        </w:rPr>
        <w:t>от</w:t>
      </w:r>
      <w:r w:rsidR="00DC4C84" w:rsidRPr="0021410C">
        <w:rPr>
          <w:rFonts w:ascii="AngsanaUPC" w:hAnsi="AngsanaUPC" w:cs="AngsanaUPC"/>
          <w:lang w:val="en-US" w:eastAsia="en-US"/>
        </w:rPr>
        <w:t> </w:t>
      </w:r>
    </w:p>
    <w:p w14:paraId="6D38CFB6" w14:textId="77777777" w:rsidR="00DC4C84" w:rsidRPr="0021410C" w:rsidRDefault="0021410C" w:rsidP="0021410C">
      <w:pPr>
        <w:ind w:right="420"/>
        <w:rPr>
          <w:lang w:eastAsia="en-US"/>
        </w:rPr>
      </w:pPr>
      <w:r w:rsidRPr="0021410C">
        <w:rPr>
          <w:lang w:eastAsia="en-US"/>
        </w:rPr>
        <w:t xml:space="preserve">А) </w:t>
      </w:r>
      <w:r w:rsidR="00DC4C84" w:rsidRPr="0021410C">
        <w:rPr>
          <w:lang w:eastAsia="en-US"/>
        </w:rPr>
        <w:t>16 до 35 лет включительно</w:t>
      </w:r>
    </w:p>
    <w:p w14:paraId="37857BCB" w14:textId="77777777" w:rsidR="00DC4C84" w:rsidRPr="0021410C" w:rsidRDefault="0021410C" w:rsidP="0021410C">
      <w:pPr>
        <w:ind w:right="420"/>
        <w:rPr>
          <w:lang w:eastAsia="en-US"/>
        </w:rPr>
      </w:pPr>
      <w:r w:rsidRPr="0021410C">
        <w:rPr>
          <w:lang w:eastAsia="en-US"/>
        </w:rPr>
        <w:t xml:space="preserve">Б) </w:t>
      </w:r>
      <w:r w:rsidR="00DC4C84" w:rsidRPr="0021410C">
        <w:rPr>
          <w:lang w:eastAsia="en-US"/>
        </w:rPr>
        <w:t>18 до 35 лет включительно</w:t>
      </w:r>
    </w:p>
    <w:p w14:paraId="16EAEC32" w14:textId="77777777" w:rsidR="00DC4C84" w:rsidRPr="0021410C" w:rsidRDefault="0021410C" w:rsidP="0021410C">
      <w:pPr>
        <w:ind w:right="420"/>
        <w:rPr>
          <w:lang w:eastAsia="en-US"/>
        </w:rPr>
      </w:pPr>
      <w:r w:rsidRPr="0021410C">
        <w:rPr>
          <w:lang w:eastAsia="en-US"/>
        </w:rPr>
        <w:t xml:space="preserve">В) </w:t>
      </w:r>
      <w:r w:rsidR="00DC4C84" w:rsidRPr="0021410C">
        <w:rPr>
          <w:lang w:eastAsia="en-US"/>
        </w:rPr>
        <w:t>14 до 35 лет включительно</w:t>
      </w:r>
    </w:p>
    <w:p w14:paraId="4D73FEA6" w14:textId="77777777" w:rsidR="00DC4C84" w:rsidRPr="0021410C" w:rsidRDefault="0021410C" w:rsidP="0021410C">
      <w:pPr>
        <w:ind w:right="420"/>
        <w:rPr>
          <w:lang w:eastAsia="en-US"/>
        </w:rPr>
      </w:pPr>
      <w:r w:rsidRPr="0021410C">
        <w:rPr>
          <w:lang w:eastAsia="en-US"/>
        </w:rPr>
        <w:t>Г)</w:t>
      </w:r>
      <w:r w:rsidR="00DC4C84" w:rsidRPr="0021410C">
        <w:rPr>
          <w:lang w:eastAsia="en-US"/>
        </w:rPr>
        <w:t>14 до 30 лет включительно</w:t>
      </w:r>
    </w:p>
    <w:p w14:paraId="75FD00E4" w14:textId="77777777" w:rsidR="0021065B" w:rsidRPr="0021410C" w:rsidRDefault="0021065B" w:rsidP="0021410C">
      <w:pPr>
        <w:pBdr>
          <w:top w:val="nil"/>
          <w:left w:val="nil"/>
          <w:bottom w:val="nil"/>
          <w:right w:val="nil"/>
          <w:between w:val="nil"/>
        </w:pBdr>
        <w:ind w:left="964" w:hanging="255"/>
        <w:jc w:val="both"/>
        <w:rPr>
          <w:rFonts w:ascii="AngsanaUPC" w:hAnsi="AngsanaUPC" w:cs="AngsanaUPC"/>
        </w:rPr>
      </w:pPr>
    </w:p>
    <w:p w14:paraId="06181BD3" w14:textId="77777777" w:rsidR="00DC4C84" w:rsidRPr="0021410C" w:rsidRDefault="0021410C" w:rsidP="0021410C">
      <w:pPr>
        <w:rPr>
          <w:lang w:eastAsia="en-US"/>
        </w:rPr>
      </w:pPr>
      <w:r>
        <w:rPr>
          <w:lang w:eastAsia="en-US"/>
        </w:rPr>
        <w:t>24. Что является целями</w:t>
      </w:r>
      <w:r w:rsidR="00DC4C84" w:rsidRPr="0021410C">
        <w:rPr>
          <w:rFonts w:ascii="AngsanaUPC" w:hAnsi="AngsanaUPC" w:cs="AngsanaUPC"/>
          <w:lang w:eastAsia="en-US"/>
        </w:rPr>
        <w:t xml:space="preserve"> </w:t>
      </w:r>
      <w:r w:rsidR="00DC4C84" w:rsidRPr="0021410C">
        <w:rPr>
          <w:lang w:eastAsia="en-US"/>
        </w:rPr>
        <w:t>молодежной</w:t>
      </w:r>
      <w:r w:rsidR="00DC4C84" w:rsidRPr="0021410C">
        <w:rPr>
          <w:rFonts w:ascii="AngsanaUPC" w:hAnsi="AngsanaUPC" w:cs="AngsanaUPC"/>
          <w:lang w:eastAsia="en-US"/>
        </w:rPr>
        <w:t xml:space="preserve"> </w:t>
      </w:r>
      <w:r w:rsidR="00DC4C84" w:rsidRPr="0021410C">
        <w:rPr>
          <w:lang w:eastAsia="en-US"/>
        </w:rPr>
        <w:t>политики</w:t>
      </w:r>
      <w:r w:rsidR="00DC4C84" w:rsidRPr="0021410C">
        <w:rPr>
          <w:rFonts w:ascii="AngsanaUPC" w:hAnsi="AngsanaUPC" w:cs="AngsanaUPC"/>
          <w:lang w:eastAsia="en-US"/>
        </w:rPr>
        <w:t xml:space="preserve"> </w:t>
      </w:r>
      <w:r w:rsidR="00DC4C84" w:rsidRPr="0021410C">
        <w:rPr>
          <w:lang w:eastAsia="en-US"/>
        </w:rPr>
        <w:t>являются</w:t>
      </w:r>
      <w:r w:rsidR="00DC4C84" w:rsidRPr="0021410C">
        <w:rPr>
          <w:rFonts w:ascii="AngsanaUPC" w:hAnsi="AngsanaUPC" w:cs="AngsanaUPC"/>
          <w:lang w:val="en-US" w:eastAsia="en-US"/>
        </w:rPr>
        <w:t> </w:t>
      </w:r>
      <w:r>
        <w:rPr>
          <w:lang w:eastAsia="en-US"/>
        </w:rPr>
        <w:t xml:space="preserve">в РФ: </w:t>
      </w:r>
    </w:p>
    <w:p w14:paraId="65F01DD4" w14:textId="77777777" w:rsidR="00DC4C84" w:rsidRPr="0021410C" w:rsidRDefault="0021410C" w:rsidP="0021410C">
      <w:pPr>
        <w:ind w:right="420"/>
        <w:rPr>
          <w:lang w:eastAsia="en-US"/>
        </w:rPr>
      </w:pPr>
      <w:r w:rsidRPr="0021410C">
        <w:rPr>
          <w:lang w:eastAsia="en-US"/>
        </w:rPr>
        <w:t xml:space="preserve">А) </w:t>
      </w:r>
      <w:r w:rsidR="00DC4C84" w:rsidRPr="0021410C">
        <w:rPr>
          <w:lang w:eastAsia="en-US"/>
        </w:rPr>
        <w:t>работа с террористическими организациями</w:t>
      </w:r>
    </w:p>
    <w:p w14:paraId="47B5465A" w14:textId="77777777" w:rsidR="00DC4C84" w:rsidRPr="0021410C" w:rsidRDefault="0021410C" w:rsidP="0021410C">
      <w:pPr>
        <w:rPr>
          <w:lang w:eastAsia="en-US"/>
        </w:rPr>
      </w:pPr>
      <w:r w:rsidRPr="0021410C">
        <w:rPr>
          <w:lang w:eastAsia="en-US"/>
        </w:rPr>
        <w:t xml:space="preserve">Б) </w:t>
      </w:r>
      <w:r w:rsidR="00DC4C84" w:rsidRPr="0021410C">
        <w:rPr>
          <w:lang w:eastAsia="en-US"/>
        </w:rPr>
        <w:t>обеспечение равных условий для духовного, культурного, интеллектуального, психического, профессионального, социального и физического развития и самореализации молодежи</w:t>
      </w:r>
    </w:p>
    <w:p w14:paraId="1058B999" w14:textId="77777777" w:rsidR="0021410C" w:rsidRPr="0021410C" w:rsidRDefault="0021410C" w:rsidP="0021410C">
      <w:pPr>
        <w:ind w:right="420"/>
        <w:rPr>
          <w:lang w:eastAsia="en-US"/>
        </w:rPr>
      </w:pPr>
      <w:r w:rsidRPr="0021410C">
        <w:rPr>
          <w:lang w:eastAsia="en-US"/>
        </w:rPr>
        <w:t xml:space="preserve">В) </w:t>
      </w:r>
      <w:r w:rsidR="00DC4C84" w:rsidRPr="0021410C">
        <w:rPr>
          <w:lang w:eastAsia="en-US"/>
        </w:rPr>
        <w:t>создание условий для участия молодежи в политической, социально-экономической жизни</w:t>
      </w:r>
    </w:p>
    <w:p w14:paraId="36D4E053" w14:textId="77777777" w:rsidR="00DC4C84" w:rsidRDefault="0021410C" w:rsidP="00B80CF9">
      <w:pPr>
        <w:ind w:right="420"/>
        <w:rPr>
          <w:lang w:eastAsia="en-US"/>
        </w:rPr>
      </w:pPr>
      <w:r w:rsidRPr="0021410C">
        <w:rPr>
          <w:lang w:eastAsia="en-US"/>
        </w:rPr>
        <w:t xml:space="preserve">Г) </w:t>
      </w:r>
      <w:r w:rsidR="00DC4C84" w:rsidRPr="0021410C">
        <w:rPr>
          <w:lang w:eastAsia="en-US"/>
        </w:rPr>
        <w:t>защита пра</w:t>
      </w:r>
      <w:r w:rsidR="00B80CF9">
        <w:rPr>
          <w:lang w:eastAsia="en-US"/>
        </w:rPr>
        <w:t>в и законных интересов молодежи</w:t>
      </w:r>
    </w:p>
    <w:p w14:paraId="1FAE9D68" w14:textId="77777777" w:rsidR="00ED781B" w:rsidRDefault="00ED781B" w:rsidP="00ED781B">
      <w:pPr>
        <w:ind w:firstLine="675"/>
        <w:jc w:val="both"/>
        <w:rPr>
          <w:b/>
          <w:szCs w:val="28"/>
        </w:rPr>
      </w:pPr>
    </w:p>
    <w:p w14:paraId="08D95CAD" w14:textId="77777777" w:rsidR="00ED781B" w:rsidRPr="00F5211E" w:rsidRDefault="00ED781B" w:rsidP="00ED781B">
      <w:pPr>
        <w:ind w:firstLine="675"/>
        <w:jc w:val="both"/>
        <w:rPr>
          <w:b/>
          <w:szCs w:val="28"/>
        </w:rPr>
      </w:pPr>
      <w:r w:rsidRPr="00A54A64">
        <w:rPr>
          <w:b/>
          <w:szCs w:val="28"/>
        </w:rPr>
        <w:t>Критерии оценки теста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679"/>
      </w:tblGrid>
      <w:tr w:rsidR="00ED781B" w:rsidRPr="00A54A64" w14:paraId="7984F312" w14:textId="77777777" w:rsidTr="00F13749">
        <w:trPr>
          <w:trHeight w:val="270"/>
        </w:trPr>
        <w:tc>
          <w:tcPr>
            <w:tcW w:w="2528" w:type="pct"/>
          </w:tcPr>
          <w:p w14:paraId="15C50DAD" w14:textId="77777777" w:rsidR="00ED781B" w:rsidRPr="00A54A64" w:rsidRDefault="00ED781B" w:rsidP="00F13749">
            <w:pPr>
              <w:adjustRightInd w:val="0"/>
              <w:jc w:val="center"/>
              <w:rPr>
                <w:b/>
                <w:szCs w:val="28"/>
              </w:rPr>
            </w:pPr>
            <w:r w:rsidRPr="00A54A64">
              <w:rPr>
                <w:b/>
                <w:bCs/>
                <w:szCs w:val="28"/>
              </w:rPr>
              <w:t>Оценка</w:t>
            </w:r>
          </w:p>
        </w:tc>
        <w:tc>
          <w:tcPr>
            <w:tcW w:w="2472" w:type="pct"/>
          </w:tcPr>
          <w:p w14:paraId="43AA5B7F" w14:textId="77777777" w:rsidR="00ED781B" w:rsidRPr="00A54A64" w:rsidRDefault="00ED781B" w:rsidP="00F13749">
            <w:pPr>
              <w:adjustRightInd w:val="0"/>
              <w:jc w:val="center"/>
              <w:rPr>
                <w:b/>
                <w:szCs w:val="28"/>
              </w:rPr>
            </w:pPr>
            <w:r w:rsidRPr="00A54A64">
              <w:rPr>
                <w:b/>
                <w:szCs w:val="28"/>
              </w:rPr>
              <w:t>Количество верных ответов</w:t>
            </w:r>
          </w:p>
        </w:tc>
      </w:tr>
      <w:tr w:rsidR="00ED781B" w:rsidRPr="00A54A64" w14:paraId="4475C5FA" w14:textId="77777777" w:rsidTr="00F13749">
        <w:trPr>
          <w:trHeight w:val="109"/>
        </w:trPr>
        <w:tc>
          <w:tcPr>
            <w:tcW w:w="2528" w:type="pct"/>
          </w:tcPr>
          <w:p w14:paraId="7C6DF4DE" w14:textId="77777777" w:rsidR="00ED781B" w:rsidRPr="00A54A64" w:rsidRDefault="00ED781B" w:rsidP="00F13749">
            <w:pPr>
              <w:adjustRightInd w:val="0"/>
              <w:rPr>
                <w:szCs w:val="28"/>
              </w:rPr>
            </w:pPr>
            <w:r w:rsidRPr="00A54A64">
              <w:rPr>
                <w:szCs w:val="28"/>
              </w:rPr>
              <w:t xml:space="preserve">«5» - отлично </w:t>
            </w:r>
          </w:p>
        </w:tc>
        <w:tc>
          <w:tcPr>
            <w:tcW w:w="2472" w:type="pct"/>
          </w:tcPr>
          <w:p w14:paraId="2157E841" w14:textId="77777777" w:rsidR="00ED781B" w:rsidRPr="00A54A64" w:rsidRDefault="00ED781B" w:rsidP="00F13749">
            <w:pPr>
              <w:adjustRightInd w:val="0"/>
              <w:rPr>
                <w:szCs w:val="28"/>
              </w:rPr>
            </w:pPr>
            <w:r w:rsidRPr="00A54A64">
              <w:rPr>
                <w:szCs w:val="28"/>
              </w:rPr>
              <w:t>Выполнено 91-100 % заданий</w:t>
            </w:r>
          </w:p>
        </w:tc>
      </w:tr>
      <w:tr w:rsidR="00ED781B" w:rsidRPr="00A54A64" w14:paraId="7E4EB3FF" w14:textId="77777777" w:rsidTr="00F13749">
        <w:trPr>
          <w:trHeight w:val="109"/>
        </w:trPr>
        <w:tc>
          <w:tcPr>
            <w:tcW w:w="2528" w:type="pct"/>
          </w:tcPr>
          <w:p w14:paraId="7538E2C8" w14:textId="77777777" w:rsidR="00ED781B" w:rsidRPr="00A54A64" w:rsidRDefault="00ED781B" w:rsidP="00F13749">
            <w:pPr>
              <w:adjustRightInd w:val="0"/>
              <w:rPr>
                <w:szCs w:val="28"/>
              </w:rPr>
            </w:pPr>
            <w:r w:rsidRPr="00A54A64">
              <w:rPr>
                <w:szCs w:val="28"/>
              </w:rPr>
              <w:t xml:space="preserve">«4» - хорошо </w:t>
            </w:r>
          </w:p>
        </w:tc>
        <w:tc>
          <w:tcPr>
            <w:tcW w:w="2472" w:type="pct"/>
          </w:tcPr>
          <w:p w14:paraId="22610021" w14:textId="77777777" w:rsidR="00ED781B" w:rsidRPr="00A54A64" w:rsidRDefault="00ED781B" w:rsidP="00F13749">
            <w:pPr>
              <w:adjustRightInd w:val="0"/>
              <w:rPr>
                <w:szCs w:val="28"/>
              </w:rPr>
            </w:pPr>
            <w:r w:rsidRPr="00A54A64">
              <w:rPr>
                <w:szCs w:val="28"/>
              </w:rPr>
              <w:t>Выполнено 76-90% заданий</w:t>
            </w:r>
          </w:p>
        </w:tc>
      </w:tr>
      <w:tr w:rsidR="00ED781B" w:rsidRPr="00A54A64" w14:paraId="33E53643" w14:textId="77777777" w:rsidTr="00F13749">
        <w:trPr>
          <w:trHeight w:val="109"/>
        </w:trPr>
        <w:tc>
          <w:tcPr>
            <w:tcW w:w="2528" w:type="pct"/>
          </w:tcPr>
          <w:p w14:paraId="2C5C3ED1" w14:textId="77777777" w:rsidR="00ED781B" w:rsidRPr="00A54A64" w:rsidRDefault="00ED781B" w:rsidP="00F13749">
            <w:pPr>
              <w:adjustRightInd w:val="0"/>
              <w:rPr>
                <w:szCs w:val="28"/>
              </w:rPr>
            </w:pPr>
            <w:r w:rsidRPr="00A54A64">
              <w:rPr>
                <w:szCs w:val="28"/>
              </w:rPr>
              <w:t xml:space="preserve">«3» - удовлетворительно </w:t>
            </w:r>
          </w:p>
        </w:tc>
        <w:tc>
          <w:tcPr>
            <w:tcW w:w="2472" w:type="pct"/>
          </w:tcPr>
          <w:p w14:paraId="69E29118" w14:textId="77777777" w:rsidR="00ED781B" w:rsidRPr="00A54A64" w:rsidRDefault="00ED781B" w:rsidP="00F13749">
            <w:pPr>
              <w:adjustRightInd w:val="0"/>
              <w:rPr>
                <w:szCs w:val="28"/>
              </w:rPr>
            </w:pPr>
            <w:r w:rsidRPr="00A54A64">
              <w:rPr>
                <w:szCs w:val="28"/>
              </w:rPr>
              <w:t>Выполнено 61-75 % заданий</w:t>
            </w:r>
          </w:p>
        </w:tc>
      </w:tr>
      <w:tr w:rsidR="00ED781B" w:rsidRPr="00A54A64" w14:paraId="787E7ED4" w14:textId="77777777" w:rsidTr="00F13749">
        <w:trPr>
          <w:trHeight w:val="109"/>
        </w:trPr>
        <w:tc>
          <w:tcPr>
            <w:tcW w:w="2528" w:type="pct"/>
          </w:tcPr>
          <w:p w14:paraId="7B5F7B6F" w14:textId="77777777" w:rsidR="00ED781B" w:rsidRPr="00A54A64" w:rsidRDefault="00ED781B" w:rsidP="00F13749">
            <w:pPr>
              <w:adjustRightInd w:val="0"/>
              <w:rPr>
                <w:szCs w:val="28"/>
              </w:rPr>
            </w:pPr>
            <w:r w:rsidRPr="00A54A64">
              <w:rPr>
                <w:szCs w:val="28"/>
              </w:rPr>
              <w:t xml:space="preserve">«2» - неудовлетворительно </w:t>
            </w:r>
          </w:p>
        </w:tc>
        <w:tc>
          <w:tcPr>
            <w:tcW w:w="2472" w:type="pct"/>
          </w:tcPr>
          <w:p w14:paraId="190F3C06" w14:textId="77777777" w:rsidR="00ED781B" w:rsidRPr="00A54A64" w:rsidRDefault="00ED781B" w:rsidP="00F13749">
            <w:pPr>
              <w:adjustRightInd w:val="0"/>
              <w:rPr>
                <w:szCs w:val="28"/>
              </w:rPr>
            </w:pPr>
            <w:r w:rsidRPr="00A54A64">
              <w:rPr>
                <w:szCs w:val="28"/>
              </w:rPr>
              <w:t xml:space="preserve">Выполнено </w:t>
            </w:r>
            <w:r>
              <w:rPr>
                <w:szCs w:val="28"/>
              </w:rPr>
              <w:t>менее</w:t>
            </w:r>
            <w:r w:rsidRPr="00A54A64">
              <w:rPr>
                <w:szCs w:val="28"/>
              </w:rPr>
              <w:t xml:space="preserve"> 60% заданий</w:t>
            </w:r>
          </w:p>
        </w:tc>
      </w:tr>
    </w:tbl>
    <w:p w14:paraId="27D48440" w14:textId="77777777" w:rsidR="00B61346" w:rsidRDefault="00B61346" w:rsidP="00B61346">
      <w:pPr>
        <w:pBdr>
          <w:top w:val="nil"/>
          <w:left w:val="nil"/>
          <w:bottom w:val="nil"/>
          <w:right w:val="nil"/>
          <w:between w:val="nil"/>
        </w:pBdr>
        <w:jc w:val="both"/>
        <w:rPr>
          <w:color w:val="000000"/>
        </w:rPr>
      </w:pPr>
    </w:p>
    <w:p w14:paraId="1EE26132" w14:textId="77777777" w:rsidR="003B034C" w:rsidRDefault="00341212" w:rsidP="00B61346">
      <w:pPr>
        <w:jc w:val="center"/>
        <w:rPr>
          <w:b/>
        </w:rPr>
      </w:pPr>
      <w:r w:rsidRPr="00A8466A">
        <w:rPr>
          <w:b/>
        </w:rPr>
        <w:t>2. Список вопросов и (или) заданий для проведения промежуточной аттестации</w:t>
      </w:r>
    </w:p>
    <w:p w14:paraId="6DB77BC0" w14:textId="77777777" w:rsidR="006B1E65" w:rsidRPr="00B61346" w:rsidRDefault="006B1E65" w:rsidP="00B61346">
      <w:pPr>
        <w:jc w:val="center"/>
        <w:rPr>
          <w:b/>
        </w:rPr>
      </w:pPr>
    </w:p>
    <w:p w14:paraId="3313649E" w14:textId="77777777" w:rsidR="00B61346" w:rsidRDefault="00B61346" w:rsidP="00B61346">
      <w:pPr>
        <w:pBdr>
          <w:top w:val="nil"/>
          <w:left w:val="nil"/>
          <w:bottom w:val="nil"/>
          <w:right w:val="nil"/>
          <w:between w:val="nil"/>
        </w:pBdr>
        <w:tabs>
          <w:tab w:val="left" w:pos="142"/>
          <w:tab w:val="left" w:pos="851"/>
        </w:tabs>
        <w:ind w:left="142" w:hanging="142"/>
        <w:jc w:val="center"/>
        <w:rPr>
          <w:b/>
          <w:color w:val="000000"/>
        </w:rPr>
      </w:pPr>
      <w:r>
        <w:rPr>
          <w:b/>
          <w:color w:val="000000"/>
        </w:rPr>
        <w:t xml:space="preserve">Вариант проектного (итогового) задания </w:t>
      </w:r>
    </w:p>
    <w:p w14:paraId="0A07E296" w14:textId="77777777" w:rsidR="00B61346" w:rsidRPr="00B61346" w:rsidRDefault="001E2A51" w:rsidP="00B61346">
      <w:pPr>
        <w:pBdr>
          <w:top w:val="nil"/>
          <w:left w:val="nil"/>
          <w:bottom w:val="nil"/>
          <w:right w:val="nil"/>
          <w:between w:val="nil"/>
        </w:pBdr>
        <w:tabs>
          <w:tab w:val="left" w:pos="142"/>
          <w:tab w:val="left" w:pos="851"/>
        </w:tabs>
        <w:ind w:left="142" w:hanging="142"/>
        <w:jc w:val="center"/>
        <w:rPr>
          <w:i/>
          <w:color w:val="000000"/>
        </w:rPr>
      </w:pPr>
      <w:r w:rsidRPr="001E2A51">
        <w:rPr>
          <w:i/>
        </w:rPr>
        <w:t>Проверка сформированности ПК (ОУ)-1, индикатор</w:t>
      </w:r>
      <w:r>
        <w:rPr>
          <w:i/>
        </w:rPr>
        <w:t>ы</w:t>
      </w:r>
      <w:r w:rsidRPr="00B61346">
        <w:rPr>
          <w:i/>
          <w:color w:val="000000"/>
        </w:rPr>
        <w:t xml:space="preserve"> </w:t>
      </w:r>
      <w:r w:rsidR="00B61346" w:rsidRPr="00B61346">
        <w:rPr>
          <w:i/>
          <w:color w:val="000000"/>
        </w:rPr>
        <w:t>ИПК(ОУ)-1.1., ИПК(ОУ)-1.2, ИПК(ОУ)-1.3.</w:t>
      </w:r>
    </w:p>
    <w:p w14:paraId="6B8C3828" w14:textId="77777777" w:rsidR="006B1E65" w:rsidRDefault="006B1E65" w:rsidP="003413EF">
      <w:pPr>
        <w:ind w:firstLine="851"/>
        <w:jc w:val="both"/>
      </w:pPr>
    </w:p>
    <w:p w14:paraId="7D53420D" w14:textId="77777777" w:rsidR="00B61346" w:rsidRDefault="000F4C98" w:rsidP="003413EF">
      <w:pPr>
        <w:ind w:firstLine="851"/>
        <w:jc w:val="both"/>
      </w:pPr>
      <w:r>
        <w:lastRenderedPageBreak/>
        <w:t>Целью проекта является обобщение и практическая реализация</w:t>
      </w:r>
      <w:r w:rsidRPr="000F4C98">
        <w:t xml:space="preserve"> </w:t>
      </w:r>
      <w:r>
        <w:t>студентами, полученных на занятиях, знаний</w:t>
      </w:r>
      <w:r w:rsidR="00B42EB5">
        <w:t>. Проект может быть выполнен в форме индивидуальной или групповой (в составе мини-групп) работы с учетом перечисленны</w:t>
      </w:r>
      <w:r w:rsidR="002356EE">
        <w:t>х</w:t>
      </w:r>
      <w:r w:rsidR="00B42EB5">
        <w:t xml:space="preserve"> требований. </w:t>
      </w:r>
      <w:r>
        <w:t xml:space="preserve"> </w:t>
      </w:r>
    </w:p>
    <w:p w14:paraId="7E19DFBC" w14:textId="77777777" w:rsidR="00B61346" w:rsidRPr="00207594" w:rsidRDefault="002356EE" w:rsidP="003413EF">
      <w:pPr>
        <w:shd w:val="clear" w:color="auto" w:fill="FFFFFF"/>
        <w:ind w:firstLine="851"/>
        <w:jc w:val="both"/>
        <w:rPr>
          <w:color w:val="1A1A1A"/>
        </w:rPr>
      </w:pPr>
      <w:r w:rsidRPr="00207594">
        <w:rPr>
          <w:color w:val="1A1A1A"/>
        </w:rPr>
        <w:t xml:space="preserve">Основу проекта должна составлять </w:t>
      </w:r>
      <w:r w:rsidR="00B61346" w:rsidRPr="00207594">
        <w:rPr>
          <w:color w:val="1A1A1A"/>
        </w:rPr>
        <w:t xml:space="preserve">Программа мероприятия для молодежи, организованного при </w:t>
      </w:r>
      <w:r w:rsidR="00B4122C" w:rsidRPr="00207594">
        <w:rPr>
          <w:color w:val="1A1A1A"/>
        </w:rPr>
        <w:t xml:space="preserve">партнерском </w:t>
      </w:r>
      <w:r w:rsidR="00B61346" w:rsidRPr="00207594">
        <w:rPr>
          <w:color w:val="1A1A1A"/>
        </w:rPr>
        <w:t>сотрудничестве 2-х и более организаций</w:t>
      </w:r>
      <w:r w:rsidR="001119DF" w:rsidRPr="00207594">
        <w:rPr>
          <w:color w:val="1A1A1A"/>
        </w:rPr>
        <w:t xml:space="preserve">. </w:t>
      </w:r>
    </w:p>
    <w:p w14:paraId="41A9289B" w14:textId="77777777" w:rsidR="00B61346" w:rsidRPr="00207594" w:rsidRDefault="00B61346" w:rsidP="003413EF">
      <w:pPr>
        <w:shd w:val="clear" w:color="auto" w:fill="FFFFFF"/>
        <w:ind w:firstLine="851"/>
        <w:jc w:val="both"/>
        <w:rPr>
          <w:b/>
          <w:color w:val="1A1A1A"/>
        </w:rPr>
      </w:pPr>
      <w:r w:rsidRPr="00207594">
        <w:rPr>
          <w:b/>
          <w:color w:val="1A1A1A"/>
        </w:rPr>
        <w:t>Примерные задания</w:t>
      </w:r>
    </w:p>
    <w:p w14:paraId="11879F26" w14:textId="77777777" w:rsidR="003413EF" w:rsidRDefault="00B61346" w:rsidP="003413EF">
      <w:pPr>
        <w:shd w:val="clear" w:color="auto" w:fill="FFFFFF"/>
        <w:ind w:firstLine="851"/>
        <w:jc w:val="both"/>
        <w:rPr>
          <w:color w:val="1A1A1A"/>
        </w:rPr>
      </w:pPr>
      <w:r w:rsidRPr="00207594">
        <w:rPr>
          <w:color w:val="1A1A1A"/>
        </w:rPr>
        <w:t>Обучающийся должен разработать программу меро</w:t>
      </w:r>
      <w:r w:rsidR="003413EF">
        <w:rPr>
          <w:color w:val="1A1A1A"/>
        </w:rPr>
        <w:t xml:space="preserve">приятия для молодежи в возрасте </w:t>
      </w:r>
      <w:r w:rsidRPr="00207594">
        <w:rPr>
          <w:color w:val="1A1A1A"/>
        </w:rPr>
        <w:t>от 14 до 25 лет (до 3</w:t>
      </w:r>
      <w:r w:rsidR="002C7C7F" w:rsidRPr="00207594">
        <w:rPr>
          <w:color w:val="1A1A1A"/>
        </w:rPr>
        <w:t>5</w:t>
      </w:r>
      <w:r w:rsidRPr="00207594">
        <w:rPr>
          <w:color w:val="1A1A1A"/>
        </w:rPr>
        <w:t xml:space="preserve"> человек), организованного при сот</w:t>
      </w:r>
      <w:r w:rsidR="003413EF">
        <w:rPr>
          <w:color w:val="1A1A1A"/>
        </w:rPr>
        <w:t xml:space="preserve">рудничестве 2-х и более внешних </w:t>
      </w:r>
      <w:r w:rsidRPr="00207594">
        <w:rPr>
          <w:color w:val="1A1A1A"/>
        </w:rPr>
        <w:t xml:space="preserve">организаций. Программа мероприятия представляется в </w:t>
      </w:r>
      <w:r w:rsidR="002C7C7F" w:rsidRPr="00207594">
        <w:rPr>
          <w:color w:val="1A1A1A"/>
        </w:rPr>
        <w:t>форме</w:t>
      </w:r>
      <w:r w:rsidRPr="00207594">
        <w:rPr>
          <w:color w:val="1A1A1A"/>
        </w:rPr>
        <w:t xml:space="preserve"> презентации. </w:t>
      </w:r>
      <w:r w:rsidR="002C7C7F" w:rsidRPr="00207594">
        <w:rPr>
          <w:color w:val="1A1A1A"/>
        </w:rPr>
        <w:t>Слайды</w:t>
      </w:r>
      <w:r w:rsidR="002C7C7F">
        <w:rPr>
          <w:color w:val="1A1A1A"/>
        </w:rPr>
        <w:t xml:space="preserve"> презентации должны отражать цели, возраст, основные формы деятельности участников, воплощать основные принципы Конституции и нормативно-правовых акто</w:t>
      </w:r>
      <w:r w:rsidR="00A625FA">
        <w:rPr>
          <w:color w:val="1A1A1A"/>
        </w:rPr>
        <w:t>в, действующих в РФ о молодежи.</w:t>
      </w:r>
      <w:r w:rsidR="00E54973">
        <w:rPr>
          <w:color w:val="1A1A1A"/>
        </w:rPr>
        <w:t xml:space="preserve"> В презентацию обязательно должны быть включены слайды, характеризующие название мероприятия, кратк</w:t>
      </w:r>
      <w:r w:rsidR="00EC1515">
        <w:rPr>
          <w:color w:val="1A1A1A"/>
        </w:rPr>
        <w:t>ую</w:t>
      </w:r>
      <w:r w:rsidR="00E54973">
        <w:rPr>
          <w:color w:val="1A1A1A"/>
        </w:rPr>
        <w:t xml:space="preserve"> </w:t>
      </w:r>
      <w:r w:rsidR="00EC1515">
        <w:rPr>
          <w:color w:val="1A1A1A"/>
        </w:rPr>
        <w:t xml:space="preserve">характеристика социально-демографического статуса участников (в зависимости от возраста), организации-партнеры, решаемая проблема молодежи посредством социального партнерства, </w:t>
      </w:r>
      <w:r w:rsidR="001A4114">
        <w:rPr>
          <w:color w:val="1A1A1A"/>
        </w:rPr>
        <w:t xml:space="preserve">вид (форма) мероприятия, учебные (научные) разработки, использованные при подготовке проекта, программа мероприятия, планируемые затраты (ресурсы), прогнозируемые количественные и качественные характеристики (количество участников, ожидаемый результат и т.д.).  </w:t>
      </w:r>
    </w:p>
    <w:p w14:paraId="1AF12A4E" w14:textId="77777777" w:rsidR="00B61346" w:rsidRPr="003413EF" w:rsidRDefault="00E54973" w:rsidP="003413EF">
      <w:pPr>
        <w:shd w:val="clear" w:color="auto" w:fill="FFFFFF"/>
        <w:ind w:firstLine="851"/>
        <w:jc w:val="both"/>
        <w:rPr>
          <w:color w:val="1A1A1A"/>
        </w:rPr>
      </w:pPr>
      <w:proofErr w:type="gramStart"/>
      <w:r>
        <w:rPr>
          <w:color w:val="1A1A1A"/>
        </w:rPr>
        <w:t>Направления</w:t>
      </w:r>
      <w:proofErr w:type="gramEnd"/>
      <w:r>
        <w:rPr>
          <w:color w:val="1A1A1A"/>
        </w:rPr>
        <w:t xml:space="preserve"> в которых могут быть реализованы проекты студентов</w:t>
      </w:r>
      <w:r w:rsidR="00A625FA">
        <w:rPr>
          <w:color w:val="1A1A1A"/>
        </w:rPr>
        <w:t xml:space="preserve">: </w:t>
      </w:r>
    </w:p>
    <w:p w14:paraId="30F0C056" w14:textId="77777777" w:rsidR="00B61346" w:rsidRPr="00EC1515" w:rsidRDefault="00B61346" w:rsidP="003413EF">
      <w:pPr>
        <w:shd w:val="clear" w:color="auto" w:fill="FFFFFF"/>
        <w:jc w:val="both"/>
        <w:rPr>
          <w:color w:val="1A1A1A"/>
        </w:rPr>
      </w:pPr>
      <w:r w:rsidRPr="00EC1515">
        <w:rPr>
          <w:color w:val="1A1A1A"/>
        </w:rPr>
        <w:t xml:space="preserve">- </w:t>
      </w:r>
      <w:r w:rsidR="00E54973" w:rsidRPr="00EC1515">
        <w:rPr>
          <w:color w:val="1A1A1A"/>
        </w:rPr>
        <w:t>Реализация</w:t>
      </w:r>
      <w:r w:rsidRPr="00EC1515">
        <w:rPr>
          <w:color w:val="1A1A1A"/>
        </w:rPr>
        <w:t xml:space="preserve"> принципов и механизма социального партнерства</w:t>
      </w:r>
    </w:p>
    <w:p w14:paraId="1F0F8075" w14:textId="77777777" w:rsidR="00B61346" w:rsidRPr="00EC1515" w:rsidRDefault="00B61346" w:rsidP="003413EF">
      <w:pPr>
        <w:shd w:val="clear" w:color="auto" w:fill="FFFFFF"/>
        <w:jc w:val="both"/>
        <w:rPr>
          <w:color w:val="1A1A1A"/>
        </w:rPr>
      </w:pPr>
      <w:r w:rsidRPr="00EC1515">
        <w:rPr>
          <w:color w:val="1A1A1A"/>
        </w:rPr>
        <w:t>- Социализацию молодежи</w:t>
      </w:r>
    </w:p>
    <w:p w14:paraId="30BFBA7B" w14:textId="77777777" w:rsidR="00B61346" w:rsidRPr="00EC1515" w:rsidRDefault="00B61346" w:rsidP="003413EF">
      <w:pPr>
        <w:shd w:val="clear" w:color="auto" w:fill="FFFFFF"/>
        <w:jc w:val="both"/>
        <w:rPr>
          <w:color w:val="1A1A1A"/>
        </w:rPr>
      </w:pPr>
      <w:r w:rsidRPr="00EC1515">
        <w:rPr>
          <w:color w:val="1A1A1A"/>
        </w:rPr>
        <w:t>- Повышение привлекательности молодежной организации</w:t>
      </w:r>
    </w:p>
    <w:p w14:paraId="4661E071" w14:textId="77777777" w:rsidR="00B61346" w:rsidRPr="00EC1515" w:rsidRDefault="00B61346" w:rsidP="003413EF">
      <w:pPr>
        <w:shd w:val="clear" w:color="auto" w:fill="FFFFFF"/>
        <w:jc w:val="both"/>
        <w:rPr>
          <w:color w:val="1A1A1A"/>
        </w:rPr>
      </w:pPr>
      <w:r w:rsidRPr="00EC1515">
        <w:rPr>
          <w:color w:val="1A1A1A"/>
        </w:rPr>
        <w:t>- Усвоение норм корпоративной культуры</w:t>
      </w:r>
    </w:p>
    <w:p w14:paraId="33EC2E23" w14:textId="77777777" w:rsidR="00B61346" w:rsidRPr="00EC1515" w:rsidRDefault="00B61346" w:rsidP="003413EF">
      <w:pPr>
        <w:shd w:val="clear" w:color="auto" w:fill="FFFFFF"/>
        <w:jc w:val="both"/>
        <w:rPr>
          <w:color w:val="1A1A1A"/>
        </w:rPr>
      </w:pPr>
      <w:r w:rsidRPr="00EC1515">
        <w:rPr>
          <w:color w:val="1A1A1A"/>
        </w:rPr>
        <w:t>- Повышение активности молодежи</w:t>
      </w:r>
    </w:p>
    <w:p w14:paraId="06B2BB73" w14:textId="77777777" w:rsidR="00B61346" w:rsidRDefault="00B61346" w:rsidP="003413EF">
      <w:pPr>
        <w:shd w:val="clear" w:color="auto" w:fill="FFFFFF"/>
        <w:jc w:val="both"/>
        <w:rPr>
          <w:color w:val="1A1A1A"/>
        </w:rPr>
      </w:pPr>
      <w:r w:rsidRPr="00EC1515">
        <w:rPr>
          <w:color w:val="1A1A1A"/>
        </w:rPr>
        <w:t>- Мотивацию трудовой деятельност</w:t>
      </w:r>
      <w:r w:rsidRPr="00207594">
        <w:rPr>
          <w:color w:val="1A1A1A"/>
        </w:rPr>
        <w:t>и.</w:t>
      </w:r>
    </w:p>
    <w:p w14:paraId="11CDF03D" w14:textId="77777777" w:rsidR="00FC39E1" w:rsidRDefault="00FC39E1" w:rsidP="00FC39E1">
      <w:pPr>
        <w:shd w:val="clear" w:color="auto" w:fill="FFFFFF"/>
        <w:jc w:val="center"/>
        <w:rPr>
          <w:b/>
          <w:color w:val="1A1A1A"/>
        </w:rPr>
      </w:pPr>
    </w:p>
    <w:p w14:paraId="24861640" w14:textId="77777777" w:rsidR="00FC39E1" w:rsidRDefault="00FC39E1" w:rsidP="00FC39E1">
      <w:pPr>
        <w:shd w:val="clear" w:color="auto" w:fill="FFFFFF"/>
        <w:jc w:val="center"/>
        <w:rPr>
          <w:b/>
          <w:color w:val="1A1A1A"/>
        </w:rPr>
      </w:pPr>
      <w:r w:rsidRPr="00FC39E1">
        <w:rPr>
          <w:b/>
          <w:color w:val="1A1A1A"/>
        </w:rPr>
        <w:t>Основные критерии оценки проекта (итогового задания)</w:t>
      </w:r>
    </w:p>
    <w:p w14:paraId="471050AB" w14:textId="77777777" w:rsidR="00FC39E1" w:rsidRPr="00FC39E1" w:rsidRDefault="00FC39E1" w:rsidP="00FC39E1">
      <w:pPr>
        <w:pStyle w:val="a5"/>
        <w:numPr>
          <w:ilvl w:val="3"/>
          <w:numId w:val="2"/>
        </w:numPr>
        <w:ind w:left="426"/>
        <w:jc w:val="both"/>
        <w:rPr>
          <w:b/>
          <w:color w:val="1A1A1A"/>
          <w:sz w:val="24"/>
        </w:rPr>
      </w:pPr>
      <w:r w:rsidRPr="00FC39E1">
        <w:rPr>
          <w:sz w:val="24"/>
        </w:rPr>
        <w:t>Способность</w:t>
      </w:r>
      <w:r>
        <w:rPr>
          <w:sz w:val="24"/>
        </w:rPr>
        <w:t xml:space="preserve"> студентов</w:t>
      </w:r>
      <w:r w:rsidRPr="00FC39E1">
        <w:rPr>
          <w:sz w:val="24"/>
        </w:rPr>
        <w:t xml:space="preserve"> к самостоятельному приобретению знаний и решению </w:t>
      </w:r>
      <w:r>
        <w:rPr>
          <w:sz w:val="24"/>
        </w:rPr>
        <w:t>учебной (профессиональной) задачи</w:t>
      </w:r>
      <w:r w:rsidRPr="00FC39E1">
        <w:rPr>
          <w:sz w:val="24"/>
        </w:rPr>
        <w:t xml:space="preserve">; </w:t>
      </w:r>
    </w:p>
    <w:p w14:paraId="57F38B88" w14:textId="77777777" w:rsidR="00FC39E1" w:rsidRPr="00FC39E1" w:rsidRDefault="00FC39E1" w:rsidP="00FC39E1">
      <w:pPr>
        <w:pStyle w:val="a5"/>
        <w:numPr>
          <w:ilvl w:val="3"/>
          <w:numId w:val="2"/>
        </w:numPr>
        <w:ind w:left="426"/>
        <w:rPr>
          <w:b/>
          <w:color w:val="1A1A1A"/>
          <w:sz w:val="24"/>
        </w:rPr>
      </w:pPr>
      <w:r>
        <w:rPr>
          <w:sz w:val="24"/>
        </w:rPr>
        <w:t>Демонстрация знаний, умений, навыков</w:t>
      </w:r>
      <w:r w:rsidRPr="00FC39E1">
        <w:rPr>
          <w:sz w:val="24"/>
        </w:rPr>
        <w:t xml:space="preserve">; </w:t>
      </w:r>
    </w:p>
    <w:p w14:paraId="353CD153" w14:textId="77777777" w:rsidR="003413EF" w:rsidRPr="003A421F" w:rsidRDefault="003E5E16" w:rsidP="003A421F">
      <w:pPr>
        <w:pStyle w:val="a5"/>
        <w:numPr>
          <w:ilvl w:val="3"/>
          <w:numId w:val="2"/>
        </w:numPr>
        <w:ind w:left="426"/>
        <w:rPr>
          <w:b/>
          <w:color w:val="1A1A1A"/>
          <w:sz w:val="24"/>
        </w:rPr>
      </w:pPr>
      <w:r>
        <w:rPr>
          <w:sz w:val="24"/>
        </w:rPr>
        <w:t>Практическая значимость проекта, его эффективность</w:t>
      </w:r>
      <w:r w:rsidR="00FC39E1" w:rsidRPr="00FC39E1">
        <w:rPr>
          <w:sz w:val="24"/>
        </w:rPr>
        <w:t xml:space="preserve">; </w:t>
      </w:r>
    </w:p>
    <w:p w14:paraId="79372CB9" w14:textId="77777777" w:rsidR="003A421F" w:rsidRDefault="003A421F" w:rsidP="003A421F">
      <w:pPr>
        <w:pStyle w:val="a5"/>
        <w:ind w:left="426"/>
        <w:rPr>
          <w:b/>
          <w:color w:val="1A1A1A"/>
          <w:sz w:val="24"/>
        </w:rPr>
      </w:pPr>
    </w:p>
    <w:p w14:paraId="54BBB1A9" w14:textId="77777777" w:rsidR="00592688" w:rsidRDefault="00592688" w:rsidP="00592688">
      <w:pPr>
        <w:jc w:val="center"/>
        <w:rPr>
          <w:b/>
        </w:rPr>
      </w:pPr>
      <w:r>
        <w:rPr>
          <w:b/>
        </w:rPr>
        <w:t xml:space="preserve">Тест для проведения промежуточной аттестации: </w:t>
      </w:r>
    </w:p>
    <w:p w14:paraId="3F9B955C" w14:textId="77777777" w:rsidR="00592688" w:rsidRDefault="00592688" w:rsidP="00592688">
      <w:pPr>
        <w:pBdr>
          <w:top w:val="nil"/>
          <w:left w:val="nil"/>
          <w:bottom w:val="nil"/>
          <w:right w:val="nil"/>
          <w:between w:val="nil"/>
        </w:pBdr>
        <w:tabs>
          <w:tab w:val="left" w:pos="142"/>
          <w:tab w:val="left" w:pos="851"/>
        </w:tabs>
        <w:ind w:left="142" w:hanging="142"/>
        <w:jc w:val="center"/>
        <w:rPr>
          <w:b/>
          <w:color w:val="000000"/>
        </w:rPr>
      </w:pPr>
      <w:r w:rsidRPr="001E2A51">
        <w:rPr>
          <w:i/>
        </w:rPr>
        <w:t xml:space="preserve">Проверка сформированности </w:t>
      </w:r>
      <w:r>
        <w:rPr>
          <w:i/>
        </w:rPr>
        <w:t>ПК (ОУ)-1, индикаторы</w:t>
      </w:r>
      <w:r w:rsidRPr="00692485">
        <w:rPr>
          <w:color w:val="000000"/>
        </w:rPr>
        <w:t xml:space="preserve"> ИПК(ОУ)-1.1., ИПК(ОУ)-1.2</w:t>
      </w:r>
    </w:p>
    <w:p w14:paraId="4EBDB2A7" w14:textId="77777777" w:rsidR="00592688" w:rsidRDefault="00592688" w:rsidP="00592688">
      <w:pPr>
        <w:jc w:val="center"/>
        <w:rPr>
          <w:b/>
        </w:rPr>
      </w:pPr>
    </w:p>
    <w:p w14:paraId="5E7B8E67" w14:textId="77777777" w:rsidR="00592688" w:rsidRPr="0011332E" w:rsidRDefault="00592688" w:rsidP="00592688">
      <w:pPr>
        <w:autoSpaceDE w:val="0"/>
        <w:autoSpaceDN w:val="0"/>
        <w:adjustRightInd w:val="0"/>
        <w:jc w:val="both"/>
      </w:pPr>
      <w:r>
        <w:t>1. Под социальным партнерством в современном обществе стоит понимать</w:t>
      </w:r>
      <w:r w:rsidRPr="0011332E">
        <w:t>:</w:t>
      </w:r>
    </w:p>
    <w:p w14:paraId="4512E82C" w14:textId="77777777" w:rsidR="00592688" w:rsidRPr="0011332E" w:rsidRDefault="00592688" w:rsidP="00592688">
      <w:pPr>
        <w:autoSpaceDE w:val="0"/>
        <w:autoSpaceDN w:val="0"/>
        <w:adjustRightInd w:val="0"/>
        <w:jc w:val="both"/>
      </w:pPr>
      <w:r>
        <w:t xml:space="preserve">- </w:t>
      </w:r>
      <w:r w:rsidRPr="0011332E">
        <w:t>социально-трудовые отношения между органами государственной власти</w:t>
      </w:r>
      <w:r>
        <w:t xml:space="preserve">, </w:t>
      </w:r>
      <w:r w:rsidRPr="0011332E">
        <w:t>работодателем и трудовым коллективом;</w:t>
      </w:r>
    </w:p>
    <w:p w14:paraId="0161C943" w14:textId="77777777" w:rsidR="00592688" w:rsidRPr="0011332E" w:rsidRDefault="00592688" w:rsidP="00592688">
      <w:pPr>
        <w:autoSpaceDE w:val="0"/>
        <w:autoSpaceDN w:val="0"/>
        <w:adjustRightInd w:val="0"/>
        <w:jc w:val="both"/>
      </w:pPr>
      <w:r>
        <w:t xml:space="preserve">- </w:t>
      </w:r>
      <w:r w:rsidRPr="0011332E">
        <w:t>общественные отношения между профессиональными, социальными группами</w:t>
      </w:r>
      <w:r>
        <w:t xml:space="preserve">, </w:t>
      </w:r>
      <w:r w:rsidRPr="0011332E">
        <w:t>слоями, классами, их общественным объединениями, органами власти и бизнесом;</w:t>
      </w:r>
    </w:p>
    <w:p w14:paraId="1F72CAAF" w14:textId="77777777" w:rsidR="00592688" w:rsidRPr="0011332E" w:rsidRDefault="00592688" w:rsidP="00592688">
      <w:pPr>
        <w:autoSpaceDE w:val="0"/>
        <w:autoSpaceDN w:val="0"/>
        <w:adjustRightInd w:val="0"/>
        <w:jc w:val="both"/>
      </w:pPr>
      <w:r>
        <w:t xml:space="preserve">- </w:t>
      </w:r>
      <w:r w:rsidRPr="0011332E">
        <w:t>мировоззренческая основа согласования и защиты</w:t>
      </w:r>
      <w:r>
        <w:t xml:space="preserve"> интересов различных социальных </w:t>
      </w:r>
      <w:r w:rsidRPr="0011332E">
        <w:t>групп, слоев, классов, их общественных объединений, бизнеса и органов власти;</w:t>
      </w:r>
    </w:p>
    <w:p w14:paraId="11D67006" w14:textId="77777777" w:rsidR="00592688" w:rsidRPr="00AE2A5B" w:rsidRDefault="00592688" w:rsidP="00592688">
      <w:pPr>
        <w:jc w:val="both"/>
      </w:pPr>
      <w:r w:rsidRPr="00AE2A5B">
        <w:t>- все вышеперечисленное;</w:t>
      </w:r>
    </w:p>
    <w:p w14:paraId="6A9449FE" w14:textId="77777777" w:rsidR="00592688" w:rsidRPr="00AE2A5B" w:rsidRDefault="00592688" w:rsidP="00592688">
      <w:pPr>
        <w:jc w:val="both"/>
      </w:pPr>
    </w:p>
    <w:p w14:paraId="55E7731F" w14:textId="77777777" w:rsidR="00592688" w:rsidRPr="00F06FAC" w:rsidRDefault="00592688" w:rsidP="00592688">
      <w:pPr>
        <w:autoSpaceDE w:val="0"/>
        <w:autoSpaceDN w:val="0"/>
        <w:adjustRightInd w:val="0"/>
        <w:jc w:val="both"/>
      </w:pPr>
      <w:r>
        <w:t>2. Основная цель</w:t>
      </w:r>
      <w:r w:rsidRPr="00F06FAC">
        <w:t xml:space="preserve"> социального партнерства </w:t>
      </w:r>
      <w:r>
        <w:t>в</w:t>
      </w:r>
      <w:r w:rsidRPr="00F06FAC">
        <w:t xml:space="preserve"> современном</w:t>
      </w:r>
      <w:r>
        <w:t xml:space="preserve"> обществе заключается...</w:t>
      </w:r>
    </w:p>
    <w:p w14:paraId="2B384654" w14:textId="77777777" w:rsidR="00592688" w:rsidRPr="00AE2A5B" w:rsidRDefault="00592688" w:rsidP="00592688">
      <w:pPr>
        <w:autoSpaceDE w:val="0"/>
        <w:autoSpaceDN w:val="0"/>
        <w:adjustRightInd w:val="0"/>
        <w:jc w:val="both"/>
      </w:pPr>
      <w:r>
        <w:t xml:space="preserve">- </w:t>
      </w:r>
      <w:r w:rsidRPr="00AE2A5B">
        <w:t>в налаживании конструктивного взаимодействия между тремя силами: государством, коммерческими и некоммерческими организациями;</w:t>
      </w:r>
    </w:p>
    <w:p w14:paraId="28EEC4BB" w14:textId="77777777" w:rsidR="00592688" w:rsidRDefault="00592688" w:rsidP="00592688">
      <w:pPr>
        <w:autoSpaceDE w:val="0"/>
        <w:autoSpaceDN w:val="0"/>
        <w:adjustRightInd w:val="0"/>
        <w:jc w:val="both"/>
      </w:pPr>
      <w:r>
        <w:t xml:space="preserve">- </w:t>
      </w:r>
      <w:r w:rsidRPr="00F06FAC">
        <w:t xml:space="preserve">в урегулировании конфликта между </w:t>
      </w:r>
      <w:r>
        <w:t xml:space="preserve">органами власти и общественными </w:t>
      </w:r>
      <w:r w:rsidRPr="00F06FAC">
        <w:t>структурами</w:t>
      </w:r>
      <w:r>
        <w:t>;</w:t>
      </w:r>
      <w:r w:rsidRPr="00F06FAC">
        <w:t xml:space="preserve"> </w:t>
      </w:r>
    </w:p>
    <w:p w14:paraId="6AFE06F5" w14:textId="77777777" w:rsidR="00592688" w:rsidRPr="00F06FAC" w:rsidRDefault="00592688" w:rsidP="00592688">
      <w:pPr>
        <w:autoSpaceDE w:val="0"/>
        <w:autoSpaceDN w:val="0"/>
        <w:adjustRightInd w:val="0"/>
        <w:jc w:val="both"/>
      </w:pPr>
      <w:r>
        <w:t xml:space="preserve">- </w:t>
      </w:r>
      <w:r w:rsidRPr="00F06FAC">
        <w:t xml:space="preserve">в решении противоречий между бизнес-структурами, </w:t>
      </w:r>
      <w:r>
        <w:t xml:space="preserve">органами власти и </w:t>
      </w:r>
      <w:r w:rsidRPr="00F06FAC">
        <w:t>представителями общественного сектора;</w:t>
      </w:r>
    </w:p>
    <w:p w14:paraId="2E5DDAB8" w14:textId="77777777" w:rsidR="00592688" w:rsidRDefault="00592688" w:rsidP="00592688">
      <w:pPr>
        <w:jc w:val="both"/>
      </w:pPr>
      <w:r>
        <w:t xml:space="preserve">- </w:t>
      </w:r>
      <w:r w:rsidRPr="00F06FAC">
        <w:t>в удовлетворении интересов и амбиций между государственными структурами</w:t>
      </w:r>
      <w:r>
        <w:t xml:space="preserve">, </w:t>
      </w:r>
      <w:r w:rsidRPr="00F06FAC">
        <w:t>сферой бизнес</w:t>
      </w:r>
      <w:r>
        <w:t xml:space="preserve">а и общественными организациями; </w:t>
      </w:r>
    </w:p>
    <w:p w14:paraId="619C861B" w14:textId="77777777" w:rsidR="00592688" w:rsidRDefault="00592688" w:rsidP="00592688">
      <w:pPr>
        <w:jc w:val="both"/>
      </w:pPr>
    </w:p>
    <w:p w14:paraId="4CD19BAA" w14:textId="77777777" w:rsidR="00592688" w:rsidRPr="00D87A11" w:rsidRDefault="00592688" w:rsidP="00592688">
      <w:pPr>
        <w:autoSpaceDE w:val="0"/>
        <w:autoSpaceDN w:val="0"/>
        <w:adjustRightInd w:val="0"/>
        <w:jc w:val="both"/>
      </w:pPr>
      <w:r>
        <w:t xml:space="preserve">3. </w:t>
      </w:r>
      <w:r w:rsidRPr="00D87A11">
        <w:t>Сторонами социального партнерств</w:t>
      </w:r>
      <w:r>
        <w:t>а</w:t>
      </w:r>
      <w:r w:rsidRPr="00D87A11">
        <w:t xml:space="preserve"> в молодежной политике </w:t>
      </w:r>
      <w:r w:rsidRPr="00D87A11">
        <w:rPr>
          <w:b/>
        </w:rPr>
        <w:t>не являются</w:t>
      </w:r>
      <w:r w:rsidRPr="00D87A11">
        <w:t>:</w:t>
      </w:r>
    </w:p>
    <w:p w14:paraId="204DAB24" w14:textId="77777777" w:rsidR="00592688" w:rsidRPr="00D87A11" w:rsidRDefault="00592688" w:rsidP="00592688">
      <w:pPr>
        <w:autoSpaceDE w:val="0"/>
        <w:autoSpaceDN w:val="0"/>
        <w:adjustRightInd w:val="0"/>
        <w:jc w:val="both"/>
      </w:pPr>
      <w:r w:rsidRPr="00D87A11">
        <w:t xml:space="preserve">- </w:t>
      </w:r>
      <w:r>
        <w:t>молодежь</w:t>
      </w:r>
      <w:r w:rsidRPr="00D87A11">
        <w:t xml:space="preserve"> (</w:t>
      </w:r>
      <w:r>
        <w:t>молодежные общественные объединения</w:t>
      </w:r>
      <w:r w:rsidRPr="00D87A11">
        <w:t>);</w:t>
      </w:r>
    </w:p>
    <w:p w14:paraId="5EAB4A82" w14:textId="77777777" w:rsidR="00592688" w:rsidRPr="00D87A11" w:rsidRDefault="00592688" w:rsidP="00592688">
      <w:pPr>
        <w:autoSpaceDE w:val="0"/>
        <w:autoSpaceDN w:val="0"/>
        <w:adjustRightInd w:val="0"/>
        <w:jc w:val="both"/>
      </w:pPr>
      <w:r>
        <w:lastRenderedPageBreak/>
        <w:t xml:space="preserve">- органы </w:t>
      </w:r>
      <w:r w:rsidRPr="00D87A11">
        <w:t>государственн</w:t>
      </w:r>
      <w:r>
        <w:t>ой (региональной) власти</w:t>
      </w:r>
      <w:r w:rsidRPr="00D87A11">
        <w:t>;</w:t>
      </w:r>
    </w:p>
    <w:p w14:paraId="6C565389" w14:textId="77777777" w:rsidR="00592688" w:rsidRDefault="00592688" w:rsidP="00592688">
      <w:pPr>
        <w:autoSpaceDE w:val="0"/>
        <w:autoSpaceDN w:val="0"/>
        <w:adjustRightInd w:val="0"/>
        <w:jc w:val="both"/>
      </w:pPr>
      <w:r>
        <w:t xml:space="preserve">- </w:t>
      </w:r>
      <w:r w:rsidRPr="00D87A11">
        <w:t>органы местного самоуправления;</w:t>
      </w:r>
    </w:p>
    <w:p w14:paraId="46CFA7B4" w14:textId="77777777" w:rsidR="00592688" w:rsidRPr="00D87A11" w:rsidRDefault="00592688" w:rsidP="00592688">
      <w:pPr>
        <w:autoSpaceDE w:val="0"/>
        <w:autoSpaceDN w:val="0"/>
        <w:adjustRightInd w:val="0"/>
        <w:jc w:val="both"/>
      </w:pPr>
      <w:r>
        <w:t>- бизнес (представители коммерческих организаций);</w:t>
      </w:r>
    </w:p>
    <w:p w14:paraId="276184D3" w14:textId="77777777" w:rsidR="00592688" w:rsidRDefault="00592688" w:rsidP="00592688">
      <w:pPr>
        <w:jc w:val="both"/>
      </w:pPr>
      <w:r>
        <w:t xml:space="preserve">- средства массовой информации; </w:t>
      </w:r>
    </w:p>
    <w:p w14:paraId="633163B9" w14:textId="77777777" w:rsidR="00592688" w:rsidRDefault="00592688" w:rsidP="00592688">
      <w:pPr>
        <w:autoSpaceDE w:val="0"/>
        <w:autoSpaceDN w:val="0"/>
        <w:adjustRightInd w:val="0"/>
        <w:jc w:val="both"/>
      </w:pPr>
    </w:p>
    <w:p w14:paraId="78CB9E93" w14:textId="77777777" w:rsidR="00592688" w:rsidRDefault="00592688" w:rsidP="00592688">
      <w:pPr>
        <w:autoSpaceDE w:val="0"/>
        <w:autoSpaceDN w:val="0"/>
        <w:adjustRightInd w:val="0"/>
        <w:jc w:val="both"/>
        <w:rPr>
          <w:bdr w:val="none" w:sz="0" w:space="0" w:color="auto" w:frame="1"/>
        </w:rPr>
      </w:pPr>
      <w:r>
        <w:t xml:space="preserve">4. </w:t>
      </w:r>
      <w:r>
        <w:rPr>
          <w:bdr w:val="none" w:sz="0" w:space="0" w:color="auto" w:frame="1"/>
        </w:rPr>
        <w:t>Проанализируйте сложившуюся в РФ, м</w:t>
      </w:r>
      <w:r w:rsidRPr="006D64DD">
        <w:rPr>
          <w:bdr w:val="none" w:sz="0" w:space="0" w:color="auto" w:frame="1"/>
        </w:rPr>
        <w:t>одель реализации молодежной политики</w:t>
      </w:r>
      <w:r>
        <w:rPr>
          <w:bdr w:val="none" w:sz="0" w:space="0" w:color="auto" w:frame="1"/>
        </w:rPr>
        <w:t>, выбрав правильный вариант ответа</w:t>
      </w:r>
      <w:r w:rsidRPr="006D64DD">
        <w:rPr>
          <w:bdr w:val="none" w:sz="0" w:space="0" w:color="auto" w:frame="1"/>
        </w:rPr>
        <w:t>:</w:t>
      </w:r>
    </w:p>
    <w:p w14:paraId="368F5C99" w14:textId="77777777" w:rsidR="00592688" w:rsidRDefault="00592688" w:rsidP="00592688">
      <w:pPr>
        <w:autoSpaceDE w:val="0"/>
        <w:autoSpaceDN w:val="0"/>
        <w:adjustRightInd w:val="0"/>
        <w:jc w:val="both"/>
      </w:pPr>
      <w:r>
        <w:t xml:space="preserve">- государственная модель молодежной политики; </w:t>
      </w:r>
    </w:p>
    <w:p w14:paraId="34E02257" w14:textId="77777777" w:rsidR="00592688" w:rsidRPr="00AE2A5B" w:rsidRDefault="00592688" w:rsidP="00592688">
      <w:pPr>
        <w:autoSpaceDE w:val="0"/>
        <w:autoSpaceDN w:val="0"/>
        <w:adjustRightInd w:val="0"/>
        <w:jc w:val="both"/>
      </w:pPr>
      <w:r w:rsidRPr="00AE2A5B">
        <w:t xml:space="preserve">- государственно-общественная модель молодежной политики; </w:t>
      </w:r>
    </w:p>
    <w:p w14:paraId="15922565" w14:textId="77777777" w:rsidR="00592688" w:rsidRDefault="00592688" w:rsidP="00592688">
      <w:pPr>
        <w:autoSpaceDE w:val="0"/>
        <w:autoSpaceDN w:val="0"/>
        <w:adjustRightInd w:val="0"/>
        <w:jc w:val="both"/>
      </w:pPr>
      <w:r>
        <w:t xml:space="preserve">- модель негосударственной молодежной политики; </w:t>
      </w:r>
    </w:p>
    <w:p w14:paraId="22B1599A" w14:textId="77777777" w:rsidR="00592688" w:rsidRDefault="00592688" w:rsidP="00592688">
      <w:pPr>
        <w:jc w:val="both"/>
      </w:pPr>
      <w:r>
        <w:t>- все варианты верны;</w:t>
      </w:r>
    </w:p>
    <w:p w14:paraId="08C72E7C" w14:textId="77777777" w:rsidR="00592688" w:rsidRDefault="00592688" w:rsidP="00592688">
      <w:pPr>
        <w:jc w:val="both"/>
      </w:pPr>
    </w:p>
    <w:p w14:paraId="5C4EEDBD" w14:textId="77777777" w:rsidR="00592688" w:rsidRDefault="00592688" w:rsidP="00592688">
      <w:pPr>
        <w:jc w:val="both"/>
      </w:pPr>
      <w:r>
        <w:t xml:space="preserve">5. Вам в качестве проекта поручено разработать сценарий мероприятия ко «Дню студентов» для обучающихся </w:t>
      </w:r>
      <w:proofErr w:type="spellStart"/>
      <w:r>
        <w:t>ЯрГУ</w:t>
      </w:r>
      <w:proofErr w:type="spellEnd"/>
      <w:r>
        <w:t xml:space="preserve"> им. П.Г. Демидова и ЯГПУ им. К.Д. Ушинского. Программа должна включать в себя соревновательные и интерактивные мероприятия, содействовать раскрытию творческого потенциала непосредственных участников, соответствовать принципам социального партнерства (т.е. предусматривать участие представителей власти, бизнеса, НКО и т.д.). Из перечисленных ниже функций социального партнерства в молодежной политике выберите 3 из 5 представленных пунктов, которые больше всего соответствуют заявленным требованиям проектируемого мероприятия: </w:t>
      </w:r>
    </w:p>
    <w:p w14:paraId="5B034952" w14:textId="77777777" w:rsidR="00592688" w:rsidRPr="00855E8E" w:rsidRDefault="00592688" w:rsidP="00592688">
      <w:pPr>
        <w:jc w:val="both"/>
      </w:pPr>
      <w:r>
        <w:t xml:space="preserve">- </w:t>
      </w:r>
      <w:r w:rsidRPr="00855E8E">
        <w:t>интегративно-регулятивная функция (регулирование отношений посредством  совместной деятельности);</w:t>
      </w:r>
    </w:p>
    <w:p w14:paraId="2820AA94" w14:textId="77777777" w:rsidR="00592688" w:rsidRPr="00855E8E" w:rsidRDefault="00592688" w:rsidP="00592688">
      <w:pPr>
        <w:jc w:val="both"/>
      </w:pPr>
      <w:r w:rsidRPr="00855E8E">
        <w:t xml:space="preserve">- </w:t>
      </w:r>
      <w:proofErr w:type="spellStart"/>
      <w:r w:rsidRPr="00855E8E">
        <w:t>консенсусная</w:t>
      </w:r>
      <w:proofErr w:type="spellEnd"/>
      <w:r w:rsidRPr="00855E8E">
        <w:t xml:space="preserve">, согласительно-примиренческая функция (ненасильственное решение социальных конфликтов, их профилактика); </w:t>
      </w:r>
    </w:p>
    <w:p w14:paraId="083CB6CD" w14:textId="77777777" w:rsidR="00592688" w:rsidRPr="00855E8E" w:rsidRDefault="00592688" w:rsidP="00592688">
      <w:pPr>
        <w:jc w:val="both"/>
      </w:pPr>
      <w:r w:rsidRPr="00855E8E">
        <w:t xml:space="preserve">- </w:t>
      </w:r>
      <w:proofErr w:type="spellStart"/>
      <w:r w:rsidRPr="00855E8E">
        <w:t>партисипативная</w:t>
      </w:r>
      <w:proofErr w:type="spellEnd"/>
      <w:r w:rsidRPr="00855E8E">
        <w:t xml:space="preserve">, социально-управленческая функция (вовлечение участников социального партнерства в качестве активных субъектов социального управления); </w:t>
      </w:r>
    </w:p>
    <w:p w14:paraId="1C3D9172" w14:textId="77777777" w:rsidR="00592688" w:rsidRPr="00855E8E" w:rsidRDefault="00592688" w:rsidP="00592688">
      <w:pPr>
        <w:jc w:val="both"/>
      </w:pPr>
      <w:r w:rsidRPr="00855E8E">
        <w:t xml:space="preserve">-  инклюзивно-коммуникативная функция (развитие и укрепление социальных связей между участниками социального партнерства, преодоление социальной изоляции); </w:t>
      </w:r>
    </w:p>
    <w:p w14:paraId="01017405" w14:textId="77777777" w:rsidR="00592688" w:rsidRPr="00855E8E" w:rsidRDefault="00592688" w:rsidP="00592688">
      <w:pPr>
        <w:jc w:val="both"/>
      </w:pPr>
      <w:r w:rsidRPr="00855E8E">
        <w:t xml:space="preserve">-  эволюционная, проектно-развивающая функция (привлечение участников социального партнерства к проектированию развития общества);  </w:t>
      </w:r>
    </w:p>
    <w:p w14:paraId="2FCCA0BC" w14:textId="77777777" w:rsidR="00592688" w:rsidRDefault="00592688" w:rsidP="00592688">
      <w:pPr>
        <w:jc w:val="both"/>
      </w:pPr>
    </w:p>
    <w:p w14:paraId="583F199F" w14:textId="77777777" w:rsidR="00592688" w:rsidRPr="00040602" w:rsidRDefault="00592688" w:rsidP="00592688">
      <w:pPr>
        <w:autoSpaceDE w:val="0"/>
        <w:autoSpaceDN w:val="0"/>
        <w:adjustRightInd w:val="0"/>
        <w:jc w:val="both"/>
        <w:rPr>
          <w:iCs/>
        </w:rPr>
      </w:pPr>
      <w:r w:rsidRPr="00040602">
        <w:t xml:space="preserve">6. </w:t>
      </w:r>
      <w:r w:rsidRPr="00040602">
        <w:rPr>
          <w:iCs/>
        </w:rPr>
        <w:t>Каковы возрастные границы молодежи определены Федеральным законом от 30.12.2020 г. №489 «О молодежной политике в РФ»:</w:t>
      </w:r>
    </w:p>
    <w:p w14:paraId="07C6DF7D" w14:textId="77777777" w:rsidR="00592688" w:rsidRPr="00040602" w:rsidRDefault="00592688" w:rsidP="00592688">
      <w:pPr>
        <w:autoSpaceDE w:val="0"/>
        <w:autoSpaceDN w:val="0"/>
        <w:adjustRightInd w:val="0"/>
        <w:jc w:val="both"/>
        <w:rPr>
          <w:iCs/>
        </w:rPr>
      </w:pPr>
      <w:r w:rsidRPr="00040602">
        <w:rPr>
          <w:iCs/>
        </w:rPr>
        <w:t xml:space="preserve">- </w:t>
      </w:r>
      <w:r w:rsidRPr="00040602">
        <w:t>15 – 25 лет;</w:t>
      </w:r>
    </w:p>
    <w:p w14:paraId="73787DCC" w14:textId="77777777" w:rsidR="00592688" w:rsidRPr="00040602" w:rsidRDefault="00592688" w:rsidP="00592688">
      <w:pPr>
        <w:autoSpaceDE w:val="0"/>
        <w:autoSpaceDN w:val="0"/>
        <w:adjustRightInd w:val="0"/>
        <w:jc w:val="both"/>
      </w:pPr>
      <w:r w:rsidRPr="00040602">
        <w:t>- 14 – 26 лет;</w:t>
      </w:r>
    </w:p>
    <w:p w14:paraId="707EEE92" w14:textId="77777777" w:rsidR="00592688" w:rsidRPr="00040602" w:rsidRDefault="00592688" w:rsidP="00592688">
      <w:pPr>
        <w:autoSpaceDE w:val="0"/>
        <w:autoSpaceDN w:val="0"/>
        <w:adjustRightInd w:val="0"/>
        <w:jc w:val="both"/>
      </w:pPr>
      <w:r w:rsidRPr="00040602">
        <w:t>- 14 – 35 лет;</w:t>
      </w:r>
    </w:p>
    <w:p w14:paraId="509353CB" w14:textId="77777777" w:rsidR="00592688" w:rsidRPr="00040602" w:rsidRDefault="00592688" w:rsidP="00592688">
      <w:pPr>
        <w:jc w:val="both"/>
      </w:pPr>
      <w:r w:rsidRPr="00040602">
        <w:t xml:space="preserve">- 16 – 21 год; </w:t>
      </w:r>
    </w:p>
    <w:p w14:paraId="3F027D38" w14:textId="77777777" w:rsidR="00592688" w:rsidRPr="00040602" w:rsidRDefault="00592688" w:rsidP="00592688">
      <w:pPr>
        <w:jc w:val="both"/>
      </w:pPr>
      <w:r w:rsidRPr="00040602">
        <w:t xml:space="preserve">7. Согласно </w:t>
      </w:r>
      <w:r w:rsidRPr="00040602">
        <w:rPr>
          <w:iCs/>
        </w:rPr>
        <w:t>Федеральному закону №489 от 30.12.2020 г. «О молодежной политике в РФ» «молодежное общественное объединение» может осуществлять свою  деятельность на основе</w:t>
      </w:r>
      <w:r w:rsidRPr="00040602">
        <w:t>:</w:t>
      </w:r>
    </w:p>
    <w:p w14:paraId="5D8AAB74" w14:textId="77777777" w:rsidR="00592688" w:rsidRPr="00040602" w:rsidRDefault="00592688" w:rsidP="00592688">
      <w:pPr>
        <w:jc w:val="both"/>
      </w:pPr>
      <w:r w:rsidRPr="00040602">
        <w:t xml:space="preserve">- добровольности; </w:t>
      </w:r>
    </w:p>
    <w:p w14:paraId="2BE06060" w14:textId="77777777" w:rsidR="00592688" w:rsidRPr="00040602" w:rsidRDefault="00592688" w:rsidP="00592688">
      <w:pPr>
        <w:jc w:val="both"/>
      </w:pPr>
      <w:r w:rsidRPr="00040602">
        <w:t>- самоуправляемости;</w:t>
      </w:r>
    </w:p>
    <w:p w14:paraId="59DE178B" w14:textId="77777777" w:rsidR="00592688" w:rsidRPr="00040602" w:rsidRDefault="00592688" w:rsidP="00592688">
      <w:pPr>
        <w:jc w:val="both"/>
      </w:pPr>
      <w:r w:rsidRPr="00040602">
        <w:t xml:space="preserve">- некоммерческого характера; </w:t>
      </w:r>
    </w:p>
    <w:p w14:paraId="383A1314" w14:textId="77777777" w:rsidR="00592688" w:rsidRPr="00040602" w:rsidRDefault="00592688" w:rsidP="00592688">
      <w:pPr>
        <w:jc w:val="both"/>
      </w:pPr>
      <w:r w:rsidRPr="00040602">
        <w:t xml:space="preserve">- в соответствии с целями своего устава; </w:t>
      </w:r>
    </w:p>
    <w:p w14:paraId="26FAA91B" w14:textId="77777777" w:rsidR="00592688" w:rsidRPr="00AE2A5B" w:rsidRDefault="00592688" w:rsidP="00592688">
      <w:pPr>
        <w:jc w:val="both"/>
      </w:pPr>
      <w:r w:rsidRPr="00AE2A5B">
        <w:t>- всего вышеперечисленного;</w:t>
      </w:r>
    </w:p>
    <w:p w14:paraId="7936252E" w14:textId="77777777" w:rsidR="00592688" w:rsidRDefault="00592688" w:rsidP="00592688">
      <w:pPr>
        <w:jc w:val="both"/>
      </w:pPr>
    </w:p>
    <w:p w14:paraId="2D3D54A4" w14:textId="77777777" w:rsidR="00592688" w:rsidRPr="00AE2A5B" w:rsidRDefault="00592688" w:rsidP="00592688">
      <w:pPr>
        <w:jc w:val="both"/>
      </w:pPr>
      <w:r w:rsidRPr="00AE2A5B">
        <w:t xml:space="preserve"> 8. Эффективность социального партнерства в молодежной политике зависит от: </w:t>
      </w:r>
    </w:p>
    <w:p w14:paraId="24E4E608" w14:textId="77777777" w:rsidR="00592688" w:rsidRPr="00AE2A5B" w:rsidRDefault="00592688" w:rsidP="00592688">
      <w:pPr>
        <w:jc w:val="both"/>
      </w:pPr>
      <w:r w:rsidRPr="00AE2A5B">
        <w:t xml:space="preserve">- применения мер нормативно-правового, финансово-экономического, организационного-управленческого, кадрового и иного характера; </w:t>
      </w:r>
    </w:p>
    <w:p w14:paraId="7C597B32" w14:textId="77777777" w:rsidR="00592688" w:rsidRPr="00AE2A5B" w:rsidRDefault="00592688" w:rsidP="00592688">
      <w:pPr>
        <w:jc w:val="both"/>
      </w:pPr>
      <w:r w:rsidRPr="00AE2A5B">
        <w:t>- взаимодействия органов федеральной государственной власти, субъектов РФ, органов местного самоуправления;</w:t>
      </w:r>
    </w:p>
    <w:p w14:paraId="0FD83982" w14:textId="77777777" w:rsidR="00592688" w:rsidRPr="00AE2A5B" w:rsidRDefault="00592688" w:rsidP="00592688">
      <w:pPr>
        <w:jc w:val="both"/>
      </w:pPr>
      <w:r w:rsidRPr="00AE2A5B">
        <w:t xml:space="preserve">- участия граждан, институтов гражданского общества и юридических лиц РФ; </w:t>
      </w:r>
    </w:p>
    <w:p w14:paraId="7522EBF1" w14:textId="77777777" w:rsidR="00592688" w:rsidRPr="00AE2A5B" w:rsidRDefault="00592688" w:rsidP="00592688">
      <w:pPr>
        <w:jc w:val="both"/>
      </w:pPr>
      <w:r w:rsidRPr="00AE2A5B">
        <w:t>- всего вышеперечисленного;</w:t>
      </w:r>
    </w:p>
    <w:p w14:paraId="57C273D6" w14:textId="77777777" w:rsidR="00592688" w:rsidRPr="00AE2A5B" w:rsidRDefault="00592688" w:rsidP="00592688">
      <w:pPr>
        <w:jc w:val="both"/>
      </w:pPr>
    </w:p>
    <w:p w14:paraId="59E2B92C" w14:textId="77777777" w:rsidR="00592688" w:rsidRPr="00AE2A5B" w:rsidRDefault="00592688" w:rsidP="00592688">
      <w:pPr>
        <w:jc w:val="both"/>
      </w:pPr>
      <w:r w:rsidRPr="00040602">
        <w:lastRenderedPageBreak/>
        <w:t xml:space="preserve">9. Разработка и реализация федеральных целевых программ, государственных программ субъектов РФ, муниципальных программ как одно из направлений молодежной политики </w:t>
      </w:r>
      <w:r w:rsidRPr="00AE2A5B">
        <w:t xml:space="preserve">отражает следующий принцип: </w:t>
      </w:r>
    </w:p>
    <w:p w14:paraId="69E6C46B" w14:textId="77777777" w:rsidR="00592688" w:rsidRPr="00040602" w:rsidRDefault="00592688" w:rsidP="00592688">
      <w:pPr>
        <w:jc w:val="both"/>
      </w:pPr>
      <w:r w:rsidRPr="00AE2A5B">
        <w:t>- сочетание интересов личности, общества и государства</w:t>
      </w:r>
      <w:r w:rsidRPr="00040602">
        <w:t xml:space="preserve">; </w:t>
      </w:r>
    </w:p>
    <w:p w14:paraId="550A2B3D" w14:textId="77777777" w:rsidR="00592688" w:rsidRPr="00040602" w:rsidRDefault="00592688" w:rsidP="00592688">
      <w:pPr>
        <w:jc w:val="both"/>
      </w:pPr>
      <w:r w:rsidRPr="00040602">
        <w:t xml:space="preserve">- комплексный, научный и стратегический подходы к планированию и реализации молодежной политики;  </w:t>
      </w:r>
    </w:p>
    <w:p w14:paraId="0229B25C" w14:textId="77777777" w:rsidR="00592688" w:rsidRPr="00040602" w:rsidRDefault="00592688" w:rsidP="00592688">
      <w:pPr>
        <w:jc w:val="both"/>
      </w:pPr>
      <w:r w:rsidRPr="00040602">
        <w:t xml:space="preserve">- обязательности участия молодежи, молодежных общественных объединений в реализации молодежной политики; </w:t>
      </w:r>
    </w:p>
    <w:p w14:paraId="14AC15D1" w14:textId="77777777" w:rsidR="00592688" w:rsidRPr="00040602" w:rsidRDefault="00592688" w:rsidP="00592688">
      <w:pPr>
        <w:jc w:val="both"/>
      </w:pPr>
      <w:r w:rsidRPr="00040602">
        <w:t>- обязательность участия молодежи, молодежных объединений в планировании и реализации молодежной политики;</w:t>
      </w:r>
    </w:p>
    <w:p w14:paraId="28CDB4B8" w14:textId="77777777" w:rsidR="00592688" w:rsidRDefault="00592688" w:rsidP="00592688">
      <w:pPr>
        <w:jc w:val="both"/>
      </w:pPr>
    </w:p>
    <w:p w14:paraId="769AAD63" w14:textId="77777777" w:rsidR="00592688" w:rsidRPr="00040602" w:rsidRDefault="00592688" w:rsidP="00592688">
      <w:pPr>
        <w:jc w:val="both"/>
      </w:pPr>
      <w:r w:rsidRPr="00040602">
        <w:t xml:space="preserve">10. Проведение научно-аналитических исследований по вопросам молодежной политики, как одно из направлений ее реализации соответствует принципу: </w:t>
      </w:r>
    </w:p>
    <w:p w14:paraId="26FAB829" w14:textId="77777777" w:rsidR="00592688" w:rsidRPr="00040602" w:rsidRDefault="00592688" w:rsidP="00592688">
      <w:pPr>
        <w:jc w:val="both"/>
      </w:pPr>
      <w:r w:rsidRPr="00040602">
        <w:t xml:space="preserve">- сочетания интересов личности, общества и государства; </w:t>
      </w:r>
    </w:p>
    <w:p w14:paraId="7B77C6D8" w14:textId="77777777" w:rsidR="00592688" w:rsidRPr="00AE2A5B" w:rsidRDefault="00592688" w:rsidP="00592688">
      <w:pPr>
        <w:jc w:val="both"/>
      </w:pPr>
      <w:r w:rsidRPr="00AE2A5B">
        <w:t xml:space="preserve">- комплексного, научного и стратегического подходов; </w:t>
      </w:r>
    </w:p>
    <w:p w14:paraId="3D145763" w14:textId="77777777" w:rsidR="00592688" w:rsidRPr="00040602" w:rsidRDefault="00592688" w:rsidP="00592688">
      <w:pPr>
        <w:jc w:val="both"/>
      </w:pPr>
      <w:r w:rsidRPr="00040602">
        <w:t xml:space="preserve">-  приоритетности государственной поддержки социально незащищенной молодежи; </w:t>
      </w:r>
    </w:p>
    <w:p w14:paraId="506941D0" w14:textId="77777777" w:rsidR="00592688" w:rsidRPr="00040602" w:rsidRDefault="00592688" w:rsidP="00592688">
      <w:pPr>
        <w:jc w:val="both"/>
      </w:pPr>
      <w:r w:rsidRPr="00040602">
        <w:t>- обязательности участия молодежи, молодежных общественных объединений в молодежной политике;</w:t>
      </w:r>
    </w:p>
    <w:p w14:paraId="710EA206" w14:textId="77777777" w:rsidR="00592688" w:rsidRDefault="00592688" w:rsidP="00592688">
      <w:pPr>
        <w:jc w:val="both"/>
      </w:pPr>
    </w:p>
    <w:p w14:paraId="596ABBBC" w14:textId="77777777" w:rsidR="00592688" w:rsidRPr="00040602" w:rsidRDefault="00592688" w:rsidP="00592688">
      <w:pPr>
        <w:jc w:val="both"/>
      </w:pPr>
      <w:r w:rsidRPr="00040602">
        <w:t xml:space="preserve">11. Принципу обязательности участия молодежи, молодежных объединений в формировании и реализации молодежной политики в большей мере соответствуют следующие направления (выбрать несколько вариантов ответа): </w:t>
      </w:r>
    </w:p>
    <w:p w14:paraId="6EB1095D" w14:textId="77777777" w:rsidR="00592688" w:rsidRPr="00040602" w:rsidRDefault="00592688" w:rsidP="00592688">
      <w:pPr>
        <w:shd w:val="clear" w:color="auto" w:fill="FFFFFF"/>
        <w:spacing w:line="270" w:lineRule="atLeast"/>
        <w:jc w:val="both"/>
      </w:pPr>
      <w:r w:rsidRPr="00040602">
        <w:t>- поддержка молодых граждан, оказавшихся в трудной жизненной ситуации, инвалидов из числа молодых граждан, а также лиц из числа детей-сирот и детей, оставшихся без попечения родителей;</w:t>
      </w:r>
    </w:p>
    <w:p w14:paraId="18C12E79" w14:textId="77777777" w:rsidR="00592688" w:rsidRPr="00040602" w:rsidRDefault="00592688" w:rsidP="00592688">
      <w:pPr>
        <w:shd w:val="clear" w:color="auto" w:fill="FFFFFF"/>
        <w:spacing w:line="270" w:lineRule="atLeast"/>
        <w:jc w:val="both"/>
      </w:pPr>
      <w:r w:rsidRPr="00040602">
        <w:t>- поддержка инициатив молодежи;</w:t>
      </w:r>
    </w:p>
    <w:p w14:paraId="46208AD5" w14:textId="77777777" w:rsidR="00592688" w:rsidRPr="00040602" w:rsidRDefault="00592688" w:rsidP="00592688">
      <w:pPr>
        <w:shd w:val="clear" w:color="auto" w:fill="FFFFFF"/>
        <w:spacing w:line="270" w:lineRule="atLeast"/>
        <w:jc w:val="both"/>
      </w:pPr>
      <w:r w:rsidRPr="00040602">
        <w:t>-  поддержка молодых семей;</w:t>
      </w:r>
    </w:p>
    <w:p w14:paraId="697AF407" w14:textId="77777777" w:rsidR="00592688" w:rsidRPr="00040602" w:rsidRDefault="00592688" w:rsidP="00592688">
      <w:pPr>
        <w:shd w:val="clear" w:color="auto" w:fill="FFFFFF"/>
        <w:spacing w:line="270" w:lineRule="atLeast"/>
        <w:jc w:val="both"/>
      </w:pPr>
      <w:r w:rsidRPr="00040602">
        <w:t>-содействие образованию молодежи, научной, научно-технической деятельности молодежи;</w:t>
      </w:r>
    </w:p>
    <w:p w14:paraId="2CF0AAE7" w14:textId="77777777" w:rsidR="00592688" w:rsidRPr="00040602" w:rsidRDefault="00592688" w:rsidP="00592688">
      <w:pPr>
        <w:shd w:val="clear" w:color="auto" w:fill="FFFFFF"/>
        <w:spacing w:line="270" w:lineRule="atLeast"/>
        <w:jc w:val="both"/>
      </w:pPr>
      <w:r w:rsidRPr="00040602">
        <w:t>- выявление, сопровождение и поддержка молодежи, проявившей одаренность;</w:t>
      </w:r>
    </w:p>
    <w:p w14:paraId="27D92B26" w14:textId="77777777" w:rsidR="00592688" w:rsidRPr="00040602" w:rsidRDefault="00592688" w:rsidP="00592688">
      <w:pPr>
        <w:shd w:val="clear" w:color="auto" w:fill="FFFFFF"/>
        <w:spacing w:line="270" w:lineRule="atLeast"/>
        <w:jc w:val="both"/>
      </w:pPr>
      <w:r w:rsidRPr="00040602">
        <w:t>- поддержка и содействие предпринимательской деятельности молодежи;</w:t>
      </w:r>
    </w:p>
    <w:p w14:paraId="5159125E" w14:textId="77777777" w:rsidR="00592688" w:rsidRPr="00040602" w:rsidRDefault="00592688" w:rsidP="00592688">
      <w:pPr>
        <w:shd w:val="clear" w:color="auto" w:fill="FFFFFF"/>
        <w:spacing w:line="270" w:lineRule="atLeast"/>
        <w:jc w:val="both"/>
      </w:pPr>
      <w:r w:rsidRPr="00040602">
        <w:t>- поддержка деятельности </w:t>
      </w:r>
      <w:r w:rsidRPr="00040602">
        <w:rPr>
          <w:bdr w:val="none" w:sz="0" w:space="0" w:color="auto" w:frame="1"/>
        </w:rPr>
        <w:t>молодежных общественных объединений</w:t>
      </w:r>
      <w:r w:rsidRPr="00040602">
        <w:t>;</w:t>
      </w:r>
    </w:p>
    <w:p w14:paraId="61227783" w14:textId="77777777" w:rsidR="00592688" w:rsidRPr="00040602" w:rsidRDefault="00592688" w:rsidP="00592688">
      <w:pPr>
        <w:jc w:val="both"/>
      </w:pPr>
      <w:r w:rsidRPr="00040602">
        <w:t>- содействие участию молодежи в добровольческой (волонтерской) деятельности;</w:t>
      </w:r>
    </w:p>
    <w:p w14:paraId="024FD4DB" w14:textId="77777777" w:rsidR="00592688" w:rsidRDefault="00592688" w:rsidP="00592688">
      <w:pPr>
        <w:jc w:val="both"/>
      </w:pPr>
    </w:p>
    <w:p w14:paraId="4BA57720" w14:textId="77777777" w:rsidR="00592688" w:rsidRPr="00040602" w:rsidRDefault="00592688" w:rsidP="00592688">
      <w:pPr>
        <w:jc w:val="both"/>
      </w:pPr>
      <w:r w:rsidRPr="00040602">
        <w:t>12. Принципу приоритетности государственной поддержки социально незащищенных </w:t>
      </w:r>
      <w:hyperlink r:id="rId12" w:anchor="201" w:history="1">
        <w:r w:rsidRPr="00040602">
          <w:rPr>
            <w:bdr w:val="none" w:sz="0" w:space="0" w:color="auto" w:frame="1"/>
          </w:rPr>
          <w:t>молодых граждан</w:t>
        </w:r>
      </w:hyperlink>
      <w:r w:rsidRPr="00040602">
        <w:t xml:space="preserve">, молодых семей соответствуют направления молодежной политики (выберите 4 правильных ответа): </w:t>
      </w:r>
    </w:p>
    <w:p w14:paraId="25D7EEDB" w14:textId="77777777" w:rsidR="00592688" w:rsidRPr="00040602" w:rsidRDefault="00592688" w:rsidP="00592688">
      <w:pPr>
        <w:shd w:val="clear" w:color="auto" w:fill="FFFFFF"/>
        <w:spacing w:line="270" w:lineRule="atLeast"/>
        <w:jc w:val="both"/>
      </w:pPr>
      <w:r w:rsidRPr="00040602">
        <w:t>- воспитание гражданственности, патриотизма, преемственности традиций, уважения к отечественной истории, историческим, национальным и иным традициям народов РФ;</w:t>
      </w:r>
    </w:p>
    <w:p w14:paraId="67F30513" w14:textId="77777777" w:rsidR="00592688" w:rsidRPr="00040602" w:rsidRDefault="00592688" w:rsidP="00592688">
      <w:pPr>
        <w:shd w:val="clear" w:color="auto" w:fill="FFFFFF"/>
        <w:spacing w:line="270" w:lineRule="atLeast"/>
        <w:jc w:val="both"/>
      </w:pPr>
      <w:r w:rsidRPr="00040602">
        <w:t>- обеспечение межнационального (межэтнического) и межконфессионального согласия в молодежной среде, профилактика и предупреждение проявлений экстремизма в деятельности молодежных объединений;</w:t>
      </w:r>
    </w:p>
    <w:p w14:paraId="7116889C" w14:textId="77777777" w:rsidR="00592688" w:rsidRPr="00040602" w:rsidRDefault="00592688" w:rsidP="00592688">
      <w:pPr>
        <w:shd w:val="clear" w:color="auto" w:fill="FFFFFF"/>
        <w:spacing w:line="270" w:lineRule="atLeast"/>
        <w:jc w:val="both"/>
      </w:pPr>
      <w:r w:rsidRPr="00040602">
        <w:t>- поддержка молодых граждан, оказавшихся в трудной жизненной ситуации;</w:t>
      </w:r>
    </w:p>
    <w:p w14:paraId="0883B94B" w14:textId="77777777" w:rsidR="00592688" w:rsidRPr="00040602" w:rsidRDefault="00592688" w:rsidP="00592688">
      <w:pPr>
        <w:shd w:val="clear" w:color="auto" w:fill="FFFFFF"/>
        <w:spacing w:line="270" w:lineRule="atLeast"/>
        <w:jc w:val="both"/>
      </w:pPr>
      <w:r w:rsidRPr="00040602">
        <w:t>- предоставление социальных услуг молодежи;</w:t>
      </w:r>
    </w:p>
    <w:p w14:paraId="40682606" w14:textId="77777777" w:rsidR="00592688" w:rsidRPr="00040602" w:rsidRDefault="00592688" w:rsidP="00592688">
      <w:pPr>
        <w:shd w:val="clear" w:color="auto" w:fill="FFFFFF"/>
        <w:spacing w:line="270" w:lineRule="atLeast"/>
        <w:jc w:val="both"/>
      </w:pPr>
      <w:r w:rsidRPr="00040602">
        <w:t>- содействие решению жилищных проблем молодежи, молодых семей;</w:t>
      </w:r>
    </w:p>
    <w:p w14:paraId="76877B5C" w14:textId="77777777" w:rsidR="00592688" w:rsidRPr="00040602" w:rsidRDefault="00592688" w:rsidP="00592688">
      <w:pPr>
        <w:shd w:val="clear" w:color="auto" w:fill="FFFFFF"/>
        <w:spacing w:line="270" w:lineRule="atLeast"/>
        <w:jc w:val="both"/>
      </w:pPr>
      <w:r w:rsidRPr="00040602">
        <w:t>- поддержка молодых семей;</w:t>
      </w:r>
    </w:p>
    <w:p w14:paraId="469467B1" w14:textId="77777777" w:rsidR="00592688" w:rsidRPr="00040602" w:rsidRDefault="00592688" w:rsidP="00592688">
      <w:pPr>
        <w:shd w:val="clear" w:color="auto" w:fill="FFFFFF"/>
        <w:spacing w:line="270" w:lineRule="atLeast"/>
        <w:jc w:val="both"/>
      </w:pPr>
      <w:r w:rsidRPr="00040602">
        <w:t>- поддержка и содействие предпринимательской деятельности молодежи;</w:t>
      </w:r>
    </w:p>
    <w:p w14:paraId="465AC119" w14:textId="77777777" w:rsidR="00592688" w:rsidRPr="00040602" w:rsidRDefault="00592688" w:rsidP="00592688">
      <w:pPr>
        <w:jc w:val="both"/>
      </w:pPr>
      <w:r w:rsidRPr="00040602">
        <w:t>- содействие участию молодежи в добровольческой (волонтерской) деятельности;</w:t>
      </w:r>
    </w:p>
    <w:p w14:paraId="22AEC715" w14:textId="77777777" w:rsidR="00592688" w:rsidRDefault="00592688" w:rsidP="00592688">
      <w:pPr>
        <w:jc w:val="both"/>
      </w:pPr>
    </w:p>
    <w:p w14:paraId="261832CB" w14:textId="77777777" w:rsidR="00592688" w:rsidRPr="00AE2A5B" w:rsidRDefault="00592688" w:rsidP="00592688">
      <w:pPr>
        <w:autoSpaceDE w:val="0"/>
        <w:autoSpaceDN w:val="0"/>
        <w:adjustRightInd w:val="0"/>
        <w:jc w:val="both"/>
        <w:rPr>
          <w:iCs/>
        </w:rPr>
      </w:pPr>
      <w:r w:rsidRPr="00AE2A5B">
        <w:t xml:space="preserve">13. </w:t>
      </w:r>
      <w:r w:rsidRPr="00AE2A5B">
        <w:rPr>
          <w:iCs/>
        </w:rPr>
        <w:t>При реализации  мероприятий специалисту по работе с молодежью следует учитывать социально-психологические особенности молодёжи, к которым относятся:</w:t>
      </w:r>
    </w:p>
    <w:p w14:paraId="09615823" w14:textId="77777777" w:rsidR="00592688" w:rsidRPr="00AE2A5B" w:rsidRDefault="00592688" w:rsidP="00592688">
      <w:pPr>
        <w:autoSpaceDE w:val="0"/>
        <w:autoSpaceDN w:val="0"/>
        <w:adjustRightInd w:val="0"/>
        <w:jc w:val="both"/>
      </w:pPr>
      <w:r w:rsidRPr="00AE2A5B">
        <w:t>- эмансипация и стремление к самореализации;</w:t>
      </w:r>
    </w:p>
    <w:p w14:paraId="767EE7A4" w14:textId="77777777" w:rsidR="00592688" w:rsidRPr="00AE2A5B" w:rsidRDefault="00592688" w:rsidP="00592688">
      <w:pPr>
        <w:autoSpaceDE w:val="0"/>
        <w:autoSpaceDN w:val="0"/>
        <w:adjustRightInd w:val="0"/>
        <w:jc w:val="both"/>
      </w:pPr>
      <w:r w:rsidRPr="00AE2A5B">
        <w:t>- рациональный способ познания и эмоциональность;</w:t>
      </w:r>
    </w:p>
    <w:p w14:paraId="7D896FDE" w14:textId="77777777" w:rsidR="00592688" w:rsidRPr="00AE2A5B" w:rsidRDefault="00592688" w:rsidP="00592688">
      <w:pPr>
        <w:autoSpaceDE w:val="0"/>
        <w:autoSpaceDN w:val="0"/>
        <w:adjustRightInd w:val="0"/>
        <w:jc w:val="both"/>
      </w:pPr>
      <w:r w:rsidRPr="00AE2A5B">
        <w:t>- резкая смена настроений и юношеский максимализм;</w:t>
      </w:r>
    </w:p>
    <w:p w14:paraId="1C958A11" w14:textId="77777777" w:rsidR="00592688" w:rsidRPr="00AE2A5B" w:rsidRDefault="00592688" w:rsidP="00592688">
      <w:pPr>
        <w:autoSpaceDE w:val="0"/>
        <w:autoSpaceDN w:val="0"/>
        <w:adjustRightInd w:val="0"/>
        <w:jc w:val="both"/>
      </w:pPr>
      <w:r w:rsidRPr="00AE2A5B">
        <w:t>- непредвзятость и прямота взаимоотношений с окружающими;</w:t>
      </w:r>
    </w:p>
    <w:p w14:paraId="2FDE6FBD" w14:textId="77777777" w:rsidR="00592688" w:rsidRPr="00AE2A5B" w:rsidRDefault="00592688" w:rsidP="00592688">
      <w:pPr>
        <w:autoSpaceDE w:val="0"/>
        <w:autoSpaceDN w:val="0"/>
        <w:adjustRightInd w:val="0"/>
        <w:jc w:val="both"/>
      </w:pPr>
      <w:r w:rsidRPr="00AE2A5B">
        <w:t xml:space="preserve">- психологическая зависимость от родителей; </w:t>
      </w:r>
    </w:p>
    <w:p w14:paraId="03717D08" w14:textId="77777777" w:rsidR="00592688" w:rsidRPr="00AE2A5B" w:rsidRDefault="00592688" w:rsidP="00592688">
      <w:pPr>
        <w:jc w:val="both"/>
      </w:pPr>
      <w:r w:rsidRPr="00AE2A5B">
        <w:lastRenderedPageBreak/>
        <w:t>- стремление к общению со сверстниками и отчуждение от родителей.</w:t>
      </w:r>
    </w:p>
    <w:p w14:paraId="33D64771" w14:textId="77777777" w:rsidR="00592688" w:rsidRPr="00AE2A5B" w:rsidRDefault="00592688" w:rsidP="00592688">
      <w:pPr>
        <w:jc w:val="both"/>
      </w:pPr>
    </w:p>
    <w:p w14:paraId="3E7F81FB" w14:textId="77777777" w:rsidR="00592688" w:rsidRPr="00AE2A5B" w:rsidRDefault="00592688" w:rsidP="00592688">
      <w:pPr>
        <w:autoSpaceDE w:val="0"/>
        <w:autoSpaceDN w:val="0"/>
        <w:adjustRightInd w:val="0"/>
        <w:jc w:val="both"/>
        <w:rPr>
          <w:iCs/>
        </w:rPr>
      </w:pPr>
      <w:r w:rsidRPr="00AE2A5B">
        <w:t xml:space="preserve">14. </w:t>
      </w:r>
      <w:r w:rsidRPr="00AE2A5B">
        <w:rPr>
          <w:iCs/>
        </w:rPr>
        <w:t xml:space="preserve">Специалист Дворца молодежи разработал мероприятие гражданско-патриотического характера для студентов 1 курса математического факультета </w:t>
      </w:r>
      <w:proofErr w:type="spellStart"/>
      <w:r w:rsidRPr="00AE2A5B">
        <w:rPr>
          <w:iCs/>
        </w:rPr>
        <w:t>ЯрГУ</w:t>
      </w:r>
      <w:proofErr w:type="spellEnd"/>
      <w:r w:rsidRPr="00AE2A5B">
        <w:rPr>
          <w:iCs/>
        </w:rPr>
        <w:t xml:space="preserve"> им. П.Г. Демидова. Какие из перечисленных характеристик должны быть учтены специалистом по работе с молодежью для успешного и эффективного проведения мероприятия: </w:t>
      </w:r>
    </w:p>
    <w:p w14:paraId="3CAA6269" w14:textId="77777777" w:rsidR="00592688" w:rsidRPr="00AE2A5B" w:rsidRDefault="00592688" w:rsidP="00592688">
      <w:pPr>
        <w:autoSpaceDE w:val="0"/>
        <w:autoSpaceDN w:val="0"/>
        <w:adjustRightInd w:val="0"/>
        <w:jc w:val="both"/>
        <w:rPr>
          <w:iCs/>
        </w:rPr>
      </w:pPr>
      <w:r w:rsidRPr="00AE2A5B">
        <w:rPr>
          <w:iCs/>
        </w:rPr>
        <w:t>- возраст участников;</w:t>
      </w:r>
    </w:p>
    <w:p w14:paraId="6F8E2305" w14:textId="77777777" w:rsidR="00592688" w:rsidRPr="00AE2A5B" w:rsidRDefault="00592688" w:rsidP="00592688">
      <w:pPr>
        <w:autoSpaceDE w:val="0"/>
        <w:autoSpaceDN w:val="0"/>
        <w:adjustRightInd w:val="0"/>
        <w:jc w:val="both"/>
        <w:rPr>
          <w:iCs/>
        </w:rPr>
      </w:pPr>
      <w:r w:rsidRPr="00AE2A5B">
        <w:rPr>
          <w:iCs/>
        </w:rPr>
        <w:t xml:space="preserve">- наличие гражданства РФ;  </w:t>
      </w:r>
    </w:p>
    <w:p w14:paraId="3AE25E98" w14:textId="77777777" w:rsidR="00592688" w:rsidRPr="00AE2A5B" w:rsidRDefault="00592688" w:rsidP="00592688">
      <w:pPr>
        <w:autoSpaceDE w:val="0"/>
        <w:autoSpaceDN w:val="0"/>
        <w:adjustRightInd w:val="0"/>
        <w:jc w:val="both"/>
        <w:rPr>
          <w:iCs/>
        </w:rPr>
      </w:pPr>
      <w:r w:rsidRPr="00AE2A5B">
        <w:rPr>
          <w:iCs/>
        </w:rPr>
        <w:t xml:space="preserve">- уровень образования; </w:t>
      </w:r>
    </w:p>
    <w:p w14:paraId="1953B6BA" w14:textId="77777777" w:rsidR="00592688" w:rsidRPr="00AE2A5B" w:rsidRDefault="00592688" w:rsidP="00592688">
      <w:pPr>
        <w:autoSpaceDE w:val="0"/>
        <w:autoSpaceDN w:val="0"/>
        <w:adjustRightInd w:val="0"/>
        <w:jc w:val="both"/>
        <w:rPr>
          <w:iCs/>
        </w:rPr>
      </w:pPr>
      <w:r w:rsidRPr="00AE2A5B">
        <w:rPr>
          <w:iCs/>
        </w:rPr>
        <w:t>- психофизиологические особенности;</w:t>
      </w:r>
    </w:p>
    <w:p w14:paraId="3B95B851" w14:textId="77777777" w:rsidR="00592688" w:rsidRPr="00AE2A5B" w:rsidRDefault="00592688" w:rsidP="00592688">
      <w:pPr>
        <w:autoSpaceDE w:val="0"/>
        <w:autoSpaceDN w:val="0"/>
        <w:adjustRightInd w:val="0"/>
        <w:jc w:val="both"/>
        <w:rPr>
          <w:iCs/>
        </w:rPr>
      </w:pPr>
      <w:r w:rsidRPr="00AE2A5B">
        <w:rPr>
          <w:iCs/>
        </w:rPr>
        <w:t xml:space="preserve">- интерактивность; </w:t>
      </w:r>
    </w:p>
    <w:p w14:paraId="79CCBE7C" w14:textId="77777777" w:rsidR="00592688" w:rsidRPr="00AE2A5B" w:rsidRDefault="00592688" w:rsidP="00592688">
      <w:pPr>
        <w:jc w:val="both"/>
        <w:rPr>
          <w:iCs/>
        </w:rPr>
      </w:pPr>
      <w:r w:rsidRPr="00AE2A5B">
        <w:rPr>
          <w:iCs/>
        </w:rPr>
        <w:t>- национальность;</w:t>
      </w:r>
    </w:p>
    <w:p w14:paraId="3EB48AB1" w14:textId="77777777" w:rsidR="00592688" w:rsidRDefault="00592688" w:rsidP="00592688">
      <w:pPr>
        <w:jc w:val="both"/>
        <w:rPr>
          <w:iCs/>
        </w:rPr>
      </w:pPr>
    </w:p>
    <w:p w14:paraId="2F3974A7" w14:textId="77777777" w:rsidR="00592688" w:rsidRPr="00AE2A5B" w:rsidRDefault="00592688" w:rsidP="00592688">
      <w:pPr>
        <w:jc w:val="both"/>
      </w:pPr>
      <w:r w:rsidRPr="00AE2A5B">
        <w:rPr>
          <w:iCs/>
        </w:rPr>
        <w:t xml:space="preserve"> 15. </w:t>
      </w:r>
      <w:r w:rsidRPr="00AE2A5B">
        <w:t xml:space="preserve">В Центр по работе с молодежью г. N обратились представители Ассамблеи народов России с ходатайством об организации мероприятия для молодежи ко Дню народного единства. Днем ранее с подобным запросом о проведении рекламной акции для молодежи в Центр обратились представители крупной коммерческой фирмы. Представители фирмы за привлечение участников к мероприятию пообещали персональную скидку на свою продукцию в качестве благодарности специалисту-организатору Центра. Под формальным предлогом специалист Центра отказал в приеме заявки представителям Ассамблеи народов России, ссылаясь на занятость желаемой даты, отдав предпочтение сотрудничеству с фирмой. Оцените действия специалиста Центра с точки зрения норм профессиональной этики. Какой мотив в действиях специалиста Центра может спровоцировать конфликт интересов? Ответ укажите словосочетанием в именительном падеже. </w:t>
      </w:r>
    </w:p>
    <w:p w14:paraId="4A3D0807" w14:textId="77777777" w:rsidR="00592688" w:rsidRPr="00AE2A5B" w:rsidRDefault="00592688" w:rsidP="00592688">
      <w:pPr>
        <w:jc w:val="both"/>
      </w:pPr>
      <w:r w:rsidRPr="00AE2A5B">
        <w:t xml:space="preserve">Ответ: личная заинтересованность. </w:t>
      </w:r>
    </w:p>
    <w:p w14:paraId="2269DAD2" w14:textId="77777777" w:rsidR="00592688" w:rsidRDefault="00592688" w:rsidP="00592688">
      <w:pPr>
        <w:jc w:val="both"/>
        <w:textAlignment w:val="baseline"/>
      </w:pPr>
    </w:p>
    <w:p w14:paraId="51FC81CE" w14:textId="77777777" w:rsidR="00592688" w:rsidRPr="00AE2A5B" w:rsidRDefault="00592688" w:rsidP="00592688">
      <w:pPr>
        <w:jc w:val="both"/>
        <w:textAlignment w:val="baseline"/>
      </w:pPr>
      <w:r w:rsidRPr="00AE2A5B">
        <w:t xml:space="preserve">16. Специалистом социально-реабилитационного центра было реализовано мероприятие для молодых людей, оказавшихся в трудной жизненной ситуации. Мероприятия планировалось в неформальной обстановке, вследствие чего специалистом были нарушены отдельные положения служебной этики. Найдите в приведенном списке факты, указывающие на это: </w:t>
      </w:r>
    </w:p>
    <w:p w14:paraId="5F0C9BAB" w14:textId="77777777" w:rsidR="00592688" w:rsidRPr="00AE2A5B" w:rsidRDefault="00592688" w:rsidP="00592688">
      <w:pPr>
        <w:jc w:val="both"/>
        <w:textAlignment w:val="baseline"/>
      </w:pPr>
      <w:r w:rsidRPr="00AE2A5B">
        <w:t>- допускал высказывания и действий дискриминационного характера по признакам пола, возраста, социального, имущественного или семейного положения;</w:t>
      </w:r>
    </w:p>
    <w:p w14:paraId="01BCD52D" w14:textId="77777777" w:rsidR="00592688" w:rsidRPr="00AE2A5B" w:rsidRDefault="00592688" w:rsidP="00592688">
      <w:pPr>
        <w:jc w:val="both"/>
        <w:textAlignment w:val="baseline"/>
      </w:pPr>
      <w:r w:rsidRPr="00AE2A5B">
        <w:t>- критиковал политические убеждения участников мероприятия;</w:t>
      </w:r>
    </w:p>
    <w:p w14:paraId="444AE1F5" w14:textId="77777777" w:rsidR="00592688" w:rsidRPr="00AE2A5B" w:rsidRDefault="00592688" w:rsidP="00592688">
      <w:pPr>
        <w:jc w:val="both"/>
        <w:textAlignment w:val="baseline"/>
      </w:pPr>
      <w:r w:rsidRPr="00AE2A5B">
        <w:t xml:space="preserve">- допускал пренебрежительный тон, заносчивость, грубости, необоснованные замечания в адрес участников;  </w:t>
      </w:r>
    </w:p>
    <w:p w14:paraId="07CB6035" w14:textId="77777777" w:rsidR="00592688" w:rsidRPr="00AE2A5B" w:rsidRDefault="00592688" w:rsidP="00592688">
      <w:pPr>
        <w:jc w:val="both"/>
        <w:textAlignment w:val="baseline"/>
      </w:pPr>
      <w:r w:rsidRPr="00AE2A5B">
        <w:t xml:space="preserve">- для сплочения участников использовал фамильярный тон в общении; </w:t>
      </w:r>
    </w:p>
    <w:p w14:paraId="20368076" w14:textId="77777777" w:rsidR="00592688" w:rsidRPr="00AE2A5B" w:rsidRDefault="00592688" w:rsidP="00592688">
      <w:pPr>
        <w:jc w:val="both"/>
        <w:textAlignment w:val="baseline"/>
      </w:pPr>
      <w:r w:rsidRPr="00AE2A5B">
        <w:t>- содействовал деловому взаимоотношению и конструктивному сотрудничеству участников;</w:t>
      </w:r>
    </w:p>
    <w:p w14:paraId="65EAF2FA" w14:textId="77777777" w:rsidR="00592688" w:rsidRPr="00AE2A5B" w:rsidRDefault="00592688" w:rsidP="00592688">
      <w:pPr>
        <w:jc w:val="both"/>
      </w:pPr>
      <w:r w:rsidRPr="00AE2A5B">
        <w:t>- был вежлив, доброжелателен, корректен, терпим в общении с участниками;</w:t>
      </w:r>
    </w:p>
    <w:p w14:paraId="01783EEF" w14:textId="77777777" w:rsidR="00592688" w:rsidRPr="00AE2A5B" w:rsidRDefault="00592688" w:rsidP="00592688">
      <w:pPr>
        <w:jc w:val="both"/>
      </w:pPr>
    </w:p>
    <w:p w14:paraId="7D130FB1" w14:textId="77777777" w:rsidR="00592688" w:rsidRPr="00AE2A5B" w:rsidRDefault="00592688" w:rsidP="00592688">
      <w:pPr>
        <w:jc w:val="both"/>
        <w:textAlignment w:val="baseline"/>
      </w:pPr>
      <w:r w:rsidRPr="00AE2A5B">
        <w:t xml:space="preserve">17. Специалист Центра по работе с молодежью вступил в региональное отделение общероссийской политической партии. По личной просьбе руководителя отделения политической партии специалист организовал агитационное мероприятие с участием студентов одного из местных вузов. Специалист пренебрег возрастным цензом мероприятия, в результате в нем были задействовано несколько несовершеннолетних студентов. </w:t>
      </w:r>
    </w:p>
    <w:p w14:paraId="5F4DF455" w14:textId="77777777" w:rsidR="00592688" w:rsidRPr="00AE2A5B" w:rsidRDefault="00592688" w:rsidP="00592688">
      <w:pPr>
        <w:jc w:val="both"/>
        <w:textAlignment w:val="baseline"/>
      </w:pPr>
      <w:r w:rsidRPr="00AE2A5B">
        <w:t>Проанализируйте действия специалиста Центра с точки зрения норм профессиональной этики. Какие из перечисленных норм профессиональной этики были нарушены?</w:t>
      </w:r>
    </w:p>
    <w:p w14:paraId="4CA34FFF" w14:textId="77777777" w:rsidR="00592688" w:rsidRPr="00AE2A5B" w:rsidRDefault="00592688" w:rsidP="00592688">
      <w:pPr>
        <w:jc w:val="both"/>
        <w:textAlignment w:val="baseline"/>
      </w:pPr>
      <w:r w:rsidRPr="00AE2A5B">
        <w:t>- исполнять должностные обязанности добросовестно и на высоком профессиональном уровне;</w:t>
      </w:r>
    </w:p>
    <w:p w14:paraId="3040D1CA" w14:textId="77777777" w:rsidR="00592688" w:rsidRPr="00AE2A5B" w:rsidRDefault="00592688" w:rsidP="00592688">
      <w:pPr>
        <w:jc w:val="both"/>
        <w:textAlignment w:val="baseline"/>
      </w:pPr>
      <w:r w:rsidRPr="00AE2A5B">
        <w:t>-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14:paraId="41BCF84B" w14:textId="77777777" w:rsidR="00592688" w:rsidRPr="00AE2A5B" w:rsidRDefault="00592688" w:rsidP="00592688">
      <w:pPr>
        <w:jc w:val="both"/>
        <w:textAlignment w:val="baseline"/>
      </w:pPr>
      <w:r w:rsidRPr="00AE2A5B">
        <w:lastRenderedPageBreak/>
        <w:t>- уведомлять представителя нанимателя (работодателя), органы прокуратуры или другие государственные органы обо всех случаях обращения к гражданскому служащему каких-либо лиц в целях склонения к совершению коррупционных правонарушений;</w:t>
      </w:r>
    </w:p>
    <w:p w14:paraId="098E1AC8" w14:textId="77777777" w:rsidR="00592688" w:rsidRPr="00AE2A5B" w:rsidRDefault="00592688" w:rsidP="00592688">
      <w:pPr>
        <w:jc w:val="both"/>
        <w:textAlignment w:val="baseline"/>
      </w:pPr>
      <w:r w:rsidRPr="00AE2A5B">
        <w:t>-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14:paraId="2BA633B7" w14:textId="77777777" w:rsidR="00592688" w:rsidRPr="00AE2A5B" w:rsidRDefault="00592688" w:rsidP="00592688">
      <w:pPr>
        <w:jc w:val="both"/>
        <w:textAlignment w:val="baseline"/>
      </w:pPr>
      <w:r w:rsidRPr="00AE2A5B">
        <w:t>- проявлять корректность и внимательность в обращении с гражданами и должностными лицами;</w:t>
      </w:r>
    </w:p>
    <w:p w14:paraId="221AAAC8" w14:textId="77777777" w:rsidR="00592688" w:rsidRPr="00AE2A5B" w:rsidRDefault="00592688" w:rsidP="00592688">
      <w:pPr>
        <w:jc w:val="both"/>
        <w:textAlignment w:val="baseline"/>
      </w:pPr>
      <w:r w:rsidRPr="00AE2A5B">
        <w:t>- соблюдать установленные федеральными законами ограничения и запреты;</w:t>
      </w:r>
    </w:p>
    <w:p w14:paraId="74167014" w14:textId="77777777" w:rsidR="00592688" w:rsidRPr="00AE2A5B" w:rsidRDefault="00592688" w:rsidP="00592688">
      <w:pPr>
        <w:jc w:val="both"/>
        <w:textAlignment w:val="baseline"/>
      </w:pPr>
      <w:r w:rsidRPr="00AE2A5B">
        <w:t>-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14:paraId="1BD69CAA" w14:textId="77777777" w:rsidR="00592688" w:rsidRPr="00AE2A5B" w:rsidRDefault="00592688" w:rsidP="00592688">
      <w:pPr>
        <w:jc w:val="both"/>
      </w:pPr>
      <w:r w:rsidRPr="00AE2A5B">
        <w:t>-принимать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14:paraId="1344E0BB" w14:textId="77777777" w:rsidR="00592688" w:rsidRPr="003A421F" w:rsidRDefault="00592688" w:rsidP="003A421F">
      <w:pPr>
        <w:pStyle w:val="a5"/>
        <w:ind w:left="426"/>
        <w:rPr>
          <w:b/>
          <w:color w:val="1A1A1A"/>
          <w:sz w:val="24"/>
        </w:rPr>
      </w:pPr>
    </w:p>
    <w:p w14:paraId="546E1789" w14:textId="77777777" w:rsidR="003B034C" w:rsidRPr="00A8466A" w:rsidRDefault="00341212">
      <w:pPr>
        <w:jc w:val="center"/>
        <w:rPr>
          <w:b/>
        </w:rPr>
      </w:pPr>
      <w:r w:rsidRPr="00A8466A">
        <w:rPr>
          <w:b/>
        </w:rPr>
        <w:t>Список вопросов к зачету:</w:t>
      </w:r>
    </w:p>
    <w:p w14:paraId="1E89C60D" w14:textId="77777777" w:rsidR="00692485" w:rsidRDefault="001E2A51" w:rsidP="00692485">
      <w:pPr>
        <w:pBdr>
          <w:top w:val="nil"/>
          <w:left w:val="nil"/>
          <w:bottom w:val="nil"/>
          <w:right w:val="nil"/>
          <w:between w:val="nil"/>
        </w:pBdr>
        <w:tabs>
          <w:tab w:val="left" w:pos="142"/>
          <w:tab w:val="left" w:pos="851"/>
        </w:tabs>
        <w:ind w:left="142" w:hanging="142"/>
        <w:jc w:val="center"/>
        <w:rPr>
          <w:b/>
          <w:color w:val="000000"/>
        </w:rPr>
      </w:pPr>
      <w:r w:rsidRPr="001E2A51">
        <w:rPr>
          <w:i/>
        </w:rPr>
        <w:t xml:space="preserve">Проверка сформированности </w:t>
      </w:r>
      <w:r>
        <w:rPr>
          <w:i/>
        </w:rPr>
        <w:t>ПК (ОУ)-1, индикаторы</w:t>
      </w:r>
      <w:r w:rsidR="00692485" w:rsidRPr="00692485">
        <w:rPr>
          <w:color w:val="000000"/>
        </w:rPr>
        <w:t xml:space="preserve"> ИПК(ОУ)-1.1., ИПК(ОУ)-1.2</w:t>
      </w:r>
    </w:p>
    <w:p w14:paraId="267FAE0D" w14:textId="77777777" w:rsidR="003B034C" w:rsidRPr="003D022F" w:rsidRDefault="003B034C" w:rsidP="00692485">
      <w:pPr>
        <w:rPr>
          <w:b/>
          <w:highlight w:val="yellow"/>
        </w:rPr>
      </w:pPr>
    </w:p>
    <w:p w14:paraId="0B44ED96" w14:textId="77777777" w:rsidR="00A37B82" w:rsidRPr="008D62F2" w:rsidRDefault="00A37B82" w:rsidP="00A37B82">
      <w:pPr>
        <w:numPr>
          <w:ilvl w:val="0"/>
          <w:numId w:val="11"/>
        </w:numPr>
        <w:ind w:right="50"/>
        <w:jc w:val="both"/>
      </w:pPr>
      <w:r w:rsidRPr="008D62F2">
        <w:t>Теоретические предпосылки становления социального партнерства</w:t>
      </w:r>
    </w:p>
    <w:p w14:paraId="6E5B4431" w14:textId="77777777" w:rsidR="00A37B82" w:rsidRPr="002157DC" w:rsidRDefault="00A37B82" w:rsidP="00A37B82">
      <w:pPr>
        <w:numPr>
          <w:ilvl w:val="0"/>
          <w:numId w:val="11"/>
        </w:numPr>
        <w:ind w:right="50"/>
        <w:jc w:val="both"/>
      </w:pPr>
      <w:r w:rsidRPr="002157DC">
        <w:t>Условия и факторы возникновения и развития социа</w:t>
      </w:r>
      <w:r w:rsidR="00096A44">
        <w:t xml:space="preserve">льного диалога и сотрудничества. </w:t>
      </w:r>
    </w:p>
    <w:p w14:paraId="3E540E8D" w14:textId="77777777" w:rsidR="00A37B82" w:rsidRPr="002157DC" w:rsidRDefault="00096A44" w:rsidP="00096A44">
      <w:pPr>
        <w:numPr>
          <w:ilvl w:val="0"/>
          <w:numId w:val="11"/>
        </w:numPr>
        <w:ind w:right="50"/>
        <w:jc w:val="both"/>
      </w:pPr>
      <w:r>
        <w:t>Работа с молодежью в</w:t>
      </w:r>
      <w:r w:rsidR="00A37B82" w:rsidRPr="002157DC">
        <w:t xml:space="preserve"> дореволюционной России</w:t>
      </w:r>
      <w:r>
        <w:t>.</w:t>
      </w:r>
      <w:r w:rsidR="00A37B82" w:rsidRPr="002157DC">
        <w:t xml:space="preserve"> </w:t>
      </w:r>
    </w:p>
    <w:p w14:paraId="39BF0FB7" w14:textId="77777777" w:rsidR="00A37B82" w:rsidRPr="002157DC" w:rsidRDefault="00096A44" w:rsidP="00320B7D">
      <w:pPr>
        <w:numPr>
          <w:ilvl w:val="0"/>
          <w:numId w:val="11"/>
        </w:numPr>
        <w:ind w:right="50"/>
        <w:jc w:val="both"/>
      </w:pPr>
      <w:r>
        <w:t xml:space="preserve">Советская модель </w:t>
      </w:r>
      <w:proofErr w:type="spellStart"/>
      <w:r>
        <w:t>трипартизма</w:t>
      </w:r>
      <w:proofErr w:type="spellEnd"/>
      <w:r>
        <w:t>. Практики социального партнерства в работе с молодежью в СССР</w:t>
      </w:r>
      <w:r w:rsidR="00320B7D">
        <w:t xml:space="preserve">. </w:t>
      </w:r>
      <w:r>
        <w:t xml:space="preserve"> </w:t>
      </w:r>
    </w:p>
    <w:p w14:paraId="71CAA6CF" w14:textId="77777777" w:rsidR="00A37B82" w:rsidRPr="002157DC" w:rsidRDefault="00A37B82" w:rsidP="00A37B82">
      <w:pPr>
        <w:numPr>
          <w:ilvl w:val="0"/>
          <w:numId w:val="11"/>
        </w:numPr>
        <w:ind w:right="50"/>
        <w:jc w:val="both"/>
      </w:pPr>
      <w:r w:rsidRPr="002157DC">
        <w:t>Развитие системы социального партнерства в условиях перехода к рыночным отношениям</w:t>
      </w:r>
      <w:r w:rsidR="005720F3">
        <w:t xml:space="preserve">. Институциональное и законодательное оформление. </w:t>
      </w:r>
    </w:p>
    <w:p w14:paraId="066E5069" w14:textId="77777777" w:rsidR="00A37B82" w:rsidRPr="002157DC" w:rsidRDefault="00A37B82" w:rsidP="00A37B82">
      <w:pPr>
        <w:numPr>
          <w:ilvl w:val="0"/>
          <w:numId w:val="11"/>
        </w:numPr>
        <w:ind w:right="50"/>
        <w:jc w:val="both"/>
      </w:pPr>
      <w:r w:rsidRPr="002157DC">
        <w:t>Направления реализации молодежной политики в Российской Федерации</w:t>
      </w:r>
    </w:p>
    <w:p w14:paraId="510F6D56" w14:textId="77777777" w:rsidR="00A37B82" w:rsidRPr="002157DC" w:rsidRDefault="00A37B82" w:rsidP="00A37B82">
      <w:pPr>
        <w:numPr>
          <w:ilvl w:val="0"/>
          <w:numId w:val="11"/>
        </w:numPr>
        <w:ind w:right="50"/>
        <w:jc w:val="both"/>
      </w:pPr>
      <w:r w:rsidRPr="002157DC">
        <w:t>Студенческое самоуправление в контексте социального партнерства</w:t>
      </w:r>
    </w:p>
    <w:p w14:paraId="57E267FD" w14:textId="77777777" w:rsidR="00A37B82" w:rsidRPr="002157DC" w:rsidRDefault="00A37B82" w:rsidP="00A37B82">
      <w:pPr>
        <w:numPr>
          <w:ilvl w:val="0"/>
          <w:numId w:val="11"/>
        </w:numPr>
        <w:ind w:right="50"/>
        <w:jc w:val="both"/>
      </w:pPr>
      <w:r w:rsidRPr="002157DC">
        <w:t>НКО как субъект социального партнерства</w:t>
      </w:r>
      <w:r>
        <w:t>.</w:t>
      </w:r>
      <w:r w:rsidRPr="00A37B82">
        <w:t xml:space="preserve"> </w:t>
      </w:r>
      <w:r w:rsidRPr="002157DC">
        <w:t>Роль молодежных НКО в реализации молодежной политики</w:t>
      </w:r>
    </w:p>
    <w:p w14:paraId="23BC3665" w14:textId="77777777" w:rsidR="00A37B82" w:rsidRDefault="00A37B82" w:rsidP="00A37B82">
      <w:pPr>
        <w:pStyle w:val="a5"/>
        <w:numPr>
          <w:ilvl w:val="0"/>
          <w:numId w:val="11"/>
        </w:numPr>
        <w:contextualSpacing/>
        <w:jc w:val="both"/>
        <w:rPr>
          <w:sz w:val="24"/>
        </w:rPr>
      </w:pPr>
      <w:r w:rsidRPr="00BD66CF">
        <w:rPr>
          <w:sz w:val="24"/>
        </w:rPr>
        <w:t xml:space="preserve">Социальные технологии межсекторного взаимодействия в современной России. </w:t>
      </w:r>
    </w:p>
    <w:p w14:paraId="067F803C" w14:textId="77777777" w:rsidR="00A37B82" w:rsidRDefault="00A37B82" w:rsidP="00A37B82">
      <w:pPr>
        <w:pStyle w:val="a5"/>
        <w:numPr>
          <w:ilvl w:val="0"/>
          <w:numId w:val="11"/>
        </w:numPr>
        <w:contextualSpacing/>
        <w:jc w:val="both"/>
        <w:rPr>
          <w:sz w:val="24"/>
        </w:rPr>
      </w:pPr>
      <w:r w:rsidRPr="00BD66CF">
        <w:rPr>
          <w:sz w:val="24"/>
        </w:rPr>
        <w:t xml:space="preserve">Межсекторное социальное партнерство в России: состояние, механизмы, стратегии, управление развитием в регионах. </w:t>
      </w:r>
    </w:p>
    <w:p w14:paraId="64673278" w14:textId="77777777" w:rsidR="00A37B82" w:rsidRDefault="00A37B82" w:rsidP="00A37B82">
      <w:pPr>
        <w:pStyle w:val="a5"/>
        <w:numPr>
          <w:ilvl w:val="0"/>
          <w:numId w:val="11"/>
        </w:numPr>
        <w:contextualSpacing/>
        <w:jc w:val="both"/>
        <w:rPr>
          <w:sz w:val="24"/>
        </w:rPr>
      </w:pPr>
      <w:r w:rsidRPr="00BD66CF">
        <w:rPr>
          <w:sz w:val="24"/>
        </w:rPr>
        <w:t>П</w:t>
      </w:r>
      <w:r>
        <w:rPr>
          <w:sz w:val="24"/>
        </w:rPr>
        <w:t>рактика</w:t>
      </w:r>
      <w:r w:rsidRPr="00BD66CF">
        <w:rPr>
          <w:sz w:val="24"/>
        </w:rPr>
        <w:t xml:space="preserve"> социального партнерства (российский и зарубежный опыт). </w:t>
      </w:r>
    </w:p>
    <w:p w14:paraId="66081A08" w14:textId="77777777" w:rsidR="00A37B82" w:rsidRDefault="00A37B82" w:rsidP="00A37B82">
      <w:pPr>
        <w:pStyle w:val="a5"/>
        <w:numPr>
          <w:ilvl w:val="0"/>
          <w:numId w:val="11"/>
        </w:numPr>
        <w:contextualSpacing/>
        <w:jc w:val="both"/>
        <w:rPr>
          <w:sz w:val="24"/>
        </w:rPr>
      </w:pPr>
      <w:r w:rsidRPr="00622D3F">
        <w:rPr>
          <w:sz w:val="24"/>
        </w:rPr>
        <w:t>Государственная молодежная политика в современной России: взаимодействие институтов госуда</w:t>
      </w:r>
      <w:r>
        <w:rPr>
          <w:sz w:val="24"/>
        </w:rPr>
        <w:t>рства и гражданского общества.</w:t>
      </w:r>
    </w:p>
    <w:p w14:paraId="5FDB8915" w14:textId="77777777" w:rsidR="00A37B82" w:rsidRDefault="00A37B82" w:rsidP="00A37B82">
      <w:pPr>
        <w:pStyle w:val="a5"/>
        <w:numPr>
          <w:ilvl w:val="0"/>
          <w:numId w:val="11"/>
        </w:numPr>
        <w:contextualSpacing/>
        <w:jc w:val="both"/>
        <w:rPr>
          <w:sz w:val="24"/>
        </w:rPr>
      </w:pPr>
      <w:r w:rsidRPr="00622D3F">
        <w:rPr>
          <w:sz w:val="24"/>
        </w:rPr>
        <w:t>Социальный потенциал молодежи как фактор социально-э</w:t>
      </w:r>
      <w:r>
        <w:rPr>
          <w:sz w:val="24"/>
        </w:rPr>
        <w:t>кономического развития региона.</w:t>
      </w:r>
    </w:p>
    <w:p w14:paraId="0426E537" w14:textId="77777777" w:rsidR="00A37B82" w:rsidRDefault="00A37B82" w:rsidP="00A37B82">
      <w:pPr>
        <w:pStyle w:val="a5"/>
        <w:numPr>
          <w:ilvl w:val="0"/>
          <w:numId w:val="11"/>
        </w:numPr>
        <w:contextualSpacing/>
        <w:jc w:val="both"/>
        <w:rPr>
          <w:sz w:val="24"/>
        </w:rPr>
      </w:pPr>
      <w:r w:rsidRPr="00622D3F">
        <w:rPr>
          <w:sz w:val="24"/>
        </w:rPr>
        <w:t>Государственная молодежная политика в законодательстве Российской Феде</w:t>
      </w:r>
      <w:r>
        <w:rPr>
          <w:sz w:val="24"/>
        </w:rPr>
        <w:t>рации</w:t>
      </w:r>
    </w:p>
    <w:p w14:paraId="633428C0" w14:textId="77777777" w:rsidR="00A37B82" w:rsidRDefault="00A37B82" w:rsidP="00A37B82">
      <w:pPr>
        <w:pStyle w:val="a5"/>
        <w:numPr>
          <w:ilvl w:val="0"/>
          <w:numId w:val="11"/>
        </w:numPr>
        <w:contextualSpacing/>
        <w:jc w:val="both"/>
        <w:rPr>
          <w:sz w:val="24"/>
        </w:rPr>
      </w:pPr>
      <w:r w:rsidRPr="00622D3F">
        <w:rPr>
          <w:sz w:val="24"/>
        </w:rPr>
        <w:t xml:space="preserve">Социальное партнерство </w:t>
      </w:r>
      <w:r>
        <w:rPr>
          <w:sz w:val="24"/>
        </w:rPr>
        <w:t>в работе со студенчеством.</w:t>
      </w:r>
    </w:p>
    <w:p w14:paraId="630C2950" w14:textId="77777777" w:rsidR="00A37B82" w:rsidRDefault="00A37B82" w:rsidP="00A37B82">
      <w:pPr>
        <w:pStyle w:val="a5"/>
        <w:numPr>
          <w:ilvl w:val="0"/>
          <w:numId w:val="11"/>
        </w:numPr>
        <w:contextualSpacing/>
        <w:jc w:val="both"/>
        <w:rPr>
          <w:sz w:val="24"/>
        </w:rPr>
      </w:pPr>
      <w:r w:rsidRPr="00622D3F">
        <w:rPr>
          <w:sz w:val="24"/>
        </w:rPr>
        <w:t>Социальное партнёрство молодежи, власти и общества: ре</w:t>
      </w:r>
      <w:r>
        <w:rPr>
          <w:sz w:val="24"/>
        </w:rPr>
        <w:t>шение демографической проблемы.</w:t>
      </w:r>
    </w:p>
    <w:p w14:paraId="6499BA8D" w14:textId="77777777" w:rsidR="00A37B82" w:rsidRPr="00A37B82" w:rsidRDefault="00A37B82" w:rsidP="00A37B82">
      <w:pPr>
        <w:pStyle w:val="a5"/>
        <w:numPr>
          <w:ilvl w:val="0"/>
          <w:numId w:val="11"/>
        </w:numPr>
        <w:contextualSpacing/>
        <w:jc w:val="both"/>
        <w:rPr>
          <w:sz w:val="24"/>
        </w:rPr>
      </w:pPr>
      <w:r w:rsidRPr="00622D3F">
        <w:rPr>
          <w:sz w:val="24"/>
        </w:rPr>
        <w:t>Социальное партнерство как механизм трудоу</w:t>
      </w:r>
      <w:r>
        <w:rPr>
          <w:sz w:val="24"/>
        </w:rPr>
        <w:t>стройства молодых специалистов.</w:t>
      </w:r>
    </w:p>
    <w:p w14:paraId="7896A0EA" w14:textId="77777777" w:rsidR="00A37B82" w:rsidRDefault="00A37B82" w:rsidP="00A37B82">
      <w:pPr>
        <w:pStyle w:val="a5"/>
        <w:numPr>
          <w:ilvl w:val="0"/>
          <w:numId w:val="11"/>
        </w:numPr>
        <w:contextualSpacing/>
        <w:jc w:val="both"/>
        <w:rPr>
          <w:sz w:val="24"/>
        </w:rPr>
      </w:pPr>
      <w:r w:rsidRPr="00622D3F">
        <w:rPr>
          <w:sz w:val="24"/>
        </w:rPr>
        <w:t xml:space="preserve">Деятельность студенческих отрядов как средство профилактики молодежного экстремизма. </w:t>
      </w:r>
    </w:p>
    <w:p w14:paraId="45A82E37" w14:textId="77777777" w:rsidR="00A37B82" w:rsidRDefault="00A37B82" w:rsidP="00A37B82">
      <w:pPr>
        <w:pStyle w:val="a5"/>
        <w:numPr>
          <w:ilvl w:val="0"/>
          <w:numId w:val="11"/>
        </w:numPr>
        <w:contextualSpacing/>
        <w:jc w:val="both"/>
        <w:rPr>
          <w:sz w:val="24"/>
        </w:rPr>
      </w:pPr>
      <w:r w:rsidRPr="00622D3F">
        <w:rPr>
          <w:sz w:val="24"/>
        </w:rPr>
        <w:t xml:space="preserve">Семья как субъект социального партнерства в сфере реализации государственной молодёжной политики. </w:t>
      </w:r>
    </w:p>
    <w:p w14:paraId="6001BB89" w14:textId="77777777" w:rsidR="00A37B82" w:rsidRDefault="00A37B82" w:rsidP="00A37B82">
      <w:pPr>
        <w:pStyle w:val="a5"/>
        <w:numPr>
          <w:ilvl w:val="0"/>
          <w:numId w:val="11"/>
        </w:numPr>
        <w:contextualSpacing/>
        <w:jc w:val="both"/>
        <w:rPr>
          <w:sz w:val="24"/>
        </w:rPr>
      </w:pPr>
      <w:r w:rsidRPr="00622D3F">
        <w:rPr>
          <w:sz w:val="24"/>
        </w:rPr>
        <w:t>Социальное партнерство</w:t>
      </w:r>
      <w:r>
        <w:rPr>
          <w:sz w:val="24"/>
        </w:rPr>
        <w:t xml:space="preserve"> в профилактике и исправлении девиаций в молодежной среде.</w:t>
      </w:r>
    </w:p>
    <w:p w14:paraId="3D846284" w14:textId="77777777" w:rsidR="00A37B82" w:rsidRDefault="00A37B82" w:rsidP="00A37B82">
      <w:pPr>
        <w:pStyle w:val="a5"/>
        <w:numPr>
          <w:ilvl w:val="0"/>
          <w:numId w:val="11"/>
        </w:numPr>
        <w:contextualSpacing/>
        <w:jc w:val="both"/>
        <w:rPr>
          <w:sz w:val="24"/>
        </w:rPr>
      </w:pPr>
      <w:r w:rsidRPr="00622D3F">
        <w:rPr>
          <w:sz w:val="24"/>
        </w:rPr>
        <w:t xml:space="preserve">Социальное партнерство в сфере подготовки кадров для работы с молодежью. </w:t>
      </w:r>
    </w:p>
    <w:p w14:paraId="1AC44370" w14:textId="77777777" w:rsidR="00A37B82" w:rsidRDefault="00A37B82" w:rsidP="00A37B82">
      <w:pPr>
        <w:pStyle w:val="a5"/>
        <w:numPr>
          <w:ilvl w:val="0"/>
          <w:numId w:val="11"/>
        </w:numPr>
        <w:contextualSpacing/>
        <w:jc w:val="both"/>
        <w:rPr>
          <w:sz w:val="24"/>
        </w:rPr>
      </w:pPr>
      <w:r w:rsidRPr="00622D3F">
        <w:rPr>
          <w:sz w:val="24"/>
        </w:rPr>
        <w:t>Молодежная политика как способ управления социальными процессами.</w:t>
      </w:r>
    </w:p>
    <w:p w14:paraId="765BDF39" w14:textId="77777777" w:rsidR="00A37B82" w:rsidRDefault="00A37B82" w:rsidP="00A37B82">
      <w:pPr>
        <w:pStyle w:val="a5"/>
        <w:numPr>
          <w:ilvl w:val="0"/>
          <w:numId w:val="11"/>
        </w:numPr>
        <w:contextualSpacing/>
        <w:jc w:val="both"/>
        <w:rPr>
          <w:sz w:val="24"/>
        </w:rPr>
      </w:pPr>
      <w:r w:rsidRPr="005C062E">
        <w:rPr>
          <w:sz w:val="24"/>
        </w:rPr>
        <w:t>Социальное партнерство как инструмент решения актуальных проблем молодежи и общества.</w:t>
      </w:r>
    </w:p>
    <w:p w14:paraId="3D8F8F1C" w14:textId="77777777" w:rsidR="00A37B82" w:rsidRDefault="00A37B82" w:rsidP="00A37B82">
      <w:pPr>
        <w:pStyle w:val="a5"/>
        <w:numPr>
          <w:ilvl w:val="0"/>
          <w:numId w:val="11"/>
        </w:numPr>
        <w:contextualSpacing/>
        <w:jc w:val="both"/>
        <w:rPr>
          <w:sz w:val="24"/>
        </w:rPr>
      </w:pPr>
      <w:r w:rsidRPr="005C062E">
        <w:rPr>
          <w:sz w:val="24"/>
        </w:rPr>
        <w:t>Государственная и негосударственная молодежная политика.</w:t>
      </w:r>
    </w:p>
    <w:p w14:paraId="4771F352" w14:textId="77777777" w:rsidR="00A37B82" w:rsidRDefault="00A37B82" w:rsidP="00A37B82">
      <w:pPr>
        <w:pStyle w:val="a5"/>
        <w:numPr>
          <w:ilvl w:val="0"/>
          <w:numId w:val="11"/>
        </w:numPr>
        <w:contextualSpacing/>
        <w:jc w:val="both"/>
        <w:rPr>
          <w:sz w:val="24"/>
        </w:rPr>
      </w:pPr>
      <w:r w:rsidRPr="005C062E">
        <w:rPr>
          <w:sz w:val="24"/>
        </w:rPr>
        <w:lastRenderedPageBreak/>
        <w:t>Эволюция системы социального партнерства в России (сравнение исторических этапов).</w:t>
      </w:r>
    </w:p>
    <w:p w14:paraId="79907BEF" w14:textId="77777777" w:rsidR="00A37B82" w:rsidRDefault="00A37B82" w:rsidP="00A37B82">
      <w:pPr>
        <w:pStyle w:val="a5"/>
        <w:numPr>
          <w:ilvl w:val="0"/>
          <w:numId w:val="11"/>
        </w:numPr>
        <w:contextualSpacing/>
        <w:jc w:val="both"/>
        <w:rPr>
          <w:sz w:val="24"/>
        </w:rPr>
      </w:pPr>
      <w:r w:rsidRPr="005C062E">
        <w:rPr>
          <w:sz w:val="24"/>
        </w:rPr>
        <w:t>История возникновения и развития объединений предпринимателей (работодателей) в России, их роль в социально-трудовых отношениях.</w:t>
      </w:r>
    </w:p>
    <w:p w14:paraId="36EF7649" w14:textId="77777777" w:rsidR="00A37B82" w:rsidRDefault="00A37B82" w:rsidP="00A37B82">
      <w:pPr>
        <w:pStyle w:val="a5"/>
        <w:numPr>
          <w:ilvl w:val="0"/>
          <w:numId w:val="11"/>
        </w:numPr>
        <w:contextualSpacing/>
        <w:jc w:val="both"/>
        <w:rPr>
          <w:sz w:val="24"/>
        </w:rPr>
      </w:pPr>
      <w:r w:rsidRPr="005C062E">
        <w:rPr>
          <w:sz w:val="24"/>
        </w:rPr>
        <w:t xml:space="preserve">Корпоративные программы (практики) социального партнерства (на примере 1-3 организаций-работодателей). </w:t>
      </w:r>
    </w:p>
    <w:p w14:paraId="1B99AF1B" w14:textId="77777777" w:rsidR="003B034C" w:rsidRDefault="003B034C">
      <w:pPr>
        <w:jc w:val="both"/>
      </w:pPr>
      <w:bookmarkStart w:id="10" w:name="_heading=h.3rdcrjn" w:colFirst="0" w:colLast="0"/>
      <w:bookmarkEnd w:id="10"/>
    </w:p>
    <w:p w14:paraId="71DF5774" w14:textId="77777777" w:rsidR="003B034C" w:rsidRDefault="00341212">
      <w:pPr>
        <w:ind w:right="50"/>
        <w:jc w:val="center"/>
        <w:rPr>
          <w:b/>
        </w:rPr>
      </w:pPr>
      <w:r>
        <w:rPr>
          <w:b/>
        </w:rPr>
        <w:t>Критерии оценки ответа на зачете</w:t>
      </w:r>
    </w:p>
    <w:p w14:paraId="202AE345" w14:textId="77777777" w:rsidR="003B034C" w:rsidRDefault="003B034C">
      <w:pPr>
        <w:ind w:right="50"/>
        <w:jc w:val="both"/>
      </w:pPr>
    </w:p>
    <w:p w14:paraId="285D97B9" w14:textId="77777777" w:rsidR="003B034C" w:rsidRDefault="00341212">
      <w:pPr>
        <w:ind w:right="51" w:firstLine="709"/>
        <w:jc w:val="both"/>
      </w:pPr>
      <w:r>
        <w:t>Ответ студента на зачете оценивается одной из следующих оценок: «зачтено» и «</w:t>
      </w:r>
      <w:proofErr w:type="spellStart"/>
      <w:r>
        <w:t>незачтено</w:t>
      </w:r>
      <w:proofErr w:type="spellEnd"/>
      <w:r>
        <w:t>», которые выставляются по следующим критериям.</w:t>
      </w:r>
    </w:p>
    <w:p w14:paraId="29925CE4" w14:textId="77777777" w:rsidR="007727DF" w:rsidRDefault="007727DF">
      <w:pPr>
        <w:ind w:right="51" w:firstLine="709"/>
        <w:jc w:val="both"/>
      </w:pPr>
      <w:r>
        <w:t xml:space="preserve">Оценка «зачтено» может быть выставлена без прохождения промежуточной аттестации при условии выполнения текущих практических работ и семинарских занятий. </w:t>
      </w:r>
    </w:p>
    <w:p w14:paraId="6F0251A5" w14:textId="77777777" w:rsidR="003B034C" w:rsidRDefault="00341212">
      <w:pPr>
        <w:ind w:right="51" w:firstLine="709"/>
        <w:jc w:val="both"/>
      </w:pPr>
      <w:r>
        <w:t xml:space="preserve">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w:t>
      </w:r>
      <w:r w:rsidR="007727DF">
        <w:t xml:space="preserve">литературу </w:t>
      </w:r>
      <w:r>
        <w:t>и знакомый с дополнительной литературой, рекомендованной кафедрой.</w:t>
      </w:r>
    </w:p>
    <w:p w14:paraId="47031755" w14:textId="77777777" w:rsidR="003B034C" w:rsidRDefault="00341212">
      <w:pPr>
        <w:ind w:right="51" w:firstLine="709"/>
        <w:jc w:val="both"/>
      </w:pPr>
      <w: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14:paraId="5CA30366" w14:textId="77777777" w:rsidR="003B034C" w:rsidRDefault="00341212">
      <w:pPr>
        <w:ind w:right="51" w:firstLine="709"/>
        <w:jc w:val="both"/>
      </w:pPr>
      <w:r>
        <w:t>Оценка «</w:t>
      </w:r>
      <w:proofErr w:type="spellStart"/>
      <w:r>
        <w:t>незачтено</w:t>
      </w:r>
      <w:proofErr w:type="spellEnd"/>
      <w: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r w:rsidR="006E6B49">
        <w:t xml:space="preserve"> </w:t>
      </w:r>
    </w:p>
    <w:p w14:paraId="74C652FE" w14:textId="77777777" w:rsidR="003B034C" w:rsidRDefault="003B034C">
      <w:pPr>
        <w:jc w:val="both"/>
      </w:pPr>
    </w:p>
    <w:p w14:paraId="776ACC89" w14:textId="77777777" w:rsidR="003B034C" w:rsidRDefault="00341212">
      <w:pPr>
        <w:spacing w:after="160" w:line="259" w:lineRule="auto"/>
        <w:rPr>
          <w:b/>
        </w:rPr>
      </w:pPr>
      <w:r>
        <w:br w:type="page"/>
      </w:r>
    </w:p>
    <w:p w14:paraId="5735A41F" w14:textId="77777777" w:rsidR="003B034C" w:rsidRDefault="00341212">
      <w:pPr>
        <w:jc w:val="right"/>
        <w:rPr>
          <w:b/>
        </w:rPr>
      </w:pPr>
      <w:r>
        <w:rPr>
          <w:b/>
        </w:rPr>
        <w:lastRenderedPageBreak/>
        <w:t>Приложение № 2 к рабочей программе дисциплины</w:t>
      </w:r>
    </w:p>
    <w:p w14:paraId="3FE618F2" w14:textId="77777777" w:rsidR="003B034C" w:rsidRDefault="00341212">
      <w:pPr>
        <w:jc w:val="right"/>
        <w:rPr>
          <w:b/>
        </w:rPr>
      </w:pPr>
      <w:r>
        <w:rPr>
          <w:b/>
        </w:rPr>
        <w:t>«Социальное партнерство в молодежной политике»</w:t>
      </w:r>
    </w:p>
    <w:p w14:paraId="7957D407" w14:textId="77777777" w:rsidR="003B034C" w:rsidRDefault="003B034C" w:rsidP="00A8466A">
      <w:pPr>
        <w:rPr>
          <w:b/>
        </w:rPr>
      </w:pPr>
    </w:p>
    <w:p w14:paraId="396E01C3" w14:textId="77777777" w:rsidR="003B034C" w:rsidRDefault="00341212">
      <w:pPr>
        <w:jc w:val="center"/>
        <w:rPr>
          <w:b/>
        </w:rPr>
      </w:pPr>
      <w:r>
        <w:rPr>
          <w:b/>
        </w:rPr>
        <w:t>Методические указания для студентов по освоению дисциплины</w:t>
      </w:r>
    </w:p>
    <w:p w14:paraId="4C465B00" w14:textId="77777777" w:rsidR="003B034C" w:rsidRDefault="003B034C">
      <w:pPr>
        <w:jc w:val="center"/>
        <w:rPr>
          <w:color w:val="000099"/>
        </w:rPr>
      </w:pPr>
    </w:p>
    <w:p w14:paraId="421DDB94" w14:textId="77777777" w:rsidR="003B034C" w:rsidRDefault="00C1479A">
      <w:pPr>
        <w:ind w:firstLine="709"/>
        <w:jc w:val="both"/>
      </w:pPr>
      <w:r>
        <w:t xml:space="preserve">Формы аудиторной работы по </w:t>
      </w:r>
      <w:r w:rsidR="00341212">
        <w:t xml:space="preserve">дисциплине «Социальное партнерство в молодежной политике» </w:t>
      </w:r>
      <w:r>
        <w:t>включают в себя лекции, практические работы и семинары</w:t>
      </w:r>
      <w:r w:rsidR="00341212">
        <w:t xml:space="preserve">. </w:t>
      </w:r>
      <w:r>
        <w:t>Лекции предусматривает изложение теоретического материала по каждой теме, рекомендации исследовательской литературы и источников, необходимых для самостоятельной подготовки к практическим формам аудиторной работы.</w:t>
      </w:r>
      <w:r w:rsidR="00451E49">
        <w:t xml:space="preserve"> Лекции, как составляющая дисциплины,</w:t>
      </w:r>
      <w:r w:rsidR="008F5E20">
        <w:t xml:space="preserve"> нацелены на формирование части</w:t>
      </w:r>
      <w:r w:rsidR="00451E49">
        <w:t xml:space="preserve"> заявленной компетенции на уровне «знать» </w:t>
      </w:r>
      <w:r w:rsidR="008F5E20">
        <w:t xml:space="preserve">и «уметь». </w:t>
      </w:r>
      <w:r>
        <w:t xml:space="preserve"> </w:t>
      </w:r>
    </w:p>
    <w:p w14:paraId="0E7D88AC" w14:textId="77777777" w:rsidR="009C607C" w:rsidRDefault="009C607C">
      <w:pPr>
        <w:ind w:firstLine="709"/>
        <w:jc w:val="both"/>
      </w:pPr>
      <w:r>
        <w:t xml:space="preserve">Практическая </w:t>
      </w:r>
      <w:r w:rsidR="00CB0CA6">
        <w:t>часть</w:t>
      </w:r>
      <w:r>
        <w:t xml:space="preserve"> предусматривает выполнение заданий в форме работы с законодательными, нормативно-правовыми актами, статистическим материалами, исследовательской литературой и включает в себя заполнением таблиц, ответы на кейс-задания, вопросы и т.д. </w:t>
      </w:r>
      <w:r w:rsidR="00CB0CA6">
        <w:t>Практический компонент дисциплины нацелен на достижение планируемых результатов на уровне «уметь» и «владеть навыками»</w:t>
      </w:r>
      <w:r w:rsidR="00451E49">
        <w:t xml:space="preserve"> и предусматривает формирование заявленной компетенции. </w:t>
      </w:r>
    </w:p>
    <w:p w14:paraId="00F0E20A" w14:textId="77777777" w:rsidR="003B034C" w:rsidRDefault="00341212" w:rsidP="00511131">
      <w:pPr>
        <w:ind w:firstLine="709"/>
        <w:jc w:val="both"/>
      </w:pPr>
      <w:r>
        <w:t>Самостоятельная работа студентов включает подготовку к устному опросу на семинарских занятиях. Для этого студент изучает лекции, основную и дополнительную</w:t>
      </w:r>
      <w:r w:rsidR="00511131">
        <w:t xml:space="preserve"> </w:t>
      </w:r>
      <w:r>
        <w:t>литературу, публикации, информацию из Интернет-ресурсов.  Тема и вопросы к семинарским занятиям, вопросы для самоконтроля содержатся в рабочей учебной программе и доводятся до студентов заранее. Эффективность подготовки студентов к устному опросу зависит от качества ознакомления с рекомендованной литературой. Для подготовки к устному опросу студенту необходимо ознакомиться с материалом, посвященным теме семинара, в учебнике или другой рекомендованной литературе, записях с лекционного занятия, выявить неясные вопросы и подобрать дополнительную литературу для их освещени</w:t>
      </w:r>
      <w:r w:rsidR="00511131">
        <w:t xml:space="preserve">я, составить тезисы выступления. </w:t>
      </w:r>
      <w:r w:rsidR="00205DA2">
        <w:t>Целью самостоятельной работы является формирование заявленной компетенции на уровнях «знать», «уметь», «владеть навыками»</w:t>
      </w:r>
      <w:r w:rsidR="00E87DB4">
        <w:t>, по</w:t>
      </w:r>
      <w:r w:rsidR="006C2D54">
        <w:t>э</w:t>
      </w:r>
      <w:r w:rsidR="00E87DB4">
        <w:t>тому пр</w:t>
      </w:r>
      <w:r w:rsidR="006C2D54">
        <w:t xml:space="preserve">едусматривает значительный </w:t>
      </w:r>
      <w:r w:rsidR="00673E8E">
        <w:t>ресурс академической работы</w:t>
      </w:r>
      <w:r w:rsidR="006C2D54">
        <w:t xml:space="preserve">. </w:t>
      </w:r>
    </w:p>
    <w:p w14:paraId="341C4BE9" w14:textId="77777777" w:rsidR="003B034C" w:rsidRDefault="003B034C">
      <w:pPr>
        <w:jc w:val="both"/>
      </w:pPr>
    </w:p>
    <w:sectPr w:rsidR="003B034C" w:rsidSect="00A15AA9">
      <w:pgSz w:w="11906" w:h="16838"/>
      <w:pgMar w:top="709" w:right="850" w:bottom="426"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13368" w14:textId="77777777" w:rsidR="002279C4" w:rsidRDefault="002279C4" w:rsidP="00DC4C84">
      <w:r>
        <w:separator/>
      </w:r>
    </w:p>
  </w:endnote>
  <w:endnote w:type="continuationSeparator" w:id="0">
    <w:p w14:paraId="7EFD0580" w14:textId="77777777" w:rsidR="002279C4" w:rsidRDefault="002279C4" w:rsidP="00DC4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ngsanaUPC">
    <w:charset w:val="DE"/>
    <w:family w:val="roman"/>
    <w:pitch w:val="variable"/>
    <w:sig w:usb0="81000003" w:usb1="00000000" w:usb2="00000000" w:usb3="00000000" w:csb0="0001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9A3F2" w14:textId="77777777" w:rsidR="002279C4" w:rsidRDefault="002279C4" w:rsidP="00DC4C84">
      <w:r>
        <w:separator/>
      </w:r>
    </w:p>
  </w:footnote>
  <w:footnote w:type="continuationSeparator" w:id="0">
    <w:p w14:paraId="481DE57B" w14:textId="77777777" w:rsidR="002279C4" w:rsidRDefault="002279C4" w:rsidP="00DC4C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257ED"/>
    <w:multiLevelType w:val="hybridMultilevel"/>
    <w:tmpl w:val="D936A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8738A"/>
    <w:multiLevelType w:val="multilevel"/>
    <w:tmpl w:val="A25E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8478D"/>
    <w:multiLevelType w:val="multilevel"/>
    <w:tmpl w:val="6BFE8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D4BF4"/>
    <w:multiLevelType w:val="hybridMultilevel"/>
    <w:tmpl w:val="B56C8C5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266D1"/>
    <w:multiLevelType w:val="multilevel"/>
    <w:tmpl w:val="5E72D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D15A97"/>
    <w:multiLevelType w:val="multilevel"/>
    <w:tmpl w:val="43AC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C05A5"/>
    <w:multiLevelType w:val="multilevel"/>
    <w:tmpl w:val="43E89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EC49F7"/>
    <w:multiLevelType w:val="multilevel"/>
    <w:tmpl w:val="97E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25A8F"/>
    <w:multiLevelType w:val="multilevel"/>
    <w:tmpl w:val="C270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304E0B"/>
    <w:multiLevelType w:val="multilevel"/>
    <w:tmpl w:val="70F4B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A333A7"/>
    <w:multiLevelType w:val="multilevel"/>
    <w:tmpl w:val="8EF2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E92ED1"/>
    <w:multiLevelType w:val="multilevel"/>
    <w:tmpl w:val="F79E10D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E520A3"/>
    <w:multiLevelType w:val="multilevel"/>
    <w:tmpl w:val="7854BF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0056FE9"/>
    <w:multiLevelType w:val="multilevel"/>
    <w:tmpl w:val="17C8A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070D04"/>
    <w:multiLevelType w:val="hybridMultilevel"/>
    <w:tmpl w:val="1EBA18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DD6427"/>
    <w:multiLevelType w:val="multilevel"/>
    <w:tmpl w:val="F8DEE6C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D576A7"/>
    <w:multiLevelType w:val="multilevel"/>
    <w:tmpl w:val="8428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727BC8"/>
    <w:multiLevelType w:val="multilevel"/>
    <w:tmpl w:val="1C1E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366E4"/>
    <w:multiLevelType w:val="multilevel"/>
    <w:tmpl w:val="F1862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6247B9"/>
    <w:multiLevelType w:val="multilevel"/>
    <w:tmpl w:val="9988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023A48"/>
    <w:multiLevelType w:val="multilevel"/>
    <w:tmpl w:val="2BACC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4B0192"/>
    <w:multiLevelType w:val="multilevel"/>
    <w:tmpl w:val="FF306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C85276"/>
    <w:multiLevelType w:val="hybridMultilevel"/>
    <w:tmpl w:val="D36A2B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0965AE"/>
    <w:multiLevelType w:val="hybridMultilevel"/>
    <w:tmpl w:val="ABF0A9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3D719CD"/>
    <w:multiLevelType w:val="hybridMultilevel"/>
    <w:tmpl w:val="FA9CF678"/>
    <w:lvl w:ilvl="0" w:tplc="592E8DEC">
      <w:start w:val="1"/>
      <w:numFmt w:val="decimal"/>
      <w:lvlText w:val="%1."/>
      <w:lvlJc w:val="left"/>
      <w:pPr>
        <w:ind w:left="1211" w:hanging="360"/>
      </w:pPr>
      <w:rPr>
        <w:rFonts w:hint="default"/>
        <w:b/>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56775498"/>
    <w:multiLevelType w:val="multilevel"/>
    <w:tmpl w:val="8362B6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C737EE3"/>
    <w:multiLevelType w:val="multilevel"/>
    <w:tmpl w:val="8362B6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41F4F90"/>
    <w:multiLevelType w:val="multilevel"/>
    <w:tmpl w:val="0B68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846E0B"/>
    <w:multiLevelType w:val="multilevel"/>
    <w:tmpl w:val="B2FE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F44A5E"/>
    <w:multiLevelType w:val="multilevel"/>
    <w:tmpl w:val="7454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1C7BBE"/>
    <w:multiLevelType w:val="multilevel"/>
    <w:tmpl w:val="DAE0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B6780D"/>
    <w:multiLevelType w:val="hybridMultilevel"/>
    <w:tmpl w:val="FEE05A16"/>
    <w:lvl w:ilvl="0" w:tplc="E0F253A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2" w15:restartNumberingAfterBreak="0">
    <w:nsid w:val="73474E7B"/>
    <w:multiLevelType w:val="hybridMultilevel"/>
    <w:tmpl w:val="5BF8AE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C631DC"/>
    <w:multiLevelType w:val="multilevel"/>
    <w:tmpl w:val="03124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11"/>
  </w:num>
  <w:num w:numId="4">
    <w:abstractNumId w:val="15"/>
  </w:num>
  <w:num w:numId="5">
    <w:abstractNumId w:val="26"/>
  </w:num>
  <w:num w:numId="6">
    <w:abstractNumId w:val="24"/>
  </w:num>
  <w:num w:numId="7">
    <w:abstractNumId w:val="32"/>
  </w:num>
  <w:num w:numId="8">
    <w:abstractNumId w:val="22"/>
  </w:num>
  <w:num w:numId="9">
    <w:abstractNumId w:val="3"/>
  </w:num>
  <w:num w:numId="10">
    <w:abstractNumId w:val="0"/>
  </w:num>
  <w:num w:numId="11">
    <w:abstractNumId w:val="25"/>
  </w:num>
  <w:num w:numId="12">
    <w:abstractNumId w:val="23"/>
  </w:num>
  <w:num w:numId="13">
    <w:abstractNumId w:val="27"/>
  </w:num>
  <w:num w:numId="14">
    <w:abstractNumId w:val="17"/>
  </w:num>
  <w:num w:numId="15">
    <w:abstractNumId w:val="18"/>
  </w:num>
  <w:num w:numId="16">
    <w:abstractNumId w:val="10"/>
  </w:num>
  <w:num w:numId="17">
    <w:abstractNumId w:val="8"/>
  </w:num>
  <w:num w:numId="18">
    <w:abstractNumId w:val="1"/>
  </w:num>
  <w:num w:numId="19">
    <w:abstractNumId w:val="5"/>
  </w:num>
  <w:num w:numId="20">
    <w:abstractNumId w:val="7"/>
  </w:num>
  <w:num w:numId="21">
    <w:abstractNumId w:val="29"/>
  </w:num>
  <w:num w:numId="22">
    <w:abstractNumId w:val="21"/>
  </w:num>
  <w:num w:numId="23">
    <w:abstractNumId w:val="30"/>
  </w:num>
  <w:num w:numId="24">
    <w:abstractNumId w:val="4"/>
  </w:num>
  <w:num w:numId="25">
    <w:abstractNumId w:val="16"/>
  </w:num>
  <w:num w:numId="26">
    <w:abstractNumId w:val="28"/>
  </w:num>
  <w:num w:numId="27">
    <w:abstractNumId w:val="2"/>
  </w:num>
  <w:num w:numId="28">
    <w:abstractNumId w:val="9"/>
  </w:num>
  <w:num w:numId="29">
    <w:abstractNumId w:val="13"/>
  </w:num>
  <w:num w:numId="30">
    <w:abstractNumId w:val="20"/>
  </w:num>
  <w:num w:numId="31">
    <w:abstractNumId w:val="33"/>
  </w:num>
  <w:num w:numId="32">
    <w:abstractNumId w:val="19"/>
  </w:num>
  <w:num w:numId="33">
    <w:abstractNumId w:val="1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B034C"/>
    <w:rsid w:val="00003A7D"/>
    <w:rsid w:val="00005714"/>
    <w:rsid w:val="000103B8"/>
    <w:rsid w:val="00010B27"/>
    <w:rsid w:val="000208B5"/>
    <w:rsid w:val="0004328F"/>
    <w:rsid w:val="0005406D"/>
    <w:rsid w:val="00067090"/>
    <w:rsid w:val="000917B1"/>
    <w:rsid w:val="00093CE3"/>
    <w:rsid w:val="0009608F"/>
    <w:rsid w:val="00096A44"/>
    <w:rsid w:val="0009711B"/>
    <w:rsid w:val="000A1B8C"/>
    <w:rsid w:val="000B0D9A"/>
    <w:rsid w:val="000B6A90"/>
    <w:rsid w:val="000C7496"/>
    <w:rsid w:val="000D2FCD"/>
    <w:rsid w:val="000D3293"/>
    <w:rsid w:val="000E5373"/>
    <w:rsid w:val="000F4C98"/>
    <w:rsid w:val="000F51F4"/>
    <w:rsid w:val="000F59C8"/>
    <w:rsid w:val="001119DF"/>
    <w:rsid w:val="0012537E"/>
    <w:rsid w:val="00131880"/>
    <w:rsid w:val="00153900"/>
    <w:rsid w:val="00164F9F"/>
    <w:rsid w:val="00172C18"/>
    <w:rsid w:val="001731F7"/>
    <w:rsid w:val="00182A88"/>
    <w:rsid w:val="00191E60"/>
    <w:rsid w:val="001A3C7A"/>
    <w:rsid w:val="001A4114"/>
    <w:rsid w:val="001A4EFB"/>
    <w:rsid w:val="001C6D18"/>
    <w:rsid w:val="001D17DE"/>
    <w:rsid w:val="001E2A51"/>
    <w:rsid w:val="001E38C3"/>
    <w:rsid w:val="001E45C8"/>
    <w:rsid w:val="001F21AA"/>
    <w:rsid w:val="001F76F0"/>
    <w:rsid w:val="00205DA2"/>
    <w:rsid w:val="00207594"/>
    <w:rsid w:val="0021065B"/>
    <w:rsid w:val="0021410C"/>
    <w:rsid w:val="0021621E"/>
    <w:rsid w:val="00226C6A"/>
    <w:rsid w:val="002279C4"/>
    <w:rsid w:val="002356EE"/>
    <w:rsid w:val="00236F3D"/>
    <w:rsid w:val="00242C32"/>
    <w:rsid w:val="00245629"/>
    <w:rsid w:val="0025418B"/>
    <w:rsid w:val="00255A20"/>
    <w:rsid w:val="00261292"/>
    <w:rsid w:val="002758A9"/>
    <w:rsid w:val="00284ED5"/>
    <w:rsid w:val="002B13D5"/>
    <w:rsid w:val="002B7364"/>
    <w:rsid w:val="002C115D"/>
    <w:rsid w:val="002C7C7F"/>
    <w:rsid w:val="002D1166"/>
    <w:rsid w:val="003056BD"/>
    <w:rsid w:val="00305F2D"/>
    <w:rsid w:val="00320B7D"/>
    <w:rsid w:val="0033153E"/>
    <w:rsid w:val="00331BC9"/>
    <w:rsid w:val="00341212"/>
    <w:rsid w:val="003413EF"/>
    <w:rsid w:val="00345186"/>
    <w:rsid w:val="00357240"/>
    <w:rsid w:val="00371B98"/>
    <w:rsid w:val="003A421F"/>
    <w:rsid w:val="003A5FF0"/>
    <w:rsid w:val="003B034C"/>
    <w:rsid w:val="003D022F"/>
    <w:rsid w:val="003D1703"/>
    <w:rsid w:val="003E5E16"/>
    <w:rsid w:val="003F1754"/>
    <w:rsid w:val="003F490D"/>
    <w:rsid w:val="00416FF7"/>
    <w:rsid w:val="00431D7C"/>
    <w:rsid w:val="00451E49"/>
    <w:rsid w:val="00452D79"/>
    <w:rsid w:val="00460206"/>
    <w:rsid w:val="00483B3E"/>
    <w:rsid w:val="004840FF"/>
    <w:rsid w:val="004A72E7"/>
    <w:rsid w:val="004B0FFB"/>
    <w:rsid w:val="004D14DA"/>
    <w:rsid w:val="004E4227"/>
    <w:rsid w:val="004E4E48"/>
    <w:rsid w:val="004E5FC5"/>
    <w:rsid w:val="004F4821"/>
    <w:rsid w:val="00504E36"/>
    <w:rsid w:val="00510673"/>
    <w:rsid w:val="00511131"/>
    <w:rsid w:val="005115B8"/>
    <w:rsid w:val="00512EE0"/>
    <w:rsid w:val="00531F3C"/>
    <w:rsid w:val="0053798D"/>
    <w:rsid w:val="005715EC"/>
    <w:rsid w:val="005720F3"/>
    <w:rsid w:val="00585405"/>
    <w:rsid w:val="00592688"/>
    <w:rsid w:val="0059434A"/>
    <w:rsid w:val="005B0342"/>
    <w:rsid w:val="005B1FBA"/>
    <w:rsid w:val="005B310B"/>
    <w:rsid w:val="005D5D60"/>
    <w:rsid w:val="005E1DA8"/>
    <w:rsid w:val="005F408F"/>
    <w:rsid w:val="00624C87"/>
    <w:rsid w:val="006255E9"/>
    <w:rsid w:val="00645A84"/>
    <w:rsid w:val="00652CCB"/>
    <w:rsid w:val="00654CDF"/>
    <w:rsid w:val="006558F9"/>
    <w:rsid w:val="0067095D"/>
    <w:rsid w:val="00673E8E"/>
    <w:rsid w:val="00692485"/>
    <w:rsid w:val="00696D6A"/>
    <w:rsid w:val="00696F3A"/>
    <w:rsid w:val="006A7B3C"/>
    <w:rsid w:val="006B1E65"/>
    <w:rsid w:val="006B3B23"/>
    <w:rsid w:val="006B678A"/>
    <w:rsid w:val="006C2D54"/>
    <w:rsid w:val="006E3DFA"/>
    <w:rsid w:val="006E5A58"/>
    <w:rsid w:val="006E6B49"/>
    <w:rsid w:val="006F0321"/>
    <w:rsid w:val="006F175B"/>
    <w:rsid w:val="006F68B3"/>
    <w:rsid w:val="00705EF3"/>
    <w:rsid w:val="007161C2"/>
    <w:rsid w:val="00731B50"/>
    <w:rsid w:val="00746AFC"/>
    <w:rsid w:val="00767B96"/>
    <w:rsid w:val="007727DF"/>
    <w:rsid w:val="0078626E"/>
    <w:rsid w:val="0079128B"/>
    <w:rsid w:val="007A43DC"/>
    <w:rsid w:val="007D4319"/>
    <w:rsid w:val="007E5563"/>
    <w:rsid w:val="008005EE"/>
    <w:rsid w:val="00805D32"/>
    <w:rsid w:val="00823DA0"/>
    <w:rsid w:val="00830795"/>
    <w:rsid w:val="00841498"/>
    <w:rsid w:val="00845996"/>
    <w:rsid w:val="0085747B"/>
    <w:rsid w:val="00861359"/>
    <w:rsid w:val="00880629"/>
    <w:rsid w:val="008818C9"/>
    <w:rsid w:val="008910F2"/>
    <w:rsid w:val="0089172D"/>
    <w:rsid w:val="00892B2C"/>
    <w:rsid w:val="008973C5"/>
    <w:rsid w:val="008A1498"/>
    <w:rsid w:val="008B4EF2"/>
    <w:rsid w:val="008C2090"/>
    <w:rsid w:val="008D5E72"/>
    <w:rsid w:val="008E3DDD"/>
    <w:rsid w:val="008F5E20"/>
    <w:rsid w:val="00900F55"/>
    <w:rsid w:val="00944606"/>
    <w:rsid w:val="009563EF"/>
    <w:rsid w:val="00963A72"/>
    <w:rsid w:val="009A0803"/>
    <w:rsid w:val="009A7314"/>
    <w:rsid w:val="009C607C"/>
    <w:rsid w:val="009F33CE"/>
    <w:rsid w:val="00A00917"/>
    <w:rsid w:val="00A124BD"/>
    <w:rsid w:val="00A15AA9"/>
    <w:rsid w:val="00A23927"/>
    <w:rsid w:val="00A25FB2"/>
    <w:rsid w:val="00A30079"/>
    <w:rsid w:val="00A30937"/>
    <w:rsid w:val="00A364CE"/>
    <w:rsid w:val="00A37B82"/>
    <w:rsid w:val="00A402AB"/>
    <w:rsid w:val="00A443DC"/>
    <w:rsid w:val="00A625FA"/>
    <w:rsid w:val="00A6458A"/>
    <w:rsid w:val="00A76AAF"/>
    <w:rsid w:val="00A8466A"/>
    <w:rsid w:val="00A917A3"/>
    <w:rsid w:val="00A947F8"/>
    <w:rsid w:val="00AC3DE8"/>
    <w:rsid w:val="00AD1F79"/>
    <w:rsid w:val="00AD4D15"/>
    <w:rsid w:val="00AD64E8"/>
    <w:rsid w:val="00AD7C7D"/>
    <w:rsid w:val="00AF1F5E"/>
    <w:rsid w:val="00B10179"/>
    <w:rsid w:val="00B1134E"/>
    <w:rsid w:val="00B40593"/>
    <w:rsid w:val="00B4122C"/>
    <w:rsid w:val="00B42EB5"/>
    <w:rsid w:val="00B44508"/>
    <w:rsid w:val="00B6110C"/>
    <w:rsid w:val="00B61346"/>
    <w:rsid w:val="00B71946"/>
    <w:rsid w:val="00B80CF9"/>
    <w:rsid w:val="00B83269"/>
    <w:rsid w:val="00B9202C"/>
    <w:rsid w:val="00BA49EE"/>
    <w:rsid w:val="00BB3885"/>
    <w:rsid w:val="00BD6123"/>
    <w:rsid w:val="00BE3B3B"/>
    <w:rsid w:val="00BF67F8"/>
    <w:rsid w:val="00C0399E"/>
    <w:rsid w:val="00C1479A"/>
    <w:rsid w:val="00C14F1E"/>
    <w:rsid w:val="00C17A9D"/>
    <w:rsid w:val="00C463B4"/>
    <w:rsid w:val="00C72176"/>
    <w:rsid w:val="00CA6A82"/>
    <w:rsid w:val="00CB0CA6"/>
    <w:rsid w:val="00CB5415"/>
    <w:rsid w:val="00CC79DD"/>
    <w:rsid w:val="00CD1872"/>
    <w:rsid w:val="00CD74F8"/>
    <w:rsid w:val="00CE59B1"/>
    <w:rsid w:val="00D31CBD"/>
    <w:rsid w:val="00D64B43"/>
    <w:rsid w:val="00D75A04"/>
    <w:rsid w:val="00D90FD3"/>
    <w:rsid w:val="00D925CF"/>
    <w:rsid w:val="00DA6AB3"/>
    <w:rsid w:val="00DB7EFB"/>
    <w:rsid w:val="00DC4C84"/>
    <w:rsid w:val="00DD6B72"/>
    <w:rsid w:val="00DF17D4"/>
    <w:rsid w:val="00E0524B"/>
    <w:rsid w:val="00E15E3E"/>
    <w:rsid w:val="00E16EE5"/>
    <w:rsid w:val="00E35219"/>
    <w:rsid w:val="00E50710"/>
    <w:rsid w:val="00E51C3B"/>
    <w:rsid w:val="00E54973"/>
    <w:rsid w:val="00E62DAC"/>
    <w:rsid w:val="00E724C6"/>
    <w:rsid w:val="00E861EC"/>
    <w:rsid w:val="00E87DB4"/>
    <w:rsid w:val="00E95971"/>
    <w:rsid w:val="00EB0129"/>
    <w:rsid w:val="00EB088D"/>
    <w:rsid w:val="00EC1515"/>
    <w:rsid w:val="00EC42A3"/>
    <w:rsid w:val="00ED402B"/>
    <w:rsid w:val="00ED781B"/>
    <w:rsid w:val="00ED7A47"/>
    <w:rsid w:val="00EE0AF1"/>
    <w:rsid w:val="00EE79CB"/>
    <w:rsid w:val="00F067CC"/>
    <w:rsid w:val="00F201DA"/>
    <w:rsid w:val="00F274B5"/>
    <w:rsid w:val="00F30101"/>
    <w:rsid w:val="00F312B1"/>
    <w:rsid w:val="00F35395"/>
    <w:rsid w:val="00F42A8B"/>
    <w:rsid w:val="00F45A75"/>
    <w:rsid w:val="00F51455"/>
    <w:rsid w:val="00F60C17"/>
    <w:rsid w:val="00F7489C"/>
    <w:rsid w:val="00FA719F"/>
    <w:rsid w:val="00FC29EF"/>
    <w:rsid w:val="00FC39E1"/>
    <w:rsid w:val="00FF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A9A5A"/>
  <w15:docId w15:val="{A7222FB0-3EEE-457D-A9A9-630D9F8E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EF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a4">
    <w:name w:val="список с точками"/>
    <w:basedOn w:val="a"/>
    <w:rsid w:val="00C92339"/>
    <w:pPr>
      <w:spacing w:line="312" w:lineRule="auto"/>
      <w:ind w:left="720" w:hanging="360"/>
      <w:jc w:val="both"/>
    </w:pPr>
  </w:style>
  <w:style w:type="paragraph" w:styleId="a5">
    <w:name w:val="List Paragraph"/>
    <w:basedOn w:val="a"/>
    <w:uiPriority w:val="34"/>
    <w:qFormat/>
    <w:rsid w:val="00B26E59"/>
    <w:pPr>
      <w:ind w:left="708"/>
    </w:pPr>
    <w:rPr>
      <w:sz w:val="28"/>
    </w:rPr>
  </w:style>
  <w:style w:type="paragraph" w:styleId="a6">
    <w:name w:val="Normal (Web)"/>
    <w:basedOn w:val="a"/>
    <w:uiPriority w:val="99"/>
    <w:rsid w:val="00B26E59"/>
    <w:pPr>
      <w:spacing w:before="280" w:after="280"/>
    </w:pPr>
    <w:rPr>
      <w:lang w:eastAsia="ar-SA"/>
    </w:rPr>
  </w:style>
  <w:style w:type="paragraph" w:styleId="HTML">
    <w:name w:val="HTML Preformatted"/>
    <w:basedOn w:val="a"/>
    <w:link w:val="HTML0"/>
    <w:rsid w:val="00B26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26E59"/>
    <w:rPr>
      <w:rFonts w:ascii="Courier New" w:eastAsia="Times New Roman" w:hAnsi="Courier New" w:cs="Courier New"/>
      <w:sz w:val="20"/>
      <w:szCs w:val="20"/>
      <w:lang w:eastAsia="ru-RU"/>
    </w:rPr>
  </w:style>
  <w:style w:type="character" w:styleId="a7">
    <w:name w:val="Hyperlink"/>
    <w:uiPriority w:val="99"/>
    <w:rsid w:val="00B26E59"/>
    <w:rPr>
      <w:rFonts w:cs="Times New Roman"/>
      <w:color w:val="0000FF"/>
      <w:u w:val="single"/>
    </w:rPr>
  </w:style>
  <w:style w:type="character" w:customStyle="1" w:styleId="10">
    <w:name w:val="Неразрешенное упоминание1"/>
    <w:basedOn w:val="a0"/>
    <w:uiPriority w:val="99"/>
    <w:semiHidden/>
    <w:unhideWhenUsed/>
    <w:rsid w:val="00C34F31"/>
    <w:rPr>
      <w:color w:val="605E5C"/>
      <w:shd w:val="clear" w:color="auto" w:fill="E1DFDD"/>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28" w:type="dxa"/>
        <w:right w:w="28" w:type="dxa"/>
      </w:tblCellMar>
    </w:tblPr>
  </w:style>
  <w:style w:type="table" w:customStyle="1" w:styleId="ac">
    <w:basedOn w:val="TableNormal"/>
    <w:tblPr>
      <w:tblStyleRowBandSize w:val="1"/>
      <w:tblStyleColBandSize w:val="1"/>
      <w:tblCellMar>
        <w:left w:w="28" w:type="dxa"/>
        <w:right w:w="28" w:type="dxa"/>
      </w:tblCellMar>
    </w:tblPr>
  </w:style>
  <w:style w:type="table" w:customStyle="1" w:styleId="ad">
    <w:basedOn w:val="TableNormal"/>
    <w:tblPr>
      <w:tblStyleRowBandSize w:val="1"/>
      <w:tblStyleColBandSize w:val="1"/>
      <w:tblCellMar>
        <w:left w:w="115" w:type="dxa"/>
        <w:right w:w="115" w:type="dxa"/>
      </w:tblCellMar>
    </w:tblPr>
  </w:style>
  <w:style w:type="paragraph" w:styleId="ae">
    <w:name w:val="Balloon Text"/>
    <w:basedOn w:val="a"/>
    <w:link w:val="af"/>
    <w:uiPriority w:val="99"/>
    <w:semiHidden/>
    <w:unhideWhenUsed/>
    <w:rsid w:val="00005714"/>
    <w:rPr>
      <w:rFonts w:ascii="Tahoma" w:hAnsi="Tahoma" w:cs="Tahoma"/>
      <w:sz w:val="16"/>
      <w:szCs w:val="16"/>
    </w:rPr>
  </w:style>
  <w:style w:type="character" w:customStyle="1" w:styleId="af">
    <w:name w:val="Текст выноски Знак"/>
    <w:basedOn w:val="a0"/>
    <w:link w:val="ae"/>
    <w:uiPriority w:val="99"/>
    <w:semiHidden/>
    <w:rsid w:val="00005714"/>
    <w:rPr>
      <w:rFonts w:ascii="Tahoma" w:hAnsi="Tahoma" w:cs="Tahoma"/>
      <w:sz w:val="16"/>
      <w:szCs w:val="16"/>
    </w:rPr>
  </w:style>
  <w:style w:type="table" w:styleId="af0">
    <w:name w:val="Table Grid"/>
    <w:basedOn w:val="a1"/>
    <w:uiPriority w:val="59"/>
    <w:rsid w:val="006255E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1"/>
    <w:qFormat/>
    <w:rsid w:val="00645A84"/>
    <w:pPr>
      <w:widowControl w:val="0"/>
      <w:autoSpaceDE w:val="0"/>
      <w:autoSpaceDN w:val="0"/>
      <w:ind w:left="598"/>
    </w:pPr>
    <w:rPr>
      <w:lang w:eastAsia="en-US"/>
    </w:rPr>
  </w:style>
  <w:style w:type="character" w:customStyle="1" w:styleId="af2">
    <w:name w:val="Основной текст Знак"/>
    <w:basedOn w:val="a0"/>
    <w:link w:val="af1"/>
    <w:uiPriority w:val="1"/>
    <w:rsid w:val="00645A84"/>
    <w:rPr>
      <w:lang w:eastAsia="en-US"/>
    </w:rPr>
  </w:style>
  <w:style w:type="character" w:styleId="af3">
    <w:name w:val="Strong"/>
    <w:basedOn w:val="a0"/>
    <w:uiPriority w:val="22"/>
    <w:qFormat/>
    <w:rsid w:val="00A15AA9"/>
    <w:rPr>
      <w:b/>
      <w:bCs/>
    </w:rPr>
  </w:style>
  <w:style w:type="character" w:customStyle="1" w:styleId="h5p-alternative-inner">
    <w:name w:val="h5p-alternative-inner"/>
    <w:basedOn w:val="a0"/>
    <w:rsid w:val="00DC4C84"/>
  </w:style>
  <w:style w:type="paragraph" w:styleId="af4">
    <w:name w:val="header"/>
    <w:basedOn w:val="a"/>
    <w:link w:val="af5"/>
    <w:uiPriority w:val="99"/>
    <w:unhideWhenUsed/>
    <w:rsid w:val="00DC4C84"/>
    <w:pPr>
      <w:tabs>
        <w:tab w:val="center" w:pos="4844"/>
        <w:tab w:val="right" w:pos="9689"/>
      </w:tabs>
    </w:pPr>
  </w:style>
  <w:style w:type="character" w:customStyle="1" w:styleId="af5">
    <w:name w:val="Верхний колонтитул Знак"/>
    <w:basedOn w:val="a0"/>
    <w:link w:val="af4"/>
    <w:uiPriority w:val="99"/>
    <w:rsid w:val="00DC4C84"/>
  </w:style>
  <w:style w:type="paragraph" w:styleId="af6">
    <w:name w:val="footer"/>
    <w:basedOn w:val="a"/>
    <w:link w:val="af7"/>
    <w:uiPriority w:val="99"/>
    <w:unhideWhenUsed/>
    <w:rsid w:val="00DC4C84"/>
    <w:pPr>
      <w:tabs>
        <w:tab w:val="center" w:pos="4844"/>
        <w:tab w:val="right" w:pos="9689"/>
      </w:tabs>
    </w:pPr>
  </w:style>
  <w:style w:type="character" w:customStyle="1" w:styleId="af7">
    <w:name w:val="Нижний колонтитул Знак"/>
    <w:basedOn w:val="a0"/>
    <w:link w:val="af6"/>
    <w:uiPriority w:val="99"/>
    <w:rsid w:val="00DC4C84"/>
  </w:style>
  <w:style w:type="paragraph" w:customStyle="1" w:styleId="af8">
    <w:name w:val="Знак Знак"/>
    <w:basedOn w:val="a"/>
    <w:rsid w:val="002B7364"/>
    <w:pPr>
      <w:spacing w:after="160" w:line="240" w:lineRule="exact"/>
    </w:pPr>
    <w:rPr>
      <w:rFonts w:ascii="Verdana" w:hAnsi="Verdana"/>
      <w:sz w:val="20"/>
      <w:szCs w:val="20"/>
      <w:lang w:val="en-US" w:eastAsia="en-US"/>
    </w:rPr>
  </w:style>
  <w:style w:type="paragraph" w:customStyle="1" w:styleId="af9">
    <w:name w:val="Знак"/>
    <w:basedOn w:val="a"/>
    <w:rsid w:val="00FC39E1"/>
    <w:pPr>
      <w:spacing w:after="160" w:line="240" w:lineRule="exact"/>
    </w:pPr>
    <w:rPr>
      <w:rFonts w:ascii="Verdana" w:hAnsi="Verdana"/>
      <w:sz w:val="20"/>
      <w:szCs w:val="20"/>
      <w:lang w:val="en-US" w:eastAsia="en-US"/>
    </w:rPr>
  </w:style>
  <w:style w:type="character" w:styleId="afa">
    <w:name w:val="FollowedHyperlink"/>
    <w:basedOn w:val="a0"/>
    <w:uiPriority w:val="99"/>
    <w:semiHidden/>
    <w:unhideWhenUsed/>
    <w:rsid w:val="00AF1F5E"/>
    <w:rPr>
      <w:color w:val="954F72" w:themeColor="followedHyperlink"/>
      <w:u w:val="single"/>
    </w:rPr>
  </w:style>
  <w:style w:type="character" w:styleId="afb">
    <w:name w:val="Unresolved Mention"/>
    <w:basedOn w:val="a0"/>
    <w:uiPriority w:val="99"/>
    <w:semiHidden/>
    <w:unhideWhenUsed/>
    <w:rsid w:val="008973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671186">
      <w:bodyDiv w:val="1"/>
      <w:marLeft w:val="0"/>
      <w:marRight w:val="0"/>
      <w:marTop w:val="0"/>
      <w:marBottom w:val="0"/>
      <w:divBdr>
        <w:top w:val="none" w:sz="0" w:space="0" w:color="auto"/>
        <w:left w:val="none" w:sz="0" w:space="0" w:color="auto"/>
        <w:bottom w:val="none" w:sz="0" w:space="0" w:color="auto"/>
        <w:right w:val="none" w:sz="0" w:space="0" w:color="auto"/>
      </w:divBdr>
    </w:div>
    <w:div w:id="781994728">
      <w:bodyDiv w:val="1"/>
      <w:marLeft w:val="0"/>
      <w:marRight w:val="0"/>
      <w:marTop w:val="0"/>
      <w:marBottom w:val="0"/>
      <w:divBdr>
        <w:top w:val="none" w:sz="0" w:space="0" w:color="auto"/>
        <w:left w:val="none" w:sz="0" w:space="0" w:color="auto"/>
        <w:bottom w:val="none" w:sz="0" w:space="0" w:color="auto"/>
        <w:right w:val="none" w:sz="0" w:space="0" w:color="auto"/>
      </w:divBdr>
    </w:div>
    <w:div w:id="993531227">
      <w:bodyDiv w:val="1"/>
      <w:marLeft w:val="0"/>
      <w:marRight w:val="0"/>
      <w:marTop w:val="0"/>
      <w:marBottom w:val="0"/>
      <w:divBdr>
        <w:top w:val="none" w:sz="0" w:space="0" w:color="auto"/>
        <w:left w:val="none" w:sz="0" w:space="0" w:color="auto"/>
        <w:bottom w:val="none" w:sz="0" w:space="0" w:color="auto"/>
        <w:right w:val="none" w:sz="0" w:space="0" w:color="auto"/>
      </w:divBdr>
    </w:div>
    <w:div w:id="1118992948">
      <w:bodyDiv w:val="1"/>
      <w:marLeft w:val="0"/>
      <w:marRight w:val="0"/>
      <w:marTop w:val="0"/>
      <w:marBottom w:val="0"/>
      <w:divBdr>
        <w:top w:val="none" w:sz="0" w:space="0" w:color="auto"/>
        <w:left w:val="none" w:sz="0" w:space="0" w:color="auto"/>
        <w:bottom w:val="none" w:sz="0" w:space="0" w:color="auto"/>
        <w:right w:val="none" w:sz="0" w:space="0" w:color="auto"/>
      </w:divBdr>
    </w:div>
    <w:div w:id="1477338533">
      <w:bodyDiv w:val="1"/>
      <w:marLeft w:val="0"/>
      <w:marRight w:val="0"/>
      <w:marTop w:val="0"/>
      <w:marBottom w:val="0"/>
      <w:divBdr>
        <w:top w:val="none" w:sz="0" w:space="0" w:color="auto"/>
        <w:left w:val="none" w:sz="0" w:space="0" w:color="auto"/>
        <w:bottom w:val="none" w:sz="0" w:space="0" w:color="auto"/>
        <w:right w:val="none" w:sz="0" w:space="0" w:color="auto"/>
      </w:divBdr>
      <w:divsChild>
        <w:div w:id="216475832">
          <w:marLeft w:val="240"/>
          <w:marRight w:val="240"/>
          <w:marTop w:val="240"/>
          <w:marBottom w:val="240"/>
          <w:divBdr>
            <w:top w:val="none" w:sz="0" w:space="0" w:color="auto"/>
            <w:left w:val="none" w:sz="0" w:space="0" w:color="auto"/>
            <w:bottom w:val="none" w:sz="0" w:space="0" w:color="auto"/>
            <w:right w:val="none" w:sz="0" w:space="0" w:color="auto"/>
          </w:divBdr>
          <w:divsChild>
            <w:div w:id="1673217139">
              <w:marLeft w:val="0"/>
              <w:marRight w:val="0"/>
              <w:marTop w:val="0"/>
              <w:marBottom w:val="0"/>
              <w:divBdr>
                <w:top w:val="none" w:sz="0" w:space="0" w:color="auto"/>
                <w:left w:val="none" w:sz="0" w:space="0" w:color="auto"/>
                <w:bottom w:val="none" w:sz="0" w:space="0" w:color="auto"/>
                <w:right w:val="none" w:sz="0" w:space="0" w:color="auto"/>
              </w:divBdr>
            </w:div>
          </w:divsChild>
        </w:div>
        <w:div w:id="1408382098">
          <w:marLeft w:val="240"/>
          <w:marRight w:val="240"/>
          <w:marTop w:val="240"/>
          <w:marBottom w:val="240"/>
          <w:divBdr>
            <w:top w:val="none" w:sz="0" w:space="0" w:color="auto"/>
            <w:left w:val="none" w:sz="0" w:space="0" w:color="auto"/>
            <w:bottom w:val="none" w:sz="0" w:space="0" w:color="auto"/>
            <w:right w:val="none" w:sz="0" w:space="0" w:color="auto"/>
          </w:divBdr>
          <w:divsChild>
            <w:div w:id="1805737986">
              <w:marLeft w:val="0"/>
              <w:marRight w:val="0"/>
              <w:marTop w:val="0"/>
              <w:marBottom w:val="0"/>
              <w:divBdr>
                <w:top w:val="none" w:sz="0" w:space="0" w:color="auto"/>
                <w:left w:val="none" w:sz="0" w:space="0" w:color="auto"/>
                <w:bottom w:val="none" w:sz="0" w:space="0" w:color="auto"/>
                <w:right w:val="none" w:sz="0" w:space="0" w:color="auto"/>
              </w:divBdr>
              <w:divsChild>
                <w:div w:id="8049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717525">
      <w:bodyDiv w:val="1"/>
      <w:marLeft w:val="0"/>
      <w:marRight w:val="0"/>
      <w:marTop w:val="0"/>
      <w:marBottom w:val="0"/>
      <w:divBdr>
        <w:top w:val="none" w:sz="0" w:space="0" w:color="auto"/>
        <w:left w:val="none" w:sz="0" w:space="0" w:color="auto"/>
        <w:bottom w:val="none" w:sz="0" w:space="0" w:color="auto"/>
        <w:right w:val="none" w:sz="0" w:space="0" w:color="auto"/>
      </w:divBdr>
      <w:divsChild>
        <w:div w:id="1530724647">
          <w:marLeft w:val="240"/>
          <w:marRight w:val="240"/>
          <w:marTop w:val="240"/>
          <w:marBottom w:val="240"/>
          <w:divBdr>
            <w:top w:val="none" w:sz="0" w:space="0" w:color="auto"/>
            <w:left w:val="none" w:sz="0" w:space="0" w:color="auto"/>
            <w:bottom w:val="none" w:sz="0" w:space="0" w:color="auto"/>
            <w:right w:val="none" w:sz="0" w:space="0" w:color="auto"/>
          </w:divBdr>
          <w:divsChild>
            <w:div w:id="2053799684">
              <w:marLeft w:val="0"/>
              <w:marRight w:val="0"/>
              <w:marTop w:val="0"/>
              <w:marBottom w:val="0"/>
              <w:divBdr>
                <w:top w:val="none" w:sz="0" w:space="0" w:color="auto"/>
                <w:left w:val="none" w:sz="0" w:space="0" w:color="auto"/>
                <w:bottom w:val="none" w:sz="0" w:space="0" w:color="auto"/>
                <w:right w:val="none" w:sz="0" w:space="0" w:color="auto"/>
              </w:divBdr>
            </w:div>
          </w:divsChild>
        </w:div>
        <w:div w:id="1866602706">
          <w:marLeft w:val="240"/>
          <w:marRight w:val="240"/>
          <w:marTop w:val="240"/>
          <w:marBottom w:val="240"/>
          <w:divBdr>
            <w:top w:val="none" w:sz="0" w:space="0" w:color="auto"/>
            <w:left w:val="none" w:sz="0" w:space="0" w:color="auto"/>
            <w:bottom w:val="none" w:sz="0" w:space="0" w:color="auto"/>
            <w:right w:val="none" w:sz="0" w:space="0" w:color="auto"/>
          </w:divBdr>
          <w:divsChild>
            <w:div w:id="13265735">
              <w:marLeft w:val="0"/>
              <w:marRight w:val="0"/>
              <w:marTop w:val="0"/>
              <w:marBottom w:val="0"/>
              <w:divBdr>
                <w:top w:val="none" w:sz="0" w:space="0" w:color="auto"/>
                <w:left w:val="none" w:sz="0" w:space="0" w:color="auto"/>
                <w:bottom w:val="none" w:sz="0" w:space="0" w:color="auto"/>
                <w:right w:val="none" w:sz="0" w:space="0" w:color="auto"/>
              </w:divBdr>
            </w:div>
            <w:div w:id="7996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83571">
      <w:bodyDiv w:val="1"/>
      <w:marLeft w:val="0"/>
      <w:marRight w:val="0"/>
      <w:marTop w:val="0"/>
      <w:marBottom w:val="0"/>
      <w:divBdr>
        <w:top w:val="none" w:sz="0" w:space="0" w:color="auto"/>
        <w:left w:val="none" w:sz="0" w:space="0" w:color="auto"/>
        <w:bottom w:val="none" w:sz="0" w:space="0" w:color="auto"/>
        <w:right w:val="none" w:sz="0" w:space="0" w:color="auto"/>
      </w:divBdr>
      <w:divsChild>
        <w:div w:id="1238200474">
          <w:marLeft w:val="240"/>
          <w:marRight w:val="240"/>
          <w:marTop w:val="240"/>
          <w:marBottom w:val="240"/>
          <w:divBdr>
            <w:top w:val="none" w:sz="0" w:space="0" w:color="auto"/>
            <w:left w:val="none" w:sz="0" w:space="0" w:color="auto"/>
            <w:bottom w:val="none" w:sz="0" w:space="0" w:color="auto"/>
            <w:right w:val="none" w:sz="0" w:space="0" w:color="auto"/>
          </w:divBdr>
          <w:divsChild>
            <w:div w:id="384839245">
              <w:marLeft w:val="0"/>
              <w:marRight w:val="0"/>
              <w:marTop w:val="0"/>
              <w:marBottom w:val="0"/>
              <w:divBdr>
                <w:top w:val="none" w:sz="0" w:space="0" w:color="auto"/>
                <w:left w:val="none" w:sz="0" w:space="0" w:color="auto"/>
                <w:bottom w:val="none" w:sz="0" w:space="0" w:color="auto"/>
                <w:right w:val="none" w:sz="0" w:space="0" w:color="auto"/>
              </w:divBdr>
            </w:div>
          </w:divsChild>
        </w:div>
        <w:div w:id="691884110">
          <w:marLeft w:val="240"/>
          <w:marRight w:val="240"/>
          <w:marTop w:val="240"/>
          <w:marBottom w:val="240"/>
          <w:divBdr>
            <w:top w:val="none" w:sz="0" w:space="0" w:color="auto"/>
            <w:left w:val="none" w:sz="0" w:space="0" w:color="auto"/>
            <w:bottom w:val="none" w:sz="0" w:space="0" w:color="auto"/>
            <w:right w:val="none" w:sz="0" w:space="0" w:color="auto"/>
          </w:divBdr>
          <w:divsChild>
            <w:div w:id="1226575276">
              <w:marLeft w:val="0"/>
              <w:marRight w:val="0"/>
              <w:marTop w:val="0"/>
              <w:marBottom w:val="0"/>
              <w:divBdr>
                <w:top w:val="none" w:sz="0" w:space="0" w:color="auto"/>
                <w:left w:val="none" w:sz="0" w:space="0" w:color="auto"/>
                <w:bottom w:val="none" w:sz="0" w:space="0" w:color="auto"/>
                <w:right w:val="none" w:sz="0" w:space="0" w:color="auto"/>
              </w:divBdr>
            </w:div>
            <w:div w:id="311906027">
              <w:marLeft w:val="0"/>
              <w:marRight w:val="0"/>
              <w:marTop w:val="0"/>
              <w:marBottom w:val="0"/>
              <w:divBdr>
                <w:top w:val="none" w:sz="0" w:space="0" w:color="auto"/>
                <w:left w:val="none" w:sz="0" w:space="0" w:color="auto"/>
                <w:bottom w:val="none" w:sz="0" w:space="0" w:color="auto"/>
                <w:right w:val="none" w:sz="0" w:space="0" w:color="auto"/>
              </w:divBdr>
            </w:div>
            <w:div w:id="1004355585">
              <w:marLeft w:val="0"/>
              <w:marRight w:val="0"/>
              <w:marTop w:val="0"/>
              <w:marBottom w:val="0"/>
              <w:divBdr>
                <w:top w:val="none" w:sz="0" w:space="0" w:color="auto"/>
                <w:left w:val="none" w:sz="0" w:space="0" w:color="auto"/>
                <w:bottom w:val="none" w:sz="0" w:space="0" w:color="auto"/>
                <w:right w:val="none" w:sz="0" w:space="0" w:color="auto"/>
              </w:divBdr>
            </w:div>
            <w:div w:id="194229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arant.ru/products/ipo/prime/doc/40005619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40158" TargetMode="External"/><Relationship Id="rId5" Type="http://schemas.openxmlformats.org/officeDocument/2006/relationships/settings" Target="settings.xml"/><Relationship Id="rId10" Type="http://schemas.openxmlformats.org/officeDocument/2006/relationships/hyperlink" Target="http://elibrary.ru/"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S+HqVIxkhyN3FsAaO037YTWybg==">AMUW2mVWkLacU28WW9B0qhl+d4lTeMISUPJvxfgqPkdWwp8lOlm6v89OrhDEUeqPV36lst1gJKPU1xie155OVVuihXPqO0ZFFK6kb9whf21lmwmXMEG9p0vvHurbqV0cO1nmuA0zxJ5pPG15pbf+mZXywi01X1hdTIb5Pp6mNQJ08oR2bAMprmji7uY5xm/3XWEM2W3v2wr+EfVmg7NImnlZWyvfP6Ul+hDUd7OTEL2HBAn7/UmtOWBWJjmBMW5gv7ZHhOP1HsHbI1OqbHqOoCX+CwDuz2gFSw==</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B6449C-11F1-4A52-9489-12DCE5B3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24</Pages>
  <Words>9283</Words>
  <Characters>52918</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irada</cp:lastModifiedBy>
  <cp:revision>112</cp:revision>
  <cp:lastPrinted>2023-06-22T17:13:00Z</cp:lastPrinted>
  <dcterms:created xsi:type="dcterms:W3CDTF">2023-05-01T19:47:00Z</dcterms:created>
  <dcterms:modified xsi:type="dcterms:W3CDTF">2024-07-10T09:40:00Z</dcterms:modified>
</cp:coreProperties>
</file>