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47116C" w14:textId="77777777" w:rsidR="00C85061" w:rsidRPr="004F4A4B" w:rsidRDefault="00C85061" w:rsidP="00C85061">
      <w:pPr>
        <w:jc w:val="center"/>
        <w:rPr>
          <w:b/>
        </w:rPr>
      </w:pPr>
      <w:r w:rsidRPr="004F4A4B">
        <w:rPr>
          <w:b/>
        </w:rPr>
        <w:t>МИНОБРНАУКИ РОССИИ</w:t>
      </w:r>
    </w:p>
    <w:p w14:paraId="63741135" w14:textId="77777777" w:rsidR="00C85061" w:rsidRPr="004F4A4B" w:rsidRDefault="00C85061" w:rsidP="00C85061">
      <w:pPr>
        <w:jc w:val="center"/>
        <w:rPr>
          <w:b/>
        </w:rPr>
      </w:pPr>
      <w:r w:rsidRPr="004F4A4B">
        <w:rPr>
          <w:b/>
        </w:rPr>
        <w:t>Ярославский государственный университет им. П.Г. Демидова</w:t>
      </w:r>
    </w:p>
    <w:p w14:paraId="76C50833" w14:textId="77777777" w:rsidR="00C85061" w:rsidRPr="0005538E" w:rsidRDefault="00C85061" w:rsidP="00C85061">
      <w:pPr>
        <w:jc w:val="center"/>
        <w:rPr>
          <w:sz w:val="24"/>
        </w:rPr>
      </w:pPr>
    </w:p>
    <w:p w14:paraId="7FD88695" w14:textId="77777777" w:rsidR="00C85061" w:rsidRPr="0005538E" w:rsidRDefault="00C85061" w:rsidP="00C85061">
      <w:pPr>
        <w:jc w:val="center"/>
        <w:rPr>
          <w:sz w:val="24"/>
        </w:rPr>
      </w:pPr>
    </w:p>
    <w:p w14:paraId="30AFFE49" w14:textId="77777777" w:rsidR="00C85061" w:rsidRPr="0005538E" w:rsidRDefault="00C85061" w:rsidP="00C85061">
      <w:pPr>
        <w:jc w:val="center"/>
        <w:rPr>
          <w:sz w:val="24"/>
        </w:rPr>
      </w:pPr>
      <w:r w:rsidRPr="0005538E">
        <w:rPr>
          <w:sz w:val="24"/>
        </w:rPr>
        <w:t>Кафедра финансов и кредита</w:t>
      </w:r>
    </w:p>
    <w:tbl>
      <w:tblPr>
        <w:tblW w:w="0" w:type="dxa"/>
        <w:tblInd w:w="5098" w:type="dxa"/>
        <w:tblLayout w:type="fixed"/>
        <w:tblLook w:val="04A0" w:firstRow="1" w:lastRow="0" w:firstColumn="1" w:lastColumn="0" w:noHBand="0" w:noVBand="1"/>
      </w:tblPr>
      <w:tblGrid>
        <w:gridCol w:w="964"/>
        <w:gridCol w:w="3714"/>
        <w:gridCol w:w="77"/>
      </w:tblGrid>
      <w:tr w:rsidR="00C95AA5" w:rsidRPr="00C95AA5" w14:paraId="00BDBC54" w14:textId="77777777" w:rsidTr="00E645A0">
        <w:trPr>
          <w:gridAfter w:val="1"/>
          <w:wAfter w:w="77" w:type="dxa"/>
        </w:trPr>
        <w:tc>
          <w:tcPr>
            <w:tcW w:w="4678" w:type="dxa"/>
            <w:gridSpan w:val="2"/>
          </w:tcPr>
          <w:p w14:paraId="0CFF96DD" w14:textId="77777777" w:rsidR="00C95AA5" w:rsidRPr="00C95AA5" w:rsidRDefault="00C95AA5" w:rsidP="00C95AA5">
            <w:pPr>
              <w:suppressAutoHyphens w:val="0"/>
              <w:spacing w:line="276" w:lineRule="auto"/>
              <w:jc w:val="center"/>
              <w:rPr>
                <w:sz w:val="22"/>
                <w:szCs w:val="22"/>
                <w:lang w:eastAsia="ru-RU"/>
              </w:rPr>
            </w:pPr>
          </w:p>
          <w:p w14:paraId="444B4D83" w14:textId="77777777" w:rsidR="00C95AA5" w:rsidRPr="00C95AA5" w:rsidRDefault="00C95AA5" w:rsidP="00C95AA5">
            <w:pPr>
              <w:suppressAutoHyphens w:val="0"/>
              <w:spacing w:line="276" w:lineRule="auto"/>
              <w:jc w:val="center"/>
              <w:rPr>
                <w:sz w:val="24"/>
                <w:szCs w:val="24"/>
                <w:lang w:eastAsia="ru-RU"/>
              </w:rPr>
            </w:pPr>
          </w:p>
          <w:p w14:paraId="17E98165" w14:textId="77777777" w:rsidR="00C95AA5" w:rsidRPr="00C95AA5" w:rsidRDefault="00C95AA5" w:rsidP="00C95AA5">
            <w:pPr>
              <w:suppressAutoHyphens w:val="0"/>
              <w:spacing w:line="276" w:lineRule="auto"/>
              <w:jc w:val="center"/>
              <w:rPr>
                <w:sz w:val="24"/>
                <w:szCs w:val="24"/>
                <w:lang w:eastAsia="ru-RU"/>
              </w:rPr>
            </w:pPr>
            <w:r w:rsidRPr="00C95AA5">
              <w:rPr>
                <w:sz w:val="24"/>
                <w:szCs w:val="24"/>
                <w:lang w:eastAsia="ru-RU"/>
              </w:rPr>
              <w:t>УТВЕРЖДАЮ</w:t>
            </w:r>
          </w:p>
          <w:p w14:paraId="7415BB42" w14:textId="77777777" w:rsidR="00C95AA5" w:rsidRPr="00C95AA5" w:rsidRDefault="00C95AA5" w:rsidP="00C95AA5">
            <w:pPr>
              <w:suppressAutoHyphens w:val="0"/>
              <w:spacing w:line="276" w:lineRule="auto"/>
              <w:jc w:val="center"/>
              <w:rPr>
                <w:sz w:val="24"/>
                <w:szCs w:val="24"/>
                <w:lang w:eastAsia="ru-RU"/>
              </w:rPr>
            </w:pPr>
            <w:r w:rsidRPr="00C95AA5">
              <w:rPr>
                <w:sz w:val="24"/>
                <w:szCs w:val="24"/>
                <w:lang w:eastAsia="ru-RU"/>
              </w:rPr>
              <w:t>И.о. декана экономического факультета</w:t>
            </w:r>
          </w:p>
        </w:tc>
      </w:tr>
      <w:tr w:rsidR="00C95AA5" w:rsidRPr="00C95AA5" w14:paraId="233BE915" w14:textId="77777777" w:rsidTr="00E645A0">
        <w:trPr>
          <w:gridAfter w:val="1"/>
          <w:wAfter w:w="77" w:type="dxa"/>
          <w:trHeight w:val="477"/>
        </w:trPr>
        <w:tc>
          <w:tcPr>
            <w:tcW w:w="4678" w:type="dxa"/>
            <w:gridSpan w:val="2"/>
            <w:vAlign w:val="bottom"/>
            <w:hideMark/>
          </w:tcPr>
          <w:p w14:paraId="09EEA4FB" w14:textId="77777777" w:rsidR="00C95AA5" w:rsidRPr="00C95AA5" w:rsidRDefault="00C95AA5" w:rsidP="00C95AA5">
            <w:pPr>
              <w:suppressAutoHyphens w:val="0"/>
              <w:spacing w:line="276" w:lineRule="auto"/>
              <w:jc w:val="right"/>
              <w:rPr>
                <w:sz w:val="24"/>
                <w:szCs w:val="24"/>
                <w:lang w:val="en-US" w:eastAsia="ru-RU"/>
              </w:rPr>
            </w:pPr>
            <w:r w:rsidRPr="00C95AA5">
              <w:rPr>
                <w:sz w:val="24"/>
                <w:szCs w:val="24"/>
                <w:lang w:val="en-US" w:eastAsia="ru-RU"/>
              </w:rPr>
              <w:t xml:space="preserve">_______________________Т.Ю. Новикова </w:t>
            </w:r>
          </w:p>
        </w:tc>
      </w:tr>
      <w:tr w:rsidR="00C95AA5" w:rsidRPr="00C95AA5" w14:paraId="0AB67E44" w14:textId="77777777" w:rsidTr="00E645A0">
        <w:trPr>
          <w:gridAfter w:val="1"/>
          <w:wAfter w:w="77" w:type="dxa"/>
          <w:trHeight w:val="277"/>
        </w:trPr>
        <w:tc>
          <w:tcPr>
            <w:tcW w:w="4678" w:type="dxa"/>
            <w:gridSpan w:val="2"/>
          </w:tcPr>
          <w:p w14:paraId="4C699CF0" w14:textId="77777777" w:rsidR="00C95AA5" w:rsidRPr="00C95AA5" w:rsidRDefault="00C95AA5" w:rsidP="00C95AA5">
            <w:pPr>
              <w:suppressAutoHyphens w:val="0"/>
              <w:spacing w:line="276" w:lineRule="auto"/>
              <w:jc w:val="right"/>
              <w:rPr>
                <w:sz w:val="24"/>
                <w:szCs w:val="24"/>
                <w:lang w:val="en-US" w:eastAsia="ru-RU"/>
              </w:rPr>
            </w:pPr>
          </w:p>
        </w:tc>
      </w:tr>
      <w:tr w:rsidR="00C95AA5" w:rsidRPr="00C95AA5" w14:paraId="002C45A2" w14:textId="77777777" w:rsidTr="00E645A0">
        <w:trPr>
          <w:gridAfter w:val="1"/>
          <w:wAfter w:w="77" w:type="dxa"/>
        </w:trPr>
        <w:tc>
          <w:tcPr>
            <w:tcW w:w="4678" w:type="dxa"/>
            <w:gridSpan w:val="2"/>
            <w:hideMark/>
          </w:tcPr>
          <w:p w14:paraId="1616B50C" w14:textId="77777777" w:rsidR="00C95AA5" w:rsidRPr="00C95AA5" w:rsidRDefault="00C95AA5" w:rsidP="00C95AA5">
            <w:pPr>
              <w:suppressAutoHyphens w:val="0"/>
              <w:spacing w:line="276" w:lineRule="auto"/>
              <w:jc w:val="center"/>
              <w:rPr>
                <w:sz w:val="24"/>
                <w:szCs w:val="24"/>
                <w:lang w:val="en-US" w:eastAsia="ru-RU"/>
              </w:rPr>
            </w:pPr>
            <w:r w:rsidRPr="00C95AA5">
              <w:rPr>
                <w:sz w:val="24"/>
                <w:szCs w:val="24"/>
                <w:lang w:val="en-US" w:eastAsia="ru-RU"/>
              </w:rPr>
              <w:t>«15» мая 2024 г.</w:t>
            </w:r>
          </w:p>
        </w:tc>
      </w:tr>
      <w:tr w:rsidR="00C95AA5" w:rsidRPr="00C95AA5" w14:paraId="43B5EBE7" w14:textId="77777777" w:rsidTr="00E645A0">
        <w:trPr>
          <w:gridBefore w:val="1"/>
          <w:wBefore w:w="964" w:type="dxa"/>
        </w:trPr>
        <w:tc>
          <w:tcPr>
            <w:tcW w:w="3791" w:type="dxa"/>
            <w:gridSpan w:val="2"/>
          </w:tcPr>
          <w:p w14:paraId="3D781B23" w14:textId="77777777" w:rsidR="00C95AA5" w:rsidRPr="00C95AA5" w:rsidRDefault="00C95AA5" w:rsidP="00C95AA5">
            <w:pPr>
              <w:suppressAutoHyphens w:val="0"/>
              <w:spacing w:line="276" w:lineRule="auto"/>
              <w:jc w:val="center"/>
              <w:rPr>
                <w:sz w:val="24"/>
                <w:szCs w:val="24"/>
                <w:lang w:val="en-US" w:eastAsia="ru-RU"/>
              </w:rPr>
            </w:pPr>
          </w:p>
        </w:tc>
      </w:tr>
    </w:tbl>
    <w:p w14:paraId="6ABB0F9B" w14:textId="77777777" w:rsidR="00C85061" w:rsidRPr="0005538E" w:rsidRDefault="00C85061" w:rsidP="00C85061">
      <w:pPr>
        <w:jc w:val="center"/>
        <w:rPr>
          <w:sz w:val="24"/>
          <w:szCs w:val="28"/>
        </w:rPr>
      </w:pPr>
    </w:p>
    <w:p w14:paraId="41127686" w14:textId="77777777" w:rsidR="00B47B93" w:rsidRPr="0005538E" w:rsidRDefault="00B47B93" w:rsidP="00B47B93">
      <w:pPr>
        <w:suppressAutoHyphens w:val="0"/>
        <w:jc w:val="center"/>
        <w:rPr>
          <w:sz w:val="24"/>
          <w:szCs w:val="24"/>
          <w:lang w:eastAsia="ru-RU"/>
        </w:rPr>
      </w:pPr>
    </w:p>
    <w:p w14:paraId="61C68243" w14:textId="77777777" w:rsidR="008C20F4" w:rsidRPr="00655AE4" w:rsidRDefault="008C20F4" w:rsidP="008C20F4">
      <w:pPr>
        <w:tabs>
          <w:tab w:val="left" w:pos="5670"/>
        </w:tabs>
        <w:suppressAutoHyphens w:val="0"/>
        <w:jc w:val="center"/>
        <w:rPr>
          <w:sz w:val="24"/>
          <w:szCs w:val="24"/>
          <w:lang w:eastAsia="ru-RU"/>
        </w:rPr>
      </w:pPr>
    </w:p>
    <w:p w14:paraId="17802DD5" w14:textId="77777777" w:rsidR="008C20F4" w:rsidRPr="00655AE4" w:rsidRDefault="008C20F4" w:rsidP="008C20F4">
      <w:pPr>
        <w:suppressAutoHyphens w:val="0"/>
        <w:jc w:val="center"/>
        <w:rPr>
          <w:sz w:val="24"/>
          <w:szCs w:val="24"/>
          <w:lang w:eastAsia="ru-RU"/>
        </w:rPr>
      </w:pPr>
      <w:r w:rsidRPr="00655AE4">
        <w:rPr>
          <w:b/>
          <w:bCs/>
          <w:sz w:val="24"/>
          <w:szCs w:val="24"/>
          <w:lang w:eastAsia="ru-RU"/>
        </w:rPr>
        <w:t xml:space="preserve">Рабочая программа дисциплины </w:t>
      </w:r>
    </w:p>
    <w:p w14:paraId="2B6B0558" w14:textId="77777777" w:rsidR="008C20F4" w:rsidRPr="00655AE4" w:rsidRDefault="00943A4C" w:rsidP="008C20F4">
      <w:pPr>
        <w:suppressAutoHyphens w:val="0"/>
        <w:jc w:val="center"/>
        <w:rPr>
          <w:b/>
          <w:bCs/>
          <w:sz w:val="24"/>
          <w:szCs w:val="24"/>
          <w:lang w:eastAsia="ru-RU"/>
        </w:rPr>
      </w:pPr>
      <w:r w:rsidRPr="00655AE4">
        <w:rPr>
          <w:b/>
          <w:bCs/>
          <w:sz w:val="24"/>
          <w:szCs w:val="24"/>
          <w:lang w:eastAsia="ru-RU"/>
        </w:rPr>
        <w:t>«</w:t>
      </w:r>
      <w:r w:rsidR="00A40076" w:rsidRPr="00655AE4">
        <w:rPr>
          <w:b/>
          <w:bCs/>
          <w:sz w:val="24"/>
          <w:szCs w:val="24"/>
          <w:lang w:eastAsia="ru-RU"/>
        </w:rPr>
        <w:t>Финансовые системы зарубежных стран</w:t>
      </w:r>
      <w:r w:rsidRPr="00655AE4">
        <w:rPr>
          <w:b/>
          <w:bCs/>
          <w:sz w:val="24"/>
          <w:szCs w:val="24"/>
          <w:lang w:eastAsia="ru-RU"/>
        </w:rPr>
        <w:t>»</w:t>
      </w:r>
    </w:p>
    <w:p w14:paraId="43B8C6F4" w14:textId="77777777" w:rsidR="008C20F4" w:rsidRPr="00655AE4" w:rsidRDefault="008C20F4" w:rsidP="008C20F4">
      <w:pPr>
        <w:suppressAutoHyphens w:val="0"/>
        <w:jc w:val="center"/>
        <w:rPr>
          <w:sz w:val="24"/>
          <w:szCs w:val="24"/>
          <w:lang w:eastAsia="ru-RU"/>
        </w:rPr>
      </w:pPr>
    </w:p>
    <w:p w14:paraId="22B54B25" w14:textId="77777777" w:rsidR="00D771F8" w:rsidRPr="00D771F8" w:rsidRDefault="00D771F8" w:rsidP="00D771F8">
      <w:pPr>
        <w:jc w:val="center"/>
        <w:rPr>
          <w:sz w:val="24"/>
          <w:szCs w:val="24"/>
        </w:rPr>
      </w:pPr>
      <w:r w:rsidRPr="00D771F8">
        <w:rPr>
          <w:sz w:val="24"/>
          <w:szCs w:val="24"/>
        </w:rPr>
        <w:t>Направление подготовки</w:t>
      </w:r>
    </w:p>
    <w:p w14:paraId="20108F61" w14:textId="77777777" w:rsidR="00D771F8" w:rsidRPr="00D771F8" w:rsidRDefault="00D771F8" w:rsidP="00D771F8">
      <w:pPr>
        <w:jc w:val="center"/>
        <w:rPr>
          <w:i/>
          <w:sz w:val="24"/>
          <w:szCs w:val="24"/>
          <w:vertAlign w:val="superscript"/>
        </w:rPr>
      </w:pPr>
      <w:r w:rsidRPr="00D771F8">
        <w:rPr>
          <w:sz w:val="24"/>
          <w:szCs w:val="24"/>
        </w:rPr>
        <w:t xml:space="preserve">38.04.04 Государственное и муниципальное управление </w:t>
      </w:r>
    </w:p>
    <w:p w14:paraId="365933E9" w14:textId="77777777" w:rsidR="00D771F8" w:rsidRPr="00D771F8" w:rsidRDefault="00D771F8" w:rsidP="00D771F8">
      <w:pPr>
        <w:jc w:val="center"/>
        <w:rPr>
          <w:sz w:val="24"/>
          <w:szCs w:val="24"/>
        </w:rPr>
      </w:pPr>
    </w:p>
    <w:p w14:paraId="172949EA" w14:textId="77777777" w:rsidR="00D771F8" w:rsidRPr="00D771F8" w:rsidRDefault="00D771F8" w:rsidP="00D771F8">
      <w:pPr>
        <w:jc w:val="center"/>
        <w:rPr>
          <w:sz w:val="24"/>
          <w:szCs w:val="24"/>
        </w:rPr>
      </w:pPr>
    </w:p>
    <w:p w14:paraId="26054870" w14:textId="334CDB89" w:rsidR="00D771F8" w:rsidRPr="00D771F8" w:rsidRDefault="0005538E" w:rsidP="00D771F8">
      <w:pPr>
        <w:jc w:val="center"/>
        <w:rPr>
          <w:sz w:val="24"/>
          <w:szCs w:val="24"/>
        </w:rPr>
      </w:pPr>
      <w:r>
        <w:rPr>
          <w:sz w:val="24"/>
          <w:szCs w:val="24"/>
        </w:rPr>
        <w:t>Н</w:t>
      </w:r>
      <w:r w:rsidRPr="0005538E">
        <w:rPr>
          <w:sz w:val="24"/>
          <w:szCs w:val="24"/>
        </w:rPr>
        <w:t>аправленность (профиль)</w:t>
      </w:r>
    </w:p>
    <w:p w14:paraId="33B8AD88" w14:textId="77777777" w:rsidR="00D771F8" w:rsidRPr="00D771F8" w:rsidRDefault="00D771F8" w:rsidP="00D771F8">
      <w:pPr>
        <w:jc w:val="center"/>
        <w:rPr>
          <w:sz w:val="24"/>
          <w:szCs w:val="24"/>
        </w:rPr>
      </w:pPr>
      <w:r w:rsidRPr="00D771F8">
        <w:rPr>
          <w:sz w:val="24"/>
          <w:szCs w:val="24"/>
        </w:rPr>
        <w:t>«Государственные и муниципальные финансы»</w:t>
      </w:r>
    </w:p>
    <w:p w14:paraId="4EE600C3" w14:textId="77777777" w:rsidR="008C20F4" w:rsidRPr="00655AE4" w:rsidRDefault="008C20F4" w:rsidP="008C20F4">
      <w:pPr>
        <w:suppressAutoHyphens w:val="0"/>
        <w:jc w:val="center"/>
        <w:rPr>
          <w:sz w:val="24"/>
          <w:szCs w:val="24"/>
          <w:lang w:eastAsia="ru-RU"/>
        </w:rPr>
      </w:pPr>
    </w:p>
    <w:p w14:paraId="68B8282E" w14:textId="77777777" w:rsidR="008C20F4" w:rsidRPr="00655AE4" w:rsidRDefault="008C20F4" w:rsidP="008C20F4">
      <w:pPr>
        <w:suppressAutoHyphens w:val="0"/>
        <w:jc w:val="center"/>
        <w:rPr>
          <w:sz w:val="24"/>
          <w:szCs w:val="24"/>
          <w:lang w:eastAsia="ru-RU"/>
        </w:rPr>
      </w:pPr>
    </w:p>
    <w:p w14:paraId="7BEA69C3" w14:textId="77777777" w:rsidR="008C20F4" w:rsidRPr="00655AE4" w:rsidRDefault="008C20F4" w:rsidP="008C20F4">
      <w:pPr>
        <w:suppressAutoHyphens w:val="0"/>
        <w:jc w:val="center"/>
        <w:rPr>
          <w:sz w:val="24"/>
          <w:szCs w:val="24"/>
          <w:lang w:eastAsia="ru-RU"/>
        </w:rPr>
      </w:pPr>
    </w:p>
    <w:p w14:paraId="6AE8641C" w14:textId="77777777" w:rsidR="008C20F4" w:rsidRPr="00655AE4" w:rsidRDefault="008C20F4" w:rsidP="008C20F4">
      <w:pPr>
        <w:suppressAutoHyphens w:val="0"/>
        <w:jc w:val="center"/>
        <w:rPr>
          <w:sz w:val="24"/>
          <w:szCs w:val="24"/>
          <w:lang w:eastAsia="ru-RU"/>
        </w:rPr>
      </w:pPr>
      <w:r w:rsidRPr="00655AE4">
        <w:rPr>
          <w:sz w:val="24"/>
          <w:szCs w:val="24"/>
          <w:lang w:eastAsia="ru-RU"/>
        </w:rPr>
        <w:t xml:space="preserve">Квалификация выпускника </w:t>
      </w:r>
    </w:p>
    <w:p w14:paraId="70557331" w14:textId="77777777" w:rsidR="008C20F4" w:rsidRPr="00655AE4" w:rsidRDefault="00886D71" w:rsidP="00943A4C">
      <w:pPr>
        <w:suppressAutoHyphens w:val="0"/>
        <w:jc w:val="center"/>
        <w:rPr>
          <w:sz w:val="24"/>
          <w:szCs w:val="24"/>
          <w:lang w:eastAsia="ru-RU"/>
        </w:rPr>
      </w:pPr>
      <w:r>
        <w:rPr>
          <w:sz w:val="24"/>
          <w:szCs w:val="24"/>
          <w:lang w:eastAsia="ru-RU"/>
        </w:rPr>
        <w:t>М</w:t>
      </w:r>
      <w:r w:rsidR="00A43B33" w:rsidRPr="00655AE4">
        <w:rPr>
          <w:sz w:val="24"/>
          <w:szCs w:val="24"/>
          <w:lang w:eastAsia="ru-RU"/>
        </w:rPr>
        <w:t>агистр</w:t>
      </w:r>
    </w:p>
    <w:p w14:paraId="193103BB" w14:textId="77777777" w:rsidR="008C20F4" w:rsidRPr="00655AE4" w:rsidRDefault="008C20F4" w:rsidP="008C20F4">
      <w:pPr>
        <w:suppressAutoHyphens w:val="0"/>
        <w:jc w:val="center"/>
        <w:rPr>
          <w:sz w:val="24"/>
          <w:szCs w:val="24"/>
          <w:lang w:eastAsia="ru-RU"/>
        </w:rPr>
      </w:pPr>
    </w:p>
    <w:p w14:paraId="0868EA30" w14:textId="77777777" w:rsidR="00943A4C" w:rsidRPr="00655AE4" w:rsidRDefault="00943A4C" w:rsidP="008C20F4">
      <w:pPr>
        <w:suppressAutoHyphens w:val="0"/>
        <w:jc w:val="center"/>
        <w:rPr>
          <w:sz w:val="24"/>
          <w:szCs w:val="24"/>
          <w:lang w:eastAsia="ru-RU"/>
        </w:rPr>
      </w:pPr>
    </w:p>
    <w:p w14:paraId="3BECF154" w14:textId="77777777" w:rsidR="00B14411" w:rsidRPr="00655AE4" w:rsidRDefault="003C7589" w:rsidP="003C7589">
      <w:pPr>
        <w:jc w:val="center"/>
        <w:rPr>
          <w:sz w:val="24"/>
          <w:szCs w:val="24"/>
        </w:rPr>
      </w:pPr>
      <w:r w:rsidRPr="00655AE4">
        <w:rPr>
          <w:sz w:val="24"/>
          <w:szCs w:val="24"/>
        </w:rPr>
        <w:t>Форма обучения</w:t>
      </w:r>
    </w:p>
    <w:p w14:paraId="0BF2FEB5" w14:textId="5D260579" w:rsidR="008C20F4" w:rsidRPr="00B47B93" w:rsidRDefault="00655AE4" w:rsidP="003C7589">
      <w:pPr>
        <w:jc w:val="center"/>
        <w:rPr>
          <w:sz w:val="24"/>
          <w:szCs w:val="24"/>
          <w:lang w:eastAsia="ru-RU"/>
        </w:rPr>
      </w:pPr>
      <w:r w:rsidRPr="00B47B93">
        <w:rPr>
          <w:sz w:val="24"/>
          <w:szCs w:val="24"/>
        </w:rPr>
        <w:t>о</w:t>
      </w:r>
      <w:r w:rsidR="007F1B34" w:rsidRPr="00B47B93">
        <w:rPr>
          <w:sz w:val="24"/>
          <w:szCs w:val="24"/>
        </w:rPr>
        <w:t>чная</w:t>
      </w:r>
    </w:p>
    <w:p w14:paraId="04221B68" w14:textId="77777777" w:rsidR="008C20F4" w:rsidRPr="00655AE4" w:rsidRDefault="008C20F4" w:rsidP="008C20F4">
      <w:pPr>
        <w:suppressAutoHyphens w:val="0"/>
        <w:jc w:val="center"/>
        <w:rPr>
          <w:sz w:val="24"/>
          <w:szCs w:val="24"/>
          <w:lang w:eastAsia="ru-RU"/>
        </w:rPr>
      </w:pPr>
    </w:p>
    <w:p w14:paraId="2B821A5B" w14:textId="77777777" w:rsidR="008C20F4" w:rsidRPr="00655AE4" w:rsidRDefault="008C20F4" w:rsidP="008C20F4">
      <w:pPr>
        <w:suppressAutoHyphens w:val="0"/>
        <w:jc w:val="center"/>
        <w:rPr>
          <w:sz w:val="24"/>
          <w:szCs w:val="24"/>
          <w:lang w:eastAsia="ru-RU"/>
        </w:rPr>
      </w:pPr>
    </w:p>
    <w:p w14:paraId="3939EA07" w14:textId="77777777" w:rsidR="00F011A2" w:rsidRPr="00655AE4" w:rsidRDefault="00F011A2" w:rsidP="008C20F4">
      <w:pPr>
        <w:suppressAutoHyphens w:val="0"/>
        <w:jc w:val="center"/>
        <w:rPr>
          <w:sz w:val="24"/>
          <w:szCs w:val="24"/>
          <w:lang w:eastAsia="ru-RU"/>
        </w:rPr>
      </w:pPr>
    </w:p>
    <w:p w14:paraId="7DD3E7A1" w14:textId="77777777" w:rsidR="00655AE4" w:rsidRDefault="00655AE4" w:rsidP="008C20F4">
      <w:pPr>
        <w:suppressAutoHyphens w:val="0"/>
        <w:jc w:val="center"/>
        <w:rPr>
          <w:sz w:val="24"/>
          <w:szCs w:val="24"/>
          <w:lang w:eastAsia="ru-RU"/>
        </w:rPr>
      </w:pPr>
    </w:p>
    <w:p w14:paraId="456A0A91" w14:textId="77777777" w:rsidR="00C85061" w:rsidRDefault="00C85061" w:rsidP="00C85061">
      <w:pPr>
        <w:jc w:val="center"/>
      </w:pPr>
    </w:p>
    <w:p w14:paraId="102438EA" w14:textId="77777777" w:rsidR="00C85061" w:rsidRPr="00B95B9E" w:rsidRDefault="00C85061" w:rsidP="00C85061">
      <w:pPr>
        <w:jc w:val="both"/>
      </w:pPr>
    </w:p>
    <w:tbl>
      <w:tblPr>
        <w:tblW w:w="0" w:type="auto"/>
        <w:tblLook w:val="04A0" w:firstRow="1" w:lastRow="0" w:firstColumn="1" w:lastColumn="0" w:noHBand="0" w:noVBand="1"/>
      </w:tblPr>
      <w:tblGrid>
        <w:gridCol w:w="4263"/>
        <w:gridCol w:w="842"/>
        <w:gridCol w:w="4249"/>
      </w:tblGrid>
      <w:tr w:rsidR="00C85061" w14:paraId="219D772D" w14:textId="77777777" w:rsidTr="001B2F8D">
        <w:tc>
          <w:tcPr>
            <w:tcW w:w="4368" w:type="dxa"/>
            <w:hideMark/>
          </w:tcPr>
          <w:p w14:paraId="58A8337C" w14:textId="77777777" w:rsidR="00C85061" w:rsidRDefault="00C85061" w:rsidP="001B2F8D">
            <w:pPr>
              <w:spacing w:line="276" w:lineRule="auto"/>
              <w:jc w:val="both"/>
              <w:rPr>
                <w:sz w:val="22"/>
              </w:rPr>
            </w:pPr>
            <w:r>
              <w:rPr>
                <w:sz w:val="22"/>
              </w:rPr>
              <w:t>Программа одобрена</w:t>
            </w:r>
          </w:p>
          <w:p w14:paraId="47CC0B04" w14:textId="77777777" w:rsidR="00C85061" w:rsidRDefault="00C85061" w:rsidP="001B2F8D">
            <w:pPr>
              <w:spacing w:line="276" w:lineRule="auto"/>
              <w:jc w:val="both"/>
              <w:rPr>
                <w:sz w:val="22"/>
              </w:rPr>
            </w:pPr>
            <w:r>
              <w:rPr>
                <w:sz w:val="22"/>
              </w:rPr>
              <w:t xml:space="preserve">на заседании кафедры </w:t>
            </w:r>
          </w:p>
          <w:p w14:paraId="79CF72AA" w14:textId="2D043ED8" w:rsidR="00C85061" w:rsidRDefault="00C85061" w:rsidP="004019E5">
            <w:pPr>
              <w:spacing w:line="276" w:lineRule="auto"/>
              <w:jc w:val="both"/>
              <w:rPr>
                <w:sz w:val="22"/>
              </w:rPr>
            </w:pPr>
            <w:r>
              <w:rPr>
                <w:sz w:val="22"/>
              </w:rPr>
              <w:t xml:space="preserve">от </w:t>
            </w:r>
            <w:r w:rsidRPr="00B6103D">
              <w:rPr>
                <w:sz w:val="22"/>
              </w:rPr>
              <w:t>«</w:t>
            </w:r>
            <w:r w:rsidR="00C95AA5">
              <w:rPr>
                <w:sz w:val="22"/>
              </w:rPr>
              <w:t>03</w:t>
            </w:r>
            <w:r w:rsidRPr="00B6103D">
              <w:rPr>
                <w:sz w:val="22"/>
              </w:rPr>
              <w:t>»</w:t>
            </w:r>
            <w:r w:rsidR="004817BA">
              <w:rPr>
                <w:sz w:val="22"/>
              </w:rPr>
              <w:t xml:space="preserve"> апреля</w:t>
            </w:r>
            <w:r w:rsidRPr="00B6103D">
              <w:rPr>
                <w:sz w:val="22"/>
              </w:rPr>
              <w:t xml:space="preserve"> 20</w:t>
            </w:r>
            <w:r w:rsidR="00C95AA5">
              <w:rPr>
                <w:sz w:val="22"/>
              </w:rPr>
              <w:t>24</w:t>
            </w:r>
            <w:r w:rsidRPr="00B6103D">
              <w:rPr>
                <w:sz w:val="22"/>
              </w:rPr>
              <w:t xml:space="preserve"> г.</w:t>
            </w:r>
            <w:r w:rsidR="004817BA">
              <w:rPr>
                <w:sz w:val="22"/>
              </w:rPr>
              <w:t>, протокол №9</w:t>
            </w:r>
            <w:r>
              <w:rPr>
                <w:sz w:val="22"/>
              </w:rPr>
              <w:t xml:space="preserve"> </w:t>
            </w:r>
          </w:p>
        </w:tc>
        <w:tc>
          <w:tcPr>
            <w:tcW w:w="864" w:type="dxa"/>
          </w:tcPr>
          <w:p w14:paraId="266ED846" w14:textId="77777777" w:rsidR="00C85061" w:rsidRDefault="00C85061" w:rsidP="001B2F8D">
            <w:pPr>
              <w:spacing w:line="276" w:lineRule="auto"/>
              <w:jc w:val="both"/>
              <w:rPr>
                <w:sz w:val="22"/>
              </w:rPr>
            </w:pPr>
          </w:p>
        </w:tc>
        <w:tc>
          <w:tcPr>
            <w:tcW w:w="4338" w:type="dxa"/>
            <w:hideMark/>
          </w:tcPr>
          <w:p w14:paraId="056BBA4B" w14:textId="77777777" w:rsidR="00C85061" w:rsidRDefault="00C85061" w:rsidP="001B2F8D">
            <w:pPr>
              <w:spacing w:line="276" w:lineRule="auto"/>
              <w:jc w:val="both"/>
              <w:rPr>
                <w:sz w:val="22"/>
              </w:rPr>
            </w:pPr>
            <w:r>
              <w:rPr>
                <w:sz w:val="22"/>
              </w:rPr>
              <w:t>Программа одобрена НМК</w:t>
            </w:r>
          </w:p>
          <w:p w14:paraId="10D67FF4" w14:textId="77777777" w:rsidR="00C85061" w:rsidRDefault="00C85061" w:rsidP="001B2F8D">
            <w:pPr>
              <w:spacing w:line="276" w:lineRule="auto"/>
              <w:jc w:val="both"/>
              <w:rPr>
                <w:sz w:val="22"/>
              </w:rPr>
            </w:pPr>
            <w:r>
              <w:rPr>
                <w:sz w:val="22"/>
              </w:rPr>
              <w:t>экономического факультета</w:t>
            </w:r>
          </w:p>
          <w:p w14:paraId="0FF769AB" w14:textId="4688EF46" w:rsidR="00C85061" w:rsidRDefault="004817BA" w:rsidP="00C95AA5">
            <w:pPr>
              <w:spacing w:line="276" w:lineRule="auto"/>
              <w:jc w:val="both"/>
              <w:rPr>
                <w:sz w:val="22"/>
              </w:rPr>
            </w:pPr>
            <w:r>
              <w:rPr>
                <w:sz w:val="22"/>
              </w:rPr>
              <w:t>протокол №6</w:t>
            </w:r>
            <w:r w:rsidR="00C85061">
              <w:rPr>
                <w:sz w:val="22"/>
              </w:rPr>
              <w:t xml:space="preserve"> от </w:t>
            </w:r>
            <w:r w:rsidR="00C85061" w:rsidRPr="00B6103D">
              <w:rPr>
                <w:sz w:val="22"/>
              </w:rPr>
              <w:t>«</w:t>
            </w:r>
            <w:r w:rsidR="00C95AA5">
              <w:rPr>
                <w:sz w:val="22"/>
              </w:rPr>
              <w:t>24</w:t>
            </w:r>
            <w:r w:rsidR="00C85061" w:rsidRPr="00B6103D">
              <w:rPr>
                <w:sz w:val="22"/>
              </w:rPr>
              <w:t xml:space="preserve">» </w:t>
            </w:r>
            <w:r>
              <w:rPr>
                <w:sz w:val="22"/>
              </w:rPr>
              <w:t>апреля</w:t>
            </w:r>
            <w:r w:rsidR="00C85061" w:rsidRPr="00B6103D">
              <w:rPr>
                <w:sz w:val="22"/>
              </w:rPr>
              <w:t xml:space="preserve"> 20</w:t>
            </w:r>
            <w:r>
              <w:rPr>
                <w:sz w:val="22"/>
              </w:rPr>
              <w:t>2</w:t>
            </w:r>
            <w:r w:rsidR="00C95AA5">
              <w:rPr>
                <w:sz w:val="22"/>
              </w:rPr>
              <w:t>4</w:t>
            </w:r>
            <w:r w:rsidR="00C85061" w:rsidRPr="00B6103D">
              <w:rPr>
                <w:sz w:val="22"/>
              </w:rPr>
              <w:t xml:space="preserve"> г.</w:t>
            </w:r>
          </w:p>
        </w:tc>
      </w:tr>
    </w:tbl>
    <w:p w14:paraId="30F1B9B6" w14:textId="77777777" w:rsidR="008C20F4" w:rsidRPr="00BC1F87" w:rsidRDefault="008C20F4" w:rsidP="008C20F4">
      <w:pPr>
        <w:suppressAutoHyphens w:val="0"/>
        <w:jc w:val="both"/>
        <w:rPr>
          <w:i/>
          <w:sz w:val="24"/>
          <w:szCs w:val="24"/>
          <w:vertAlign w:val="superscript"/>
          <w:lang w:eastAsia="ru-RU"/>
        </w:rPr>
      </w:pPr>
    </w:p>
    <w:p w14:paraId="446E5615" w14:textId="77777777" w:rsidR="008C20F4" w:rsidRPr="00BC1F87" w:rsidRDefault="008C20F4" w:rsidP="008C20F4">
      <w:pPr>
        <w:suppressAutoHyphens w:val="0"/>
        <w:jc w:val="both"/>
        <w:rPr>
          <w:i/>
          <w:sz w:val="24"/>
          <w:szCs w:val="24"/>
          <w:vertAlign w:val="superscript"/>
          <w:lang w:eastAsia="ru-RU"/>
        </w:rPr>
      </w:pPr>
    </w:p>
    <w:p w14:paraId="27195699" w14:textId="77777777" w:rsidR="008C20F4" w:rsidRPr="00BC1F87" w:rsidRDefault="008C20F4" w:rsidP="008C20F4">
      <w:pPr>
        <w:suppressAutoHyphens w:val="0"/>
        <w:jc w:val="both"/>
        <w:rPr>
          <w:i/>
          <w:sz w:val="24"/>
          <w:szCs w:val="24"/>
          <w:vertAlign w:val="superscript"/>
          <w:lang w:eastAsia="ru-RU"/>
        </w:rPr>
      </w:pPr>
      <w:bookmarkStart w:id="0" w:name="_GoBack"/>
      <w:bookmarkEnd w:id="0"/>
    </w:p>
    <w:p w14:paraId="121BFF6E" w14:textId="77777777" w:rsidR="003C7589" w:rsidRDefault="003C7589" w:rsidP="008C20F4">
      <w:pPr>
        <w:suppressAutoHyphens w:val="0"/>
        <w:jc w:val="center"/>
        <w:rPr>
          <w:sz w:val="24"/>
          <w:szCs w:val="24"/>
          <w:lang w:eastAsia="ru-RU"/>
        </w:rPr>
      </w:pPr>
    </w:p>
    <w:p w14:paraId="5722DC40" w14:textId="77777777" w:rsidR="00C85061" w:rsidRDefault="00C85061" w:rsidP="008C20F4">
      <w:pPr>
        <w:suppressAutoHyphens w:val="0"/>
        <w:jc w:val="center"/>
        <w:rPr>
          <w:sz w:val="24"/>
          <w:szCs w:val="24"/>
          <w:lang w:eastAsia="ru-RU"/>
        </w:rPr>
      </w:pPr>
    </w:p>
    <w:p w14:paraId="6F68736A" w14:textId="77777777" w:rsidR="00C85061" w:rsidRDefault="00C85061" w:rsidP="008C20F4">
      <w:pPr>
        <w:suppressAutoHyphens w:val="0"/>
        <w:jc w:val="center"/>
        <w:rPr>
          <w:sz w:val="24"/>
          <w:szCs w:val="24"/>
          <w:lang w:eastAsia="ru-RU"/>
        </w:rPr>
      </w:pPr>
    </w:p>
    <w:p w14:paraId="1520A67E" w14:textId="77777777" w:rsidR="00F011A2" w:rsidRDefault="00F011A2" w:rsidP="008C20F4">
      <w:pPr>
        <w:suppressAutoHyphens w:val="0"/>
        <w:jc w:val="center"/>
        <w:rPr>
          <w:sz w:val="24"/>
          <w:szCs w:val="24"/>
          <w:lang w:eastAsia="ru-RU"/>
        </w:rPr>
      </w:pPr>
    </w:p>
    <w:p w14:paraId="30BB617A" w14:textId="2EAC0314" w:rsidR="008C20F4" w:rsidRPr="00BC1F87" w:rsidRDefault="008C20F4" w:rsidP="008C20F4">
      <w:pPr>
        <w:suppressAutoHyphens w:val="0"/>
        <w:jc w:val="center"/>
        <w:rPr>
          <w:sz w:val="24"/>
          <w:szCs w:val="24"/>
          <w:lang w:eastAsia="ru-RU"/>
        </w:rPr>
      </w:pPr>
      <w:r w:rsidRPr="00BC1F87">
        <w:rPr>
          <w:sz w:val="24"/>
          <w:szCs w:val="24"/>
          <w:lang w:eastAsia="ru-RU"/>
        </w:rPr>
        <w:t xml:space="preserve">Ярославль </w:t>
      </w:r>
    </w:p>
    <w:p w14:paraId="1F974370" w14:textId="77777777" w:rsidR="008C20F4" w:rsidRPr="00B21A3A" w:rsidRDefault="008C20F4" w:rsidP="003C7589">
      <w:pPr>
        <w:pageBreakBefore/>
        <w:suppressAutoHyphens w:val="0"/>
        <w:rPr>
          <w:b/>
          <w:bCs/>
          <w:sz w:val="24"/>
          <w:szCs w:val="24"/>
          <w:lang w:eastAsia="ru-RU"/>
        </w:rPr>
      </w:pPr>
      <w:r w:rsidRPr="00B21A3A">
        <w:rPr>
          <w:b/>
          <w:bCs/>
          <w:sz w:val="24"/>
          <w:szCs w:val="24"/>
          <w:lang w:eastAsia="ru-RU"/>
        </w:rPr>
        <w:lastRenderedPageBreak/>
        <w:t>1.</w:t>
      </w:r>
      <w:r w:rsidRPr="00B21A3A">
        <w:rPr>
          <w:b/>
          <w:bCs/>
          <w:sz w:val="24"/>
          <w:szCs w:val="24"/>
          <w:lang w:val="en-US" w:eastAsia="ru-RU"/>
        </w:rPr>
        <w:t> </w:t>
      </w:r>
      <w:r w:rsidRPr="00B21A3A">
        <w:rPr>
          <w:b/>
          <w:bCs/>
          <w:sz w:val="24"/>
          <w:szCs w:val="24"/>
          <w:lang w:eastAsia="ru-RU"/>
        </w:rPr>
        <w:t>Цели освоения дисциплины</w:t>
      </w:r>
    </w:p>
    <w:p w14:paraId="0902E96C" w14:textId="77777777" w:rsidR="00B752D5" w:rsidRDefault="00B752D5" w:rsidP="00B21A3A">
      <w:pPr>
        <w:suppressAutoHyphens w:val="0"/>
        <w:ind w:firstLine="709"/>
        <w:jc w:val="both"/>
        <w:rPr>
          <w:sz w:val="24"/>
          <w:szCs w:val="24"/>
        </w:rPr>
      </w:pPr>
    </w:p>
    <w:p w14:paraId="4FC17D85" w14:textId="77777777" w:rsidR="00935C99" w:rsidRPr="00B21A3A" w:rsidRDefault="00B21A3A" w:rsidP="00B21A3A">
      <w:pPr>
        <w:suppressAutoHyphens w:val="0"/>
        <w:ind w:firstLine="709"/>
        <w:jc w:val="both"/>
        <w:rPr>
          <w:sz w:val="24"/>
          <w:szCs w:val="24"/>
          <w:lang w:eastAsia="ru-RU"/>
        </w:rPr>
      </w:pPr>
      <w:r w:rsidRPr="00B21A3A">
        <w:rPr>
          <w:sz w:val="24"/>
          <w:szCs w:val="24"/>
        </w:rPr>
        <w:t xml:space="preserve">Целью освоения </w:t>
      </w:r>
      <w:r w:rsidRPr="00B21A3A">
        <w:rPr>
          <w:spacing w:val="-3"/>
          <w:sz w:val="24"/>
          <w:szCs w:val="24"/>
        </w:rPr>
        <w:t>дисциплин</w:t>
      </w:r>
      <w:r w:rsidRPr="00B21A3A">
        <w:rPr>
          <w:sz w:val="24"/>
          <w:szCs w:val="24"/>
        </w:rPr>
        <w:t>ы «Финансовые системы зарубежных стран» является рассмотрение сущности и роли, которую выполняют финансы в условиях развитой рыночной экономики, изучение современных западных теорий государственных финансов, при этом основное внимание уделяется практическому использованию этих теорий – повышению эффективности налогов, государственного кредита, государственного бюджета, усилению их воздействия на экономические процессы, на темпы экономического роста.</w:t>
      </w:r>
    </w:p>
    <w:p w14:paraId="4CF93460" w14:textId="77777777" w:rsidR="00B21A3A" w:rsidRPr="00B21A3A" w:rsidRDefault="00B21A3A" w:rsidP="008C20F4">
      <w:pPr>
        <w:suppressAutoHyphens w:val="0"/>
        <w:jc w:val="both"/>
        <w:rPr>
          <w:b/>
          <w:bCs/>
          <w:sz w:val="24"/>
          <w:szCs w:val="24"/>
          <w:lang w:eastAsia="ru-RU"/>
        </w:rPr>
      </w:pPr>
    </w:p>
    <w:p w14:paraId="0F5B37A5" w14:textId="44647744" w:rsidR="008C20F4" w:rsidRPr="00B21A3A" w:rsidRDefault="008C20F4" w:rsidP="008C20F4">
      <w:pPr>
        <w:suppressAutoHyphens w:val="0"/>
        <w:jc w:val="both"/>
        <w:rPr>
          <w:b/>
          <w:bCs/>
          <w:i/>
          <w:sz w:val="24"/>
          <w:szCs w:val="24"/>
          <w:lang w:eastAsia="ru-RU"/>
        </w:rPr>
      </w:pPr>
      <w:r w:rsidRPr="00B21A3A">
        <w:rPr>
          <w:b/>
          <w:bCs/>
          <w:sz w:val="24"/>
          <w:szCs w:val="24"/>
          <w:lang w:eastAsia="ru-RU"/>
        </w:rPr>
        <w:t>2.</w:t>
      </w:r>
      <w:r w:rsidRPr="00B21A3A">
        <w:rPr>
          <w:b/>
          <w:bCs/>
          <w:sz w:val="24"/>
          <w:szCs w:val="24"/>
          <w:lang w:val="en-US" w:eastAsia="ru-RU"/>
        </w:rPr>
        <w:t> </w:t>
      </w:r>
      <w:r w:rsidRPr="00B21A3A">
        <w:rPr>
          <w:b/>
          <w:bCs/>
          <w:sz w:val="24"/>
          <w:szCs w:val="24"/>
          <w:lang w:eastAsia="ru-RU"/>
        </w:rPr>
        <w:t xml:space="preserve">Место дисциплины в структуре </w:t>
      </w:r>
      <w:r w:rsidR="0005538E">
        <w:rPr>
          <w:b/>
          <w:bCs/>
          <w:sz w:val="24"/>
          <w:szCs w:val="24"/>
          <w:lang w:eastAsia="ru-RU"/>
        </w:rPr>
        <w:t>образовательной программы</w:t>
      </w:r>
      <w:r w:rsidR="00A43B33" w:rsidRPr="00B21A3A">
        <w:rPr>
          <w:b/>
          <w:bCs/>
          <w:sz w:val="24"/>
          <w:szCs w:val="24"/>
          <w:lang w:eastAsia="ru-RU"/>
        </w:rPr>
        <w:t xml:space="preserve"> </w:t>
      </w:r>
    </w:p>
    <w:p w14:paraId="39727694" w14:textId="77777777" w:rsidR="00B752D5" w:rsidRDefault="00B752D5" w:rsidP="00B21A3A">
      <w:pPr>
        <w:ind w:firstLine="709"/>
        <w:jc w:val="both"/>
        <w:rPr>
          <w:sz w:val="24"/>
          <w:szCs w:val="24"/>
        </w:rPr>
      </w:pPr>
    </w:p>
    <w:p w14:paraId="773BEA19" w14:textId="77777777" w:rsidR="00B21A3A" w:rsidRPr="00B21A3A" w:rsidRDefault="00B21A3A" w:rsidP="00B21A3A">
      <w:pPr>
        <w:ind w:firstLine="709"/>
        <w:jc w:val="both"/>
        <w:rPr>
          <w:sz w:val="24"/>
          <w:szCs w:val="24"/>
        </w:rPr>
      </w:pPr>
      <w:r w:rsidRPr="00B21A3A">
        <w:rPr>
          <w:sz w:val="24"/>
          <w:szCs w:val="24"/>
        </w:rPr>
        <w:t xml:space="preserve">Дисциплина «Финансовые системы зарубежных стран» относится к факультативным дисциплинам. </w:t>
      </w:r>
    </w:p>
    <w:p w14:paraId="5090B538" w14:textId="77777777" w:rsidR="00B21A3A" w:rsidRPr="00B752D5" w:rsidRDefault="00B21A3A" w:rsidP="00B21A3A">
      <w:pPr>
        <w:ind w:firstLine="709"/>
        <w:jc w:val="both"/>
        <w:rPr>
          <w:b/>
          <w:bCs/>
          <w:sz w:val="24"/>
          <w:szCs w:val="24"/>
        </w:rPr>
      </w:pPr>
      <w:r w:rsidRPr="00B21A3A">
        <w:rPr>
          <w:sz w:val="24"/>
          <w:szCs w:val="24"/>
        </w:rPr>
        <w:t>Для освоения данной дисциплин</w:t>
      </w:r>
      <w:r>
        <w:rPr>
          <w:sz w:val="24"/>
          <w:szCs w:val="24"/>
        </w:rPr>
        <w:t>ы</w:t>
      </w:r>
      <w:r w:rsidRPr="00B21A3A">
        <w:rPr>
          <w:sz w:val="24"/>
          <w:szCs w:val="24"/>
        </w:rPr>
        <w:t xml:space="preserve"> студенты должны владеть общими приемами статистических исследований, уметь систематизировать и анализировать экономическую </w:t>
      </w:r>
      <w:r w:rsidRPr="00B752D5">
        <w:rPr>
          <w:sz w:val="24"/>
          <w:szCs w:val="24"/>
        </w:rPr>
        <w:t xml:space="preserve">информацию, в том числе из иностранных информационных источников, выполнять переводы академического текста с иностранного на русский язык в профессиональных целях. </w:t>
      </w:r>
    </w:p>
    <w:p w14:paraId="5A851429" w14:textId="77777777" w:rsidR="00E919DD" w:rsidRPr="00B752D5" w:rsidRDefault="00E919DD" w:rsidP="008C20F4">
      <w:pPr>
        <w:tabs>
          <w:tab w:val="left" w:pos="2496"/>
        </w:tabs>
        <w:suppressAutoHyphens w:val="0"/>
        <w:jc w:val="both"/>
        <w:rPr>
          <w:b/>
          <w:bCs/>
          <w:sz w:val="24"/>
          <w:szCs w:val="24"/>
          <w:lang w:eastAsia="ru-RU"/>
        </w:rPr>
      </w:pPr>
    </w:p>
    <w:p w14:paraId="3E635B89" w14:textId="77777777" w:rsidR="00B752D5" w:rsidRPr="00B752D5" w:rsidRDefault="00B752D5" w:rsidP="00B752D5">
      <w:pPr>
        <w:jc w:val="both"/>
        <w:rPr>
          <w:b/>
          <w:bCs/>
          <w:sz w:val="24"/>
          <w:szCs w:val="24"/>
        </w:rPr>
      </w:pPr>
      <w:r w:rsidRPr="00B752D5">
        <w:rPr>
          <w:b/>
          <w:bCs/>
          <w:sz w:val="24"/>
          <w:szCs w:val="24"/>
        </w:rPr>
        <w:t>3. Планируемые результаты обучения по дисциплине, соотнесенные с планируемыми результатами освоения образовательной программы</w:t>
      </w:r>
    </w:p>
    <w:p w14:paraId="04BB6D2A" w14:textId="77777777" w:rsidR="00B752D5" w:rsidRPr="00B752D5" w:rsidRDefault="00B752D5" w:rsidP="00B752D5">
      <w:pPr>
        <w:ind w:firstLine="709"/>
        <w:rPr>
          <w:sz w:val="24"/>
          <w:szCs w:val="24"/>
        </w:rPr>
      </w:pPr>
    </w:p>
    <w:p w14:paraId="2557A84B" w14:textId="77777777" w:rsidR="00B752D5" w:rsidRPr="00B752D5" w:rsidRDefault="00B752D5" w:rsidP="00B752D5">
      <w:pPr>
        <w:ind w:firstLine="709"/>
        <w:rPr>
          <w:sz w:val="24"/>
          <w:szCs w:val="24"/>
        </w:rPr>
      </w:pPr>
      <w:r w:rsidRPr="00B752D5">
        <w:rPr>
          <w:sz w:val="24"/>
          <w:szCs w:val="24"/>
        </w:rPr>
        <w:t>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w:t>
      </w:r>
    </w:p>
    <w:p w14:paraId="2EE01C64" w14:textId="77777777" w:rsidR="001B2F8D" w:rsidRPr="00A37501" w:rsidRDefault="001B2F8D" w:rsidP="001B2F8D">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6"/>
        <w:gridCol w:w="2641"/>
        <w:gridCol w:w="4227"/>
      </w:tblGrid>
      <w:tr w:rsidR="001B2F8D" w:rsidRPr="00A37501" w14:paraId="5EB632FA" w14:textId="77777777" w:rsidTr="001B2F8D">
        <w:trPr>
          <w:tblHeader/>
        </w:trPr>
        <w:tc>
          <w:tcPr>
            <w:tcW w:w="2518" w:type="dxa"/>
          </w:tcPr>
          <w:p w14:paraId="66ADE551" w14:textId="77777777" w:rsidR="001B2F8D" w:rsidRPr="001B2F8D" w:rsidRDefault="001B2F8D" w:rsidP="001B2F8D">
            <w:pPr>
              <w:pStyle w:val="a"/>
              <w:numPr>
                <w:ilvl w:val="0"/>
                <w:numId w:val="0"/>
              </w:numPr>
              <w:tabs>
                <w:tab w:val="left" w:pos="708"/>
              </w:tabs>
              <w:spacing w:line="240" w:lineRule="auto"/>
              <w:jc w:val="center"/>
              <w:rPr>
                <w:b/>
                <w:sz w:val="22"/>
                <w:szCs w:val="22"/>
              </w:rPr>
            </w:pPr>
            <w:r w:rsidRPr="001B2F8D">
              <w:rPr>
                <w:b/>
                <w:sz w:val="22"/>
                <w:szCs w:val="22"/>
              </w:rPr>
              <w:t xml:space="preserve">Формируемая компетенция </w:t>
            </w:r>
          </w:p>
          <w:p w14:paraId="38434F16" w14:textId="77777777" w:rsidR="001B2F8D" w:rsidRPr="001B2F8D" w:rsidRDefault="001B2F8D" w:rsidP="001B2F8D">
            <w:pPr>
              <w:pStyle w:val="a"/>
              <w:numPr>
                <w:ilvl w:val="0"/>
                <w:numId w:val="0"/>
              </w:numPr>
              <w:tabs>
                <w:tab w:val="left" w:pos="708"/>
              </w:tabs>
              <w:spacing w:line="240" w:lineRule="auto"/>
              <w:jc w:val="center"/>
              <w:rPr>
                <w:b/>
                <w:sz w:val="22"/>
                <w:szCs w:val="22"/>
              </w:rPr>
            </w:pPr>
            <w:r w:rsidRPr="001B2F8D">
              <w:rPr>
                <w:b/>
                <w:sz w:val="22"/>
                <w:szCs w:val="22"/>
              </w:rPr>
              <w:t>(код и формулировка)</w:t>
            </w:r>
          </w:p>
        </w:tc>
        <w:tc>
          <w:tcPr>
            <w:tcW w:w="2693" w:type="dxa"/>
          </w:tcPr>
          <w:p w14:paraId="093DBFBC" w14:textId="77777777" w:rsidR="001B2F8D" w:rsidRPr="001B2F8D" w:rsidRDefault="001B2F8D" w:rsidP="001B2F8D">
            <w:pPr>
              <w:pStyle w:val="a"/>
              <w:numPr>
                <w:ilvl w:val="0"/>
                <w:numId w:val="0"/>
              </w:numPr>
              <w:tabs>
                <w:tab w:val="left" w:pos="708"/>
              </w:tabs>
              <w:spacing w:line="240" w:lineRule="auto"/>
              <w:jc w:val="center"/>
              <w:rPr>
                <w:b/>
                <w:sz w:val="22"/>
                <w:szCs w:val="22"/>
              </w:rPr>
            </w:pPr>
            <w:r w:rsidRPr="001B2F8D">
              <w:rPr>
                <w:b/>
                <w:sz w:val="22"/>
                <w:szCs w:val="22"/>
              </w:rPr>
              <w:t>Индикатор достижения компетенции</w:t>
            </w:r>
          </w:p>
          <w:p w14:paraId="20F14061" w14:textId="77777777" w:rsidR="001B2F8D" w:rsidRPr="001B2F8D" w:rsidRDefault="001B2F8D" w:rsidP="001B2F8D">
            <w:pPr>
              <w:pStyle w:val="a"/>
              <w:numPr>
                <w:ilvl w:val="0"/>
                <w:numId w:val="0"/>
              </w:numPr>
              <w:tabs>
                <w:tab w:val="left" w:pos="708"/>
              </w:tabs>
              <w:spacing w:line="240" w:lineRule="auto"/>
              <w:jc w:val="center"/>
              <w:rPr>
                <w:b/>
                <w:sz w:val="22"/>
                <w:szCs w:val="22"/>
              </w:rPr>
            </w:pPr>
            <w:r w:rsidRPr="001B2F8D">
              <w:rPr>
                <w:b/>
                <w:sz w:val="22"/>
                <w:szCs w:val="22"/>
              </w:rPr>
              <w:t>(код и формулировка)</w:t>
            </w:r>
          </w:p>
        </w:tc>
        <w:tc>
          <w:tcPr>
            <w:tcW w:w="4359" w:type="dxa"/>
          </w:tcPr>
          <w:p w14:paraId="623F7BBD" w14:textId="77777777" w:rsidR="001B2F8D" w:rsidRPr="001B2F8D" w:rsidRDefault="001B2F8D" w:rsidP="001B2F8D">
            <w:pPr>
              <w:pStyle w:val="a"/>
              <w:numPr>
                <w:ilvl w:val="0"/>
                <w:numId w:val="0"/>
              </w:numPr>
              <w:tabs>
                <w:tab w:val="left" w:pos="708"/>
              </w:tabs>
              <w:spacing w:line="240" w:lineRule="auto"/>
              <w:jc w:val="center"/>
              <w:rPr>
                <w:b/>
                <w:sz w:val="22"/>
                <w:szCs w:val="22"/>
              </w:rPr>
            </w:pPr>
            <w:r w:rsidRPr="001B2F8D">
              <w:rPr>
                <w:b/>
                <w:sz w:val="22"/>
                <w:szCs w:val="22"/>
              </w:rPr>
              <w:t xml:space="preserve">Перечень </w:t>
            </w:r>
          </w:p>
          <w:p w14:paraId="387AEBD6" w14:textId="77777777" w:rsidR="001B2F8D" w:rsidRPr="001B2F8D" w:rsidRDefault="001B2F8D" w:rsidP="001B2F8D">
            <w:pPr>
              <w:pStyle w:val="a"/>
              <w:numPr>
                <w:ilvl w:val="0"/>
                <w:numId w:val="0"/>
              </w:numPr>
              <w:tabs>
                <w:tab w:val="left" w:pos="708"/>
              </w:tabs>
              <w:spacing w:line="240" w:lineRule="auto"/>
              <w:jc w:val="center"/>
              <w:rPr>
                <w:b/>
                <w:sz w:val="22"/>
                <w:szCs w:val="22"/>
                <w:lang w:val="en-US"/>
              </w:rPr>
            </w:pPr>
            <w:r w:rsidRPr="001B2F8D">
              <w:rPr>
                <w:b/>
                <w:sz w:val="22"/>
                <w:szCs w:val="22"/>
              </w:rPr>
              <w:t xml:space="preserve">планируемых результатов обучения </w:t>
            </w:r>
          </w:p>
        </w:tc>
      </w:tr>
      <w:tr w:rsidR="001B2F8D" w:rsidRPr="00A37501" w14:paraId="258BD14E" w14:textId="77777777" w:rsidTr="001B2F8D">
        <w:trPr>
          <w:tblHeader/>
        </w:trPr>
        <w:tc>
          <w:tcPr>
            <w:tcW w:w="9570" w:type="dxa"/>
            <w:gridSpan w:val="3"/>
          </w:tcPr>
          <w:p w14:paraId="0ECE908B" w14:textId="77777777" w:rsidR="001B2F8D" w:rsidRPr="001B2F8D" w:rsidRDefault="00B752D5" w:rsidP="0084775A">
            <w:pPr>
              <w:pStyle w:val="a"/>
              <w:numPr>
                <w:ilvl w:val="0"/>
                <w:numId w:val="0"/>
              </w:numPr>
              <w:tabs>
                <w:tab w:val="left" w:pos="708"/>
              </w:tabs>
              <w:spacing w:line="240" w:lineRule="auto"/>
              <w:jc w:val="left"/>
              <w:rPr>
                <w:b/>
                <w:sz w:val="22"/>
                <w:szCs w:val="22"/>
              </w:rPr>
            </w:pPr>
            <w:r w:rsidRPr="0009362B">
              <w:rPr>
                <w:b/>
                <w:sz w:val="22"/>
                <w:szCs w:val="22"/>
              </w:rPr>
              <w:t>Универсальные компетенции</w:t>
            </w:r>
          </w:p>
        </w:tc>
      </w:tr>
      <w:tr w:rsidR="001B2F8D" w:rsidRPr="00A37501" w14:paraId="2853701B" w14:textId="77777777" w:rsidTr="00651CA3">
        <w:trPr>
          <w:tblHeader/>
        </w:trPr>
        <w:tc>
          <w:tcPr>
            <w:tcW w:w="2518" w:type="dxa"/>
            <w:vAlign w:val="center"/>
          </w:tcPr>
          <w:p w14:paraId="0805FCA9" w14:textId="77777777" w:rsidR="00651CA3" w:rsidRDefault="00B752D5" w:rsidP="00651CA3">
            <w:pPr>
              <w:pStyle w:val="a"/>
              <w:numPr>
                <w:ilvl w:val="0"/>
                <w:numId w:val="0"/>
              </w:numPr>
              <w:tabs>
                <w:tab w:val="left" w:pos="708"/>
              </w:tabs>
              <w:spacing w:line="240" w:lineRule="auto"/>
              <w:jc w:val="left"/>
              <w:rPr>
                <w:color w:val="2C2D2E"/>
                <w:sz w:val="22"/>
                <w:szCs w:val="22"/>
                <w:shd w:val="clear" w:color="auto" w:fill="FFFFFF"/>
              </w:rPr>
            </w:pPr>
            <w:r w:rsidRPr="00B752D5">
              <w:rPr>
                <w:b/>
                <w:color w:val="2C2D2E"/>
                <w:sz w:val="22"/>
                <w:szCs w:val="22"/>
                <w:shd w:val="clear" w:color="auto" w:fill="FFFFFF"/>
              </w:rPr>
              <w:t>УК-1</w:t>
            </w:r>
            <w:r w:rsidRPr="00B752D5">
              <w:rPr>
                <w:color w:val="2C2D2E"/>
                <w:sz w:val="22"/>
                <w:szCs w:val="22"/>
                <w:shd w:val="clear" w:color="auto" w:fill="FFFFFF"/>
              </w:rPr>
              <w:t xml:space="preserve"> </w:t>
            </w:r>
          </w:p>
          <w:p w14:paraId="7FE968A3" w14:textId="5D4054E7" w:rsidR="001B2F8D" w:rsidRPr="00B752D5" w:rsidRDefault="00B752D5" w:rsidP="00651CA3">
            <w:pPr>
              <w:pStyle w:val="a"/>
              <w:numPr>
                <w:ilvl w:val="0"/>
                <w:numId w:val="0"/>
              </w:numPr>
              <w:tabs>
                <w:tab w:val="left" w:pos="708"/>
              </w:tabs>
              <w:spacing w:line="240" w:lineRule="auto"/>
              <w:jc w:val="left"/>
              <w:rPr>
                <w:b/>
                <w:sz w:val="22"/>
                <w:szCs w:val="22"/>
              </w:rPr>
            </w:pPr>
            <w:r w:rsidRPr="00B752D5">
              <w:rPr>
                <w:color w:val="2C2D2E"/>
                <w:sz w:val="22"/>
                <w:szCs w:val="22"/>
                <w:shd w:val="clear" w:color="auto" w:fill="FFFFFF"/>
              </w:rPr>
              <w:t>Способен осуществлять критический анализ проблемных ситуаций на основе системного подхода, вырабатывать стратегию действий</w:t>
            </w:r>
          </w:p>
        </w:tc>
        <w:tc>
          <w:tcPr>
            <w:tcW w:w="2693" w:type="dxa"/>
            <w:vAlign w:val="center"/>
          </w:tcPr>
          <w:p w14:paraId="587068E2" w14:textId="77777777" w:rsidR="00651CA3" w:rsidRDefault="00B752D5" w:rsidP="00651CA3">
            <w:pPr>
              <w:pStyle w:val="a"/>
              <w:numPr>
                <w:ilvl w:val="0"/>
                <w:numId w:val="0"/>
              </w:numPr>
              <w:tabs>
                <w:tab w:val="left" w:pos="708"/>
              </w:tabs>
              <w:spacing w:line="240" w:lineRule="auto"/>
              <w:jc w:val="left"/>
              <w:rPr>
                <w:color w:val="2C2D2E"/>
                <w:sz w:val="22"/>
                <w:szCs w:val="22"/>
                <w:shd w:val="clear" w:color="auto" w:fill="FFFFFF"/>
              </w:rPr>
            </w:pPr>
            <w:r w:rsidRPr="00B752D5">
              <w:rPr>
                <w:b/>
                <w:color w:val="2C2D2E"/>
                <w:sz w:val="22"/>
                <w:szCs w:val="22"/>
                <w:shd w:val="clear" w:color="auto" w:fill="FFFFFF"/>
              </w:rPr>
              <w:t>УК-1.2</w:t>
            </w:r>
            <w:r w:rsidRPr="00B752D5">
              <w:rPr>
                <w:color w:val="2C2D2E"/>
                <w:sz w:val="22"/>
                <w:szCs w:val="22"/>
                <w:shd w:val="clear" w:color="auto" w:fill="FFFFFF"/>
              </w:rPr>
              <w:t xml:space="preserve"> </w:t>
            </w:r>
          </w:p>
          <w:p w14:paraId="3860241C" w14:textId="68BA9198" w:rsidR="001B2F8D" w:rsidRPr="00B752D5" w:rsidRDefault="00B752D5" w:rsidP="00651CA3">
            <w:pPr>
              <w:pStyle w:val="a"/>
              <w:numPr>
                <w:ilvl w:val="0"/>
                <w:numId w:val="0"/>
              </w:numPr>
              <w:tabs>
                <w:tab w:val="left" w:pos="708"/>
              </w:tabs>
              <w:spacing w:line="240" w:lineRule="auto"/>
              <w:jc w:val="left"/>
              <w:rPr>
                <w:b/>
                <w:sz w:val="22"/>
                <w:szCs w:val="22"/>
              </w:rPr>
            </w:pPr>
            <w:r w:rsidRPr="00B752D5">
              <w:rPr>
                <w:color w:val="2C2D2E"/>
                <w:sz w:val="22"/>
                <w:szCs w:val="22"/>
                <w:shd w:val="clear" w:color="auto" w:fill="FFFFFF"/>
              </w:rPr>
              <w:t>Разрабатывает варианты решения проблемной ситуации на основе критического анализа доступных источников</w:t>
            </w:r>
          </w:p>
        </w:tc>
        <w:tc>
          <w:tcPr>
            <w:tcW w:w="4359" w:type="dxa"/>
          </w:tcPr>
          <w:p w14:paraId="5B56196A" w14:textId="36E1D1CE" w:rsidR="001B2F8D" w:rsidRPr="001B2F8D" w:rsidRDefault="0005538E" w:rsidP="001B2F8D">
            <w:pPr>
              <w:jc w:val="both"/>
              <w:rPr>
                <w:b/>
                <w:sz w:val="22"/>
                <w:szCs w:val="22"/>
              </w:rPr>
            </w:pPr>
            <w:r>
              <w:rPr>
                <w:b/>
                <w:sz w:val="22"/>
                <w:szCs w:val="22"/>
              </w:rPr>
              <w:t>З</w:t>
            </w:r>
            <w:r w:rsidR="001B2F8D" w:rsidRPr="001B2F8D">
              <w:rPr>
                <w:b/>
                <w:sz w:val="22"/>
                <w:szCs w:val="22"/>
              </w:rPr>
              <w:t xml:space="preserve">нать: </w:t>
            </w:r>
          </w:p>
          <w:p w14:paraId="1119F025" w14:textId="77777777" w:rsidR="001B2F8D" w:rsidRPr="001B2F8D" w:rsidRDefault="001B2F8D" w:rsidP="001B2F8D">
            <w:pPr>
              <w:pStyle w:val="a5"/>
              <w:ind w:left="0"/>
              <w:rPr>
                <w:sz w:val="22"/>
                <w:szCs w:val="22"/>
              </w:rPr>
            </w:pPr>
            <w:r w:rsidRPr="001B2F8D">
              <w:rPr>
                <w:sz w:val="22"/>
                <w:szCs w:val="22"/>
              </w:rPr>
              <w:t xml:space="preserve">- современные западные </w:t>
            </w:r>
            <w:r w:rsidR="00B752D5">
              <w:rPr>
                <w:sz w:val="22"/>
                <w:szCs w:val="22"/>
              </w:rPr>
              <w:t>теории государственных финансов;</w:t>
            </w:r>
          </w:p>
          <w:p w14:paraId="2B1E7FDA" w14:textId="77777777" w:rsidR="00B752D5" w:rsidRPr="001B2F8D" w:rsidRDefault="00B752D5" w:rsidP="00B752D5">
            <w:pPr>
              <w:rPr>
                <w:sz w:val="22"/>
                <w:szCs w:val="22"/>
                <w:lang w:eastAsia="ru-RU"/>
              </w:rPr>
            </w:pPr>
            <w:r w:rsidRPr="001B2F8D">
              <w:rPr>
                <w:sz w:val="22"/>
                <w:szCs w:val="22"/>
                <w:lang w:eastAsia="ru-RU"/>
              </w:rPr>
              <w:t>- информационно-аналитическую базу в рамках исследования фин</w:t>
            </w:r>
            <w:r>
              <w:rPr>
                <w:sz w:val="22"/>
                <w:szCs w:val="22"/>
                <w:lang w:eastAsia="ru-RU"/>
              </w:rPr>
              <w:t>ансовых систем зарубежных стран.</w:t>
            </w:r>
          </w:p>
          <w:p w14:paraId="4C1BA1D1" w14:textId="77777777" w:rsidR="00B752D5" w:rsidRDefault="00B752D5" w:rsidP="001B2F8D">
            <w:pPr>
              <w:rPr>
                <w:b/>
                <w:bCs/>
                <w:sz w:val="22"/>
                <w:szCs w:val="22"/>
              </w:rPr>
            </w:pPr>
          </w:p>
          <w:p w14:paraId="5B1B9DAD" w14:textId="31271B3C" w:rsidR="001B2F8D" w:rsidRPr="001B2F8D" w:rsidRDefault="0005538E" w:rsidP="001B2F8D">
            <w:pPr>
              <w:rPr>
                <w:sz w:val="22"/>
                <w:szCs w:val="22"/>
              </w:rPr>
            </w:pPr>
            <w:r>
              <w:rPr>
                <w:b/>
                <w:bCs/>
                <w:sz w:val="22"/>
                <w:szCs w:val="22"/>
              </w:rPr>
              <w:t>У</w:t>
            </w:r>
            <w:r w:rsidR="001B2F8D" w:rsidRPr="001B2F8D">
              <w:rPr>
                <w:b/>
                <w:bCs/>
                <w:sz w:val="22"/>
                <w:szCs w:val="22"/>
              </w:rPr>
              <w:t>меть:</w:t>
            </w:r>
            <w:r w:rsidR="001B2F8D" w:rsidRPr="001B2F8D">
              <w:rPr>
                <w:sz w:val="22"/>
                <w:szCs w:val="22"/>
              </w:rPr>
              <w:t xml:space="preserve"> </w:t>
            </w:r>
          </w:p>
          <w:p w14:paraId="4D7CCC04" w14:textId="77777777" w:rsidR="00B752D5" w:rsidRDefault="001B2F8D" w:rsidP="00B752D5">
            <w:pPr>
              <w:rPr>
                <w:sz w:val="22"/>
                <w:szCs w:val="22"/>
              </w:rPr>
            </w:pPr>
            <w:r w:rsidRPr="001B2F8D">
              <w:rPr>
                <w:sz w:val="22"/>
                <w:szCs w:val="22"/>
              </w:rPr>
              <w:t>– выявлять и анализировать актуальные проблемы международных эконо</w:t>
            </w:r>
            <w:r w:rsidR="00B752D5">
              <w:rPr>
                <w:sz w:val="22"/>
                <w:szCs w:val="22"/>
              </w:rPr>
              <w:t>мических и финансовых отношений;</w:t>
            </w:r>
          </w:p>
          <w:p w14:paraId="47AB8AF2" w14:textId="77777777" w:rsidR="00B752D5" w:rsidRPr="001B2F8D" w:rsidRDefault="00B752D5" w:rsidP="00B752D5">
            <w:pPr>
              <w:rPr>
                <w:sz w:val="22"/>
                <w:szCs w:val="22"/>
              </w:rPr>
            </w:pPr>
            <w:r w:rsidRPr="001B2F8D">
              <w:rPr>
                <w:sz w:val="22"/>
                <w:szCs w:val="22"/>
              </w:rPr>
              <w:t xml:space="preserve"> - выявлять</w:t>
            </w:r>
            <w:r>
              <w:rPr>
                <w:sz w:val="22"/>
                <w:szCs w:val="22"/>
              </w:rPr>
              <w:t>,</w:t>
            </w:r>
            <w:r w:rsidRPr="001B2F8D">
              <w:rPr>
                <w:sz w:val="22"/>
                <w:szCs w:val="22"/>
              </w:rPr>
              <w:t xml:space="preserve"> анализировать</w:t>
            </w:r>
            <w:r>
              <w:rPr>
                <w:sz w:val="22"/>
                <w:szCs w:val="22"/>
              </w:rPr>
              <w:t xml:space="preserve"> и разрабатывать </w:t>
            </w:r>
            <w:r w:rsidRPr="00B752D5">
              <w:rPr>
                <w:color w:val="2C2D2E"/>
                <w:sz w:val="22"/>
                <w:szCs w:val="22"/>
                <w:shd w:val="clear" w:color="auto" w:fill="FFFFFF"/>
              </w:rPr>
              <w:t>варианты решения</w:t>
            </w:r>
            <w:r w:rsidRPr="001B2F8D">
              <w:rPr>
                <w:sz w:val="22"/>
                <w:szCs w:val="22"/>
              </w:rPr>
              <w:t xml:space="preserve"> </w:t>
            </w:r>
            <w:r w:rsidRPr="00B752D5">
              <w:rPr>
                <w:color w:val="2C2D2E"/>
                <w:sz w:val="22"/>
                <w:szCs w:val="22"/>
                <w:shd w:val="clear" w:color="auto" w:fill="FFFFFF"/>
              </w:rPr>
              <w:t>проблемной ситуации</w:t>
            </w:r>
            <w:r w:rsidRPr="001B2F8D">
              <w:rPr>
                <w:sz w:val="22"/>
                <w:szCs w:val="22"/>
              </w:rPr>
              <w:t xml:space="preserve"> в области организации и функционирования </w:t>
            </w:r>
          </w:p>
          <w:p w14:paraId="1AFE496C" w14:textId="77777777" w:rsidR="001B2F8D" w:rsidRPr="001B2F8D" w:rsidRDefault="00B752D5" w:rsidP="00B752D5">
            <w:pPr>
              <w:rPr>
                <w:b/>
                <w:sz w:val="22"/>
                <w:szCs w:val="22"/>
              </w:rPr>
            </w:pPr>
            <w:r w:rsidRPr="001B2F8D">
              <w:rPr>
                <w:sz w:val="22"/>
                <w:szCs w:val="22"/>
              </w:rPr>
              <w:t xml:space="preserve">финансовых систем зарубежных стран.  </w:t>
            </w:r>
          </w:p>
        </w:tc>
      </w:tr>
    </w:tbl>
    <w:p w14:paraId="2400744E" w14:textId="77777777" w:rsidR="00CF3087" w:rsidRPr="00BC1F87" w:rsidRDefault="00CF3087" w:rsidP="00374D50">
      <w:pPr>
        <w:suppressAutoHyphens w:val="0"/>
        <w:jc w:val="both"/>
        <w:rPr>
          <w:sz w:val="24"/>
          <w:szCs w:val="24"/>
          <w:lang w:eastAsia="ru-RU"/>
        </w:rPr>
      </w:pPr>
    </w:p>
    <w:p w14:paraId="407AAC87" w14:textId="77777777" w:rsidR="008C20F4" w:rsidRPr="00BC1F87" w:rsidRDefault="008C20F4" w:rsidP="00F011A2">
      <w:pPr>
        <w:keepNext/>
        <w:suppressAutoHyphens w:val="0"/>
        <w:jc w:val="both"/>
        <w:rPr>
          <w:b/>
          <w:bCs/>
          <w:sz w:val="24"/>
          <w:szCs w:val="24"/>
          <w:lang w:eastAsia="ru-RU"/>
        </w:rPr>
      </w:pPr>
      <w:r w:rsidRPr="00BC1F87">
        <w:rPr>
          <w:b/>
          <w:bCs/>
          <w:sz w:val="24"/>
          <w:szCs w:val="24"/>
          <w:lang w:eastAsia="ru-RU"/>
        </w:rPr>
        <w:t>4.</w:t>
      </w:r>
      <w:r w:rsidRPr="00BC1F87">
        <w:rPr>
          <w:b/>
          <w:bCs/>
          <w:sz w:val="24"/>
          <w:szCs w:val="24"/>
          <w:lang w:val="en-US" w:eastAsia="ru-RU"/>
        </w:rPr>
        <w:t> </w:t>
      </w:r>
      <w:r w:rsidRPr="00BC1F87">
        <w:rPr>
          <w:b/>
          <w:bCs/>
          <w:sz w:val="24"/>
          <w:szCs w:val="24"/>
          <w:lang w:eastAsia="ru-RU"/>
        </w:rPr>
        <w:t>Объем, структура</w:t>
      </w:r>
      <w:r w:rsidRPr="00BC1F87">
        <w:rPr>
          <w:b/>
          <w:bCs/>
          <w:color w:val="FF0000"/>
          <w:sz w:val="24"/>
          <w:szCs w:val="24"/>
          <w:lang w:eastAsia="ru-RU"/>
        </w:rPr>
        <w:t xml:space="preserve"> </w:t>
      </w:r>
      <w:r w:rsidRPr="00BC1F87">
        <w:rPr>
          <w:b/>
          <w:bCs/>
          <w:sz w:val="24"/>
          <w:szCs w:val="24"/>
          <w:lang w:eastAsia="ru-RU"/>
        </w:rPr>
        <w:t xml:space="preserve">и содержание дисциплины </w:t>
      </w:r>
    </w:p>
    <w:p w14:paraId="3D3988DD" w14:textId="77777777" w:rsidR="00851526" w:rsidRDefault="00851526" w:rsidP="00F011A2">
      <w:pPr>
        <w:keepNext/>
        <w:suppressAutoHyphens w:val="0"/>
        <w:jc w:val="both"/>
        <w:rPr>
          <w:sz w:val="24"/>
          <w:szCs w:val="24"/>
          <w:lang w:eastAsia="ru-RU"/>
        </w:rPr>
      </w:pPr>
    </w:p>
    <w:p w14:paraId="63446D9C" w14:textId="77777777" w:rsidR="008C20F4" w:rsidRDefault="008C20F4" w:rsidP="008C20F4">
      <w:pPr>
        <w:suppressAutoHyphens w:val="0"/>
        <w:jc w:val="both"/>
        <w:rPr>
          <w:sz w:val="24"/>
          <w:szCs w:val="24"/>
          <w:lang w:eastAsia="ru-RU"/>
        </w:rPr>
      </w:pPr>
      <w:r w:rsidRPr="00BC1F87">
        <w:rPr>
          <w:sz w:val="24"/>
          <w:szCs w:val="24"/>
          <w:lang w:eastAsia="ru-RU"/>
        </w:rPr>
        <w:t>Общая трудоемко</w:t>
      </w:r>
      <w:r w:rsidR="003E0C98" w:rsidRPr="00BC1F87">
        <w:rPr>
          <w:sz w:val="24"/>
          <w:szCs w:val="24"/>
          <w:lang w:eastAsia="ru-RU"/>
        </w:rPr>
        <w:t>сть дисциплины составляет</w:t>
      </w:r>
      <w:r w:rsidR="003C39D9" w:rsidRPr="00BC1F87">
        <w:rPr>
          <w:sz w:val="24"/>
          <w:szCs w:val="24"/>
          <w:lang w:eastAsia="ru-RU"/>
        </w:rPr>
        <w:t xml:space="preserve"> </w:t>
      </w:r>
      <w:r w:rsidR="00222DA3" w:rsidRPr="00BC1F87">
        <w:rPr>
          <w:sz w:val="24"/>
          <w:szCs w:val="24"/>
          <w:lang w:eastAsia="ru-RU"/>
        </w:rPr>
        <w:t>2</w:t>
      </w:r>
      <w:r w:rsidR="00B14411">
        <w:rPr>
          <w:sz w:val="24"/>
          <w:szCs w:val="24"/>
          <w:lang w:eastAsia="ru-RU"/>
        </w:rPr>
        <w:t xml:space="preserve"> зачетные</w:t>
      </w:r>
      <w:r w:rsidR="003E0C98" w:rsidRPr="00BC1F87">
        <w:rPr>
          <w:sz w:val="24"/>
          <w:szCs w:val="24"/>
          <w:lang w:eastAsia="ru-RU"/>
        </w:rPr>
        <w:t xml:space="preserve"> единиц</w:t>
      </w:r>
      <w:r w:rsidR="00222DA3" w:rsidRPr="00BC1F87">
        <w:rPr>
          <w:sz w:val="24"/>
          <w:szCs w:val="24"/>
          <w:lang w:eastAsia="ru-RU"/>
        </w:rPr>
        <w:t>ы</w:t>
      </w:r>
      <w:r w:rsidR="003E0C98" w:rsidRPr="00BC1F87">
        <w:rPr>
          <w:sz w:val="24"/>
          <w:szCs w:val="24"/>
          <w:lang w:eastAsia="ru-RU"/>
        </w:rPr>
        <w:t xml:space="preserve">, </w:t>
      </w:r>
      <w:r w:rsidR="00222DA3" w:rsidRPr="00BC1F87">
        <w:rPr>
          <w:sz w:val="24"/>
          <w:szCs w:val="24"/>
          <w:lang w:eastAsia="ru-RU"/>
        </w:rPr>
        <w:t>72</w:t>
      </w:r>
      <w:r w:rsidR="00782F9A">
        <w:rPr>
          <w:sz w:val="24"/>
          <w:szCs w:val="24"/>
          <w:lang w:eastAsia="ru-RU"/>
        </w:rPr>
        <w:t xml:space="preserve"> акад</w:t>
      </w:r>
      <w:r w:rsidR="0084775A">
        <w:rPr>
          <w:sz w:val="24"/>
          <w:szCs w:val="24"/>
          <w:lang w:eastAsia="ru-RU"/>
        </w:rPr>
        <w:t>.</w:t>
      </w:r>
      <w:r w:rsidR="00782F9A">
        <w:rPr>
          <w:sz w:val="24"/>
          <w:szCs w:val="24"/>
          <w:lang w:eastAsia="ru-RU"/>
        </w:rPr>
        <w:t xml:space="preserve"> </w:t>
      </w:r>
      <w:r w:rsidRPr="00BC1F87">
        <w:rPr>
          <w:sz w:val="24"/>
          <w:szCs w:val="24"/>
          <w:lang w:eastAsia="ru-RU"/>
        </w:rPr>
        <w:t>час</w:t>
      </w:r>
      <w:r w:rsidR="00222DA3" w:rsidRPr="00BC1F87">
        <w:rPr>
          <w:sz w:val="24"/>
          <w:szCs w:val="24"/>
          <w:lang w:eastAsia="ru-RU"/>
        </w:rPr>
        <w:t>а</w:t>
      </w:r>
      <w:r w:rsidRPr="00BC1F87">
        <w:rPr>
          <w:sz w:val="24"/>
          <w:szCs w:val="24"/>
          <w:lang w:eastAsia="ru-RU"/>
        </w:rPr>
        <w:t>.</w:t>
      </w:r>
    </w:p>
    <w:p w14:paraId="532DE604" w14:textId="77777777" w:rsidR="00A31351" w:rsidRDefault="00A31351" w:rsidP="008C20F4">
      <w:pPr>
        <w:suppressAutoHyphens w:val="0"/>
        <w:jc w:val="both"/>
        <w:rPr>
          <w:sz w:val="24"/>
          <w:szCs w:val="24"/>
          <w:lang w:eastAsia="ru-RU"/>
        </w:rPr>
      </w:pPr>
    </w:p>
    <w:p w14:paraId="22DE1A52" w14:textId="77777777" w:rsidR="00A31351" w:rsidRDefault="00A31351" w:rsidP="00F011A2">
      <w:pPr>
        <w:keepNext/>
        <w:suppressAutoHyphens w:val="0"/>
        <w:jc w:val="both"/>
        <w:rPr>
          <w:sz w:val="24"/>
          <w:szCs w:val="24"/>
          <w:lang w:eastAsia="ru-RU"/>
        </w:rPr>
      </w:pPr>
      <w:r>
        <w:rPr>
          <w:sz w:val="24"/>
          <w:szCs w:val="24"/>
          <w:lang w:eastAsia="ru-RU"/>
        </w:rPr>
        <w:lastRenderedPageBreak/>
        <w:t>Очная форма</w:t>
      </w:r>
    </w:p>
    <w:p w14:paraId="3DA480B9" w14:textId="77777777" w:rsidR="001B2F8D" w:rsidRDefault="001B2F8D" w:rsidP="00F011A2">
      <w:pPr>
        <w:keepNext/>
        <w:suppressAutoHyphens w:val="0"/>
        <w:jc w:val="both"/>
        <w:rPr>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630"/>
        <w:gridCol w:w="507"/>
        <w:gridCol w:w="507"/>
        <w:gridCol w:w="506"/>
        <w:gridCol w:w="506"/>
        <w:gridCol w:w="506"/>
        <w:gridCol w:w="508"/>
        <w:gridCol w:w="665"/>
        <w:gridCol w:w="2487"/>
      </w:tblGrid>
      <w:tr w:rsidR="001B2F8D" w:rsidRPr="004F4A4B" w14:paraId="23021284" w14:textId="77777777" w:rsidTr="00B95B0F">
        <w:trPr>
          <w:cantSplit/>
          <w:trHeight w:val="1312"/>
          <w:tblHeader/>
        </w:trPr>
        <w:tc>
          <w:tcPr>
            <w:tcW w:w="279" w:type="pct"/>
            <w:vMerge w:val="restart"/>
            <w:vAlign w:val="center"/>
          </w:tcPr>
          <w:p w14:paraId="6AEB173D" w14:textId="77777777" w:rsidR="001B2F8D" w:rsidRPr="001B2F8D" w:rsidRDefault="001B2F8D" w:rsidP="001B2F8D">
            <w:pPr>
              <w:keepNext/>
              <w:jc w:val="center"/>
              <w:rPr>
                <w:b/>
                <w:bCs/>
                <w:sz w:val="22"/>
                <w:szCs w:val="22"/>
              </w:rPr>
            </w:pPr>
            <w:r w:rsidRPr="001B2F8D">
              <w:rPr>
                <w:b/>
                <w:bCs/>
                <w:sz w:val="22"/>
                <w:szCs w:val="22"/>
              </w:rPr>
              <w:t>№</w:t>
            </w:r>
          </w:p>
          <w:p w14:paraId="57E77DCA" w14:textId="77777777" w:rsidR="001B2F8D" w:rsidRPr="001B2F8D" w:rsidRDefault="001B2F8D" w:rsidP="001B2F8D">
            <w:pPr>
              <w:keepNext/>
              <w:jc w:val="center"/>
              <w:rPr>
                <w:b/>
                <w:bCs/>
                <w:sz w:val="22"/>
                <w:szCs w:val="22"/>
              </w:rPr>
            </w:pPr>
            <w:r w:rsidRPr="001B2F8D">
              <w:rPr>
                <w:b/>
                <w:bCs/>
                <w:sz w:val="22"/>
                <w:szCs w:val="22"/>
              </w:rPr>
              <w:t>п/п</w:t>
            </w:r>
          </w:p>
        </w:tc>
        <w:tc>
          <w:tcPr>
            <w:tcW w:w="1407" w:type="pct"/>
            <w:vMerge w:val="restart"/>
            <w:tcMar>
              <w:top w:w="28" w:type="dxa"/>
              <w:left w:w="17" w:type="dxa"/>
              <w:right w:w="17" w:type="dxa"/>
            </w:tcMar>
            <w:vAlign w:val="center"/>
          </w:tcPr>
          <w:p w14:paraId="66D18752" w14:textId="77777777" w:rsidR="001B2F8D" w:rsidRPr="001B2F8D" w:rsidRDefault="001B2F8D" w:rsidP="001B2F8D">
            <w:pPr>
              <w:keepNext/>
              <w:jc w:val="center"/>
              <w:rPr>
                <w:b/>
                <w:bCs/>
                <w:sz w:val="22"/>
                <w:szCs w:val="22"/>
              </w:rPr>
            </w:pPr>
            <w:r w:rsidRPr="001B2F8D">
              <w:rPr>
                <w:b/>
                <w:bCs/>
                <w:sz w:val="22"/>
                <w:szCs w:val="22"/>
              </w:rPr>
              <w:t>Темы (разделы)</w:t>
            </w:r>
          </w:p>
          <w:p w14:paraId="0F4145EF" w14:textId="77777777" w:rsidR="001B2F8D" w:rsidRPr="001B2F8D" w:rsidRDefault="001B2F8D" w:rsidP="001B2F8D">
            <w:pPr>
              <w:keepNext/>
              <w:jc w:val="center"/>
              <w:rPr>
                <w:b/>
                <w:bCs/>
                <w:sz w:val="22"/>
                <w:szCs w:val="22"/>
              </w:rPr>
            </w:pPr>
            <w:r w:rsidRPr="001B2F8D">
              <w:rPr>
                <w:b/>
                <w:bCs/>
                <w:sz w:val="22"/>
                <w:szCs w:val="22"/>
              </w:rPr>
              <w:t>дисциплины,</w:t>
            </w:r>
          </w:p>
          <w:p w14:paraId="56249FF0" w14:textId="77777777" w:rsidR="001B2F8D" w:rsidRPr="001B2F8D" w:rsidRDefault="001B2F8D" w:rsidP="001B2F8D">
            <w:pPr>
              <w:keepNext/>
              <w:jc w:val="center"/>
              <w:rPr>
                <w:b/>
                <w:bCs/>
                <w:sz w:val="22"/>
                <w:szCs w:val="22"/>
              </w:rPr>
            </w:pPr>
            <w:r w:rsidRPr="001B2F8D">
              <w:rPr>
                <w:b/>
                <w:bCs/>
                <w:sz w:val="22"/>
                <w:szCs w:val="22"/>
              </w:rPr>
              <w:t>их содержание</w:t>
            </w:r>
          </w:p>
        </w:tc>
        <w:tc>
          <w:tcPr>
            <w:tcW w:w="271" w:type="pct"/>
            <w:vMerge w:val="restart"/>
            <w:textDirection w:val="btLr"/>
            <w:vAlign w:val="center"/>
          </w:tcPr>
          <w:p w14:paraId="5618AA47" w14:textId="77777777" w:rsidR="001B2F8D" w:rsidRPr="001B2F8D" w:rsidRDefault="001B2F8D" w:rsidP="001B2F8D">
            <w:pPr>
              <w:keepNext/>
              <w:ind w:left="113" w:right="113"/>
              <w:jc w:val="center"/>
              <w:rPr>
                <w:b/>
                <w:bCs/>
                <w:sz w:val="22"/>
                <w:szCs w:val="22"/>
              </w:rPr>
            </w:pPr>
            <w:r w:rsidRPr="001B2F8D">
              <w:rPr>
                <w:b/>
                <w:bCs/>
                <w:sz w:val="22"/>
                <w:szCs w:val="22"/>
              </w:rPr>
              <w:t>Семестр</w:t>
            </w:r>
          </w:p>
        </w:tc>
        <w:tc>
          <w:tcPr>
            <w:tcW w:w="1711" w:type="pct"/>
            <w:gridSpan w:val="6"/>
            <w:vAlign w:val="center"/>
          </w:tcPr>
          <w:p w14:paraId="0B495BCF" w14:textId="77777777" w:rsidR="001B2F8D" w:rsidRPr="001B2F8D" w:rsidRDefault="001B2F8D" w:rsidP="001B2F8D">
            <w:pPr>
              <w:keepNext/>
              <w:jc w:val="center"/>
              <w:rPr>
                <w:b/>
                <w:bCs/>
                <w:sz w:val="22"/>
                <w:szCs w:val="22"/>
              </w:rPr>
            </w:pPr>
            <w:r w:rsidRPr="001B2F8D">
              <w:rPr>
                <w:b/>
                <w:bCs/>
                <w:sz w:val="22"/>
                <w:szCs w:val="22"/>
              </w:rPr>
              <w:t>Виды учебных занятий,</w:t>
            </w:r>
          </w:p>
          <w:p w14:paraId="1853CAE6" w14:textId="77777777" w:rsidR="001B2F8D" w:rsidRPr="001B2F8D" w:rsidRDefault="001B2F8D" w:rsidP="001B2F8D">
            <w:pPr>
              <w:keepNext/>
              <w:jc w:val="center"/>
              <w:rPr>
                <w:b/>
                <w:bCs/>
                <w:sz w:val="22"/>
                <w:szCs w:val="22"/>
              </w:rPr>
            </w:pPr>
            <w:r w:rsidRPr="001B2F8D">
              <w:rPr>
                <w:b/>
                <w:bCs/>
                <w:sz w:val="22"/>
                <w:szCs w:val="22"/>
              </w:rPr>
              <w:t>включая самостоятельную работу студентов,</w:t>
            </w:r>
          </w:p>
          <w:p w14:paraId="619BA3F5" w14:textId="77777777" w:rsidR="001B2F8D" w:rsidRPr="001B2F8D" w:rsidRDefault="001B2F8D" w:rsidP="001B2F8D">
            <w:pPr>
              <w:keepNext/>
              <w:jc w:val="center"/>
              <w:rPr>
                <w:b/>
                <w:bCs/>
                <w:sz w:val="22"/>
                <w:szCs w:val="22"/>
              </w:rPr>
            </w:pPr>
            <w:r w:rsidRPr="001B2F8D">
              <w:rPr>
                <w:b/>
                <w:bCs/>
                <w:sz w:val="22"/>
                <w:szCs w:val="22"/>
              </w:rPr>
              <w:t>и их трудоемкость</w:t>
            </w:r>
          </w:p>
          <w:p w14:paraId="2AEDD602" w14:textId="77777777" w:rsidR="001B2F8D" w:rsidRPr="001B2F8D" w:rsidRDefault="001B2F8D" w:rsidP="001B2F8D">
            <w:pPr>
              <w:keepNext/>
              <w:jc w:val="center"/>
              <w:rPr>
                <w:b/>
                <w:bCs/>
                <w:sz w:val="22"/>
                <w:szCs w:val="22"/>
              </w:rPr>
            </w:pPr>
            <w:r w:rsidRPr="001B2F8D">
              <w:rPr>
                <w:b/>
                <w:bCs/>
                <w:sz w:val="22"/>
                <w:szCs w:val="22"/>
              </w:rPr>
              <w:t>(в академических часах)</w:t>
            </w:r>
          </w:p>
        </w:tc>
        <w:tc>
          <w:tcPr>
            <w:tcW w:w="1332" w:type="pct"/>
            <w:vMerge w:val="restart"/>
            <w:vAlign w:val="center"/>
          </w:tcPr>
          <w:p w14:paraId="0137C2B4" w14:textId="77777777" w:rsidR="001B2F8D" w:rsidRPr="001B2F8D" w:rsidRDefault="001B2F8D" w:rsidP="001B2F8D">
            <w:pPr>
              <w:keepNext/>
              <w:jc w:val="center"/>
              <w:rPr>
                <w:b/>
                <w:bCs/>
                <w:i/>
                <w:iCs/>
                <w:sz w:val="22"/>
                <w:szCs w:val="22"/>
              </w:rPr>
            </w:pPr>
            <w:r w:rsidRPr="001B2F8D">
              <w:rPr>
                <w:b/>
                <w:bCs/>
                <w:sz w:val="22"/>
                <w:szCs w:val="22"/>
              </w:rPr>
              <w:t>Формы текущего контроля успеваемости</w:t>
            </w:r>
          </w:p>
          <w:p w14:paraId="53351ACD" w14:textId="77777777" w:rsidR="001B2F8D" w:rsidRPr="001B2F8D" w:rsidRDefault="001B2F8D" w:rsidP="001B2F8D">
            <w:pPr>
              <w:keepNext/>
              <w:jc w:val="center"/>
              <w:rPr>
                <w:b/>
                <w:bCs/>
                <w:sz w:val="22"/>
                <w:szCs w:val="22"/>
              </w:rPr>
            </w:pPr>
          </w:p>
          <w:p w14:paraId="37521925" w14:textId="77777777" w:rsidR="001B2F8D" w:rsidRPr="001B2F8D" w:rsidRDefault="001B2F8D" w:rsidP="001B2F8D">
            <w:pPr>
              <w:keepNext/>
              <w:jc w:val="center"/>
              <w:rPr>
                <w:b/>
                <w:bCs/>
                <w:sz w:val="22"/>
                <w:szCs w:val="22"/>
              </w:rPr>
            </w:pPr>
            <w:r w:rsidRPr="001B2F8D">
              <w:rPr>
                <w:b/>
                <w:bCs/>
                <w:sz w:val="22"/>
                <w:szCs w:val="22"/>
              </w:rPr>
              <w:t>Форма промежуточной аттестации</w:t>
            </w:r>
          </w:p>
          <w:p w14:paraId="639B6A3E" w14:textId="77777777" w:rsidR="001B2F8D" w:rsidRPr="001B2F8D" w:rsidRDefault="001B2F8D" w:rsidP="001B2F8D">
            <w:pPr>
              <w:keepNext/>
              <w:jc w:val="center"/>
              <w:rPr>
                <w:b/>
                <w:bCs/>
                <w:i/>
                <w:iCs/>
                <w:sz w:val="22"/>
                <w:szCs w:val="22"/>
              </w:rPr>
            </w:pPr>
            <w:r w:rsidRPr="001B2F8D">
              <w:rPr>
                <w:b/>
                <w:bCs/>
                <w:i/>
                <w:iCs/>
                <w:sz w:val="22"/>
                <w:szCs w:val="22"/>
              </w:rPr>
              <w:t>(по семестрам)</w:t>
            </w:r>
          </w:p>
          <w:p w14:paraId="5C47C981" w14:textId="77777777" w:rsidR="001B2F8D" w:rsidRPr="001B2F8D" w:rsidRDefault="001B2F8D" w:rsidP="001B2F8D">
            <w:pPr>
              <w:keepNext/>
              <w:jc w:val="center"/>
              <w:rPr>
                <w:b/>
                <w:bCs/>
                <w:i/>
                <w:iCs/>
                <w:sz w:val="22"/>
                <w:szCs w:val="22"/>
              </w:rPr>
            </w:pPr>
          </w:p>
          <w:p w14:paraId="490A32CE" w14:textId="77777777" w:rsidR="001B2F8D" w:rsidRPr="001B2F8D" w:rsidRDefault="001B2F8D" w:rsidP="001B2F8D">
            <w:pPr>
              <w:keepNext/>
              <w:jc w:val="center"/>
              <w:rPr>
                <w:b/>
                <w:bCs/>
                <w:iCs/>
                <w:sz w:val="22"/>
                <w:szCs w:val="22"/>
              </w:rPr>
            </w:pPr>
            <w:r w:rsidRPr="001B2F8D">
              <w:rPr>
                <w:b/>
                <w:bCs/>
                <w:iCs/>
                <w:sz w:val="22"/>
                <w:szCs w:val="22"/>
              </w:rPr>
              <w:t>Формы ЭО и ДОТ</w:t>
            </w:r>
          </w:p>
          <w:p w14:paraId="274BD39E" w14:textId="77777777" w:rsidR="001B2F8D" w:rsidRPr="001B2F8D" w:rsidRDefault="001B2F8D" w:rsidP="001B2F8D">
            <w:pPr>
              <w:keepNext/>
              <w:jc w:val="center"/>
              <w:rPr>
                <w:b/>
                <w:bCs/>
                <w:i/>
                <w:iCs/>
                <w:sz w:val="22"/>
                <w:szCs w:val="22"/>
              </w:rPr>
            </w:pPr>
            <w:r w:rsidRPr="001B2F8D">
              <w:rPr>
                <w:b/>
                <w:bCs/>
                <w:i/>
                <w:iCs/>
                <w:sz w:val="22"/>
                <w:szCs w:val="22"/>
              </w:rPr>
              <w:t>(при наличии)</w:t>
            </w:r>
          </w:p>
        </w:tc>
      </w:tr>
      <w:tr w:rsidR="001B2F8D" w:rsidRPr="004F4A4B" w14:paraId="0CAA7FCC" w14:textId="77777777" w:rsidTr="00B95B0F">
        <w:trPr>
          <w:tblHeader/>
        </w:trPr>
        <w:tc>
          <w:tcPr>
            <w:tcW w:w="279" w:type="pct"/>
            <w:vMerge/>
          </w:tcPr>
          <w:p w14:paraId="218D1BAF" w14:textId="77777777" w:rsidR="001B2F8D" w:rsidRPr="001B2F8D" w:rsidRDefault="001B2F8D" w:rsidP="001B2F8D">
            <w:pPr>
              <w:keepNext/>
              <w:jc w:val="both"/>
              <w:rPr>
                <w:b/>
                <w:bCs/>
                <w:sz w:val="22"/>
                <w:szCs w:val="22"/>
              </w:rPr>
            </w:pPr>
          </w:p>
        </w:tc>
        <w:tc>
          <w:tcPr>
            <w:tcW w:w="1407" w:type="pct"/>
            <w:vMerge/>
          </w:tcPr>
          <w:p w14:paraId="3D6BD839" w14:textId="77777777" w:rsidR="001B2F8D" w:rsidRPr="001B2F8D" w:rsidRDefault="001B2F8D" w:rsidP="001B2F8D">
            <w:pPr>
              <w:keepNext/>
              <w:jc w:val="both"/>
              <w:rPr>
                <w:b/>
                <w:bCs/>
                <w:sz w:val="22"/>
                <w:szCs w:val="22"/>
              </w:rPr>
            </w:pPr>
          </w:p>
        </w:tc>
        <w:tc>
          <w:tcPr>
            <w:tcW w:w="271" w:type="pct"/>
            <w:vMerge/>
          </w:tcPr>
          <w:p w14:paraId="6D52DFC4" w14:textId="77777777" w:rsidR="001B2F8D" w:rsidRPr="001B2F8D" w:rsidRDefault="001B2F8D" w:rsidP="001B2F8D">
            <w:pPr>
              <w:keepNext/>
              <w:jc w:val="both"/>
              <w:rPr>
                <w:b/>
                <w:bCs/>
                <w:sz w:val="22"/>
                <w:szCs w:val="22"/>
              </w:rPr>
            </w:pPr>
          </w:p>
        </w:tc>
        <w:tc>
          <w:tcPr>
            <w:tcW w:w="1355" w:type="pct"/>
            <w:gridSpan w:val="5"/>
          </w:tcPr>
          <w:p w14:paraId="1F5F52F9" w14:textId="77777777" w:rsidR="001B2F8D" w:rsidRPr="001B2F8D" w:rsidRDefault="001B2F8D" w:rsidP="001B2F8D">
            <w:pPr>
              <w:keepNext/>
              <w:jc w:val="center"/>
              <w:rPr>
                <w:b/>
                <w:sz w:val="22"/>
                <w:szCs w:val="22"/>
              </w:rPr>
            </w:pPr>
            <w:r w:rsidRPr="001B2F8D">
              <w:rPr>
                <w:b/>
                <w:sz w:val="22"/>
                <w:szCs w:val="22"/>
              </w:rPr>
              <w:t>Контактная работа</w:t>
            </w:r>
          </w:p>
        </w:tc>
        <w:tc>
          <w:tcPr>
            <w:tcW w:w="356" w:type="pct"/>
            <w:vMerge w:val="restart"/>
            <w:textDirection w:val="btLr"/>
            <w:vAlign w:val="center"/>
          </w:tcPr>
          <w:p w14:paraId="26FEDC2C" w14:textId="77777777" w:rsidR="001B2F8D" w:rsidRPr="00B47B93" w:rsidRDefault="001B2F8D" w:rsidP="00B47B93">
            <w:pPr>
              <w:keepNext/>
              <w:ind w:left="113" w:right="113"/>
              <w:jc w:val="center"/>
            </w:pPr>
            <w:r w:rsidRPr="00B47B93">
              <w:t>самостоятельная</w:t>
            </w:r>
          </w:p>
          <w:p w14:paraId="1A5142ED" w14:textId="77777777" w:rsidR="001B2F8D" w:rsidRPr="001B2F8D" w:rsidRDefault="001B2F8D" w:rsidP="00B47B93">
            <w:pPr>
              <w:keepNext/>
              <w:ind w:left="113" w:right="113"/>
              <w:jc w:val="center"/>
              <w:rPr>
                <w:sz w:val="22"/>
                <w:szCs w:val="22"/>
              </w:rPr>
            </w:pPr>
            <w:r w:rsidRPr="00B47B93">
              <w:t>работа</w:t>
            </w:r>
          </w:p>
        </w:tc>
        <w:tc>
          <w:tcPr>
            <w:tcW w:w="1332" w:type="pct"/>
            <w:vMerge/>
          </w:tcPr>
          <w:p w14:paraId="3A8147C1" w14:textId="77777777" w:rsidR="001B2F8D" w:rsidRPr="001B2F8D" w:rsidRDefault="001B2F8D" w:rsidP="001B2F8D">
            <w:pPr>
              <w:keepNext/>
              <w:jc w:val="both"/>
              <w:rPr>
                <w:sz w:val="22"/>
                <w:szCs w:val="22"/>
              </w:rPr>
            </w:pPr>
          </w:p>
        </w:tc>
      </w:tr>
      <w:tr w:rsidR="001B2F8D" w:rsidRPr="004F4A4B" w14:paraId="7CA29BA5" w14:textId="77777777" w:rsidTr="00B95B0F">
        <w:trPr>
          <w:cantSplit/>
          <w:trHeight w:val="1539"/>
          <w:tblHeader/>
        </w:trPr>
        <w:tc>
          <w:tcPr>
            <w:tcW w:w="279" w:type="pct"/>
            <w:vMerge/>
          </w:tcPr>
          <w:p w14:paraId="03F56FEF" w14:textId="77777777" w:rsidR="001B2F8D" w:rsidRPr="001B2F8D" w:rsidRDefault="001B2F8D" w:rsidP="001B2F8D">
            <w:pPr>
              <w:keepNext/>
              <w:jc w:val="both"/>
              <w:rPr>
                <w:b/>
                <w:bCs/>
                <w:sz w:val="22"/>
                <w:szCs w:val="22"/>
              </w:rPr>
            </w:pPr>
          </w:p>
        </w:tc>
        <w:tc>
          <w:tcPr>
            <w:tcW w:w="1407" w:type="pct"/>
            <w:vMerge/>
          </w:tcPr>
          <w:p w14:paraId="79D3C77D" w14:textId="77777777" w:rsidR="001B2F8D" w:rsidRPr="001B2F8D" w:rsidRDefault="001B2F8D" w:rsidP="001B2F8D">
            <w:pPr>
              <w:keepNext/>
              <w:jc w:val="both"/>
              <w:rPr>
                <w:b/>
                <w:bCs/>
                <w:sz w:val="22"/>
                <w:szCs w:val="22"/>
              </w:rPr>
            </w:pPr>
          </w:p>
        </w:tc>
        <w:tc>
          <w:tcPr>
            <w:tcW w:w="271" w:type="pct"/>
            <w:vMerge/>
          </w:tcPr>
          <w:p w14:paraId="4C98F1EF" w14:textId="77777777" w:rsidR="001B2F8D" w:rsidRPr="001B2F8D" w:rsidRDefault="001B2F8D" w:rsidP="001B2F8D">
            <w:pPr>
              <w:keepNext/>
              <w:jc w:val="both"/>
              <w:rPr>
                <w:b/>
                <w:bCs/>
                <w:sz w:val="22"/>
                <w:szCs w:val="22"/>
              </w:rPr>
            </w:pPr>
          </w:p>
        </w:tc>
        <w:tc>
          <w:tcPr>
            <w:tcW w:w="271" w:type="pct"/>
            <w:textDirection w:val="btLr"/>
            <w:vAlign w:val="center"/>
          </w:tcPr>
          <w:p w14:paraId="22862A7A" w14:textId="77777777" w:rsidR="001B2F8D" w:rsidRPr="00B47B93" w:rsidRDefault="001B2F8D" w:rsidP="00B47B93">
            <w:pPr>
              <w:keepNext/>
              <w:jc w:val="center"/>
            </w:pPr>
            <w:r w:rsidRPr="00B47B93">
              <w:t>лекции</w:t>
            </w:r>
          </w:p>
        </w:tc>
        <w:tc>
          <w:tcPr>
            <w:tcW w:w="271" w:type="pct"/>
            <w:tcMar>
              <w:left w:w="57" w:type="dxa"/>
              <w:right w:w="57" w:type="dxa"/>
            </w:tcMar>
            <w:textDirection w:val="btLr"/>
            <w:vAlign w:val="center"/>
          </w:tcPr>
          <w:p w14:paraId="10185D32" w14:textId="77777777" w:rsidR="001B2F8D" w:rsidRPr="00B47B93" w:rsidRDefault="001B2F8D" w:rsidP="00B47B93">
            <w:pPr>
              <w:keepNext/>
              <w:jc w:val="center"/>
            </w:pPr>
            <w:r w:rsidRPr="00B47B93">
              <w:t>практические</w:t>
            </w:r>
          </w:p>
        </w:tc>
        <w:tc>
          <w:tcPr>
            <w:tcW w:w="271" w:type="pct"/>
            <w:tcMar>
              <w:left w:w="57" w:type="dxa"/>
              <w:right w:w="57" w:type="dxa"/>
            </w:tcMar>
            <w:textDirection w:val="btLr"/>
            <w:vAlign w:val="center"/>
          </w:tcPr>
          <w:p w14:paraId="11BBF699" w14:textId="77777777" w:rsidR="001B2F8D" w:rsidRPr="00B47B93" w:rsidRDefault="001B2F8D" w:rsidP="00B47B93">
            <w:pPr>
              <w:keepNext/>
              <w:jc w:val="center"/>
            </w:pPr>
            <w:r w:rsidRPr="00B47B93">
              <w:t>л</w:t>
            </w:r>
            <w:r w:rsidRPr="00B47B93">
              <w:rPr>
                <w:lang w:val="en-US"/>
              </w:rPr>
              <w:t>аб</w:t>
            </w:r>
            <w:r w:rsidRPr="00B47B93">
              <w:t>ораторные</w:t>
            </w:r>
          </w:p>
        </w:tc>
        <w:tc>
          <w:tcPr>
            <w:tcW w:w="271" w:type="pct"/>
            <w:tcMar>
              <w:left w:w="57" w:type="dxa"/>
              <w:right w:w="57" w:type="dxa"/>
            </w:tcMar>
            <w:textDirection w:val="btLr"/>
            <w:vAlign w:val="center"/>
          </w:tcPr>
          <w:p w14:paraId="72EFFE3B" w14:textId="77777777" w:rsidR="001B2F8D" w:rsidRPr="00B47B93" w:rsidRDefault="001B2F8D" w:rsidP="00B47B93">
            <w:pPr>
              <w:keepNext/>
              <w:jc w:val="center"/>
            </w:pPr>
            <w:r w:rsidRPr="00B47B93">
              <w:t>консультации</w:t>
            </w:r>
          </w:p>
        </w:tc>
        <w:tc>
          <w:tcPr>
            <w:tcW w:w="272" w:type="pct"/>
            <w:textDirection w:val="btLr"/>
            <w:vAlign w:val="center"/>
          </w:tcPr>
          <w:p w14:paraId="7BF9158A" w14:textId="77777777" w:rsidR="001B2F8D" w:rsidRPr="00B47B93" w:rsidRDefault="001B2F8D" w:rsidP="00B47B93">
            <w:pPr>
              <w:keepNext/>
              <w:jc w:val="center"/>
            </w:pPr>
            <w:r w:rsidRPr="00B47B93">
              <w:t>аттестационные испытания</w:t>
            </w:r>
          </w:p>
        </w:tc>
        <w:tc>
          <w:tcPr>
            <w:tcW w:w="356" w:type="pct"/>
            <w:vMerge/>
            <w:textDirection w:val="btLr"/>
            <w:vAlign w:val="center"/>
          </w:tcPr>
          <w:p w14:paraId="1DBC55EE" w14:textId="77777777" w:rsidR="001B2F8D" w:rsidRPr="001B2F8D" w:rsidRDefault="001B2F8D" w:rsidP="001B2F8D">
            <w:pPr>
              <w:keepNext/>
              <w:ind w:left="113" w:right="113"/>
              <w:jc w:val="center"/>
              <w:rPr>
                <w:sz w:val="22"/>
                <w:szCs w:val="22"/>
              </w:rPr>
            </w:pPr>
          </w:p>
        </w:tc>
        <w:tc>
          <w:tcPr>
            <w:tcW w:w="1332" w:type="pct"/>
            <w:vMerge/>
          </w:tcPr>
          <w:p w14:paraId="5D395C9B" w14:textId="77777777" w:rsidR="001B2F8D" w:rsidRPr="001B2F8D" w:rsidRDefault="001B2F8D" w:rsidP="001B2F8D">
            <w:pPr>
              <w:keepNext/>
              <w:jc w:val="both"/>
              <w:rPr>
                <w:sz w:val="22"/>
                <w:szCs w:val="22"/>
              </w:rPr>
            </w:pPr>
          </w:p>
        </w:tc>
      </w:tr>
      <w:tr w:rsidR="001B2F8D" w:rsidRPr="004F4A4B" w14:paraId="6E68AA7F" w14:textId="77777777" w:rsidTr="00B95B0F">
        <w:tc>
          <w:tcPr>
            <w:tcW w:w="279" w:type="pct"/>
          </w:tcPr>
          <w:p w14:paraId="0539F405" w14:textId="77777777" w:rsidR="001B2F8D" w:rsidRPr="001B2F8D" w:rsidRDefault="001B2F8D" w:rsidP="001B2F8D">
            <w:pPr>
              <w:jc w:val="center"/>
              <w:rPr>
                <w:sz w:val="22"/>
                <w:szCs w:val="22"/>
              </w:rPr>
            </w:pPr>
            <w:r w:rsidRPr="001B2F8D">
              <w:rPr>
                <w:sz w:val="22"/>
                <w:szCs w:val="22"/>
              </w:rPr>
              <w:t>1</w:t>
            </w:r>
          </w:p>
        </w:tc>
        <w:tc>
          <w:tcPr>
            <w:tcW w:w="1407" w:type="pct"/>
          </w:tcPr>
          <w:p w14:paraId="1B5306A9" w14:textId="77777777" w:rsidR="001B2F8D" w:rsidRPr="001B2F8D" w:rsidRDefault="001B2F8D" w:rsidP="001B2F8D">
            <w:pPr>
              <w:pStyle w:val="12"/>
              <w:spacing w:before="0" w:after="0"/>
              <w:rPr>
                <w:sz w:val="22"/>
                <w:szCs w:val="22"/>
                <w:lang w:eastAsia="en-US"/>
              </w:rPr>
            </w:pPr>
            <w:r w:rsidRPr="001B2F8D">
              <w:rPr>
                <w:sz w:val="22"/>
                <w:szCs w:val="22"/>
              </w:rPr>
              <w:t>Сущность, роль и функции финансов зарубежных стран</w:t>
            </w:r>
          </w:p>
        </w:tc>
        <w:tc>
          <w:tcPr>
            <w:tcW w:w="271" w:type="pct"/>
            <w:vAlign w:val="center"/>
          </w:tcPr>
          <w:p w14:paraId="5B3346A0" w14:textId="77777777" w:rsidR="001B2F8D" w:rsidRPr="001B2F8D" w:rsidRDefault="001B2F8D" w:rsidP="001B2F8D">
            <w:pPr>
              <w:jc w:val="center"/>
              <w:rPr>
                <w:sz w:val="22"/>
                <w:szCs w:val="22"/>
              </w:rPr>
            </w:pPr>
            <w:r w:rsidRPr="001B2F8D">
              <w:rPr>
                <w:sz w:val="22"/>
                <w:szCs w:val="22"/>
              </w:rPr>
              <w:t>1</w:t>
            </w:r>
          </w:p>
        </w:tc>
        <w:tc>
          <w:tcPr>
            <w:tcW w:w="271" w:type="pct"/>
            <w:vAlign w:val="center"/>
          </w:tcPr>
          <w:p w14:paraId="59296208" w14:textId="77777777" w:rsidR="001B2F8D" w:rsidRPr="001B2F8D" w:rsidRDefault="00EB290F" w:rsidP="001B2F8D">
            <w:pPr>
              <w:jc w:val="center"/>
              <w:rPr>
                <w:sz w:val="22"/>
                <w:szCs w:val="22"/>
              </w:rPr>
            </w:pPr>
            <w:r>
              <w:rPr>
                <w:sz w:val="22"/>
                <w:szCs w:val="22"/>
              </w:rPr>
              <w:t>2</w:t>
            </w:r>
          </w:p>
        </w:tc>
        <w:tc>
          <w:tcPr>
            <w:tcW w:w="271" w:type="pct"/>
            <w:vAlign w:val="center"/>
          </w:tcPr>
          <w:p w14:paraId="23A2BB0E" w14:textId="77777777" w:rsidR="001B2F8D" w:rsidRPr="001B2F8D" w:rsidRDefault="00EB290F" w:rsidP="001B2F8D">
            <w:pPr>
              <w:jc w:val="center"/>
              <w:rPr>
                <w:sz w:val="22"/>
                <w:szCs w:val="22"/>
              </w:rPr>
            </w:pPr>
            <w:r>
              <w:rPr>
                <w:sz w:val="22"/>
                <w:szCs w:val="22"/>
              </w:rPr>
              <w:t>2</w:t>
            </w:r>
          </w:p>
        </w:tc>
        <w:tc>
          <w:tcPr>
            <w:tcW w:w="271" w:type="pct"/>
            <w:vAlign w:val="center"/>
          </w:tcPr>
          <w:p w14:paraId="34EEBC03" w14:textId="77777777" w:rsidR="001B2F8D" w:rsidRPr="001B2F8D" w:rsidRDefault="001B2F8D" w:rsidP="001B2F8D">
            <w:pPr>
              <w:jc w:val="center"/>
              <w:rPr>
                <w:sz w:val="22"/>
                <w:szCs w:val="22"/>
              </w:rPr>
            </w:pPr>
          </w:p>
        </w:tc>
        <w:tc>
          <w:tcPr>
            <w:tcW w:w="271" w:type="pct"/>
            <w:vAlign w:val="center"/>
          </w:tcPr>
          <w:p w14:paraId="45AF9435" w14:textId="77777777" w:rsidR="001B2F8D" w:rsidRPr="001B2F8D" w:rsidRDefault="001B2F8D" w:rsidP="001B2F8D">
            <w:pPr>
              <w:jc w:val="center"/>
              <w:rPr>
                <w:sz w:val="22"/>
                <w:szCs w:val="22"/>
              </w:rPr>
            </w:pPr>
          </w:p>
        </w:tc>
        <w:tc>
          <w:tcPr>
            <w:tcW w:w="272" w:type="pct"/>
            <w:vAlign w:val="center"/>
          </w:tcPr>
          <w:p w14:paraId="7BD59C47" w14:textId="77777777" w:rsidR="001B2F8D" w:rsidRPr="001B2F8D" w:rsidRDefault="001B2F8D" w:rsidP="001B2F8D">
            <w:pPr>
              <w:jc w:val="center"/>
              <w:rPr>
                <w:sz w:val="22"/>
                <w:szCs w:val="22"/>
              </w:rPr>
            </w:pPr>
          </w:p>
        </w:tc>
        <w:tc>
          <w:tcPr>
            <w:tcW w:w="356" w:type="pct"/>
            <w:vAlign w:val="center"/>
          </w:tcPr>
          <w:p w14:paraId="4CD946A1" w14:textId="77777777" w:rsidR="001B2F8D" w:rsidRPr="001B2F8D" w:rsidRDefault="00EB290F" w:rsidP="001B2F8D">
            <w:pPr>
              <w:jc w:val="center"/>
              <w:rPr>
                <w:sz w:val="22"/>
                <w:szCs w:val="22"/>
              </w:rPr>
            </w:pPr>
            <w:r>
              <w:rPr>
                <w:sz w:val="22"/>
                <w:szCs w:val="22"/>
              </w:rPr>
              <w:t>6</w:t>
            </w:r>
          </w:p>
        </w:tc>
        <w:tc>
          <w:tcPr>
            <w:tcW w:w="1332" w:type="pct"/>
            <w:vAlign w:val="center"/>
          </w:tcPr>
          <w:p w14:paraId="46776BA0" w14:textId="77777777" w:rsidR="001B2F8D" w:rsidRPr="001B2F8D" w:rsidRDefault="001B2F8D" w:rsidP="001B2F8D">
            <w:pPr>
              <w:rPr>
                <w:sz w:val="22"/>
                <w:szCs w:val="22"/>
              </w:rPr>
            </w:pPr>
            <w:r w:rsidRPr="001B2F8D">
              <w:rPr>
                <w:sz w:val="22"/>
                <w:szCs w:val="22"/>
                <w:lang w:eastAsia="ru-RU"/>
              </w:rPr>
              <w:t>Доклад</w:t>
            </w:r>
          </w:p>
        </w:tc>
      </w:tr>
      <w:tr w:rsidR="001B2F8D" w:rsidRPr="004F4A4B" w14:paraId="7F86C41F" w14:textId="77777777" w:rsidTr="00B95B0F">
        <w:tc>
          <w:tcPr>
            <w:tcW w:w="279" w:type="pct"/>
          </w:tcPr>
          <w:p w14:paraId="7DA568CC" w14:textId="77777777" w:rsidR="001B2F8D" w:rsidRPr="001B2F8D" w:rsidRDefault="001B2F8D" w:rsidP="001B2F8D">
            <w:pPr>
              <w:jc w:val="center"/>
              <w:rPr>
                <w:sz w:val="22"/>
                <w:szCs w:val="22"/>
              </w:rPr>
            </w:pPr>
            <w:r w:rsidRPr="001B2F8D">
              <w:rPr>
                <w:sz w:val="22"/>
                <w:szCs w:val="22"/>
              </w:rPr>
              <w:t>2</w:t>
            </w:r>
          </w:p>
        </w:tc>
        <w:tc>
          <w:tcPr>
            <w:tcW w:w="1407" w:type="pct"/>
          </w:tcPr>
          <w:p w14:paraId="4DB2463B" w14:textId="77777777" w:rsidR="001B2F8D" w:rsidRPr="001B2F8D" w:rsidRDefault="001B2F8D" w:rsidP="001B2F8D">
            <w:pPr>
              <w:pStyle w:val="12"/>
              <w:spacing w:before="0" w:after="0"/>
              <w:rPr>
                <w:sz w:val="22"/>
                <w:szCs w:val="22"/>
                <w:lang w:eastAsia="en-US"/>
              </w:rPr>
            </w:pPr>
            <w:r w:rsidRPr="001B2F8D">
              <w:rPr>
                <w:sz w:val="22"/>
                <w:szCs w:val="22"/>
              </w:rPr>
              <w:t>Государственный бюджет и налоговые системы зарубежных стран</w:t>
            </w:r>
          </w:p>
        </w:tc>
        <w:tc>
          <w:tcPr>
            <w:tcW w:w="271" w:type="pct"/>
            <w:vAlign w:val="center"/>
          </w:tcPr>
          <w:p w14:paraId="4B3D2378" w14:textId="77777777" w:rsidR="001B2F8D" w:rsidRPr="001B2F8D" w:rsidRDefault="001B2F8D" w:rsidP="001B2F8D">
            <w:pPr>
              <w:jc w:val="center"/>
              <w:rPr>
                <w:sz w:val="22"/>
                <w:szCs w:val="22"/>
              </w:rPr>
            </w:pPr>
            <w:r w:rsidRPr="001B2F8D">
              <w:rPr>
                <w:sz w:val="22"/>
                <w:szCs w:val="22"/>
              </w:rPr>
              <w:t>1</w:t>
            </w:r>
          </w:p>
        </w:tc>
        <w:tc>
          <w:tcPr>
            <w:tcW w:w="271" w:type="pct"/>
            <w:vAlign w:val="center"/>
          </w:tcPr>
          <w:p w14:paraId="03868ADD" w14:textId="77777777" w:rsidR="001B2F8D" w:rsidRPr="001B2F8D" w:rsidRDefault="00EB290F" w:rsidP="001B2F8D">
            <w:pPr>
              <w:jc w:val="center"/>
              <w:rPr>
                <w:sz w:val="22"/>
                <w:szCs w:val="22"/>
              </w:rPr>
            </w:pPr>
            <w:r>
              <w:rPr>
                <w:sz w:val="22"/>
                <w:szCs w:val="22"/>
              </w:rPr>
              <w:t>2</w:t>
            </w:r>
          </w:p>
        </w:tc>
        <w:tc>
          <w:tcPr>
            <w:tcW w:w="271" w:type="pct"/>
            <w:vAlign w:val="center"/>
          </w:tcPr>
          <w:p w14:paraId="5B89F2B6" w14:textId="77777777" w:rsidR="001B2F8D" w:rsidRPr="001B2F8D" w:rsidRDefault="00EB290F" w:rsidP="001B2F8D">
            <w:pPr>
              <w:jc w:val="center"/>
              <w:rPr>
                <w:sz w:val="22"/>
                <w:szCs w:val="22"/>
              </w:rPr>
            </w:pPr>
            <w:r>
              <w:rPr>
                <w:sz w:val="22"/>
                <w:szCs w:val="22"/>
              </w:rPr>
              <w:t>2</w:t>
            </w:r>
          </w:p>
        </w:tc>
        <w:tc>
          <w:tcPr>
            <w:tcW w:w="271" w:type="pct"/>
            <w:vAlign w:val="center"/>
          </w:tcPr>
          <w:p w14:paraId="56311352" w14:textId="77777777" w:rsidR="001B2F8D" w:rsidRPr="001B2F8D" w:rsidRDefault="001B2F8D" w:rsidP="001B2F8D">
            <w:pPr>
              <w:jc w:val="center"/>
              <w:rPr>
                <w:sz w:val="22"/>
                <w:szCs w:val="22"/>
              </w:rPr>
            </w:pPr>
          </w:p>
        </w:tc>
        <w:tc>
          <w:tcPr>
            <w:tcW w:w="271" w:type="pct"/>
            <w:vAlign w:val="center"/>
          </w:tcPr>
          <w:p w14:paraId="33BF1D83" w14:textId="77777777" w:rsidR="001B2F8D" w:rsidRPr="001B2F8D" w:rsidRDefault="001B2F8D" w:rsidP="001B2F8D">
            <w:pPr>
              <w:jc w:val="center"/>
              <w:rPr>
                <w:sz w:val="22"/>
                <w:szCs w:val="22"/>
              </w:rPr>
            </w:pPr>
          </w:p>
        </w:tc>
        <w:tc>
          <w:tcPr>
            <w:tcW w:w="272" w:type="pct"/>
            <w:vAlign w:val="center"/>
          </w:tcPr>
          <w:p w14:paraId="45DBF392" w14:textId="77777777" w:rsidR="001B2F8D" w:rsidRPr="001B2F8D" w:rsidRDefault="001B2F8D" w:rsidP="001B2F8D">
            <w:pPr>
              <w:jc w:val="center"/>
              <w:rPr>
                <w:sz w:val="22"/>
                <w:szCs w:val="22"/>
              </w:rPr>
            </w:pPr>
          </w:p>
        </w:tc>
        <w:tc>
          <w:tcPr>
            <w:tcW w:w="356" w:type="pct"/>
            <w:vAlign w:val="center"/>
          </w:tcPr>
          <w:p w14:paraId="221BFEBC" w14:textId="77777777" w:rsidR="001B2F8D" w:rsidRPr="001B2F8D" w:rsidRDefault="00EB290F" w:rsidP="001B2F8D">
            <w:pPr>
              <w:jc w:val="center"/>
              <w:rPr>
                <w:sz w:val="22"/>
                <w:szCs w:val="22"/>
              </w:rPr>
            </w:pPr>
            <w:r>
              <w:rPr>
                <w:sz w:val="22"/>
                <w:szCs w:val="22"/>
              </w:rPr>
              <w:t>6</w:t>
            </w:r>
          </w:p>
        </w:tc>
        <w:tc>
          <w:tcPr>
            <w:tcW w:w="1332" w:type="pct"/>
            <w:vAlign w:val="center"/>
          </w:tcPr>
          <w:p w14:paraId="27082BD8" w14:textId="77777777" w:rsidR="001B2F8D" w:rsidRPr="001B2F8D" w:rsidRDefault="001B2F8D" w:rsidP="001B2F8D">
            <w:pPr>
              <w:rPr>
                <w:sz w:val="22"/>
                <w:szCs w:val="22"/>
              </w:rPr>
            </w:pPr>
            <w:r w:rsidRPr="001B2F8D">
              <w:rPr>
                <w:iCs/>
                <w:sz w:val="22"/>
                <w:szCs w:val="22"/>
                <w:lang w:eastAsia="ru-RU"/>
              </w:rPr>
              <w:t>Устный опрос, доклад</w:t>
            </w:r>
          </w:p>
        </w:tc>
      </w:tr>
      <w:tr w:rsidR="001B2F8D" w:rsidRPr="004F4A4B" w14:paraId="5F0C6F6A" w14:textId="77777777" w:rsidTr="00B95B0F">
        <w:tc>
          <w:tcPr>
            <w:tcW w:w="279" w:type="pct"/>
          </w:tcPr>
          <w:p w14:paraId="65F813C8" w14:textId="77777777" w:rsidR="001B2F8D" w:rsidRPr="001B2F8D" w:rsidRDefault="001B2F8D" w:rsidP="001B2F8D">
            <w:pPr>
              <w:jc w:val="center"/>
              <w:rPr>
                <w:sz w:val="22"/>
                <w:szCs w:val="22"/>
              </w:rPr>
            </w:pPr>
            <w:r w:rsidRPr="001B2F8D">
              <w:rPr>
                <w:sz w:val="22"/>
                <w:szCs w:val="22"/>
              </w:rPr>
              <w:t>3</w:t>
            </w:r>
          </w:p>
        </w:tc>
        <w:tc>
          <w:tcPr>
            <w:tcW w:w="1407" w:type="pct"/>
          </w:tcPr>
          <w:p w14:paraId="791BDA16" w14:textId="77777777" w:rsidR="001B2F8D" w:rsidRPr="00EB290F" w:rsidRDefault="001B2F8D" w:rsidP="001B2F8D">
            <w:pPr>
              <w:pStyle w:val="12"/>
              <w:spacing w:before="0" w:after="0"/>
              <w:rPr>
                <w:sz w:val="22"/>
                <w:szCs w:val="22"/>
                <w:lang w:eastAsia="en-US"/>
              </w:rPr>
            </w:pPr>
            <w:r w:rsidRPr="00EB290F">
              <w:rPr>
                <w:sz w:val="22"/>
                <w:szCs w:val="22"/>
              </w:rPr>
              <w:t>Государственный кредит зарубежных стран</w:t>
            </w:r>
          </w:p>
        </w:tc>
        <w:tc>
          <w:tcPr>
            <w:tcW w:w="271" w:type="pct"/>
            <w:vAlign w:val="center"/>
          </w:tcPr>
          <w:p w14:paraId="3C8A768D" w14:textId="77777777" w:rsidR="001B2F8D" w:rsidRPr="00EB290F" w:rsidRDefault="001B2F8D" w:rsidP="001B2F8D">
            <w:pPr>
              <w:jc w:val="center"/>
              <w:rPr>
                <w:sz w:val="22"/>
                <w:szCs w:val="22"/>
              </w:rPr>
            </w:pPr>
            <w:r w:rsidRPr="00EB290F">
              <w:rPr>
                <w:sz w:val="22"/>
                <w:szCs w:val="22"/>
              </w:rPr>
              <w:t>1</w:t>
            </w:r>
          </w:p>
        </w:tc>
        <w:tc>
          <w:tcPr>
            <w:tcW w:w="271" w:type="pct"/>
            <w:vAlign w:val="center"/>
          </w:tcPr>
          <w:p w14:paraId="26F2E31B" w14:textId="77777777" w:rsidR="001B2F8D" w:rsidRPr="00EB290F" w:rsidRDefault="00EB290F" w:rsidP="001B2F8D">
            <w:pPr>
              <w:jc w:val="center"/>
              <w:rPr>
                <w:sz w:val="22"/>
                <w:szCs w:val="22"/>
              </w:rPr>
            </w:pPr>
            <w:r w:rsidRPr="00EB290F">
              <w:rPr>
                <w:sz w:val="22"/>
                <w:szCs w:val="22"/>
              </w:rPr>
              <w:t>1</w:t>
            </w:r>
          </w:p>
        </w:tc>
        <w:tc>
          <w:tcPr>
            <w:tcW w:w="271" w:type="pct"/>
            <w:vAlign w:val="center"/>
          </w:tcPr>
          <w:p w14:paraId="4EFF3B27" w14:textId="77777777" w:rsidR="001B2F8D" w:rsidRPr="00EB290F" w:rsidRDefault="00EB290F" w:rsidP="001B2F8D">
            <w:pPr>
              <w:jc w:val="center"/>
              <w:rPr>
                <w:sz w:val="22"/>
                <w:szCs w:val="22"/>
              </w:rPr>
            </w:pPr>
            <w:r>
              <w:rPr>
                <w:sz w:val="22"/>
                <w:szCs w:val="22"/>
              </w:rPr>
              <w:t>4</w:t>
            </w:r>
          </w:p>
        </w:tc>
        <w:tc>
          <w:tcPr>
            <w:tcW w:w="271" w:type="pct"/>
            <w:vAlign w:val="center"/>
          </w:tcPr>
          <w:p w14:paraId="308D37C9" w14:textId="77777777" w:rsidR="001B2F8D" w:rsidRPr="00EB290F" w:rsidRDefault="001B2F8D" w:rsidP="001B2F8D">
            <w:pPr>
              <w:jc w:val="center"/>
              <w:rPr>
                <w:sz w:val="22"/>
                <w:szCs w:val="22"/>
              </w:rPr>
            </w:pPr>
          </w:p>
        </w:tc>
        <w:tc>
          <w:tcPr>
            <w:tcW w:w="271" w:type="pct"/>
            <w:vAlign w:val="center"/>
          </w:tcPr>
          <w:p w14:paraId="34A1F416" w14:textId="77777777" w:rsidR="001B2F8D" w:rsidRPr="00EB290F" w:rsidRDefault="001B2F8D" w:rsidP="001B2F8D">
            <w:pPr>
              <w:jc w:val="center"/>
              <w:rPr>
                <w:sz w:val="22"/>
                <w:szCs w:val="22"/>
              </w:rPr>
            </w:pPr>
          </w:p>
        </w:tc>
        <w:tc>
          <w:tcPr>
            <w:tcW w:w="272" w:type="pct"/>
            <w:vAlign w:val="center"/>
          </w:tcPr>
          <w:p w14:paraId="441DB035" w14:textId="77777777" w:rsidR="001B2F8D" w:rsidRPr="00EB290F" w:rsidRDefault="001B2F8D" w:rsidP="001B2F8D">
            <w:pPr>
              <w:jc w:val="center"/>
              <w:rPr>
                <w:sz w:val="22"/>
                <w:szCs w:val="22"/>
              </w:rPr>
            </w:pPr>
          </w:p>
        </w:tc>
        <w:tc>
          <w:tcPr>
            <w:tcW w:w="356" w:type="pct"/>
            <w:vAlign w:val="center"/>
          </w:tcPr>
          <w:p w14:paraId="41FDAE48" w14:textId="77777777" w:rsidR="001B2F8D" w:rsidRPr="00EB290F" w:rsidRDefault="00EB290F" w:rsidP="001B2F8D">
            <w:pPr>
              <w:jc w:val="center"/>
              <w:rPr>
                <w:sz w:val="22"/>
                <w:szCs w:val="22"/>
              </w:rPr>
            </w:pPr>
            <w:r>
              <w:rPr>
                <w:sz w:val="22"/>
                <w:szCs w:val="22"/>
              </w:rPr>
              <w:t>10</w:t>
            </w:r>
          </w:p>
        </w:tc>
        <w:tc>
          <w:tcPr>
            <w:tcW w:w="1332" w:type="pct"/>
            <w:vAlign w:val="center"/>
          </w:tcPr>
          <w:p w14:paraId="3C13CF82" w14:textId="77777777" w:rsidR="001B2F8D" w:rsidRPr="00EB290F" w:rsidRDefault="001B2F8D" w:rsidP="001B2F8D">
            <w:pPr>
              <w:rPr>
                <w:iCs/>
                <w:sz w:val="22"/>
                <w:szCs w:val="22"/>
              </w:rPr>
            </w:pPr>
            <w:r w:rsidRPr="00EB290F">
              <w:rPr>
                <w:iCs/>
                <w:sz w:val="22"/>
                <w:szCs w:val="22"/>
                <w:lang w:eastAsia="ru-RU"/>
              </w:rPr>
              <w:t>Устный опрос, доклад</w:t>
            </w:r>
          </w:p>
        </w:tc>
      </w:tr>
      <w:tr w:rsidR="001B2F8D" w:rsidRPr="004F4A4B" w14:paraId="6AF4EF6D" w14:textId="77777777" w:rsidTr="00B95B0F">
        <w:tc>
          <w:tcPr>
            <w:tcW w:w="279" w:type="pct"/>
          </w:tcPr>
          <w:p w14:paraId="7B1B1064" w14:textId="77777777" w:rsidR="001B2F8D" w:rsidRPr="001B2F8D" w:rsidRDefault="001B2F8D" w:rsidP="001B2F8D">
            <w:pPr>
              <w:jc w:val="center"/>
              <w:rPr>
                <w:sz w:val="22"/>
                <w:szCs w:val="22"/>
              </w:rPr>
            </w:pPr>
            <w:r w:rsidRPr="001B2F8D">
              <w:rPr>
                <w:sz w:val="22"/>
                <w:szCs w:val="22"/>
              </w:rPr>
              <w:t>4</w:t>
            </w:r>
          </w:p>
        </w:tc>
        <w:tc>
          <w:tcPr>
            <w:tcW w:w="1407" w:type="pct"/>
          </w:tcPr>
          <w:p w14:paraId="5850D931" w14:textId="77777777" w:rsidR="001B2F8D" w:rsidRPr="001B2F8D" w:rsidRDefault="001B2F8D" w:rsidP="001B2F8D">
            <w:pPr>
              <w:pStyle w:val="12"/>
              <w:spacing w:before="0" w:after="0"/>
              <w:rPr>
                <w:sz w:val="22"/>
                <w:szCs w:val="22"/>
                <w:lang w:eastAsia="en-US"/>
              </w:rPr>
            </w:pPr>
            <w:r w:rsidRPr="001B2F8D">
              <w:rPr>
                <w:sz w:val="22"/>
                <w:szCs w:val="22"/>
              </w:rPr>
              <w:t>Государственные расходы зарубежных стран</w:t>
            </w:r>
          </w:p>
        </w:tc>
        <w:tc>
          <w:tcPr>
            <w:tcW w:w="271" w:type="pct"/>
            <w:vAlign w:val="center"/>
          </w:tcPr>
          <w:p w14:paraId="30A91939" w14:textId="77777777" w:rsidR="001B2F8D" w:rsidRPr="001B2F8D" w:rsidRDefault="001B2F8D" w:rsidP="001B2F8D">
            <w:pPr>
              <w:jc w:val="center"/>
              <w:rPr>
                <w:sz w:val="22"/>
                <w:szCs w:val="22"/>
              </w:rPr>
            </w:pPr>
            <w:r w:rsidRPr="001B2F8D">
              <w:rPr>
                <w:sz w:val="22"/>
                <w:szCs w:val="22"/>
              </w:rPr>
              <w:t>1</w:t>
            </w:r>
          </w:p>
        </w:tc>
        <w:tc>
          <w:tcPr>
            <w:tcW w:w="271" w:type="pct"/>
            <w:vAlign w:val="center"/>
          </w:tcPr>
          <w:p w14:paraId="6239732D" w14:textId="77777777" w:rsidR="001B2F8D" w:rsidRPr="001B2F8D" w:rsidRDefault="00EB290F" w:rsidP="001B2F8D">
            <w:pPr>
              <w:jc w:val="center"/>
              <w:rPr>
                <w:sz w:val="22"/>
                <w:szCs w:val="22"/>
              </w:rPr>
            </w:pPr>
            <w:r>
              <w:rPr>
                <w:sz w:val="22"/>
                <w:szCs w:val="22"/>
              </w:rPr>
              <w:t>1</w:t>
            </w:r>
          </w:p>
        </w:tc>
        <w:tc>
          <w:tcPr>
            <w:tcW w:w="271" w:type="pct"/>
            <w:vAlign w:val="center"/>
          </w:tcPr>
          <w:p w14:paraId="51046C86" w14:textId="77777777" w:rsidR="001B2F8D" w:rsidRPr="001B2F8D" w:rsidRDefault="00EB290F" w:rsidP="001B2F8D">
            <w:pPr>
              <w:jc w:val="center"/>
              <w:rPr>
                <w:sz w:val="22"/>
                <w:szCs w:val="22"/>
              </w:rPr>
            </w:pPr>
            <w:r>
              <w:rPr>
                <w:sz w:val="22"/>
                <w:szCs w:val="22"/>
              </w:rPr>
              <w:t>2</w:t>
            </w:r>
          </w:p>
        </w:tc>
        <w:tc>
          <w:tcPr>
            <w:tcW w:w="271" w:type="pct"/>
            <w:vAlign w:val="center"/>
          </w:tcPr>
          <w:p w14:paraId="31C42F17" w14:textId="77777777" w:rsidR="001B2F8D" w:rsidRPr="001B2F8D" w:rsidRDefault="001B2F8D" w:rsidP="001B2F8D">
            <w:pPr>
              <w:jc w:val="center"/>
              <w:rPr>
                <w:sz w:val="22"/>
                <w:szCs w:val="22"/>
              </w:rPr>
            </w:pPr>
          </w:p>
        </w:tc>
        <w:tc>
          <w:tcPr>
            <w:tcW w:w="271" w:type="pct"/>
            <w:vAlign w:val="center"/>
          </w:tcPr>
          <w:p w14:paraId="4E4F5A19" w14:textId="77777777" w:rsidR="001B2F8D" w:rsidRPr="001B2F8D" w:rsidRDefault="001B2F8D" w:rsidP="001B2F8D">
            <w:pPr>
              <w:jc w:val="center"/>
              <w:rPr>
                <w:sz w:val="22"/>
                <w:szCs w:val="22"/>
              </w:rPr>
            </w:pPr>
          </w:p>
        </w:tc>
        <w:tc>
          <w:tcPr>
            <w:tcW w:w="272" w:type="pct"/>
            <w:vAlign w:val="center"/>
          </w:tcPr>
          <w:p w14:paraId="55405BA1" w14:textId="77777777" w:rsidR="001B2F8D" w:rsidRPr="001B2F8D" w:rsidRDefault="001B2F8D" w:rsidP="001B2F8D">
            <w:pPr>
              <w:jc w:val="center"/>
              <w:rPr>
                <w:sz w:val="22"/>
                <w:szCs w:val="22"/>
              </w:rPr>
            </w:pPr>
          </w:p>
        </w:tc>
        <w:tc>
          <w:tcPr>
            <w:tcW w:w="356" w:type="pct"/>
            <w:vAlign w:val="center"/>
          </w:tcPr>
          <w:p w14:paraId="21081492" w14:textId="77777777" w:rsidR="001B2F8D" w:rsidRPr="001B2F8D" w:rsidRDefault="00EB290F" w:rsidP="001B2F8D">
            <w:pPr>
              <w:jc w:val="center"/>
              <w:rPr>
                <w:sz w:val="22"/>
                <w:szCs w:val="22"/>
              </w:rPr>
            </w:pPr>
            <w:r>
              <w:rPr>
                <w:sz w:val="22"/>
                <w:szCs w:val="22"/>
              </w:rPr>
              <w:t>5</w:t>
            </w:r>
          </w:p>
        </w:tc>
        <w:tc>
          <w:tcPr>
            <w:tcW w:w="1332" w:type="pct"/>
            <w:vAlign w:val="center"/>
          </w:tcPr>
          <w:p w14:paraId="4E09D9CA" w14:textId="77777777" w:rsidR="001B2F8D" w:rsidRPr="001B2F8D" w:rsidRDefault="002A5978" w:rsidP="001B2F8D">
            <w:pPr>
              <w:rPr>
                <w:sz w:val="22"/>
                <w:szCs w:val="22"/>
              </w:rPr>
            </w:pPr>
            <w:r w:rsidRPr="001B2F8D">
              <w:rPr>
                <w:iCs/>
                <w:sz w:val="22"/>
                <w:szCs w:val="22"/>
                <w:lang w:eastAsia="ru-RU"/>
              </w:rPr>
              <w:t>Устный опрос, доклад</w:t>
            </w:r>
          </w:p>
        </w:tc>
      </w:tr>
      <w:tr w:rsidR="001B2F8D" w:rsidRPr="004F4A4B" w14:paraId="64C8CF63" w14:textId="77777777" w:rsidTr="00B95B0F">
        <w:tc>
          <w:tcPr>
            <w:tcW w:w="279" w:type="pct"/>
          </w:tcPr>
          <w:p w14:paraId="519208A8" w14:textId="77777777" w:rsidR="001B2F8D" w:rsidRPr="001B2F8D" w:rsidRDefault="001B2F8D" w:rsidP="001B2F8D">
            <w:pPr>
              <w:jc w:val="center"/>
              <w:rPr>
                <w:sz w:val="22"/>
                <w:szCs w:val="22"/>
              </w:rPr>
            </w:pPr>
            <w:r w:rsidRPr="001B2F8D">
              <w:rPr>
                <w:sz w:val="22"/>
                <w:szCs w:val="22"/>
              </w:rPr>
              <w:t>5</w:t>
            </w:r>
          </w:p>
        </w:tc>
        <w:tc>
          <w:tcPr>
            <w:tcW w:w="1407" w:type="pct"/>
          </w:tcPr>
          <w:p w14:paraId="6A62E9C6" w14:textId="77777777" w:rsidR="001B2F8D" w:rsidRPr="001B2F8D" w:rsidRDefault="001B2F8D" w:rsidP="001B2F8D">
            <w:pPr>
              <w:pStyle w:val="12"/>
              <w:spacing w:before="0" w:after="0"/>
              <w:rPr>
                <w:sz w:val="22"/>
                <w:szCs w:val="22"/>
              </w:rPr>
            </w:pPr>
            <w:r w:rsidRPr="001B2F8D">
              <w:rPr>
                <w:sz w:val="22"/>
                <w:szCs w:val="22"/>
              </w:rPr>
              <w:t>Местные финансы</w:t>
            </w:r>
          </w:p>
        </w:tc>
        <w:tc>
          <w:tcPr>
            <w:tcW w:w="271" w:type="pct"/>
            <w:vAlign w:val="center"/>
          </w:tcPr>
          <w:p w14:paraId="6FAF3B7A" w14:textId="77777777" w:rsidR="001B2F8D" w:rsidRPr="001B2F8D" w:rsidRDefault="001B2F8D" w:rsidP="001B2F8D">
            <w:pPr>
              <w:jc w:val="center"/>
              <w:rPr>
                <w:sz w:val="22"/>
                <w:szCs w:val="22"/>
              </w:rPr>
            </w:pPr>
            <w:r w:rsidRPr="001B2F8D">
              <w:rPr>
                <w:sz w:val="22"/>
                <w:szCs w:val="22"/>
              </w:rPr>
              <w:t>1</w:t>
            </w:r>
          </w:p>
        </w:tc>
        <w:tc>
          <w:tcPr>
            <w:tcW w:w="271" w:type="pct"/>
            <w:vAlign w:val="center"/>
          </w:tcPr>
          <w:p w14:paraId="30899C66" w14:textId="77777777" w:rsidR="001B2F8D" w:rsidRPr="001B2F8D" w:rsidRDefault="00EB290F" w:rsidP="001B2F8D">
            <w:pPr>
              <w:jc w:val="center"/>
              <w:rPr>
                <w:sz w:val="22"/>
                <w:szCs w:val="22"/>
              </w:rPr>
            </w:pPr>
            <w:r>
              <w:rPr>
                <w:sz w:val="22"/>
                <w:szCs w:val="22"/>
              </w:rPr>
              <w:t>1</w:t>
            </w:r>
          </w:p>
        </w:tc>
        <w:tc>
          <w:tcPr>
            <w:tcW w:w="271" w:type="pct"/>
            <w:vAlign w:val="center"/>
          </w:tcPr>
          <w:p w14:paraId="2A41D03E" w14:textId="77777777" w:rsidR="001B2F8D" w:rsidRPr="001B2F8D" w:rsidRDefault="00EB290F" w:rsidP="001B2F8D">
            <w:pPr>
              <w:jc w:val="center"/>
              <w:rPr>
                <w:sz w:val="22"/>
                <w:szCs w:val="22"/>
              </w:rPr>
            </w:pPr>
            <w:r>
              <w:rPr>
                <w:sz w:val="22"/>
                <w:szCs w:val="22"/>
              </w:rPr>
              <w:t>4</w:t>
            </w:r>
          </w:p>
        </w:tc>
        <w:tc>
          <w:tcPr>
            <w:tcW w:w="271" w:type="pct"/>
            <w:vAlign w:val="center"/>
          </w:tcPr>
          <w:p w14:paraId="39DEB689" w14:textId="77777777" w:rsidR="001B2F8D" w:rsidRPr="001B2F8D" w:rsidRDefault="001B2F8D" w:rsidP="001B2F8D">
            <w:pPr>
              <w:jc w:val="center"/>
              <w:rPr>
                <w:sz w:val="22"/>
                <w:szCs w:val="22"/>
              </w:rPr>
            </w:pPr>
          </w:p>
        </w:tc>
        <w:tc>
          <w:tcPr>
            <w:tcW w:w="271" w:type="pct"/>
            <w:vAlign w:val="center"/>
          </w:tcPr>
          <w:p w14:paraId="300D81B5" w14:textId="77777777" w:rsidR="001B2F8D" w:rsidRPr="001B2F8D" w:rsidRDefault="001B2F8D" w:rsidP="001B2F8D">
            <w:pPr>
              <w:jc w:val="center"/>
              <w:rPr>
                <w:sz w:val="22"/>
                <w:szCs w:val="22"/>
              </w:rPr>
            </w:pPr>
          </w:p>
        </w:tc>
        <w:tc>
          <w:tcPr>
            <w:tcW w:w="272" w:type="pct"/>
            <w:vAlign w:val="center"/>
          </w:tcPr>
          <w:p w14:paraId="1135D1BA" w14:textId="77777777" w:rsidR="001B2F8D" w:rsidRPr="001B2F8D" w:rsidRDefault="001B2F8D" w:rsidP="001B2F8D">
            <w:pPr>
              <w:jc w:val="center"/>
              <w:rPr>
                <w:sz w:val="22"/>
                <w:szCs w:val="22"/>
              </w:rPr>
            </w:pPr>
          </w:p>
        </w:tc>
        <w:tc>
          <w:tcPr>
            <w:tcW w:w="356" w:type="pct"/>
            <w:vAlign w:val="center"/>
          </w:tcPr>
          <w:p w14:paraId="58BB7F4C" w14:textId="77777777" w:rsidR="001B2F8D" w:rsidRPr="001B2F8D" w:rsidRDefault="00EB290F" w:rsidP="001B2F8D">
            <w:pPr>
              <w:jc w:val="center"/>
              <w:rPr>
                <w:sz w:val="22"/>
                <w:szCs w:val="22"/>
              </w:rPr>
            </w:pPr>
            <w:r>
              <w:rPr>
                <w:sz w:val="22"/>
                <w:szCs w:val="22"/>
              </w:rPr>
              <w:t>10</w:t>
            </w:r>
          </w:p>
        </w:tc>
        <w:tc>
          <w:tcPr>
            <w:tcW w:w="1332" w:type="pct"/>
            <w:vAlign w:val="center"/>
          </w:tcPr>
          <w:p w14:paraId="2C0F5F53" w14:textId="77777777" w:rsidR="001B2F8D" w:rsidRPr="001B2F8D" w:rsidRDefault="001B2F8D" w:rsidP="001B2F8D">
            <w:pPr>
              <w:rPr>
                <w:sz w:val="22"/>
                <w:szCs w:val="22"/>
              </w:rPr>
            </w:pPr>
            <w:r w:rsidRPr="001B2F8D">
              <w:rPr>
                <w:iCs/>
                <w:sz w:val="22"/>
                <w:szCs w:val="22"/>
                <w:lang w:eastAsia="ru-RU"/>
              </w:rPr>
              <w:t>Устный опрос, доклад</w:t>
            </w:r>
          </w:p>
        </w:tc>
      </w:tr>
      <w:tr w:rsidR="001B2F8D" w:rsidRPr="004F4A4B" w14:paraId="0298DA81" w14:textId="77777777" w:rsidTr="00B95B0F">
        <w:tc>
          <w:tcPr>
            <w:tcW w:w="279" w:type="pct"/>
          </w:tcPr>
          <w:p w14:paraId="06C8F9D0" w14:textId="77777777" w:rsidR="001B2F8D" w:rsidRPr="001B2F8D" w:rsidRDefault="001B2F8D" w:rsidP="001B2F8D">
            <w:pPr>
              <w:jc w:val="center"/>
              <w:rPr>
                <w:sz w:val="22"/>
                <w:szCs w:val="22"/>
              </w:rPr>
            </w:pPr>
            <w:r w:rsidRPr="001B2F8D">
              <w:rPr>
                <w:sz w:val="22"/>
                <w:szCs w:val="22"/>
              </w:rPr>
              <w:t>6</w:t>
            </w:r>
          </w:p>
        </w:tc>
        <w:tc>
          <w:tcPr>
            <w:tcW w:w="1407" w:type="pct"/>
          </w:tcPr>
          <w:p w14:paraId="672442CD" w14:textId="77777777" w:rsidR="001B2F8D" w:rsidRPr="001B2F8D" w:rsidRDefault="001B2F8D" w:rsidP="001B2F8D">
            <w:pPr>
              <w:pStyle w:val="12"/>
              <w:spacing w:before="0" w:after="0"/>
              <w:rPr>
                <w:sz w:val="22"/>
                <w:szCs w:val="22"/>
              </w:rPr>
            </w:pPr>
            <w:r w:rsidRPr="001B2F8D">
              <w:rPr>
                <w:sz w:val="22"/>
                <w:szCs w:val="22"/>
              </w:rPr>
              <w:t>Финансовые системы США, Германии, Франции, Великобритании, Японии</w:t>
            </w:r>
          </w:p>
        </w:tc>
        <w:tc>
          <w:tcPr>
            <w:tcW w:w="271" w:type="pct"/>
            <w:vAlign w:val="center"/>
          </w:tcPr>
          <w:p w14:paraId="7523B30C" w14:textId="77777777" w:rsidR="001B2F8D" w:rsidRPr="001B2F8D" w:rsidRDefault="001B2F8D" w:rsidP="001B2F8D">
            <w:pPr>
              <w:jc w:val="center"/>
              <w:rPr>
                <w:sz w:val="22"/>
                <w:szCs w:val="22"/>
              </w:rPr>
            </w:pPr>
            <w:r w:rsidRPr="001B2F8D">
              <w:rPr>
                <w:sz w:val="22"/>
                <w:szCs w:val="22"/>
              </w:rPr>
              <w:t>1</w:t>
            </w:r>
          </w:p>
        </w:tc>
        <w:tc>
          <w:tcPr>
            <w:tcW w:w="271" w:type="pct"/>
            <w:vAlign w:val="center"/>
          </w:tcPr>
          <w:p w14:paraId="7598C7DF" w14:textId="77777777" w:rsidR="001B2F8D" w:rsidRPr="001B2F8D" w:rsidRDefault="00EB290F" w:rsidP="001B2F8D">
            <w:pPr>
              <w:jc w:val="center"/>
              <w:rPr>
                <w:sz w:val="22"/>
                <w:szCs w:val="22"/>
              </w:rPr>
            </w:pPr>
            <w:r>
              <w:rPr>
                <w:sz w:val="22"/>
                <w:szCs w:val="22"/>
              </w:rPr>
              <w:t>1</w:t>
            </w:r>
          </w:p>
        </w:tc>
        <w:tc>
          <w:tcPr>
            <w:tcW w:w="271" w:type="pct"/>
            <w:vAlign w:val="center"/>
          </w:tcPr>
          <w:p w14:paraId="0138A13D" w14:textId="77777777" w:rsidR="001B2F8D" w:rsidRPr="001B2F8D" w:rsidRDefault="00EB290F" w:rsidP="001B2F8D">
            <w:pPr>
              <w:jc w:val="center"/>
              <w:rPr>
                <w:sz w:val="22"/>
                <w:szCs w:val="22"/>
              </w:rPr>
            </w:pPr>
            <w:r>
              <w:rPr>
                <w:sz w:val="22"/>
                <w:szCs w:val="22"/>
              </w:rPr>
              <w:t>4</w:t>
            </w:r>
          </w:p>
        </w:tc>
        <w:tc>
          <w:tcPr>
            <w:tcW w:w="271" w:type="pct"/>
            <w:vAlign w:val="center"/>
          </w:tcPr>
          <w:p w14:paraId="748E51F0" w14:textId="77777777" w:rsidR="001B2F8D" w:rsidRPr="001B2F8D" w:rsidRDefault="001B2F8D" w:rsidP="001B2F8D">
            <w:pPr>
              <w:jc w:val="center"/>
              <w:rPr>
                <w:sz w:val="22"/>
                <w:szCs w:val="22"/>
              </w:rPr>
            </w:pPr>
          </w:p>
        </w:tc>
        <w:tc>
          <w:tcPr>
            <w:tcW w:w="271" w:type="pct"/>
            <w:vAlign w:val="center"/>
          </w:tcPr>
          <w:p w14:paraId="12EA478C" w14:textId="77777777" w:rsidR="001B2F8D" w:rsidRPr="001B2F8D" w:rsidRDefault="001B2F8D" w:rsidP="001B2F8D">
            <w:pPr>
              <w:jc w:val="center"/>
              <w:rPr>
                <w:sz w:val="22"/>
                <w:szCs w:val="22"/>
              </w:rPr>
            </w:pPr>
          </w:p>
        </w:tc>
        <w:tc>
          <w:tcPr>
            <w:tcW w:w="272" w:type="pct"/>
            <w:vAlign w:val="center"/>
          </w:tcPr>
          <w:p w14:paraId="40C77F54" w14:textId="77777777" w:rsidR="001B2F8D" w:rsidRPr="001B2F8D" w:rsidRDefault="001B2F8D" w:rsidP="001B2F8D">
            <w:pPr>
              <w:jc w:val="center"/>
              <w:rPr>
                <w:sz w:val="22"/>
                <w:szCs w:val="22"/>
              </w:rPr>
            </w:pPr>
          </w:p>
        </w:tc>
        <w:tc>
          <w:tcPr>
            <w:tcW w:w="356" w:type="pct"/>
            <w:vAlign w:val="center"/>
          </w:tcPr>
          <w:p w14:paraId="406C9F91" w14:textId="77777777" w:rsidR="001B2F8D" w:rsidRPr="001B2F8D" w:rsidRDefault="00EB290F" w:rsidP="001B2F8D">
            <w:pPr>
              <w:jc w:val="center"/>
              <w:rPr>
                <w:sz w:val="22"/>
                <w:szCs w:val="22"/>
              </w:rPr>
            </w:pPr>
            <w:r>
              <w:rPr>
                <w:sz w:val="22"/>
                <w:szCs w:val="22"/>
              </w:rPr>
              <w:t>5</w:t>
            </w:r>
          </w:p>
        </w:tc>
        <w:tc>
          <w:tcPr>
            <w:tcW w:w="1332" w:type="pct"/>
            <w:vAlign w:val="center"/>
          </w:tcPr>
          <w:p w14:paraId="223266A7" w14:textId="77777777" w:rsidR="001B2F8D" w:rsidRPr="001B2F8D" w:rsidRDefault="001B2F8D" w:rsidP="001B2F8D">
            <w:pPr>
              <w:rPr>
                <w:sz w:val="22"/>
                <w:szCs w:val="22"/>
              </w:rPr>
            </w:pPr>
            <w:r w:rsidRPr="001B2F8D">
              <w:rPr>
                <w:iCs/>
                <w:sz w:val="22"/>
                <w:szCs w:val="22"/>
                <w:lang w:eastAsia="ru-RU"/>
              </w:rPr>
              <w:t>Доклад</w:t>
            </w:r>
          </w:p>
        </w:tc>
      </w:tr>
      <w:tr w:rsidR="001B2F8D" w:rsidRPr="004F4A4B" w14:paraId="2FB6ADE2" w14:textId="77777777" w:rsidTr="00B95B0F">
        <w:tc>
          <w:tcPr>
            <w:tcW w:w="279" w:type="pct"/>
          </w:tcPr>
          <w:p w14:paraId="3D03456E" w14:textId="77777777" w:rsidR="001B2F8D" w:rsidRPr="001B2F8D" w:rsidRDefault="001B2F8D" w:rsidP="001B2F8D">
            <w:pPr>
              <w:jc w:val="center"/>
              <w:rPr>
                <w:sz w:val="22"/>
                <w:szCs w:val="22"/>
              </w:rPr>
            </w:pPr>
          </w:p>
        </w:tc>
        <w:tc>
          <w:tcPr>
            <w:tcW w:w="1407" w:type="pct"/>
            <w:vAlign w:val="center"/>
          </w:tcPr>
          <w:p w14:paraId="418B5A24" w14:textId="77777777" w:rsidR="001B2F8D" w:rsidRPr="001B2F8D" w:rsidRDefault="001B2F8D" w:rsidP="001B2F8D">
            <w:pPr>
              <w:rPr>
                <w:sz w:val="22"/>
                <w:szCs w:val="22"/>
                <w:lang w:eastAsia="en-US"/>
              </w:rPr>
            </w:pPr>
          </w:p>
        </w:tc>
        <w:tc>
          <w:tcPr>
            <w:tcW w:w="271" w:type="pct"/>
            <w:vAlign w:val="center"/>
          </w:tcPr>
          <w:p w14:paraId="1A0DE502" w14:textId="77777777" w:rsidR="001B2F8D" w:rsidRPr="001B2F8D" w:rsidRDefault="001B2F8D" w:rsidP="001B2F8D">
            <w:pPr>
              <w:jc w:val="center"/>
              <w:rPr>
                <w:sz w:val="22"/>
                <w:szCs w:val="22"/>
              </w:rPr>
            </w:pPr>
          </w:p>
        </w:tc>
        <w:tc>
          <w:tcPr>
            <w:tcW w:w="271" w:type="pct"/>
            <w:vAlign w:val="center"/>
          </w:tcPr>
          <w:p w14:paraId="22172D9C" w14:textId="77777777" w:rsidR="001B2F8D" w:rsidRPr="001B2F8D" w:rsidRDefault="001B2F8D" w:rsidP="001B2F8D">
            <w:pPr>
              <w:jc w:val="center"/>
              <w:rPr>
                <w:sz w:val="22"/>
                <w:szCs w:val="22"/>
              </w:rPr>
            </w:pPr>
          </w:p>
        </w:tc>
        <w:tc>
          <w:tcPr>
            <w:tcW w:w="271" w:type="pct"/>
            <w:vAlign w:val="center"/>
          </w:tcPr>
          <w:p w14:paraId="6E3D6FC5" w14:textId="77777777" w:rsidR="001B2F8D" w:rsidRPr="001B2F8D" w:rsidRDefault="001B2F8D" w:rsidP="001B2F8D">
            <w:pPr>
              <w:jc w:val="center"/>
              <w:rPr>
                <w:sz w:val="22"/>
                <w:szCs w:val="22"/>
              </w:rPr>
            </w:pPr>
          </w:p>
        </w:tc>
        <w:tc>
          <w:tcPr>
            <w:tcW w:w="271" w:type="pct"/>
            <w:vAlign w:val="center"/>
          </w:tcPr>
          <w:p w14:paraId="45F5B7F3" w14:textId="77777777" w:rsidR="001B2F8D" w:rsidRPr="001B2F8D" w:rsidRDefault="001B2F8D" w:rsidP="001B2F8D">
            <w:pPr>
              <w:jc w:val="center"/>
              <w:rPr>
                <w:sz w:val="22"/>
                <w:szCs w:val="22"/>
              </w:rPr>
            </w:pPr>
          </w:p>
        </w:tc>
        <w:tc>
          <w:tcPr>
            <w:tcW w:w="271" w:type="pct"/>
            <w:vAlign w:val="center"/>
          </w:tcPr>
          <w:p w14:paraId="7E9EC7F4" w14:textId="77777777" w:rsidR="001B2F8D" w:rsidRPr="001B2F8D" w:rsidRDefault="001B2F8D" w:rsidP="001B2F8D">
            <w:pPr>
              <w:jc w:val="center"/>
              <w:rPr>
                <w:sz w:val="22"/>
                <w:szCs w:val="22"/>
              </w:rPr>
            </w:pPr>
          </w:p>
        </w:tc>
        <w:tc>
          <w:tcPr>
            <w:tcW w:w="272" w:type="pct"/>
            <w:vAlign w:val="center"/>
          </w:tcPr>
          <w:p w14:paraId="2C69E450" w14:textId="77777777" w:rsidR="001B2F8D" w:rsidRPr="001B2F8D" w:rsidRDefault="00695C23" w:rsidP="001B2F8D">
            <w:pPr>
              <w:jc w:val="center"/>
              <w:rPr>
                <w:sz w:val="22"/>
                <w:szCs w:val="22"/>
              </w:rPr>
            </w:pPr>
            <w:r>
              <w:rPr>
                <w:sz w:val="22"/>
                <w:szCs w:val="22"/>
              </w:rPr>
              <w:t>0,3</w:t>
            </w:r>
          </w:p>
        </w:tc>
        <w:tc>
          <w:tcPr>
            <w:tcW w:w="356" w:type="pct"/>
            <w:vAlign w:val="center"/>
          </w:tcPr>
          <w:p w14:paraId="75689086" w14:textId="77777777" w:rsidR="001B2F8D" w:rsidRPr="001B2F8D" w:rsidRDefault="00695C23" w:rsidP="001B2F8D">
            <w:pPr>
              <w:jc w:val="center"/>
              <w:rPr>
                <w:sz w:val="22"/>
                <w:szCs w:val="22"/>
              </w:rPr>
            </w:pPr>
            <w:r>
              <w:rPr>
                <w:sz w:val="22"/>
                <w:szCs w:val="22"/>
              </w:rPr>
              <w:t>3,7</w:t>
            </w:r>
          </w:p>
        </w:tc>
        <w:tc>
          <w:tcPr>
            <w:tcW w:w="1332" w:type="pct"/>
            <w:vAlign w:val="center"/>
          </w:tcPr>
          <w:p w14:paraId="477D5F1D" w14:textId="77777777" w:rsidR="001B2F8D" w:rsidRPr="001B2F8D" w:rsidRDefault="00695C23" w:rsidP="001B2F8D">
            <w:pPr>
              <w:jc w:val="center"/>
              <w:rPr>
                <w:sz w:val="22"/>
                <w:szCs w:val="22"/>
              </w:rPr>
            </w:pPr>
            <w:r>
              <w:rPr>
                <w:sz w:val="22"/>
                <w:szCs w:val="22"/>
              </w:rPr>
              <w:t>З</w:t>
            </w:r>
            <w:r w:rsidR="001B2F8D" w:rsidRPr="001B2F8D">
              <w:rPr>
                <w:sz w:val="22"/>
                <w:szCs w:val="22"/>
              </w:rPr>
              <w:t>ачет</w:t>
            </w:r>
          </w:p>
        </w:tc>
      </w:tr>
      <w:tr w:rsidR="001B2F8D" w:rsidRPr="004F4A4B" w14:paraId="1F366680" w14:textId="77777777" w:rsidTr="00B95B0F">
        <w:tc>
          <w:tcPr>
            <w:tcW w:w="279" w:type="pct"/>
            <w:vAlign w:val="center"/>
          </w:tcPr>
          <w:p w14:paraId="0E39827C" w14:textId="77777777" w:rsidR="001B2F8D" w:rsidRPr="001B2F8D" w:rsidRDefault="001B2F8D" w:rsidP="001B2F8D">
            <w:pPr>
              <w:jc w:val="center"/>
              <w:rPr>
                <w:sz w:val="22"/>
                <w:szCs w:val="22"/>
              </w:rPr>
            </w:pPr>
          </w:p>
        </w:tc>
        <w:tc>
          <w:tcPr>
            <w:tcW w:w="1407" w:type="pct"/>
            <w:vAlign w:val="center"/>
          </w:tcPr>
          <w:p w14:paraId="4F4F782F" w14:textId="7A1AF975" w:rsidR="001B2F8D" w:rsidRPr="001B2F8D" w:rsidRDefault="001B2F8D" w:rsidP="001B2F8D">
            <w:pPr>
              <w:rPr>
                <w:b/>
                <w:bCs/>
                <w:sz w:val="22"/>
                <w:szCs w:val="22"/>
              </w:rPr>
            </w:pPr>
            <w:r w:rsidRPr="001B2F8D">
              <w:rPr>
                <w:b/>
                <w:bCs/>
                <w:sz w:val="22"/>
                <w:szCs w:val="22"/>
              </w:rPr>
              <w:t>ИТОГО</w:t>
            </w:r>
            <w:r w:rsidR="0005538E">
              <w:rPr>
                <w:b/>
                <w:bCs/>
                <w:sz w:val="22"/>
                <w:szCs w:val="22"/>
              </w:rPr>
              <w:tab/>
              <w:t>72 ч.</w:t>
            </w:r>
          </w:p>
        </w:tc>
        <w:tc>
          <w:tcPr>
            <w:tcW w:w="271" w:type="pct"/>
            <w:vAlign w:val="center"/>
          </w:tcPr>
          <w:p w14:paraId="36C27233" w14:textId="77777777" w:rsidR="001B2F8D" w:rsidRPr="001B2F8D" w:rsidRDefault="001B2F8D" w:rsidP="001B2F8D">
            <w:pPr>
              <w:jc w:val="center"/>
              <w:rPr>
                <w:sz w:val="22"/>
                <w:szCs w:val="22"/>
              </w:rPr>
            </w:pPr>
          </w:p>
        </w:tc>
        <w:tc>
          <w:tcPr>
            <w:tcW w:w="271" w:type="pct"/>
            <w:vAlign w:val="center"/>
          </w:tcPr>
          <w:p w14:paraId="5CA3E12C" w14:textId="77777777" w:rsidR="001B2F8D" w:rsidRPr="001B2F8D" w:rsidRDefault="00695C23" w:rsidP="001B2F8D">
            <w:pPr>
              <w:jc w:val="center"/>
              <w:rPr>
                <w:b/>
                <w:sz w:val="22"/>
                <w:szCs w:val="22"/>
              </w:rPr>
            </w:pPr>
            <w:r>
              <w:rPr>
                <w:b/>
                <w:sz w:val="22"/>
                <w:szCs w:val="22"/>
              </w:rPr>
              <w:t>8</w:t>
            </w:r>
          </w:p>
        </w:tc>
        <w:tc>
          <w:tcPr>
            <w:tcW w:w="271" w:type="pct"/>
            <w:vAlign w:val="center"/>
          </w:tcPr>
          <w:p w14:paraId="16023C3D" w14:textId="77777777" w:rsidR="001B2F8D" w:rsidRPr="001B2F8D" w:rsidRDefault="00695C23" w:rsidP="001B2F8D">
            <w:pPr>
              <w:jc w:val="center"/>
              <w:rPr>
                <w:b/>
                <w:sz w:val="22"/>
                <w:szCs w:val="22"/>
              </w:rPr>
            </w:pPr>
            <w:r>
              <w:rPr>
                <w:b/>
                <w:sz w:val="22"/>
                <w:szCs w:val="22"/>
              </w:rPr>
              <w:t>18</w:t>
            </w:r>
          </w:p>
        </w:tc>
        <w:tc>
          <w:tcPr>
            <w:tcW w:w="271" w:type="pct"/>
            <w:vAlign w:val="center"/>
          </w:tcPr>
          <w:p w14:paraId="6ECDAF2C" w14:textId="77777777" w:rsidR="001B2F8D" w:rsidRPr="001B2F8D" w:rsidRDefault="001B2F8D" w:rsidP="001B2F8D">
            <w:pPr>
              <w:jc w:val="center"/>
              <w:rPr>
                <w:b/>
                <w:sz w:val="22"/>
                <w:szCs w:val="22"/>
              </w:rPr>
            </w:pPr>
          </w:p>
        </w:tc>
        <w:tc>
          <w:tcPr>
            <w:tcW w:w="271" w:type="pct"/>
            <w:vAlign w:val="center"/>
          </w:tcPr>
          <w:p w14:paraId="63C621F8" w14:textId="77777777" w:rsidR="001B2F8D" w:rsidRPr="001B2F8D" w:rsidRDefault="001B2F8D" w:rsidP="001B2F8D">
            <w:pPr>
              <w:jc w:val="center"/>
              <w:rPr>
                <w:b/>
                <w:sz w:val="22"/>
                <w:szCs w:val="22"/>
              </w:rPr>
            </w:pPr>
          </w:p>
        </w:tc>
        <w:tc>
          <w:tcPr>
            <w:tcW w:w="272" w:type="pct"/>
            <w:vAlign w:val="center"/>
          </w:tcPr>
          <w:p w14:paraId="43121204" w14:textId="77777777" w:rsidR="001B2F8D" w:rsidRPr="001B2F8D" w:rsidRDefault="00695C23" w:rsidP="001B2F8D">
            <w:pPr>
              <w:jc w:val="center"/>
              <w:rPr>
                <w:b/>
                <w:sz w:val="22"/>
                <w:szCs w:val="22"/>
              </w:rPr>
            </w:pPr>
            <w:r>
              <w:rPr>
                <w:b/>
                <w:sz w:val="22"/>
                <w:szCs w:val="22"/>
              </w:rPr>
              <w:t>0,3</w:t>
            </w:r>
          </w:p>
        </w:tc>
        <w:tc>
          <w:tcPr>
            <w:tcW w:w="356" w:type="pct"/>
            <w:vAlign w:val="center"/>
          </w:tcPr>
          <w:p w14:paraId="274A0503" w14:textId="77777777" w:rsidR="001B2F8D" w:rsidRPr="001B2F8D" w:rsidRDefault="00695C23" w:rsidP="001B2F8D">
            <w:pPr>
              <w:jc w:val="center"/>
              <w:rPr>
                <w:b/>
                <w:sz w:val="22"/>
                <w:szCs w:val="22"/>
              </w:rPr>
            </w:pPr>
            <w:r>
              <w:rPr>
                <w:b/>
                <w:sz w:val="22"/>
                <w:szCs w:val="22"/>
              </w:rPr>
              <w:t>45,7</w:t>
            </w:r>
          </w:p>
        </w:tc>
        <w:tc>
          <w:tcPr>
            <w:tcW w:w="1332" w:type="pct"/>
            <w:vAlign w:val="center"/>
          </w:tcPr>
          <w:p w14:paraId="5DAF0A99" w14:textId="77777777" w:rsidR="001B2F8D" w:rsidRPr="001B2F8D" w:rsidRDefault="001B2F8D" w:rsidP="001B2F8D">
            <w:pPr>
              <w:jc w:val="center"/>
              <w:rPr>
                <w:iCs/>
                <w:sz w:val="22"/>
                <w:szCs w:val="22"/>
              </w:rPr>
            </w:pPr>
          </w:p>
        </w:tc>
      </w:tr>
    </w:tbl>
    <w:p w14:paraId="511CFE92" w14:textId="77777777" w:rsidR="001B2F8D" w:rsidRDefault="001B2F8D" w:rsidP="00F011A2">
      <w:pPr>
        <w:keepNext/>
        <w:suppressAutoHyphens w:val="0"/>
        <w:jc w:val="both"/>
        <w:rPr>
          <w:sz w:val="24"/>
          <w:szCs w:val="24"/>
          <w:lang w:eastAsia="ru-RU"/>
        </w:rPr>
      </w:pPr>
    </w:p>
    <w:p w14:paraId="12A2B491" w14:textId="13635B3A" w:rsidR="00C4325D" w:rsidRPr="00A828B6" w:rsidRDefault="00B95B0F" w:rsidP="00B87A37">
      <w:pPr>
        <w:pStyle w:val="a"/>
        <w:keepNext/>
        <w:numPr>
          <w:ilvl w:val="0"/>
          <w:numId w:val="0"/>
        </w:numPr>
        <w:spacing w:line="240" w:lineRule="auto"/>
        <w:jc w:val="center"/>
        <w:rPr>
          <w:b/>
        </w:rPr>
      </w:pPr>
      <w:r>
        <w:rPr>
          <w:b/>
        </w:rPr>
        <w:t>Со</w:t>
      </w:r>
      <w:r w:rsidR="00C4325D" w:rsidRPr="00A828B6">
        <w:rPr>
          <w:b/>
        </w:rPr>
        <w:t>держание разделов дисциплины:</w:t>
      </w:r>
    </w:p>
    <w:p w14:paraId="06F5D168" w14:textId="77777777" w:rsidR="00C4325D" w:rsidRPr="00A828B6" w:rsidRDefault="00C4325D" w:rsidP="00B87A37">
      <w:pPr>
        <w:keepNext/>
        <w:suppressAutoHyphens w:val="0"/>
        <w:jc w:val="both"/>
        <w:rPr>
          <w:b/>
          <w:bCs/>
          <w:sz w:val="24"/>
          <w:szCs w:val="24"/>
          <w:lang w:eastAsia="ru-RU"/>
        </w:rPr>
      </w:pPr>
    </w:p>
    <w:p w14:paraId="1F6F3523" w14:textId="77777777" w:rsidR="00D61F67" w:rsidRPr="00A828B6" w:rsidRDefault="00CA6F14" w:rsidP="00B87A37">
      <w:pPr>
        <w:pStyle w:val="aa"/>
        <w:keepNext/>
        <w:spacing w:before="0"/>
        <w:ind w:firstLine="709"/>
        <w:rPr>
          <w:b/>
        </w:rPr>
      </w:pPr>
      <w:r w:rsidRPr="00A828B6">
        <w:rPr>
          <w:b/>
        </w:rPr>
        <w:t>Тема </w:t>
      </w:r>
      <w:r w:rsidR="000E665F" w:rsidRPr="00A828B6">
        <w:rPr>
          <w:b/>
        </w:rPr>
        <w:t>1. </w:t>
      </w:r>
      <w:r w:rsidR="001603A6" w:rsidRPr="00A828B6">
        <w:rPr>
          <w:b/>
        </w:rPr>
        <w:t>Сущность, роль и функции финансов зарубежных стран</w:t>
      </w:r>
    </w:p>
    <w:p w14:paraId="08563598" w14:textId="77777777" w:rsidR="00A030D2" w:rsidRPr="00A828B6" w:rsidRDefault="00A030D2" w:rsidP="00B87A37">
      <w:pPr>
        <w:suppressAutoHyphens w:val="0"/>
        <w:spacing w:before="60"/>
        <w:ind w:firstLine="709"/>
        <w:jc w:val="both"/>
        <w:rPr>
          <w:sz w:val="24"/>
          <w:szCs w:val="24"/>
        </w:rPr>
      </w:pPr>
      <w:r w:rsidRPr="00A828B6">
        <w:rPr>
          <w:sz w:val="24"/>
          <w:szCs w:val="24"/>
        </w:rPr>
        <w:t xml:space="preserve">1.1. Финансовая система зарубежных стран, ее звенья. </w:t>
      </w:r>
    </w:p>
    <w:p w14:paraId="6E52AC55" w14:textId="77777777" w:rsidR="00A030D2" w:rsidRPr="00A828B6" w:rsidRDefault="00A030D2" w:rsidP="00B87A37">
      <w:pPr>
        <w:suppressAutoHyphens w:val="0"/>
        <w:spacing w:before="60"/>
        <w:ind w:firstLine="709"/>
        <w:jc w:val="both"/>
        <w:rPr>
          <w:sz w:val="24"/>
          <w:szCs w:val="24"/>
        </w:rPr>
      </w:pPr>
      <w:r w:rsidRPr="00A828B6">
        <w:rPr>
          <w:sz w:val="24"/>
          <w:szCs w:val="24"/>
        </w:rPr>
        <w:t xml:space="preserve">1.2. Взаимосвязь финансовой системы с банковской системой. </w:t>
      </w:r>
    </w:p>
    <w:p w14:paraId="74AA27D8" w14:textId="77777777" w:rsidR="00A030D2" w:rsidRPr="00A828B6" w:rsidRDefault="00A030D2" w:rsidP="00B87A37">
      <w:pPr>
        <w:suppressAutoHyphens w:val="0"/>
        <w:spacing w:before="60"/>
        <w:ind w:firstLine="709"/>
        <w:jc w:val="both"/>
        <w:rPr>
          <w:sz w:val="24"/>
          <w:szCs w:val="24"/>
        </w:rPr>
      </w:pPr>
      <w:r w:rsidRPr="00A828B6">
        <w:rPr>
          <w:sz w:val="24"/>
          <w:szCs w:val="24"/>
        </w:rPr>
        <w:t xml:space="preserve">1.3. Финансовый контроль, его задачи и сущность. </w:t>
      </w:r>
    </w:p>
    <w:p w14:paraId="3EC78A1F" w14:textId="77777777" w:rsidR="00A030D2" w:rsidRPr="00A828B6" w:rsidRDefault="00A030D2" w:rsidP="00B87A37">
      <w:pPr>
        <w:suppressAutoHyphens w:val="0"/>
        <w:ind w:firstLine="709"/>
        <w:jc w:val="both"/>
        <w:rPr>
          <w:sz w:val="24"/>
          <w:szCs w:val="24"/>
        </w:rPr>
      </w:pPr>
      <w:r w:rsidRPr="00A828B6">
        <w:rPr>
          <w:sz w:val="24"/>
          <w:szCs w:val="24"/>
        </w:rPr>
        <w:t>1.4. Современные западные теории государственных финансов.</w:t>
      </w:r>
    </w:p>
    <w:p w14:paraId="080A9C75" w14:textId="77777777" w:rsidR="001603A6" w:rsidRPr="00A828B6" w:rsidRDefault="001603A6" w:rsidP="00B87A37">
      <w:pPr>
        <w:pStyle w:val="aa"/>
        <w:spacing w:before="0"/>
        <w:ind w:firstLine="709"/>
        <w:rPr>
          <w:b/>
        </w:rPr>
      </w:pPr>
    </w:p>
    <w:p w14:paraId="1A20FC23" w14:textId="77777777" w:rsidR="001603A6" w:rsidRPr="00A828B6" w:rsidRDefault="00CA6F14" w:rsidP="009B2718">
      <w:pPr>
        <w:pStyle w:val="aa"/>
        <w:keepNext/>
        <w:spacing w:before="0"/>
        <w:ind w:firstLine="709"/>
        <w:rPr>
          <w:b/>
        </w:rPr>
      </w:pPr>
      <w:r w:rsidRPr="00A828B6">
        <w:rPr>
          <w:b/>
        </w:rPr>
        <w:t>Тема </w:t>
      </w:r>
      <w:r w:rsidR="001603A6" w:rsidRPr="00A828B6">
        <w:rPr>
          <w:b/>
        </w:rPr>
        <w:t>2. Государственный бюджет и налоговые системы зарубежных стран</w:t>
      </w:r>
    </w:p>
    <w:p w14:paraId="7E759710" w14:textId="77777777" w:rsidR="00B14411" w:rsidRPr="00A828B6" w:rsidRDefault="001603A6" w:rsidP="00B87A37">
      <w:pPr>
        <w:pStyle w:val="aa"/>
        <w:spacing w:before="0"/>
        <w:ind w:firstLine="709"/>
      </w:pPr>
      <w:r w:rsidRPr="00A828B6">
        <w:t>2.1 Государственный бюджет зарубежных стран.</w:t>
      </w:r>
    </w:p>
    <w:p w14:paraId="0031448A" w14:textId="77777777" w:rsidR="001603A6" w:rsidRPr="00A828B6" w:rsidRDefault="001603A6" w:rsidP="00B87A37">
      <w:pPr>
        <w:pStyle w:val="aa"/>
        <w:spacing w:before="0"/>
        <w:ind w:firstLine="709"/>
      </w:pPr>
      <w:r w:rsidRPr="00A828B6">
        <w:t>2.2 Налоговые системы зарубежных стран.</w:t>
      </w:r>
    </w:p>
    <w:p w14:paraId="7D1F2231" w14:textId="77777777" w:rsidR="001603A6" w:rsidRPr="00A828B6" w:rsidRDefault="001603A6" w:rsidP="00B87A37">
      <w:pPr>
        <w:pStyle w:val="aa"/>
        <w:spacing w:before="0"/>
        <w:ind w:firstLine="709"/>
        <w:rPr>
          <w:b/>
        </w:rPr>
      </w:pPr>
    </w:p>
    <w:p w14:paraId="2E6FBD9F" w14:textId="77777777" w:rsidR="001603A6" w:rsidRPr="00A828B6" w:rsidRDefault="00CA6F14" w:rsidP="009B2718">
      <w:pPr>
        <w:pStyle w:val="aa"/>
        <w:keepNext/>
        <w:spacing w:before="0"/>
        <w:ind w:firstLine="709"/>
        <w:rPr>
          <w:b/>
        </w:rPr>
      </w:pPr>
      <w:r w:rsidRPr="00A828B6">
        <w:rPr>
          <w:b/>
        </w:rPr>
        <w:t>Тема </w:t>
      </w:r>
      <w:r w:rsidR="001603A6" w:rsidRPr="00A828B6">
        <w:rPr>
          <w:b/>
        </w:rPr>
        <w:t>3. Государственный кредит зарубежных стран</w:t>
      </w:r>
    </w:p>
    <w:p w14:paraId="0FCA3C61" w14:textId="77777777" w:rsidR="00A030D2" w:rsidRPr="00A828B6" w:rsidRDefault="00A030D2" w:rsidP="00B87A37">
      <w:pPr>
        <w:pStyle w:val="aa"/>
        <w:ind w:firstLine="709"/>
      </w:pPr>
      <w:r w:rsidRPr="00A828B6">
        <w:t>3.1. Современные теории государственного кредита: регулирования экономики, «новой философии» государственного долга, демократизация государственного кредита, неоклассическая теория.</w:t>
      </w:r>
    </w:p>
    <w:p w14:paraId="5C7B10E1" w14:textId="77777777" w:rsidR="00A030D2" w:rsidRPr="00A828B6" w:rsidRDefault="00A030D2" w:rsidP="00B87A37">
      <w:pPr>
        <w:pStyle w:val="aa"/>
        <w:ind w:firstLine="709"/>
      </w:pPr>
      <w:r w:rsidRPr="00A828B6">
        <w:t>3.2. Международный государственный кредит.</w:t>
      </w:r>
    </w:p>
    <w:p w14:paraId="7843780D" w14:textId="77777777" w:rsidR="00A030D2" w:rsidRPr="00A828B6" w:rsidRDefault="00A030D2" w:rsidP="00B87A37">
      <w:pPr>
        <w:pStyle w:val="aa"/>
        <w:spacing w:before="0"/>
        <w:ind w:firstLine="709"/>
      </w:pPr>
      <w:r w:rsidRPr="00A828B6">
        <w:t>3.3. Условия предоставления внешних займов развитыми зарубежными странами развивающимися странами.</w:t>
      </w:r>
    </w:p>
    <w:p w14:paraId="4F6195A4" w14:textId="77777777" w:rsidR="001603A6" w:rsidRPr="00A828B6" w:rsidRDefault="001603A6" w:rsidP="00B87A37">
      <w:pPr>
        <w:pStyle w:val="aa"/>
        <w:spacing w:before="0"/>
        <w:ind w:firstLine="709"/>
        <w:rPr>
          <w:b/>
        </w:rPr>
      </w:pPr>
    </w:p>
    <w:p w14:paraId="6DB6856C" w14:textId="77777777" w:rsidR="001603A6" w:rsidRPr="00A828B6" w:rsidRDefault="00CA6F14" w:rsidP="009B2718">
      <w:pPr>
        <w:pStyle w:val="aa"/>
        <w:keepNext/>
        <w:spacing w:before="0"/>
        <w:ind w:firstLine="709"/>
        <w:rPr>
          <w:b/>
        </w:rPr>
      </w:pPr>
      <w:r w:rsidRPr="00A828B6">
        <w:rPr>
          <w:b/>
        </w:rPr>
        <w:lastRenderedPageBreak/>
        <w:t>Тема </w:t>
      </w:r>
      <w:r w:rsidR="001603A6" w:rsidRPr="00A828B6">
        <w:rPr>
          <w:b/>
        </w:rPr>
        <w:t>4. Государственные расходы зарубежных стран</w:t>
      </w:r>
    </w:p>
    <w:p w14:paraId="0E298011" w14:textId="77777777" w:rsidR="00A030D2" w:rsidRPr="00A828B6" w:rsidRDefault="00A030D2" w:rsidP="00B87A37">
      <w:pPr>
        <w:pStyle w:val="aa"/>
        <w:ind w:firstLine="709"/>
      </w:pPr>
      <w:r w:rsidRPr="00A828B6">
        <w:t>4.1. Сущность государственных расходов в промышленно развитых странах, их обусловленность природой и функциями государства.</w:t>
      </w:r>
    </w:p>
    <w:p w14:paraId="6922BB27" w14:textId="77777777" w:rsidR="00A030D2" w:rsidRPr="00A828B6" w:rsidRDefault="00A030D2" w:rsidP="00B87A37">
      <w:pPr>
        <w:pStyle w:val="aa"/>
        <w:ind w:firstLine="709"/>
      </w:pPr>
      <w:r w:rsidRPr="00A828B6">
        <w:t>4.2. Состав расходов зарубежных стран, их деление на производственные и непроизводственные, централизованные и децентрализованные.</w:t>
      </w:r>
    </w:p>
    <w:p w14:paraId="7472C319" w14:textId="77777777" w:rsidR="00A030D2" w:rsidRPr="00A828B6" w:rsidRDefault="00A030D2" w:rsidP="00B87A37">
      <w:pPr>
        <w:pStyle w:val="aa"/>
        <w:ind w:firstLine="709"/>
      </w:pPr>
      <w:r w:rsidRPr="00A828B6">
        <w:t>4.3. Затраты на военные цели в странах NATO.</w:t>
      </w:r>
    </w:p>
    <w:p w14:paraId="71B3808D" w14:textId="77777777" w:rsidR="00A030D2" w:rsidRPr="00A828B6" w:rsidRDefault="00A030D2" w:rsidP="00B87A37">
      <w:pPr>
        <w:pStyle w:val="aa"/>
        <w:ind w:firstLine="709"/>
      </w:pPr>
      <w:r w:rsidRPr="00A828B6">
        <w:t>4.4. Расходы на экономические цели.</w:t>
      </w:r>
    </w:p>
    <w:p w14:paraId="0E57A5C6" w14:textId="77777777" w:rsidR="00A030D2" w:rsidRPr="00A828B6" w:rsidRDefault="00A030D2" w:rsidP="00B87A37">
      <w:pPr>
        <w:pStyle w:val="aa"/>
        <w:ind w:firstLine="709"/>
      </w:pPr>
      <w:r w:rsidRPr="00A828B6">
        <w:t>4.5. Расходы на социальные цели, их состав: расходы на образование, здравоохранение, социальное страхование и социальное обеспечение.</w:t>
      </w:r>
    </w:p>
    <w:p w14:paraId="537F5CD8" w14:textId="77777777" w:rsidR="00A030D2" w:rsidRPr="00A828B6" w:rsidRDefault="00A030D2" w:rsidP="00B87A37">
      <w:pPr>
        <w:pStyle w:val="aa"/>
        <w:spacing w:before="0"/>
        <w:ind w:firstLine="709"/>
      </w:pPr>
      <w:r w:rsidRPr="00A828B6">
        <w:t>4.6. Расходы на содержание государственного аппарата: содержание органов управления.</w:t>
      </w:r>
    </w:p>
    <w:p w14:paraId="5819A1FC" w14:textId="77777777" w:rsidR="001603A6" w:rsidRPr="00A828B6" w:rsidRDefault="001603A6" w:rsidP="00B87A37">
      <w:pPr>
        <w:pStyle w:val="aa"/>
        <w:spacing w:before="0"/>
        <w:ind w:firstLine="709"/>
        <w:rPr>
          <w:b/>
        </w:rPr>
      </w:pPr>
    </w:p>
    <w:p w14:paraId="6A682061" w14:textId="77777777" w:rsidR="001603A6" w:rsidRPr="00A828B6" w:rsidRDefault="00CA6F14" w:rsidP="009B2718">
      <w:pPr>
        <w:pStyle w:val="aa"/>
        <w:keepNext/>
        <w:spacing w:before="0"/>
        <w:ind w:firstLine="709"/>
        <w:rPr>
          <w:b/>
        </w:rPr>
      </w:pPr>
      <w:r w:rsidRPr="00A828B6">
        <w:rPr>
          <w:b/>
        </w:rPr>
        <w:t>Тема </w:t>
      </w:r>
      <w:r w:rsidR="001603A6" w:rsidRPr="00A828B6">
        <w:rPr>
          <w:b/>
        </w:rPr>
        <w:t>5. Местные финансы</w:t>
      </w:r>
    </w:p>
    <w:p w14:paraId="37AF0F4B" w14:textId="77777777" w:rsidR="00A030D2" w:rsidRPr="00A828B6" w:rsidRDefault="00A030D2" w:rsidP="00B87A37">
      <w:pPr>
        <w:suppressAutoHyphens w:val="0"/>
        <w:spacing w:before="60"/>
        <w:ind w:firstLine="709"/>
        <w:jc w:val="both"/>
        <w:rPr>
          <w:sz w:val="24"/>
          <w:szCs w:val="24"/>
        </w:rPr>
      </w:pPr>
      <w:r w:rsidRPr="00A828B6">
        <w:rPr>
          <w:sz w:val="24"/>
          <w:szCs w:val="24"/>
        </w:rPr>
        <w:t>5.1. Социально-экономическая сущность местных финансов.</w:t>
      </w:r>
    </w:p>
    <w:p w14:paraId="51EA72DB" w14:textId="77777777" w:rsidR="00A030D2" w:rsidRPr="00A828B6" w:rsidRDefault="00A030D2" w:rsidP="00B87A37">
      <w:pPr>
        <w:suppressAutoHyphens w:val="0"/>
        <w:spacing w:before="60"/>
        <w:ind w:firstLine="709"/>
        <w:jc w:val="both"/>
        <w:rPr>
          <w:sz w:val="24"/>
          <w:szCs w:val="24"/>
        </w:rPr>
      </w:pPr>
      <w:r w:rsidRPr="00A828B6">
        <w:rPr>
          <w:sz w:val="24"/>
          <w:szCs w:val="24"/>
        </w:rPr>
        <w:t>5.2. Особенности местных финансов в унитарных и федеральных государствах.</w:t>
      </w:r>
    </w:p>
    <w:p w14:paraId="2A4527C2" w14:textId="77777777" w:rsidR="00A030D2" w:rsidRPr="00A828B6" w:rsidRDefault="00A030D2" w:rsidP="00B87A37">
      <w:pPr>
        <w:suppressAutoHyphens w:val="0"/>
        <w:spacing w:before="60"/>
        <w:ind w:firstLine="709"/>
        <w:jc w:val="both"/>
        <w:rPr>
          <w:sz w:val="24"/>
          <w:szCs w:val="24"/>
        </w:rPr>
      </w:pPr>
      <w:r w:rsidRPr="00A828B6">
        <w:rPr>
          <w:sz w:val="24"/>
          <w:szCs w:val="24"/>
        </w:rPr>
        <w:t xml:space="preserve">5.3. Распределение расходов зарубежных государств по звеньям бюджетной системы. </w:t>
      </w:r>
    </w:p>
    <w:p w14:paraId="3A12FC0B" w14:textId="77777777" w:rsidR="00A030D2" w:rsidRPr="00A828B6" w:rsidRDefault="00A030D2" w:rsidP="00B87A37">
      <w:pPr>
        <w:suppressAutoHyphens w:val="0"/>
        <w:spacing w:before="60"/>
        <w:ind w:firstLine="709"/>
        <w:jc w:val="both"/>
        <w:rPr>
          <w:sz w:val="24"/>
          <w:szCs w:val="24"/>
        </w:rPr>
      </w:pPr>
      <w:r w:rsidRPr="00A828B6">
        <w:rPr>
          <w:sz w:val="24"/>
          <w:szCs w:val="24"/>
        </w:rPr>
        <w:t xml:space="preserve">5.4. Займы местных органов власти, региональные и муниципальные займы, их сущность и значение. </w:t>
      </w:r>
    </w:p>
    <w:p w14:paraId="055BFF2D" w14:textId="77777777" w:rsidR="00A030D2" w:rsidRPr="00A828B6" w:rsidRDefault="00A030D2" w:rsidP="00B87A37">
      <w:pPr>
        <w:suppressAutoHyphens w:val="0"/>
        <w:ind w:firstLine="709"/>
        <w:jc w:val="both"/>
        <w:rPr>
          <w:sz w:val="24"/>
          <w:szCs w:val="24"/>
        </w:rPr>
      </w:pPr>
      <w:r w:rsidRPr="00A828B6">
        <w:rPr>
          <w:sz w:val="24"/>
          <w:szCs w:val="24"/>
        </w:rPr>
        <w:t>5.5. Управление внутренним местным долгом.</w:t>
      </w:r>
    </w:p>
    <w:p w14:paraId="35591845" w14:textId="77777777" w:rsidR="001603A6" w:rsidRPr="00A828B6" w:rsidRDefault="001603A6" w:rsidP="009B2718">
      <w:pPr>
        <w:pStyle w:val="aa"/>
        <w:spacing w:before="0"/>
        <w:ind w:firstLine="709"/>
        <w:rPr>
          <w:b/>
        </w:rPr>
      </w:pPr>
    </w:p>
    <w:p w14:paraId="3604EE60" w14:textId="77777777" w:rsidR="00ED2BDB" w:rsidRPr="00A828B6" w:rsidRDefault="00CA6F14" w:rsidP="009B2718">
      <w:pPr>
        <w:pStyle w:val="aa"/>
        <w:keepNext/>
        <w:spacing w:before="0"/>
        <w:ind w:firstLine="709"/>
        <w:rPr>
          <w:b/>
        </w:rPr>
      </w:pPr>
      <w:r w:rsidRPr="00A828B6">
        <w:rPr>
          <w:b/>
        </w:rPr>
        <w:t>Тема </w:t>
      </w:r>
      <w:r w:rsidR="001603A6" w:rsidRPr="00A828B6">
        <w:rPr>
          <w:b/>
        </w:rPr>
        <w:t>6</w:t>
      </w:r>
      <w:r w:rsidR="000E665F" w:rsidRPr="00A828B6">
        <w:rPr>
          <w:b/>
        </w:rPr>
        <w:t>. </w:t>
      </w:r>
      <w:r w:rsidR="001603A6" w:rsidRPr="00A828B6">
        <w:rPr>
          <w:b/>
        </w:rPr>
        <w:t>Финансовые системы США, Германии, Франции, Великобритании, Японии</w:t>
      </w:r>
    </w:p>
    <w:p w14:paraId="7639B482" w14:textId="77777777" w:rsidR="001603A6" w:rsidRPr="00A828B6" w:rsidRDefault="001603A6" w:rsidP="00B87A37">
      <w:pPr>
        <w:pStyle w:val="aa"/>
        <w:spacing w:before="0"/>
        <w:ind w:firstLine="709"/>
      </w:pPr>
      <w:r w:rsidRPr="00A828B6">
        <w:t>6.1 Финансовая система США</w:t>
      </w:r>
    </w:p>
    <w:p w14:paraId="1ECEE50D" w14:textId="77777777" w:rsidR="001603A6" w:rsidRPr="00A828B6" w:rsidRDefault="001603A6" w:rsidP="00B87A37">
      <w:pPr>
        <w:pStyle w:val="aa"/>
        <w:spacing w:before="0"/>
        <w:ind w:firstLine="709"/>
      </w:pPr>
      <w:r w:rsidRPr="00A828B6">
        <w:t>6.2 Финансовая система Германии. Финансовая система Франции</w:t>
      </w:r>
    </w:p>
    <w:p w14:paraId="0235E716" w14:textId="77777777" w:rsidR="001603A6" w:rsidRPr="00A828B6" w:rsidRDefault="001603A6" w:rsidP="00B87A37">
      <w:pPr>
        <w:pStyle w:val="aa"/>
        <w:spacing w:before="0"/>
        <w:ind w:firstLine="709"/>
      </w:pPr>
      <w:r w:rsidRPr="00A828B6">
        <w:t>6.3 Финансовая система Великобритании. Финансовая система Японии</w:t>
      </w:r>
    </w:p>
    <w:p w14:paraId="68EEF5C8" w14:textId="77777777" w:rsidR="00B14411" w:rsidRPr="00A828B6" w:rsidRDefault="00B14411" w:rsidP="00B87A37">
      <w:pPr>
        <w:rPr>
          <w:sz w:val="24"/>
          <w:szCs w:val="24"/>
        </w:rPr>
      </w:pPr>
    </w:p>
    <w:p w14:paraId="3257DBBE" w14:textId="77777777" w:rsidR="00A828B6" w:rsidRPr="00A828B6" w:rsidRDefault="00A828B6" w:rsidP="00A828B6">
      <w:pPr>
        <w:keepNext/>
        <w:jc w:val="both"/>
        <w:rPr>
          <w:b/>
          <w:sz w:val="24"/>
          <w:szCs w:val="24"/>
        </w:rPr>
      </w:pPr>
      <w:r w:rsidRPr="00A828B6">
        <w:rPr>
          <w:b/>
          <w:bCs/>
          <w:sz w:val="24"/>
          <w:szCs w:val="24"/>
        </w:rPr>
        <w:t>5. Образовательные технологии,</w:t>
      </w:r>
      <w:r w:rsidRPr="00A828B6">
        <w:rPr>
          <w:b/>
          <w:sz w:val="24"/>
          <w:szCs w:val="24"/>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6F95C995" w14:textId="77777777" w:rsidR="00A828B6" w:rsidRPr="00A828B6" w:rsidRDefault="00A828B6" w:rsidP="00A828B6">
      <w:pPr>
        <w:pStyle w:val="a5"/>
        <w:keepNext/>
        <w:tabs>
          <w:tab w:val="left" w:pos="993"/>
          <w:tab w:val="left" w:pos="1560"/>
        </w:tabs>
        <w:suppressAutoHyphens/>
        <w:autoSpaceDE w:val="0"/>
        <w:autoSpaceDN w:val="0"/>
        <w:adjustRightInd w:val="0"/>
        <w:ind w:left="0" w:firstLine="709"/>
        <w:contextualSpacing/>
        <w:jc w:val="both"/>
        <w:rPr>
          <w:bCs/>
          <w:sz w:val="24"/>
        </w:rPr>
      </w:pPr>
    </w:p>
    <w:p w14:paraId="606356DB" w14:textId="77777777" w:rsidR="00A828B6" w:rsidRPr="00A828B6" w:rsidRDefault="00A828B6" w:rsidP="00A828B6">
      <w:pPr>
        <w:ind w:firstLine="709"/>
        <w:jc w:val="both"/>
        <w:rPr>
          <w:sz w:val="24"/>
          <w:szCs w:val="24"/>
        </w:rPr>
      </w:pPr>
      <w:r w:rsidRPr="00A828B6">
        <w:rPr>
          <w:sz w:val="24"/>
          <w:szCs w:val="24"/>
        </w:rPr>
        <w:t>В  процессе  преподавания дисциплины  используются следующие образовательные технологии:</w:t>
      </w:r>
    </w:p>
    <w:p w14:paraId="5E0807F8" w14:textId="77777777" w:rsidR="00A828B6" w:rsidRPr="00A828B6" w:rsidRDefault="00A828B6" w:rsidP="00A828B6">
      <w:pPr>
        <w:pStyle w:val="ac"/>
        <w:tabs>
          <w:tab w:val="left" w:pos="708"/>
        </w:tabs>
        <w:spacing w:before="0" w:after="0"/>
        <w:ind w:firstLine="709"/>
        <w:jc w:val="both"/>
      </w:pPr>
      <w:r w:rsidRPr="00A828B6">
        <w:rPr>
          <w:b/>
        </w:rPr>
        <w:t>Академическая лекция</w:t>
      </w:r>
      <w:r w:rsidRPr="00A828B6">
        <w:rPr>
          <w:lang w:val="en-US"/>
        </w:rPr>
        <w:t> </w:t>
      </w:r>
      <w:r w:rsidRPr="00A828B6">
        <w:t>–</w:t>
      </w:r>
      <w:r w:rsidRPr="00A828B6">
        <w:rPr>
          <w:lang w:val="en-US"/>
        </w:rPr>
        <w:t> </w:t>
      </w:r>
      <w:r w:rsidRPr="00A828B6">
        <w:t>последовательное изложение материала преподавателем, рассмотрение теоретических и методологических вопросов дисциплины в логически 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14:paraId="75268AF5" w14:textId="77777777" w:rsidR="00A828B6" w:rsidRPr="00A828B6" w:rsidRDefault="00A828B6" w:rsidP="00A828B6">
      <w:pPr>
        <w:ind w:firstLine="709"/>
        <w:jc w:val="both"/>
        <w:rPr>
          <w:sz w:val="24"/>
          <w:szCs w:val="24"/>
        </w:rPr>
      </w:pPr>
      <w:r w:rsidRPr="00A828B6">
        <w:rPr>
          <w:b/>
          <w:sz w:val="24"/>
          <w:szCs w:val="24"/>
        </w:rPr>
        <w:t>Практическое (семинарское) занятие</w:t>
      </w:r>
      <w:r w:rsidRPr="00A828B6">
        <w:rPr>
          <w:sz w:val="24"/>
          <w:szCs w:val="24"/>
          <w:lang w:val="en-US"/>
        </w:rPr>
        <w:t> </w:t>
      </w:r>
      <w:r w:rsidRPr="00A828B6">
        <w:rPr>
          <w:sz w:val="24"/>
          <w:szCs w:val="24"/>
        </w:rPr>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14:paraId="62ADDF59" w14:textId="77777777" w:rsidR="00A828B6" w:rsidRPr="00A828B6" w:rsidRDefault="00A828B6" w:rsidP="00A828B6">
      <w:pPr>
        <w:ind w:firstLine="709"/>
        <w:jc w:val="both"/>
        <w:rPr>
          <w:sz w:val="24"/>
          <w:szCs w:val="24"/>
        </w:rPr>
      </w:pPr>
      <w:r w:rsidRPr="00A828B6">
        <w:rPr>
          <w:sz w:val="24"/>
          <w:szCs w:val="24"/>
        </w:rPr>
        <w:t xml:space="preserve">На первом практическом занятии в вводной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методические и организационные особенности работы в рамках данной дисциплины, а также дается анализ </w:t>
      </w:r>
      <w:r w:rsidRPr="00A828B6">
        <w:rPr>
          <w:sz w:val="24"/>
          <w:szCs w:val="24"/>
        </w:rPr>
        <w:lastRenderedPageBreak/>
        <w:t>рекомендуемой учебно-методической литературы. Продолжительность вводной части составляет не более 10-15 минут.</w:t>
      </w:r>
    </w:p>
    <w:p w14:paraId="435E4D65" w14:textId="77777777" w:rsidR="00A828B6" w:rsidRPr="00A828B6" w:rsidRDefault="00A828B6" w:rsidP="00A828B6">
      <w:pPr>
        <w:ind w:firstLine="709"/>
        <w:jc w:val="both"/>
        <w:rPr>
          <w:sz w:val="24"/>
          <w:szCs w:val="24"/>
        </w:rPr>
      </w:pPr>
      <w:r w:rsidRPr="00A828B6">
        <w:rPr>
          <w:sz w:val="24"/>
          <w:szCs w:val="24"/>
        </w:rPr>
        <w:t xml:space="preserve">При проведении практических занятий используются такие инновационные методы обучения, как диалог-собеседование, коллективное обсуждение тематических вопросов, разбор практических ситуаций, нормативных документов, теоретических и методических аспектов по темам дисциплины.  Обсуждение и оценка правильности выполненных различного типа заданий, указанных в фонде оценочных средств рабочей программы, производится  коллективно студентами под руководством преподавателя.  </w:t>
      </w:r>
    </w:p>
    <w:p w14:paraId="13CC0365" w14:textId="77777777" w:rsidR="00A828B6" w:rsidRPr="00A828B6" w:rsidRDefault="00A828B6" w:rsidP="00A828B6">
      <w:pPr>
        <w:tabs>
          <w:tab w:val="left" w:pos="720"/>
        </w:tabs>
        <w:ind w:firstLine="720"/>
        <w:jc w:val="both"/>
        <w:rPr>
          <w:sz w:val="24"/>
          <w:szCs w:val="24"/>
        </w:rPr>
      </w:pPr>
      <w:r w:rsidRPr="00A828B6">
        <w:rPr>
          <w:b/>
          <w:sz w:val="24"/>
          <w:szCs w:val="24"/>
        </w:rPr>
        <w:t xml:space="preserve">Консультации </w:t>
      </w:r>
      <w:r w:rsidRPr="00A828B6">
        <w:rPr>
          <w:sz w:val="24"/>
          <w:szCs w:val="24"/>
        </w:rPr>
        <w:t>– групповые занятия, являющиеся одной из форм контроля 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14:paraId="14AAFC28" w14:textId="77777777" w:rsidR="00A828B6" w:rsidRPr="00A828B6" w:rsidRDefault="00A828B6" w:rsidP="00A828B6">
      <w:pPr>
        <w:pStyle w:val="a5"/>
        <w:tabs>
          <w:tab w:val="left" w:pos="993"/>
          <w:tab w:val="left" w:pos="1560"/>
        </w:tabs>
        <w:suppressAutoHyphens/>
        <w:autoSpaceDE w:val="0"/>
        <w:autoSpaceDN w:val="0"/>
        <w:adjustRightInd w:val="0"/>
        <w:ind w:left="0" w:firstLine="709"/>
        <w:contextualSpacing/>
        <w:jc w:val="both"/>
        <w:rPr>
          <w:bCs/>
          <w:sz w:val="24"/>
        </w:rPr>
      </w:pPr>
    </w:p>
    <w:p w14:paraId="7E98426D" w14:textId="77777777" w:rsidR="00A828B6" w:rsidRPr="00A828B6" w:rsidRDefault="00A828B6" w:rsidP="00A828B6">
      <w:pPr>
        <w:pStyle w:val="a5"/>
        <w:tabs>
          <w:tab w:val="left" w:pos="993"/>
          <w:tab w:val="left" w:pos="1560"/>
        </w:tabs>
        <w:suppressAutoHyphens/>
        <w:autoSpaceDE w:val="0"/>
        <w:autoSpaceDN w:val="0"/>
        <w:adjustRightInd w:val="0"/>
        <w:ind w:left="0" w:firstLine="709"/>
        <w:contextualSpacing/>
        <w:jc w:val="both"/>
        <w:rPr>
          <w:bCs/>
          <w:sz w:val="24"/>
        </w:rPr>
      </w:pPr>
      <w:r w:rsidRPr="00A828B6">
        <w:rPr>
          <w:bCs/>
          <w:sz w:val="24"/>
        </w:rPr>
        <w:t>В процессе обучения используются следующие технологии электронного обучения и дистанционные образовательные технологии:</w:t>
      </w:r>
    </w:p>
    <w:p w14:paraId="32393CC5" w14:textId="77777777" w:rsidR="00A828B6" w:rsidRPr="00A828B6" w:rsidRDefault="00A828B6" w:rsidP="00A828B6">
      <w:pPr>
        <w:pStyle w:val="a5"/>
        <w:tabs>
          <w:tab w:val="left" w:pos="993"/>
          <w:tab w:val="left" w:pos="1560"/>
        </w:tabs>
        <w:suppressAutoHyphens/>
        <w:autoSpaceDE w:val="0"/>
        <w:autoSpaceDN w:val="0"/>
        <w:adjustRightInd w:val="0"/>
        <w:ind w:left="0" w:firstLine="709"/>
        <w:contextualSpacing/>
        <w:jc w:val="both"/>
        <w:rPr>
          <w:bCs/>
          <w:sz w:val="24"/>
        </w:rPr>
      </w:pPr>
      <w:r w:rsidRPr="00A828B6">
        <w:rPr>
          <w:b/>
          <w:sz w:val="24"/>
        </w:rPr>
        <w:t xml:space="preserve">Электронный университет </w:t>
      </w:r>
      <w:r w:rsidRPr="00A828B6">
        <w:rPr>
          <w:b/>
          <w:sz w:val="24"/>
          <w:lang w:val="en-US"/>
        </w:rPr>
        <w:t>Moodle</w:t>
      </w:r>
      <w:r w:rsidRPr="00A828B6">
        <w:rPr>
          <w:b/>
          <w:sz w:val="24"/>
        </w:rPr>
        <w:t xml:space="preserve"> ЯрГУ</w:t>
      </w:r>
      <w:r w:rsidRPr="00A828B6">
        <w:rPr>
          <w:sz w:val="24"/>
        </w:rPr>
        <w:t>, в котором присутствуют:</w:t>
      </w:r>
    </w:p>
    <w:p w14:paraId="58DD1E11" w14:textId="77777777" w:rsidR="00A828B6" w:rsidRPr="00A828B6" w:rsidRDefault="00A828B6" w:rsidP="00A828B6">
      <w:pPr>
        <w:numPr>
          <w:ilvl w:val="0"/>
          <w:numId w:val="16"/>
        </w:numPr>
        <w:suppressAutoHyphens w:val="0"/>
        <w:jc w:val="both"/>
        <w:rPr>
          <w:sz w:val="24"/>
          <w:szCs w:val="24"/>
        </w:rPr>
      </w:pPr>
      <w:r w:rsidRPr="00A828B6">
        <w:rPr>
          <w:sz w:val="24"/>
          <w:szCs w:val="24"/>
        </w:rPr>
        <w:t xml:space="preserve">задания для самостоятельной работы обучающихся по темам дисциплины; </w:t>
      </w:r>
    </w:p>
    <w:p w14:paraId="35D75D79" w14:textId="77777777" w:rsidR="00A828B6" w:rsidRPr="00A828B6" w:rsidRDefault="00A828B6" w:rsidP="00A828B6">
      <w:pPr>
        <w:numPr>
          <w:ilvl w:val="0"/>
          <w:numId w:val="16"/>
        </w:numPr>
        <w:suppressAutoHyphens w:val="0"/>
        <w:jc w:val="both"/>
        <w:rPr>
          <w:sz w:val="24"/>
          <w:szCs w:val="24"/>
        </w:rPr>
      </w:pPr>
      <w:r w:rsidRPr="00A828B6">
        <w:rPr>
          <w:sz w:val="24"/>
          <w:szCs w:val="24"/>
        </w:rPr>
        <w:t xml:space="preserve">средства текущего контроля успеваемости студентов; </w:t>
      </w:r>
    </w:p>
    <w:p w14:paraId="2229C8FF" w14:textId="77777777" w:rsidR="00A828B6" w:rsidRPr="00A828B6" w:rsidRDefault="00A828B6" w:rsidP="00A828B6">
      <w:pPr>
        <w:numPr>
          <w:ilvl w:val="0"/>
          <w:numId w:val="16"/>
        </w:numPr>
        <w:suppressAutoHyphens w:val="0"/>
        <w:jc w:val="both"/>
        <w:rPr>
          <w:sz w:val="24"/>
          <w:szCs w:val="24"/>
        </w:rPr>
      </w:pPr>
      <w:r w:rsidRPr="00A828B6">
        <w:rPr>
          <w:sz w:val="24"/>
          <w:szCs w:val="24"/>
        </w:rPr>
        <w:t xml:space="preserve">презентации и тексты лекций по темам дисциплины; </w:t>
      </w:r>
    </w:p>
    <w:p w14:paraId="3810908A" w14:textId="77777777" w:rsidR="00A828B6" w:rsidRPr="00A828B6" w:rsidRDefault="00A828B6" w:rsidP="00A828B6">
      <w:pPr>
        <w:numPr>
          <w:ilvl w:val="0"/>
          <w:numId w:val="16"/>
        </w:numPr>
        <w:suppressAutoHyphens w:val="0"/>
        <w:jc w:val="both"/>
        <w:rPr>
          <w:sz w:val="24"/>
          <w:szCs w:val="24"/>
        </w:rPr>
      </w:pPr>
      <w:r w:rsidRPr="00A828B6">
        <w:rPr>
          <w:sz w:val="24"/>
          <w:szCs w:val="24"/>
        </w:rPr>
        <w:t>список учебной литературы, рекомендуемой для освоения дисциплины;</w:t>
      </w:r>
    </w:p>
    <w:p w14:paraId="6E85D6EC" w14:textId="77777777" w:rsidR="00A828B6" w:rsidRPr="00A828B6" w:rsidRDefault="00A828B6" w:rsidP="00A828B6">
      <w:pPr>
        <w:numPr>
          <w:ilvl w:val="0"/>
          <w:numId w:val="16"/>
        </w:numPr>
        <w:suppressAutoHyphens w:val="0"/>
        <w:jc w:val="both"/>
        <w:rPr>
          <w:sz w:val="24"/>
          <w:szCs w:val="24"/>
        </w:rPr>
      </w:pPr>
      <w:r w:rsidRPr="00A828B6">
        <w:rPr>
          <w:sz w:val="24"/>
          <w:szCs w:val="24"/>
        </w:rPr>
        <w:t>информация о форме и времени проведения консультаций по дисциплине в режиме онлайн;</w:t>
      </w:r>
    </w:p>
    <w:p w14:paraId="1F92FEF1" w14:textId="77777777" w:rsidR="00A828B6" w:rsidRPr="00A828B6" w:rsidRDefault="00A828B6" w:rsidP="00A828B6">
      <w:pPr>
        <w:numPr>
          <w:ilvl w:val="0"/>
          <w:numId w:val="16"/>
        </w:numPr>
        <w:suppressAutoHyphens w:val="0"/>
        <w:jc w:val="both"/>
        <w:rPr>
          <w:bCs/>
          <w:sz w:val="24"/>
          <w:szCs w:val="24"/>
        </w:rPr>
      </w:pPr>
      <w:r w:rsidRPr="00A828B6">
        <w:rPr>
          <w:sz w:val="24"/>
          <w:szCs w:val="24"/>
        </w:rPr>
        <w:t xml:space="preserve">синхронное и (или) асинхронное взаимодействие между обучающимися и преподавателем в рамках изучения дисциплины. </w:t>
      </w:r>
    </w:p>
    <w:p w14:paraId="654B29E8" w14:textId="77777777" w:rsidR="00A828B6" w:rsidRPr="00A828B6" w:rsidRDefault="00A828B6" w:rsidP="00A828B6">
      <w:pPr>
        <w:ind w:firstLine="709"/>
        <w:jc w:val="both"/>
        <w:rPr>
          <w:sz w:val="24"/>
          <w:szCs w:val="24"/>
        </w:rPr>
      </w:pPr>
    </w:p>
    <w:p w14:paraId="0F9398A1" w14:textId="77777777" w:rsidR="00A828B6" w:rsidRPr="00A828B6" w:rsidRDefault="00A828B6" w:rsidP="00A828B6">
      <w:pPr>
        <w:keepNext/>
        <w:jc w:val="both"/>
        <w:rPr>
          <w:b/>
          <w:sz w:val="24"/>
          <w:szCs w:val="24"/>
        </w:rPr>
      </w:pPr>
      <w:r w:rsidRPr="00A828B6">
        <w:rPr>
          <w:b/>
          <w:bCs/>
          <w:sz w:val="24"/>
          <w:szCs w:val="24"/>
        </w:rPr>
        <w:t>6. П</w:t>
      </w:r>
      <w:r w:rsidRPr="00A828B6">
        <w:rPr>
          <w:b/>
          <w:sz w:val="24"/>
          <w:szCs w:val="24"/>
        </w:rPr>
        <w:t>еречень лицензионного и (или) свободно распространяемого программного обеспечения</w:t>
      </w:r>
      <w:r w:rsidRPr="00A828B6">
        <w:rPr>
          <w:b/>
          <w:bCs/>
          <w:sz w:val="24"/>
          <w:szCs w:val="24"/>
        </w:rPr>
        <w:t>,</w:t>
      </w:r>
      <w:r w:rsidRPr="00A828B6">
        <w:rPr>
          <w:b/>
          <w:sz w:val="24"/>
          <w:szCs w:val="24"/>
        </w:rPr>
        <w:t xml:space="preserve"> используемого при осуществлении образовательного процесса по дисциплине </w:t>
      </w:r>
    </w:p>
    <w:p w14:paraId="2C5308D2" w14:textId="77777777" w:rsidR="00A828B6" w:rsidRPr="00A828B6" w:rsidRDefault="00A828B6" w:rsidP="00A828B6">
      <w:pPr>
        <w:tabs>
          <w:tab w:val="left" w:pos="5670"/>
        </w:tabs>
        <w:ind w:firstLine="709"/>
        <w:jc w:val="both"/>
        <w:rPr>
          <w:sz w:val="24"/>
          <w:szCs w:val="24"/>
        </w:rPr>
      </w:pPr>
    </w:p>
    <w:p w14:paraId="088619D6" w14:textId="77777777" w:rsidR="00A828B6" w:rsidRPr="00A828B6" w:rsidRDefault="00A828B6" w:rsidP="00A828B6">
      <w:pPr>
        <w:tabs>
          <w:tab w:val="left" w:pos="5670"/>
        </w:tabs>
        <w:ind w:firstLine="709"/>
        <w:jc w:val="both"/>
        <w:rPr>
          <w:sz w:val="24"/>
          <w:szCs w:val="24"/>
        </w:rPr>
      </w:pPr>
      <w:r w:rsidRPr="00A828B6">
        <w:rPr>
          <w:sz w:val="24"/>
          <w:szCs w:val="24"/>
        </w:rPr>
        <w:t xml:space="preserve">В процессе осуществления образовательного процесса по дисциплине используются: </w:t>
      </w:r>
    </w:p>
    <w:p w14:paraId="1B99ED67" w14:textId="77777777" w:rsidR="00A828B6" w:rsidRPr="00A828B6" w:rsidRDefault="00A828B6" w:rsidP="00A828B6">
      <w:pPr>
        <w:tabs>
          <w:tab w:val="left" w:pos="5670"/>
        </w:tabs>
        <w:jc w:val="both"/>
        <w:rPr>
          <w:sz w:val="24"/>
          <w:szCs w:val="24"/>
        </w:rPr>
      </w:pPr>
      <w:r w:rsidRPr="00A828B6">
        <w:rPr>
          <w:sz w:val="24"/>
          <w:szCs w:val="24"/>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7B3546E8" w14:textId="77777777" w:rsidR="00A828B6" w:rsidRPr="00A828B6" w:rsidRDefault="00A828B6" w:rsidP="00A828B6">
      <w:pPr>
        <w:tabs>
          <w:tab w:val="left" w:pos="5670"/>
        </w:tabs>
        <w:ind w:firstLine="709"/>
        <w:jc w:val="both"/>
        <w:rPr>
          <w:sz w:val="24"/>
          <w:szCs w:val="24"/>
          <w:lang w:val="en-US"/>
        </w:rPr>
      </w:pPr>
      <w:r w:rsidRPr="00A828B6">
        <w:rPr>
          <w:sz w:val="24"/>
          <w:szCs w:val="24"/>
          <w:lang w:val="en-US"/>
        </w:rPr>
        <w:t xml:space="preserve">- </w:t>
      </w:r>
      <w:r w:rsidRPr="00A828B6">
        <w:rPr>
          <w:sz w:val="24"/>
          <w:szCs w:val="24"/>
        </w:rPr>
        <w:t>программы</w:t>
      </w:r>
      <w:r w:rsidRPr="00A828B6">
        <w:rPr>
          <w:sz w:val="24"/>
          <w:szCs w:val="24"/>
          <w:lang w:val="en-US"/>
        </w:rPr>
        <w:t xml:space="preserve"> MicrosoftOffice;</w:t>
      </w:r>
    </w:p>
    <w:p w14:paraId="45EE1EDA" w14:textId="77777777" w:rsidR="00A828B6" w:rsidRPr="00A828B6" w:rsidRDefault="00A828B6" w:rsidP="00A828B6">
      <w:pPr>
        <w:tabs>
          <w:tab w:val="left" w:pos="5670"/>
        </w:tabs>
        <w:ind w:left="709"/>
        <w:jc w:val="both"/>
        <w:rPr>
          <w:sz w:val="24"/>
          <w:szCs w:val="24"/>
          <w:lang w:val="en-US" w:eastAsia="en-US"/>
        </w:rPr>
      </w:pPr>
      <w:r w:rsidRPr="00A828B6">
        <w:rPr>
          <w:sz w:val="24"/>
          <w:szCs w:val="24"/>
          <w:lang w:val="en-US" w:eastAsia="en-US"/>
        </w:rPr>
        <w:t>- Adobe Acrobat Reader DC.</w:t>
      </w:r>
    </w:p>
    <w:p w14:paraId="5B2272AD" w14:textId="77777777" w:rsidR="00A828B6" w:rsidRPr="00A828B6" w:rsidRDefault="00A828B6" w:rsidP="00A828B6">
      <w:pPr>
        <w:pStyle w:val="msonormalmailrucssattributepostfix"/>
        <w:tabs>
          <w:tab w:val="left" w:pos="5670"/>
        </w:tabs>
        <w:spacing w:before="0" w:beforeAutospacing="0" w:after="0" w:afterAutospacing="0"/>
        <w:jc w:val="both"/>
        <w:rPr>
          <w:lang w:val="en-US"/>
        </w:rPr>
      </w:pPr>
    </w:p>
    <w:p w14:paraId="53963CC0" w14:textId="77777777" w:rsidR="00A828B6" w:rsidRPr="00A828B6" w:rsidRDefault="00A828B6" w:rsidP="00A828B6">
      <w:pPr>
        <w:keepNext/>
        <w:jc w:val="both"/>
        <w:rPr>
          <w:b/>
          <w:sz w:val="24"/>
          <w:szCs w:val="24"/>
        </w:rPr>
      </w:pPr>
      <w:r w:rsidRPr="00A828B6">
        <w:rPr>
          <w:b/>
          <w:bCs/>
          <w:sz w:val="24"/>
          <w:szCs w:val="24"/>
        </w:rPr>
        <w:t>7. Перечень современных профессиональных баз данных и информационных справочных систем,</w:t>
      </w:r>
      <w:r w:rsidRPr="00A828B6">
        <w:rPr>
          <w:b/>
          <w:sz w:val="24"/>
          <w:szCs w:val="24"/>
        </w:rPr>
        <w:t xml:space="preserve"> используемых при осуществлении образовательного процесса по дисциплине (при необходимости) </w:t>
      </w:r>
    </w:p>
    <w:p w14:paraId="45A56CCA" w14:textId="77777777" w:rsidR="00A828B6" w:rsidRPr="00A828B6" w:rsidRDefault="00A828B6" w:rsidP="00A828B6">
      <w:pPr>
        <w:tabs>
          <w:tab w:val="left" w:pos="5670"/>
        </w:tabs>
        <w:ind w:firstLine="709"/>
        <w:jc w:val="both"/>
        <w:rPr>
          <w:sz w:val="24"/>
          <w:szCs w:val="24"/>
        </w:rPr>
      </w:pPr>
    </w:p>
    <w:p w14:paraId="764B4F75" w14:textId="77777777" w:rsidR="00A828B6" w:rsidRPr="00A828B6" w:rsidRDefault="00A828B6" w:rsidP="00A828B6">
      <w:pPr>
        <w:tabs>
          <w:tab w:val="left" w:pos="5670"/>
        </w:tabs>
        <w:ind w:firstLine="709"/>
        <w:jc w:val="both"/>
        <w:rPr>
          <w:sz w:val="24"/>
          <w:szCs w:val="24"/>
        </w:rPr>
      </w:pPr>
      <w:r w:rsidRPr="00A828B6">
        <w:rPr>
          <w:sz w:val="24"/>
          <w:szCs w:val="24"/>
        </w:rPr>
        <w:t xml:space="preserve">В процессе осуществления образовательного процесса по дисциплине используются: </w:t>
      </w:r>
    </w:p>
    <w:p w14:paraId="42341FAF" w14:textId="77777777" w:rsidR="00A828B6" w:rsidRPr="005077A4" w:rsidRDefault="00A828B6" w:rsidP="00A828B6">
      <w:pPr>
        <w:autoSpaceDE w:val="0"/>
        <w:autoSpaceDN w:val="0"/>
        <w:adjustRightInd w:val="0"/>
        <w:ind w:firstLine="709"/>
        <w:jc w:val="both"/>
        <w:rPr>
          <w:bCs/>
          <w:sz w:val="24"/>
          <w:szCs w:val="24"/>
        </w:rPr>
      </w:pPr>
      <w:r w:rsidRPr="00A828B6">
        <w:rPr>
          <w:sz w:val="24"/>
          <w:szCs w:val="24"/>
        </w:rPr>
        <w:t>Автоматизированная библиотечно-информационная система «БУКИ-NEXT»</w:t>
      </w:r>
      <w:r w:rsidRPr="00A828B6">
        <w:rPr>
          <w:bCs/>
          <w:sz w:val="24"/>
          <w:szCs w:val="24"/>
          <w:u w:val="single"/>
        </w:rPr>
        <w:t xml:space="preserve"> </w:t>
      </w:r>
      <w:hyperlink r:id="rId8" w:history="1">
        <w:r w:rsidRPr="005077A4">
          <w:rPr>
            <w:bCs/>
            <w:sz w:val="24"/>
            <w:szCs w:val="24"/>
          </w:rPr>
          <w:t>http://www.lib.uniyar.ac.ru/opac/bk_cat_find.php</w:t>
        </w:r>
      </w:hyperlink>
      <w:r w:rsidRPr="005077A4">
        <w:rPr>
          <w:bCs/>
          <w:sz w:val="24"/>
          <w:szCs w:val="24"/>
        </w:rPr>
        <w:t xml:space="preserve">  </w:t>
      </w:r>
    </w:p>
    <w:p w14:paraId="64B050DE" w14:textId="77777777" w:rsidR="00A828B6" w:rsidRPr="005077A4" w:rsidRDefault="00A828B6" w:rsidP="00A828B6">
      <w:pPr>
        <w:pStyle w:val="msonormalmailrucssattributepostfix"/>
        <w:tabs>
          <w:tab w:val="left" w:pos="5670"/>
        </w:tabs>
        <w:spacing w:before="0" w:beforeAutospacing="0" w:after="0" w:afterAutospacing="0"/>
        <w:ind w:firstLine="709"/>
        <w:jc w:val="both"/>
      </w:pPr>
      <w:r w:rsidRPr="005077A4">
        <w:t>Информационные справочные системы, в т.ч. профессиональные базы данных:</w:t>
      </w:r>
    </w:p>
    <w:p w14:paraId="5B1B3BC0" w14:textId="77777777" w:rsidR="00A828B6" w:rsidRPr="005077A4" w:rsidRDefault="00A828B6" w:rsidP="00A828B6">
      <w:pPr>
        <w:pStyle w:val="msonormalmailrucssattributepostfix"/>
        <w:tabs>
          <w:tab w:val="left" w:pos="5670"/>
        </w:tabs>
        <w:spacing w:before="0" w:beforeAutospacing="0" w:after="0" w:afterAutospacing="0"/>
        <w:ind w:firstLine="709"/>
        <w:jc w:val="both"/>
      </w:pPr>
      <w:r w:rsidRPr="005077A4">
        <w:t>- справочная правовая система ГАРАНТ;</w:t>
      </w:r>
    </w:p>
    <w:p w14:paraId="3ED00C31" w14:textId="77777777" w:rsidR="00A828B6" w:rsidRPr="005077A4" w:rsidRDefault="00A828B6" w:rsidP="00A828B6">
      <w:pPr>
        <w:pStyle w:val="msonormalmailrucssattributepostfix"/>
        <w:tabs>
          <w:tab w:val="left" w:pos="5670"/>
        </w:tabs>
        <w:spacing w:before="0" w:beforeAutospacing="0" w:after="0" w:afterAutospacing="0"/>
        <w:ind w:firstLine="709"/>
        <w:jc w:val="both"/>
      </w:pPr>
      <w:r w:rsidRPr="005077A4">
        <w:t>- справочная правовая система КонсультантПлюс.</w:t>
      </w:r>
    </w:p>
    <w:p w14:paraId="4E708CAA" w14:textId="77777777" w:rsidR="00A828B6" w:rsidRPr="005077A4" w:rsidRDefault="00A828B6" w:rsidP="00A828B6">
      <w:pPr>
        <w:tabs>
          <w:tab w:val="left" w:pos="5670"/>
        </w:tabs>
        <w:ind w:right="141"/>
        <w:jc w:val="center"/>
        <w:rPr>
          <w:b/>
          <w:sz w:val="24"/>
          <w:szCs w:val="24"/>
        </w:rPr>
      </w:pPr>
    </w:p>
    <w:p w14:paraId="4ED13FEE" w14:textId="77777777" w:rsidR="00A828B6" w:rsidRPr="005077A4" w:rsidRDefault="00A828B6" w:rsidP="00A828B6">
      <w:pPr>
        <w:autoSpaceDE w:val="0"/>
        <w:autoSpaceDN w:val="0"/>
        <w:adjustRightInd w:val="0"/>
        <w:jc w:val="both"/>
        <w:rPr>
          <w:b/>
          <w:sz w:val="24"/>
          <w:szCs w:val="24"/>
        </w:rPr>
      </w:pPr>
      <w:r w:rsidRPr="005077A4">
        <w:rPr>
          <w:b/>
          <w:bCs/>
          <w:sz w:val="24"/>
          <w:szCs w:val="24"/>
        </w:rPr>
        <w:t>8. </w:t>
      </w:r>
      <w:r w:rsidRPr="005077A4">
        <w:rPr>
          <w:b/>
          <w:sz w:val="24"/>
          <w:szCs w:val="24"/>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4C8E760F" w14:textId="77777777" w:rsidR="00A828B6" w:rsidRPr="005077A4" w:rsidRDefault="00A828B6" w:rsidP="00A828B6">
      <w:pPr>
        <w:rPr>
          <w:b/>
          <w:sz w:val="24"/>
          <w:szCs w:val="24"/>
        </w:rPr>
      </w:pPr>
    </w:p>
    <w:p w14:paraId="10540D2C" w14:textId="77777777" w:rsidR="00A828B6" w:rsidRPr="005077A4" w:rsidRDefault="00A828B6" w:rsidP="005077A4">
      <w:pPr>
        <w:keepNext/>
        <w:jc w:val="both"/>
        <w:rPr>
          <w:b/>
          <w:sz w:val="24"/>
          <w:szCs w:val="24"/>
        </w:rPr>
      </w:pPr>
      <w:r w:rsidRPr="005077A4">
        <w:rPr>
          <w:b/>
          <w:sz w:val="24"/>
          <w:szCs w:val="24"/>
        </w:rPr>
        <w:lastRenderedPageBreak/>
        <w:t>а) основная литература</w:t>
      </w:r>
    </w:p>
    <w:p w14:paraId="0389FDCC" w14:textId="77777777" w:rsidR="003A3FCA" w:rsidRPr="005077A4" w:rsidRDefault="005077A4" w:rsidP="005077A4">
      <w:pPr>
        <w:shd w:val="clear" w:color="auto" w:fill="FFFFFF"/>
        <w:ind w:firstLine="709"/>
        <w:jc w:val="both"/>
        <w:rPr>
          <w:rFonts w:eastAsia="TimesNewRoman,Italic"/>
          <w:sz w:val="24"/>
          <w:szCs w:val="24"/>
          <w:lang w:eastAsia="ru-RU"/>
        </w:rPr>
      </w:pPr>
      <w:r w:rsidRPr="005077A4">
        <w:rPr>
          <w:color w:val="000000"/>
          <w:sz w:val="24"/>
          <w:szCs w:val="24"/>
        </w:rPr>
        <w:t>1. Мировые финансы в 2 т. Том 1 : учебник и практикум для вузов / М. А. Эскиндаров [и др.] ; под общей редакцией М. А. Эскиндарова, Е. А. Звоновой. — Москва : Издательство Юрайт, 2021. — 373 с. — (Высшее образование). — ISBN 978-5-534-01876-9. — Текст : электронный // Образовательная платформа Юрайт [сайт]. — URL: </w:t>
      </w:r>
      <w:hyperlink r:id="rId9" w:tgtFrame="_blank" w:history="1">
        <w:r w:rsidRPr="005077A4">
          <w:rPr>
            <w:rStyle w:val="ad"/>
            <w:color w:val="486C97"/>
            <w:sz w:val="24"/>
            <w:szCs w:val="24"/>
          </w:rPr>
          <w:t>https://urait.ru/bcode/470612</w:t>
        </w:r>
      </w:hyperlink>
      <w:r w:rsidRPr="005077A4">
        <w:rPr>
          <w:color w:val="000000"/>
          <w:sz w:val="24"/>
          <w:szCs w:val="24"/>
        </w:rPr>
        <w:t> </w:t>
      </w:r>
      <w:r w:rsidRPr="005077A4">
        <w:rPr>
          <w:rFonts w:eastAsia="TimesNewRoman,Italic"/>
          <w:sz w:val="24"/>
          <w:szCs w:val="24"/>
          <w:lang w:eastAsia="ru-RU"/>
        </w:rPr>
        <w:t xml:space="preserve"> </w:t>
      </w:r>
    </w:p>
    <w:p w14:paraId="5FDA200C" w14:textId="0BBA1906" w:rsidR="005077A4" w:rsidRPr="005077A4" w:rsidRDefault="005077A4" w:rsidP="005077A4">
      <w:pPr>
        <w:shd w:val="clear" w:color="auto" w:fill="FFFFFF"/>
        <w:ind w:firstLine="709"/>
        <w:jc w:val="both"/>
        <w:rPr>
          <w:b/>
          <w:sz w:val="24"/>
          <w:szCs w:val="24"/>
          <w:lang w:eastAsia="ru-RU"/>
        </w:rPr>
      </w:pPr>
      <w:r w:rsidRPr="005077A4">
        <w:rPr>
          <w:color w:val="000000"/>
          <w:sz w:val="24"/>
          <w:szCs w:val="24"/>
        </w:rPr>
        <w:t xml:space="preserve">2. </w:t>
      </w:r>
      <w:r w:rsidR="00907151" w:rsidRPr="00907151">
        <w:rPr>
          <w:color w:val="000000"/>
          <w:sz w:val="24"/>
          <w:szCs w:val="24"/>
        </w:rPr>
        <w:t>Мировые финансы в 2 т. Том 2 : учебник и практикум для вузов / М. А. Эскиндаров [и др.] ; под общей редакцией М. А. Эскиндарова, Е. А. Звоновой. — Москва : Издательство Юрайт, 2021. — 372 с. — (Высшее образование). — ISBN 978-5-534-01878-3. — Текст : электронный // Образовательная платформа Юрайт [сайт]. — URL: https://urait.ru/bcode/470613.</w:t>
      </w:r>
    </w:p>
    <w:p w14:paraId="4E0C5B41" w14:textId="77777777" w:rsidR="008C20F4" w:rsidRPr="005077A4" w:rsidRDefault="008C20F4" w:rsidP="005077A4">
      <w:pPr>
        <w:keepNext/>
        <w:suppressAutoHyphens w:val="0"/>
        <w:jc w:val="both"/>
        <w:rPr>
          <w:b/>
          <w:sz w:val="24"/>
          <w:szCs w:val="24"/>
          <w:lang w:eastAsia="ru-RU"/>
        </w:rPr>
      </w:pPr>
      <w:r w:rsidRPr="005077A4">
        <w:rPr>
          <w:b/>
          <w:sz w:val="24"/>
          <w:szCs w:val="24"/>
          <w:lang w:eastAsia="ru-RU"/>
        </w:rPr>
        <w:t xml:space="preserve">б) дополнительная литература </w:t>
      </w:r>
    </w:p>
    <w:p w14:paraId="4B159FDC" w14:textId="77777777" w:rsidR="005077A4" w:rsidRPr="005077A4" w:rsidRDefault="00274984" w:rsidP="005077A4">
      <w:pPr>
        <w:shd w:val="clear" w:color="auto" w:fill="FFFFFF"/>
        <w:ind w:firstLine="709"/>
        <w:jc w:val="both"/>
        <w:rPr>
          <w:color w:val="000000"/>
          <w:sz w:val="24"/>
          <w:szCs w:val="24"/>
        </w:rPr>
      </w:pPr>
      <w:r w:rsidRPr="005077A4">
        <w:rPr>
          <w:sz w:val="24"/>
          <w:szCs w:val="24"/>
          <w:lang w:eastAsia="ru-RU"/>
        </w:rPr>
        <w:t>1</w:t>
      </w:r>
      <w:r w:rsidR="0087547E" w:rsidRPr="005077A4">
        <w:rPr>
          <w:sz w:val="24"/>
          <w:szCs w:val="24"/>
          <w:lang w:eastAsia="ru-RU"/>
        </w:rPr>
        <w:t>. </w:t>
      </w:r>
      <w:r w:rsidR="005077A4" w:rsidRPr="005077A4">
        <w:rPr>
          <w:rFonts w:eastAsia="TimesNewRoman,Italic"/>
          <w:sz w:val="24"/>
          <w:szCs w:val="24"/>
          <w:lang w:eastAsia="ru-RU"/>
        </w:rPr>
        <w:t> </w:t>
      </w:r>
      <w:r w:rsidR="005077A4" w:rsidRPr="005077A4">
        <w:rPr>
          <w:color w:val="000000"/>
          <w:sz w:val="24"/>
          <w:szCs w:val="24"/>
        </w:rPr>
        <w:t>Международный финансовый рынок : учебник и практикум для вузов / М. А. Эскиндаров [и др.] ; под общей редакцией М. А. Эскиндарова, Е. А. Звоновой. — Москва : Издательство Юрайт, 2022. — 453 с. — (Высшее образование). — ISBN 978-5-9916-8904-5. — Текст : электронный // Образовательная платформа Юрайт [сайт]. — URL: </w:t>
      </w:r>
      <w:hyperlink r:id="rId10" w:tgtFrame="_blank" w:history="1">
        <w:r w:rsidR="005077A4" w:rsidRPr="005077A4">
          <w:rPr>
            <w:rStyle w:val="ad"/>
            <w:color w:val="486C97"/>
            <w:sz w:val="24"/>
            <w:szCs w:val="24"/>
          </w:rPr>
          <w:t>https://urait.ru/bcode/490108</w:t>
        </w:r>
      </w:hyperlink>
      <w:r w:rsidR="005077A4" w:rsidRPr="005077A4">
        <w:rPr>
          <w:color w:val="000000"/>
          <w:sz w:val="24"/>
          <w:szCs w:val="24"/>
        </w:rPr>
        <w:t> </w:t>
      </w:r>
    </w:p>
    <w:p w14:paraId="17A28D32" w14:textId="77777777" w:rsidR="003A3FCA" w:rsidRPr="005077A4" w:rsidRDefault="003A3FCA" w:rsidP="005077A4">
      <w:pPr>
        <w:suppressAutoHyphens w:val="0"/>
        <w:ind w:firstLine="709"/>
        <w:jc w:val="both"/>
        <w:rPr>
          <w:sz w:val="24"/>
          <w:szCs w:val="24"/>
          <w:lang w:eastAsia="ru-RU"/>
        </w:rPr>
      </w:pPr>
    </w:p>
    <w:p w14:paraId="520F7B93" w14:textId="77777777" w:rsidR="005077A4" w:rsidRPr="005077A4" w:rsidRDefault="005077A4" w:rsidP="005077A4">
      <w:pPr>
        <w:keepNext/>
        <w:tabs>
          <w:tab w:val="left" w:pos="993"/>
        </w:tabs>
        <w:rPr>
          <w:b/>
          <w:sz w:val="24"/>
          <w:szCs w:val="24"/>
        </w:rPr>
      </w:pPr>
      <w:r w:rsidRPr="005077A4">
        <w:rPr>
          <w:b/>
          <w:sz w:val="24"/>
          <w:szCs w:val="24"/>
        </w:rPr>
        <w:t>в) ресурсы сети «Интернет»</w:t>
      </w:r>
    </w:p>
    <w:p w14:paraId="37048A06" w14:textId="77777777" w:rsidR="005077A4" w:rsidRPr="005077A4" w:rsidRDefault="005077A4" w:rsidP="005077A4">
      <w:pPr>
        <w:numPr>
          <w:ilvl w:val="0"/>
          <w:numId w:val="17"/>
        </w:numPr>
        <w:tabs>
          <w:tab w:val="left" w:pos="1134"/>
        </w:tabs>
        <w:suppressAutoHyphens w:val="0"/>
        <w:ind w:firstLine="709"/>
        <w:jc w:val="both"/>
        <w:rPr>
          <w:sz w:val="24"/>
          <w:szCs w:val="24"/>
        </w:rPr>
      </w:pPr>
      <w:r w:rsidRPr="005077A4">
        <w:rPr>
          <w:sz w:val="24"/>
          <w:szCs w:val="24"/>
        </w:rPr>
        <w:t>Электронный каталог Научной библиотеки ЯрГУ (</w:t>
      </w:r>
      <w:hyperlink r:id="rId11" w:history="1">
        <w:r w:rsidRPr="005077A4">
          <w:rPr>
            <w:rStyle w:val="ad"/>
            <w:sz w:val="24"/>
            <w:szCs w:val="24"/>
          </w:rPr>
          <w:t>https://www.lib.uniyar.ac.ru/opac/bk_cat_find.php</w:t>
        </w:r>
      </w:hyperlink>
      <w:r w:rsidRPr="005077A4">
        <w:rPr>
          <w:sz w:val="24"/>
          <w:szCs w:val="24"/>
        </w:rPr>
        <w:t>).</w:t>
      </w:r>
    </w:p>
    <w:p w14:paraId="442FD6EE" w14:textId="77777777" w:rsidR="005077A4" w:rsidRPr="005077A4" w:rsidRDefault="005077A4" w:rsidP="005077A4">
      <w:pPr>
        <w:numPr>
          <w:ilvl w:val="0"/>
          <w:numId w:val="17"/>
        </w:numPr>
        <w:tabs>
          <w:tab w:val="left" w:pos="1134"/>
        </w:tabs>
        <w:suppressAutoHyphens w:val="0"/>
        <w:ind w:firstLine="709"/>
        <w:jc w:val="both"/>
        <w:rPr>
          <w:sz w:val="24"/>
          <w:szCs w:val="24"/>
        </w:rPr>
      </w:pPr>
      <w:r w:rsidRPr="005077A4">
        <w:rPr>
          <w:sz w:val="24"/>
          <w:szCs w:val="24"/>
        </w:rPr>
        <w:t>Электронная библиотечная система (ЭБС) издательства «Юрайт» (</w:t>
      </w:r>
      <w:hyperlink w:history="1">
        <w:r w:rsidRPr="005077A4">
          <w:rPr>
            <w:rStyle w:val="ad"/>
            <w:sz w:val="24"/>
            <w:szCs w:val="24"/>
          </w:rPr>
          <w:t>https://www. urait.ru</w:t>
        </w:r>
      </w:hyperlink>
      <w:r w:rsidRPr="005077A4">
        <w:rPr>
          <w:sz w:val="24"/>
          <w:szCs w:val="24"/>
        </w:rPr>
        <w:t>).</w:t>
      </w:r>
    </w:p>
    <w:p w14:paraId="7A553EA0" w14:textId="77777777" w:rsidR="005077A4" w:rsidRPr="005077A4" w:rsidRDefault="005077A4" w:rsidP="005077A4">
      <w:pPr>
        <w:numPr>
          <w:ilvl w:val="0"/>
          <w:numId w:val="17"/>
        </w:numPr>
        <w:tabs>
          <w:tab w:val="left" w:pos="1134"/>
        </w:tabs>
        <w:suppressAutoHyphens w:val="0"/>
        <w:ind w:firstLine="709"/>
        <w:jc w:val="both"/>
        <w:rPr>
          <w:sz w:val="24"/>
          <w:szCs w:val="24"/>
        </w:rPr>
      </w:pPr>
      <w:r w:rsidRPr="005077A4">
        <w:rPr>
          <w:sz w:val="24"/>
          <w:szCs w:val="24"/>
        </w:rPr>
        <w:t>Электронная библиотечная система (ЭБС) издательства «Проспект» (</w:t>
      </w:r>
      <w:hyperlink r:id="rId12" w:history="1">
        <w:r w:rsidRPr="005077A4">
          <w:rPr>
            <w:rStyle w:val="ad"/>
            <w:sz w:val="24"/>
            <w:szCs w:val="24"/>
          </w:rPr>
          <w:t>http://ebs.prospekt.org/</w:t>
        </w:r>
      </w:hyperlink>
      <w:r w:rsidRPr="005077A4">
        <w:rPr>
          <w:sz w:val="24"/>
          <w:szCs w:val="24"/>
        </w:rPr>
        <w:t>).</w:t>
      </w:r>
    </w:p>
    <w:p w14:paraId="33507BFC" w14:textId="77777777" w:rsidR="005077A4" w:rsidRPr="005077A4" w:rsidRDefault="005077A4" w:rsidP="005077A4">
      <w:pPr>
        <w:numPr>
          <w:ilvl w:val="0"/>
          <w:numId w:val="17"/>
        </w:numPr>
        <w:tabs>
          <w:tab w:val="left" w:pos="1134"/>
        </w:tabs>
        <w:suppressAutoHyphens w:val="0"/>
        <w:ind w:firstLine="709"/>
        <w:jc w:val="both"/>
        <w:rPr>
          <w:sz w:val="24"/>
          <w:szCs w:val="24"/>
        </w:rPr>
      </w:pPr>
      <w:r w:rsidRPr="005077A4">
        <w:rPr>
          <w:sz w:val="24"/>
          <w:szCs w:val="24"/>
        </w:rPr>
        <w:t>Научная электронная библиотека (НЭБ) (</w:t>
      </w:r>
      <w:hyperlink r:id="rId13" w:history="1">
        <w:r w:rsidRPr="005077A4">
          <w:rPr>
            <w:rStyle w:val="ad"/>
            <w:sz w:val="24"/>
            <w:szCs w:val="24"/>
          </w:rPr>
          <w:t>http://elibrary.ru</w:t>
        </w:r>
      </w:hyperlink>
      <w:r w:rsidRPr="005077A4">
        <w:rPr>
          <w:sz w:val="24"/>
          <w:szCs w:val="24"/>
        </w:rPr>
        <w:t>)</w:t>
      </w:r>
    </w:p>
    <w:p w14:paraId="31B12FC4" w14:textId="77777777" w:rsidR="005077A4" w:rsidRPr="005077A4" w:rsidRDefault="005077A4" w:rsidP="005077A4">
      <w:pPr>
        <w:numPr>
          <w:ilvl w:val="0"/>
          <w:numId w:val="17"/>
        </w:numPr>
        <w:tabs>
          <w:tab w:val="clear" w:pos="0"/>
          <w:tab w:val="left" w:pos="993"/>
          <w:tab w:val="left" w:pos="1078"/>
          <w:tab w:val="num" w:pos="1700"/>
        </w:tabs>
        <w:ind w:firstLine="709"/>
        <w:jc w:val="both"/>
        <w:rPr>
          <w:sz w:val="24"/>
          <w:szCs w:val="24"/>
        </w:rPr>
      </w:pPr>
      <w:r w:rsidRPr="005077A4">
        <w:rPr>
          <w:sz w:val="24"/>
          <w:szCs w:val="24"/>
        </w:rPr>
        <w:t xml:space="preserve">Официальный сайт Министерства Финансов РФ// [Электронный ресурс].- Режим доступа: </w:t>
      </w:r>
      <w:hyperlink r:id="rId14" w:history="1">
        <w:r w:rsidRPr="005077A4">
          <w:rPr>
            <w:rStyle w:val="ad"/>
            <w:sz w:val="24"/>
            <w:szCs w:val="24"/>
          </w:rPr>
          <w:t>http://www.minfin.ru</w:t>
        </w:r>
      </w:hyperlink>
      <w:r w:rsidRPr="005077A4">
        <w:rPr>
          <w:sz w:val="24"/>
          <w:szCs w:val="24"/>
        </w:rPr>
        <w:t>.</w:t>
      </w:r>
    </w:p>
    <w:p w14:paraId="75823509" w14:textId="77777777" w:rsidR="00C631AC" w:rsidRPr="00C631AC" w:rsidRDefault="00C631AC" w:rsidP="00C631AC">
      <w:pPr>
        <w:numPr>
          <w:ilvl w:val="0"/>
          <w:numId w:val="17"/>
        </w:numPr>
        <w:autoSpaceDE w:val="0"/>
        <w:autoSpaceDN w:val="0"/>
        <w:adjustRightInd w:val="0"/>
        <w:ind w:firstLine="709"/>
        <w:jc w:val="both"/>
        <w:rPr>
          <w:sz w:val="24"/>
          <w:szCs w:val="24"/>
        </w:rPr>
      </w:pPr>
      <w:r w:rsidRPr="000B17F0">
        <w:rPr>
          <w:sz w:val="24"/>
          <w:szCs w:val="24"/>
        </w:rPr>
        <w:t xml:space="preserve"> Профессиональный Интернет-портал о банковской деятельности и финансовом рынке РФ </w:t>
      </w:r>
      <w:r w:rsidRPr="005077A4">
        <w:rPr>
          <w:sz w:val="24"/>
          <w:szCs w:val="24"/>
        </w:rPr>
        <w:t>// [Электронный ресурс].- Режим доступа:</w:t>
      </w:r>
      <w:r>
        <w:rPr>
          <w:sz w:val="24"/>
          <w:szCs w:val="24"/>
        </w:rPr>
        <w:t xml:space="preserve"> </w:t>
      </w:r>
      <w:hyperlink r:id="rId15" w:history="1">
        <w:r w:rsidRPr="000B17F0">
          <w:rPr>
            <w:rStyle w:val="ad"/>
            <w:sz w:val="24"/>
            <w:szCs w:val="24"/>
          </w:rPr>
          <w:t>http://www.bankir.ru</w:t>
        </w:r>
      </w:hyperlink>
    </w:p>
    <w:p w14:paraId="1F399B60" w14:textId="77777777" w:rsidR="00C631AC" w:rsidRPr="000B17F0" w:rsidRDefault="00C631AC" w:rsidP="00C631AC">
      <w:pPr>
        <w:numPr>
          <w:ilvl w:val="0"/>
          <w:numId w:val="17"/>
        </w:numPr>
        <w:ind w:firstLine="709"/>
        <w:jc w:val="both"/>
        <w:rPr>
          <w:sz w:val="24"/>
        </w:rPr>
      </w:pPr>
      <w:r w:rsidRPr="000B17F0">
        <w:rPr>
          <w:sz w:val="24"/>
        </w:rPr>
        <w:t>Банк России</w:t>
      </w:r>
      <w:r>
        <w:rPr>
          <w:sz w:val="24"/>
        </w:rPr>
        <w:t xml:space="preserve"> </w:t>
      </w:r>
      <w:r w:rsidRPr="005077A4">
        <w:rPr>
          <w:sz w:val="24"/>
          <w:szCs w:val="24"/>
        </w:rPr>
        <w:t>// [Электронный ресурс].- Режим доступа:</w:t>
      </w:r>
      <w:r w:rsidRPr="000B17F0">
        <w:rPr>
          <w:sz w:val="24"/>
        </w:rPr>
        <w:t xml:space="preserve"> </w:t>
      </w:r>
      <w:hyperlink r:id="rId16" w:history="1">
        <w:r w:rsidRPr="000B17F0">
          <w:rPr>
            <w:rStyle w:val="ad"/>
            <w:sz w:val="24"/>
            <w:szCs w:val="24"/>
          </w:rPr>
          <w:t>http://</w:t>
        </w:r>
        <w:r w:rsidRPr="000B17F0">
          <w:rPr>
            <w:rStyle w:val="ad"/>
            <w:sz w:val="24"/>
            <w:szCs w:val="24"/>
            <w:lang w:val="en-US"/>
          </w:rPr>
          <w:t>www</w:t>
        </w:r>
        <w:r w:rsidRPr="000B17F0">
          <w:rPr>
            <w:rStyle w:val="ad"/>
            <w:sz w:val="24"/>
            <w:szCs w:val="24"/>
          </w:rPr>
          <w:t>.</w:t>
        </w:r>
        <w:r w:rsidRPr="000B17F0">
          <w:rPr>
            <w:rStyle w:val="ad"/>
            <w:sz w:val="24"/>
            <w:szCs w:val="24"/>
            <w:lang w:val="en-US"/>
          </w:rPr>
          <w:t>cbr</w:t>
        </w:r>
        <w:r w:rsidRPr="000B17F0">
          <w:rPr>
            <w:rStyle w:val="ad"/>
            <w:sz w:val="24"/>
            <w:szCs w:val="24"/>
          </w:rPr>
          <w:t>.</w:t>
        </w:r>
        <w:r w:rsidRPr="000B17F0">
          <w:rPr>
            <w:rStyle w:val="ad"/>
            <w:sz w:val="24"/>
            <w:szCs w:val="24"/>
            <w:lang w:val="en-US"/>
          </w:rPr>
          <w:t>ru</w:t>
        </w:r>
      </w:hyperlink>
    </w:p>
    <w:p w14:paraId="000A6428" w14:textId="77777777" w:rsidR="00C631AC" w:rsidRPr="000B17F0" w:rsidRDefault="00C631AC" w:rsidP="00C631AC">
      <w:pPr>
        <w:autoSpaceDE w:val="0"/>
        <w:autoSpaceDN w:val="0"/>
        <w:adjustRightInd w:val="0"/>
        <w:ind w:left="709"/>
        <w:jc w:val="both"/>
        <w:rPr>
          <w:sz w:val="24"/>
          <w:szCs w:val="24"/>
        </w:rPr>
      </w:pPr>
    </w:p>
    <w:p w14:paraId="29B10170" w14:textId="77777777" w:rsidR="005077A4" w:rsidRPr="005077A4" w:rsidRDefault="005077A4" w:rsidP="005077A4">
      <w:pPr>
        <w:rPr>
          <w:b/>
          <w:bCs/>
          <w:sz w:val="24"/>
          <w:szCs w:val="24"/>
        </w:rPr>
      </w:pPr>
    </w:p>
    <w:p w14:paraId="0690F44B" w14:textId="77777777" w:rsidR="005077A4" w:rsidRPr="005077A4" w:rsidRDefault="005077A4" w:rsidP="005077A4">
      <w:pPr>
        <w:rPr>
          <w:sz w:val="24"/>
          <w:szCs w:val="24"/>
          <w:highlight w:val="yellow"/>
        </w:rPr>
      </w:pPr>
      <w:r w:rsidRPr="005077A4">
        <w:rPr>
          <w:b/>
          <w:bCs/>
          <w:sz w:val="24"/>
          <w:szCs w:val="24"/>
        </w:rPr>
        <w:t xml:space="preserve">9. Материально-техническая база, необходимая для осуществления образовательного процесса по дисциплине </w:t>
      </w:r>
    </w:p>
    <w:p w14:paraId="01F890C1" w14:textId="77777777" w:rsidR="005077A4" w:rsidRPr="005077A4" w:rsidRDefault="005077A4" w:rsidP="005077A4">
      <w:pPr>
        <w:ind w:firstLine="709"/>
        <w:jc w:val="both"/>
        <w:rPr>
          <w:sz w:val="24"/>
          <w:szCs w:val="24"/>
        </w:rPr>
      </w:pPr>
    </w:p>
    <w:p w14:paraId="37D5F5BC" w14:textId="77777777" w:rsidR="005077A4" w:rsidRPr="005077A4" w:rsidRDefault="005077A4" w:rsidP="005077A4">
      <w:pPr>
        <w:ind w:firstLine="709"/>
        <w:jc w:val="both"/>
        <w:rPr>
          <w:sz w:val="24"/>
          <w:szCs w:val="24"/>
        </w:rPr>
      </w:pPr>
      <w:r w:rsidRPr="005077A4">
        <w:rPr>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2640FAED" w14:textId="77777777" w:rsidR="005077A4" w:rsidRPr="005077A4" w:rsidRDefault="005077A4" w:rsidP="005077A4">
      <w:pPr>
        <w:ind w:firstLine="709"/>
        <w:jc w:val="both"/>
        <w:rPr>
          <w:sz w:val="24"/>
          <w:szCs w:val="24"/>
        </w:rPr>
      </w:pPr>
      <w:r w:rsidRPr="005077A4">
        <w:rPr>
          <w:sz w:val="24"/>
          <w:szCs w:val="24"/>
        </w:rPr>
        <w:t xml:space="preserve">- учебные аудитории для проведения занятий лекционного типа; </w:t>
      </w:r>
    </w:p>
    <w:p w14:paraId="25E72779" w14:textId="77777777" w:rsidR="005077A4" w:rsidRPr="005077A4" w:rsidRDefault="005077A4" w:rsidP="005077A4">
      <w:pPr>
        <w:ind w:firstLine="709"/>
        <w:jc w:val="both"/>
        <w:rPr>
          <w:sz w:val="24"/>
          <w:szCs w:val="24"/>
        </w:rPr>
      </w:pPr>
      <w:r w:rsidRPr="005077A4">
        <w:rPr>
          <w:sz w:val="24"/>
          <w:szCs w:val="24"/>
        </w:rPr>
        <w:t xml:space="preserve">- учебные аудитории для проведения практических занятий (семинаров); </w:t>
      </w:r>
    </w:p>
    <w:p w14:paraId="2FE20A79" w14:textId="77777777" w:rsidR="005077A4" w:rsidRPr="005077A4" w:rsidRDefault="005077A4" w:rsidP="005077A4">
      <w:pPr>
        <w:ind w:firstLine="709"/>
        <w:jc w:val="both"/>
        <w:rPr>
          <w:sz w:val="24"/>
          <w:szCs w:val="24"/>
        </w:rPr>
      </w:pPr>
      <w:r w:rsidRPr="005077A4">
        <w:rPr>
          <w:sz w:val="24"/>
          <w:szCs w:val="24"/>
        </w:rPr>
        <w:t xml:space="preserve">- учебные аудитории для проведения групповых и индивидуальных консультаций; </w:t>
      </w:r>
    </w:p>
    <w:p w14:paraId="0DB8A2AB" w14:textId="77777777" w:rsidR="005077A4" w:rsidRPr="005077A4" w:rsidRDefault="005077A4" w:rsidP="005077A4">
      <w:pPr>
        <w:ind w:firstLine="709"/>
        <w:jc w:val="both"/>
        <w:rPr>
          <w:sz w:val="24"/>
          <w:szCs w:val="24"/>
        </w:rPr>
      </w:pPr>
      <w:r w:rsidRPr="005077A4">
        <w:rPr>
          <w:sz w:val="24"/>
          <w:szCs w:val="24"/>
        </w:rPr>
        <w:t xml:space="preserve">- учебные аудитории для проведения текущего контроля и промежуточной аттестации; </w:t>
      </w:r>
    </w:p>
    <w:p w14:paraId="7F45445F" w14:textId="77777777" w:rsidR="005077A4" w:rsidRPr="005077A4" w:rsidRDefault="005077A4" w:rsidP="005077A4">
      <w:pPr>
        <w:ind w:firstLine="709"/>
        <w:jc w:val="both"/>
        <w:rPr>
          <w:sz w:val="24"/>
          <w:szCs w:val="24"/>
        </w:rPr>
      </w:pPr>
      <w:r w:rsidRPr="005077A4">
        <w:rPr>
          <w:sz w:val="24"/>
          <w:szCs w:val="24"/>
        </w:rPr>
        <w:t>- помещения для самостоятельной работы;</w:t>
      </w:r>
    </w:p>
    <w:p w14:paraId="1F5CF0F1" w14:textId="77777777" w:rsidR="005077A4" w:rsidRPr="005077A4" w:rsidRDefault="005077A4" w:rsidP="005077A4">
      <w:pPr>
        <w:ind w:firstLine="709"/>
        <w:jc w:val="both"/>
        <w:rPr>
          <w:sz w:val="24"/>
          <w:szCs w:val="24"/>
        </w:rPr>
      </w:pPr>
      <w:r w:rsidRPr="005077A4">
        <w:rPr>
          <w:sz w:val="24"/>
          <w:szCs w:val="24"/>
        </w:rPr>
        <w:t>- помещения для хранения и профилактического обслуживания технических средств обучения.</w:t>
      </w:r>
    </w:p>
    <w:p w14:paraId="4B940DEA" w14:textId="77777777" w:rsidR="005077A4" w:rsidRPr="005077A4" w:rsidRDefault="005077A4" w:rsidP="005077A4">
      <w:pPr>
        <w:ind w:firstLine="709"/>
        <w:jc w:val="both"/>
        <w:rPr>
          <w:sz w:val="24"/>
          <w:szCs w:val="24"/>
        </w:rPr>
      </w:pPr>
      <w:r w:rsidRPr="005077A4">
        <w:rPr>
          <w:sz w:val="24"/>
          <w:szCs w:val="24"/>
        </w:rPr>
        <w:t xml:space="preserve">Специальные помещения укомплектованы средствами обучения, служащими для представления учебной информации большой аудитории. </w:t>
      </w:r>
    </w:p>
    <w:p w14:paraId="09E6A4F9" w14:textId="77777777" w:rsidR="005077A4" w:rsidRPr="005077A4" w:rsidRDefault="005077A4" w:rsidP="005077A4">
      <w:pPr>
        <w:keepNext/>
        <w:ind w:firstLine="709"/>
        <w:jc w:val="both"/>
        <w:rPr>
          <w:sz w:val="24"/>
          <w:szCs w:val="24"/>
        </w:rPr>
      </w:pPr>
      <w:r w:rsidRPr="005077A4">
        <w:rPr>
          <w:sz w:val="24"/>
          <w:szCs w:val="24"/>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w:t>
      </w:r>
    </w:p>
    <w:p w14:paraId="7053AB90" w14:textId="77777777" w:rsidR="005077A4" w:rsidRPr="005077A4" w:rsidRDefault="005077A4" w:rsidP="002A5978">
      <w:pPr>
        <w:jc w:val="both"/>
        <w:rPr>
          <w:bCs/>
          <w:sz w:val="24"/>
          <w:szCs w:val="24"/>
        </w:rPr>
      </w:pPr>
    </w:p>
    <w:p w14:paraId="54E99B9D" w14:textId="77777777" w:rsidR="002A5978" w:rsidRPr="005077A4" w:rsidRDefault="002A5978" w:rsidP="002A5978">
      <w:pPr>
        <w:jc w:val="both"/>
        <w:rPr>
          <w:bCs/>
          <w:sz w:val="24"/>
          <w:szCs w:val="24"/>
        </w:rPr>
      </w:pPr>
      <w:r w:rsidRPr="005077A4">
        <w:rPr>
          <w:bCs/>
          <w:sz w:val="24"/>
          <w:szCs w:val="24"/>
        </w:rPr>
        <w:lastRenderedPageBreak/>
        <w:t>Автор:</w:t>
      </w:r>
    </w:p>
    <w:p w14:paraId="2103A9E2" w14:textId="77777777" w:rsidR="002A5978" w:rsidRPr="005077A4" w:rsidRDefault="002A5978" w:rsidP="002A5978">
      <w:pPr>
        <w:rPr>
          <w:sz w:val="24"/>
          <w:szCs w:val="24"/>
        </w:rPr>
      </w:pPr>
    </w:p>
    <w:tbl>
      <w:tblPr>
        <w:tblW w:w="9623" w:type="dxa"/>
        <w:tblLook w:val="04A0" w:firstRow="1" w:lastRow="0" w:firstColumn="1" w:lastColumn="0" w:noHBand="0" w:noVBand="1"/>
      </w:tblPr>
      <w:tblGrid>
        <w:gridCol w:w="4320"/>
        <w:gridCol w:w="236"/>
        <w:gridCol w:w="2160"/>
        <w:gridCol w:w="249"/>
        <w:gridCol w:w="2658"/>
      </w:tblGrid>
      <w:tr w:rsidR="002A5978" w:rsidRPr="005077A4" w14:paraId="4CF928C3" w14:textId="77777777" w:rsidTr="0084775A">
        <w:trPr>
          <w:trHeight w:val="599"/>
        </w:trPr>
        <w:tc>
          <w:tcPr>
            <w:tcW w:w="4320" w:type="dxa"/>
            <w:tcBorders>
              <w:bottom w:val="single" w:sz="4" w:space="0" w:color="auto"/>
            </w:tcBorders>
            <w:shd w:val="clear" w:color="auto" w:fill="auto"/>
            <w:vAlign w:val="bottom"/>
          </w:tcPr>
          <w:p w14:paraId="24990065" w14:textId="77777777" w:rsidR="002A5978" w:rsidRPr="005077A4" w:rsidRDefault="002A5978" w:rsidP="0084775A">
            <w:pPr>
              <w:spacing w:line="276" w:lineRule="auto"/>
              <w:rPr>
                <w:sz w:val="24"/>
                <w:szCs w:val="24"/>
              </w:rPr>
            </w:pPr>
            <w:r w:rsidRPr="005077A4">
              <w:rPr>
                <w:sz w:val="24"/>
                <w:szCs w:val="24"/>
              </w:rPr>
              <w:t>Профессор кафедры финансов и кредита, д-р экон. наук</w:t>
            </w:r>
          </w:p>
        </w:tc>
        <w:tc>
          <w:tcPr>
            <w:tcW w:w="236" w:type="dxa"/>
            <w:shd w:val="clear" w:color="auto" w:fill="auto"/>
            <w:vAlign w:val="bottom"/>
          </w:tcPr>
          <w:p w14:paraId="1CB0EC80" w14:textId="77777777" w:rsidR="002A5978" w:rsidRPr="005077A4" w:rsidRDefault="002A5978" w:rsidP="0084775A">
            <w:pPr>
              <w:rPr>
                <w:sz w:val="24"/>
                <w:szCs w:val="24"/>
              </w:rPr>
            </w:pPr>
          </w:p>
        </w:tc>
        <w:tc>
          <w:tcPr>
            <w:tcW w:w="2160" w:type="dxa"/>
            <w:tcBorders>
              <w:bottom w:val="single" w:sz="4" w:space="0" w:color="auto"/>
            </w:tcBorders>
            <w:shd w:val="clear" w:color="auto" w:fill="auto"/>
            <w:vAlign w:val="bottom"/>
          </w:tcPr>
          <w:p w14:paraId="4A6D9AC1" w14:textId="5B0AA5EF" w:rsidR="002A5978" w:rsidRPr="005077A4" w:rsidRDefault="00B47B93" w:rsidP="0084775A">
            <w:pPr>
              <w:rPr>
                <w:sz w:val="24"/>
                <w:szCs w:val="24"/>
              </w:rPr>
            </w:pPr>
            <w:r>
              <w:rPr>
                <w:noProof/>
                <w:lang w:eastAsia="ru-RU"/>
              </w:rPr>
              <w:drawing>
                <wp:anchor distT="0" distB="0" distL="114300" distR="114300" simplePos="0" relativeHeight="251659264" behindDoc="0" locked="0" layoutInCell="1" allowOverlap="1" wp14:anchorId="428CAD59" wp14:editId="58DAF2FA">
                  <wp:simplePos x="0" y="0"/>
                  <wp:positionH relativeFrom="column">
                    <wp:posOffset>302895</wp:posOffset>
                  </wp:positionH>
                  <wp:positionV relativeFrom="paragraph">
                    <wp:posOffset>52070</wp:posOffset>
                  </wp:positionV>
                  <wp:extent cx="939165" cy="442595"/>
                  <wp:effectExtent l="0" t="0" r="0"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13"/>
                          <pic:cNvPicPr>
                            <a:picLocks noChangeAspect="1"/>
                          </pic:cNvPicPr>
                        </pic:nvPicPr>
                        <pic:blipFill>
                          <a:blip r:embed="rId17"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939165" cy="442595"/>
                          </a:xfrm>
                          <a:prstGeom prst="rect">
                            <a:avLst/>
                          </a:prstGeom>
                        </pic:spPr>
                      </pic:pic>
                    </a:graphicData>
                  </a:graphic>
                  <wp14:sizeRelH relativeFrom="margin">
                    <wp14:pctWidth>0</wp14:pctWidth>
                  </wp14:sizeRelH>
                  <wp14:sizeRelV relativeFrom="margin">
                    <wp14:pctHeight>0</wp14:pctHeight>
                  </wp14:sizeRelV>
                </wp:anchor>
              </w:drawing>
            </w:r>
          </w:p>
        </w:tc>
        <w:tc>
          <w:tcPr>
            <w:tcW w:w="249" w:type="dxa"/>
            <w:shd w:val="clear" w:color="auto" w:fill="auto"/>
            <w:vAlign w:val="bottom"/>
          </w:tcPr>
          <w:p w14:paraId="69D6B70D" w14:textId="77777777" w:rsidR="002A5978" w:rsidRPr="005077A4" w:rsidRDefault="002A5978" w:rsidP="0084775A">
            <w:pPr>
              <w:rPr>
                <w:sz w:val="24"/>
                <w:szCs w:val="24"/>
              </w:rPr>
            </w:pPr>
          </w:p>
        </w:tc>
        <w:tc>
          <w:tcPr>
            <w:tcW w:w="2658" w:type="dxa"/>
            <w:tcBorders>
              <w:bottom w:val="single" w:sz="4" w:space="0" w:color="auto"/>
            </w:tcBorders>
            <w:shd w:val="clear" w:color="auto" w:fill="auto"/>
            <w:vAlign w:val="bottom"/>
          </w:tcPr>
          <w:p w14:paraId="6D395EDD" w14:textId="77777777" w:rsidR="002A5978" w:rsidRPr="005077A4" w:rsidRDefault="002A5978" w:rsidP="0084775A">
            <w:pPr>
              <w:jc w:val="center"/>
              <w:rPr>
                <w:sz w:val="24"/>
                <w:szCs w:val="24"/>
              </w:rPr>
            </w:pPr>
            <w:r w:rsidRPr="005077A4">
              <w:rPr>
                <w:sz w:val="24"/>
                <w:szCs w:val="24"/>
              </w:rPr>
              <w:t>Л.Б. Парфенова</w:t>
            </w:r>
          </w:p>
        </w:tc>
      </w:tr>
      <w:tr w:rsidR="002A5978" w:rsidRPr="005077A4" w14:paraId="3B703C1A" w14:textId="77777777" w:rsidTr="0084775A">
        <w:tc>
          <w:tcPr>
            <w:tcW w:w="4320" w:type="dxa"/>
            <w:tcBorders>
              <w:top w:val="single" w:sz="4" w:space="0" w:color="auto"/>
            </w:tcBorders>
            <w:shd w:val="clear" w:color="auto" w:fill="auto"/>
          </w:tcPr>
          <w:p w14:paraId="0D9DB103" w14:textId="77777777" w:rsidR="002A5978" w:rsidRPr="005077A4" w:rsidRDefault="002A5978" w:rsidP="0084775A">
            <w:pPr>
              <w:jc w:val="center"/>
              <w:rPr>
                <w:sz w:val="24"/>
                <w:szCs w:val="24"/>
              </w:rPr>
            </w:pPr>
            <w:r w:rsidRPr="005077A4">
              <w:rPr>
                <w:i/>
                <w:sz w:val="24"/>
                <w:szCs w:val="24"/>
                <w:vertAlign w:val="superscript"/>
              </w:rPr>
              <w:t>должность, ученая степень</w:t>
            </w:r>
          </w:p>
        </w:tc>
        <w:tc>
          <w:tcPr>
            <w:tcW w:w="236" w:type="dxa"/>
            <w:shd w:val="clear" w:color="auto" w:fill="auto"/>
          </w:tcPr>
          <w:p w14:paraId="759C7057" w14:textId="77777777" w:rsidR="002A5978" w:rsidRPr="005077A4" w:rsidRDefault="002A5978" w:rsidP="0084775A">
            <w:pPr>
              <w:jc w:val="center"/>
              <w:rPr>
                <w:sz w:val="24"/>
                <w:szCs w:val="24"/>
              </w:rPr>
            </w:pPr>
          </w:p>
        </w:tc>
        <w:tc>
          <w:tcPr>
            <w:tcW w:w="2160" w:type="dxa"/>
            <w:tcBorders>
              <w:top w:val="single" w:sz="4" w:space="0" w:color="auto"/>
            </w:tcBorders>
            <w:shd w:val="clear" w:color="auto" w:fill="auto"/>
          </w:tcPr>
          <w:p w14:paraId="0D8EB8E9" w14:textId="77777777" w:rsidR="002A5978" w:rsidRPr="005077A4" w:rsidRDefault="002A5978" w:rsidP="0084775A">
            <w:pPr>
              <w:jc w:val="center"/>
              <w:rPr>
                <w:sz w:val="24"/>
                <w:szCs w:val="24"/>
              </w:rPr>
            </w:pPr>
            <w:r w:rsidRPr="005077A4">
              <w:rPr>
                <w:i/>
                <w:sz w:val="24"/>
                <w:szCs w:val="24"/>
                <w:vertAlign w:val="superscript"/>
              </w:rPr>
              <w:t>подпись</w:t>
            </w:r>
          </w:p>
        </w:tc>
        <w:tc>
          <w:tcPr>
            <w:tcW w:w="249" w:type="dxa"/>
            <w:shd w:val="clear" w:color="auto" w:fill="auto"/>
          </w:tcPr>
          <w:p w14:paraId="37588D80" w14:textId="77777777" w:rsidR="002A5978" w:rsidRPr="005077A4" w:rsidRDefault="002A5978" w:rsidP="0084775A">
            <w:pPr>
              <w:jc w:val="center"/>
              <w:rPr>
                <w:sz w:val="24"/>
                <w:szCs w:val="24"/>
              </w:rPr>
            </w:pPr>
          </w:p>
        </w:tc>
        <w:tc>
          <w:tcPr>
            <w:tcW w:w="2658" w:type="dxa"/>
            <w:tcBorders>
              <w:top w:val="single" w:sz="4" w:space="0" w:color="auto"/>
            </w:tcBorders>
            <w:shd w:val="clear" w:color="auto" w:fill="auto"/>
          </w:tcPr>
          <w:p w14:paraId="5B392C95" w14:textId="77777777" w:rsidR="002A5978" w:rsidRPr="005077A4" w:rsidRDefault="002A5978" w:rsidP="0084775A">
            <w:pPr>
              <w:jc w:val="center"/>
              <w:rPr>
                <w:sz w:val="24"/>
                <w:szCs w:val="24"/>
              </w:rPr>
            </w:pPr>
            <w:r w:rsidRPr="005077A4">
              <w:rPr>
                <w:i/>
                <w:sz w:val="24"/>
                <w:szCs w:val="24"/>
                <w:vertAlign w:val="superscript"/>
              </w:rPr>
              <w:t>И.О. Фамилия</w:t>
            </w:r>
          </w:p>
        </w:tc>
      </w:tr>
    </w:tbl>
    <w:p w14:paraId="3679B222" w14:textId="77777777" w:rsidR="008C20F4" w:rsidRPr="00A828B6" w:rsidRDefault="008C20F4" w:rsidP="00C45491">
      <w:pPr>
        <w:pageBreakBefore/>
        <w:ind w:firstLine="709"/>
        <w:jc w:val="right"/>
        <w:rPr>
          <w:b/>
          <w:sz w:val="24"/>
          <w:szCs w:val="24"/>
          <w:lang w:eastAsia="ru-RU"/>
        </w:rPr>
      </w:pPr>
      <w:r w:rsidRPr="00A828B6">
        <w:rPr>
          <w:b/>
          <w:sz w:val="24"/>
          <w:szCs w:val="24"/>
          <w:lang w:eastAsia="ru-RU"/>
        </w:rPr>
        <w:lastRenderedPageBreak/>
        <w:t>Приложение №1 к рабочей программе дисциплины</w:t>
      </w:r>
    </w:p>
    <w:p w14:paraId="75B39E83" w14:textId="77777777" w:rsidR="008C20F4" w:rsidRPr="00A828B6" w:rsidRDefault="00D14292" w:rsidP="000D2D66">
      <w:pPr>
        <w:suppressAutoHyphens w:val="0"/>
        <w:autoSpaceDE w:val="0"/>
        <w:autoSpaceDN w:val="0"/>
        <w:adjustRightInd w:val="0"/>
        <w:ind w:left="1080"/>
        <w:jc w:val="right"/>
        <w:rPr>
          <w:b/>
          <w:bCs/>
          <w:sz w:val="24"/>
          <w:szCs w:val="24"/>
          <w:lang w:eastAsia="ru-RU"/>
        </w:rPr>
      </w:pPr>
      <w:r w:rsidRPr="00A828B6">
        <w:rPr>
          <w:b/>
          <w:bCs/>
          <w:sz w:val="24"/>
          <w:szCs w:val="24"/>
          <w:lang w:eastAsia="ru-RU"/>
        </w:rPr>
        <w:t>«</w:t>
      </w:r>
      <w:r w:rsidR="006756AC" w:rsidRPr="00A828B6">
        <w:rPr>
          <w:b/>
          <w:bCs/>
          <w:sz w:val="24"/>
          <w:szCs w:val="24"/>
          <w:lang w:eastAsia="ru-RU"/>
        </w:rPr>
        <w:t>Финансовые системы зарубежных стран</w:t>
      </w:r>
      <w:r w:rsidR="008C20F4" w:rsidRPr="00A828B6">
        <w:rPr>
          <w:b/>
          <w:bCs/>
          <w:sz w:val="24"/>
          <w:szCs w:val="24"/>
          <w:lang w:eastAsia="ru-RU"/>
        </w:rPr>
        <w:t>»</w:t>
      </w:r>
    </w:p>
    <w:p w14:paraId="06D4F178" w14:textId="77777777" w:rsidR="008C20F4" w:rsidRPr="00A828B6" w:rsidRDefault="008C20F4" w:rsidP="008C20F4">
      <w:pPr>
        <w:suppressAutoHyphens w:val="0"/>
        <w:autoSpaceDE w:val="0"/>
        <w:autoSpaceDN w:val="0"/>
        <w:adjustRightInd w:val="0"/>
        <w:ind w:left="1080"/>
        <w:jc w:val="both"/>
        <w:rPr>
          <w:b/>
          <w:color w:val="000080"/>
          <w:sz w:val="24"/>
          <w:szCs w:val="24"/>
          <w:lang w:eastAsia="ru-RU"/>
        </w:rPr>
      </w:pPr>
    </w:p>
    <w:p w14:paraId="32402F08" w14:textId="77777777" w:rsidR="002A5978" w:rsidRPr="00A828B6" w:rsidRDefault="002A5978" w:rsidP="002A5978">
      <w:pPr>
        <w:autoSpaceDE w:val="0"/>
        <w:autoSpaceDN w:val="0"/>
        <w:adjustRightInd w:val="0"/>
        <w:jc w:val="center"/>
        <w:rPr>
          <w:b/>
          <w:bCs/>
          <w:sz w:val="24"/>
          <w:szCs w:val="24"/>
        </w:rPr>
      </w:pPr>
      <w:r w:rsidRPr="00A828B6">
        <w:rPr>
          <w:b/>
          <w:sz w:val="24"/>
          <w:szCs w:val="24"/>
        </w:rPr>
        <w:t>Фонд оценочных средств</w:t>
      </w:r>
      <w:r w:rsidRPr="00A828B6">
        <w:rPr>
          <w:b/>
          <w:bCs/>
          <w:sz w:val="24"/>
          <w:szCs w:val="24"/>
        </w:rPr>
        <w:t xml:space="preserve"> </w:t>
      </w:r>
    </w:p>
    <w:p w14:paraId="635926B6" w14:textId="77777777" w:rsidR="002A5978" w:rsidRPr="00A828B6" w:rsidRDefault="002A5978" w:rsidP="002A5978">
      <w:pPr>
        <w:autoSpaceDE w:val="0"/>
        <w:autoSpaceDN w:val="0"/>
        <w:adjustRightInd w:val="0"/>
        <w:jc w:val="center"/>
        <w:rPr>
          <w:b/>
          <w:bCs/>
          <w:sz w:val="24"/>
          <w:szCs w:val="24"/>
        </w:rPr>
      </w:pPr>
      <w:r w:rsidRPr="00A828B6">
        <w:rPr>
          <w:b/>
          <w:bCs/>
          <w:sz w:val="24"/>
          <w:szCs w:val="24"/>
        </w:rPr>
        <w:t xml:space="preserve">для проведения текущего контроля успеваемости </w:t>
      </w:r>
    </w:p>
    <w:p w14:paraId="6E2F0807" w14:textId="77777777" w:rsidR="002A5978" w:rsidRPr="00A828B6" w:rsidRDefault="002A5978" w:rsidP="002A5978">
      <w:pPr>
        <w:autoSpaceDE w:val="0"/>
        <w:autoSpaceDN w:val="0"/>
        <w:adjustRightInd w:val="0"/>
        <w:jc w:val="center"/>
        <w:rPr>
          <w:b/>
          <w:bCs/>
          <w:sz w:val="24"/>
          <w:szCs w:val="24"/>
        </w:rPr>
      </w:pPr>
      <w:r w:rsidRPr="00A828B6">
        <w:rPr>
          <w:b/>
          <w:bCs/>
          <w:sz w:val="24"/>
          <w:szCs w:val="24"/>
        </w:rPr>
        <w:t xml:space="preserve">и </w:t>
      </w:r>
      <w:r w:rsidRPr="00A828B6">
        <w:rPr>
          <w:b/>
          <w:sz w:val="24"/>
          <w:szCs w:val="24"/>
        </w:rPr>
        <w:t>промежуточной аттестации студентов</w:t>
      </w:r>
      <w:r w:rsidRPr="00A828B6">
        <w:rPr>
          <w:b/>
          <w:bCs/>
          <w:sz w:val="24"/>
          <w:szCs w:val="24"/>
        </w:rPr>
        <w:t xml:space="preserve"> </w:t>
      </w:r>
    </w:p>
    <w:p w14:paraId="1D53F4AC" w14:textId="77777777" w:rsidR="002A5978" w:rsidRPr="00A828B6" w:rsidRDefault="002A5978" w:rsidP="002A5978">
      <w:pPr>
        <w:autoSpaceDE w:val="0"/>
        <w:autoSpaceDN w:val="0"/>
        <w:adjustRightInd w:val="0"/>
        <w:jc w:val="center"/>
        <w:rPr>
          <w:b/>
          <w:bCs/>
          <w:sz w:val="24"/>
          <w:szCs w:val="24"/>
        </w:rPr>
      </w:pPr>
      <w:r w:rsidRPr="00A828B6">
        <w:rPr>
          <w:b/>
          <w:bCs/>
          <w:sz w:val="24"/>
          <w:szCs w:val="24"/>
        </w:rPr>
        <w:t>по дисциплине</w:t>
      </w:r>
    </w:p>
    <w:p w14:paraId="38DE3557" w14:textId="77777777" w:rsidR="002A5978" w:rsidRPr="00A828B6" w:rsidRDefault="002A5978" w:rsidP="002A5978">
      <w:pPr>
        <w:autoSpaceDE w:val="0"/>
        <w:autoSpaceDN w:val="0"/>
        <w:adjustRightInd w:val="0"/>
        <w:jc w:val="both"/>
        <w:rPr>
          <w:bCs/>
          <w:sz w:val="24"/>
          <w:szCs w:val="24"/>
        </w:rPr>
      </w:pPr>
    </w:p>
    <w:p w14:paraId="3FB10FB1" w14:textId="77777777" w:rsidR="002A5978" w:rsidRPr="00A828B6" w:rsidRDefault="002A5978" w:rsidP="002A5978">
      <w:pPr>
        <w:autoSpaceDE w:val="0"/>
        <w:autoSpaceDN w:val="0"/>
        <w:adjustRightInd w:val="0"/>
        <w:ind w:left="360"/>
        <w:jc w:val="center"/>
        <w:rPr>
          <w:b/>
          <w:sz w:val="24"/>
          <w:szCs w:val="24"/>
        </w:rPr>
      </w:pPr>
      <w:r w:rsidRPr="00A828B6">
        <w:rPr>
          <w:b/>
          <w:sz w:val="24"/>
          <w:szCs w:val="24"/>
        </w:rPr>
        <w:t>1. Типовые контрольные задания и иные материалы,</w:t>
      </w:r>
    </w:p>
    <w:p w14:paraId="06B3BEEA" w14:textId="77777777" w:rsidR="002A5978" w:rsidRPr="00A828B6" w:rsidRDefault="002A5978" w:rsidP="002A5978">
      <w:pPr>
        <w:autoSpaceDE w:val="0"/>
        <w:autoSpaceDN w:val="0"/>
        <w:adjustRightInd w:val="0"/>
        <w:jc w:val="center"/>
        <w:rPr>
          <w:b/>
          <w:sz w:val="24"/>
          <w:szCs w:val="24"/>
        </w:rPr>
      </w:pPr>
      <w:r w:rsidRPr="00A828B6">
        <w:rPr>
          <w:b/>
          <w:sz w:val="24"/>
          <w:szCs w:val="24"/>
        </w:rPr>
        <w:t>используемые в процессе текущего контроля успеваемости</w:t>
      </w:r>
    </w:p>
    <w:p w14:paraId="38AFC0AB" w14:textId="77777777" w:rsidR="008C20F4" w:rsidRPr="00A828B6" w:rsidRDefault="008C20F4" w:rsidP="008C20F4">
      <w:pPr>
        <w:suppressAutoHyphens w:val="0"/>
        <w:autoSpaceDE w:val="0"/>
        <w:autoSpaceDN w:val="0"/>
        <w:adjustRightInd w:val="0"/>
        <w:jc w:val="both"/>
        <w:rPr>
          <w:b/>
          <w:bCs/>
          <w:color w:val="000080"/>
          <w:sz w:val="24"/>
          <w:szCs w:val="24"/>
          <w:lang w:eastAsia="ru-RU"/>
        </w:rPr>
      </w:pPr>
    </w:p>
    <w:p w14:paraId="497F39A9" w14:textId="77777777" w:rsidR="00C54865" w:rsidRPr="00A828B6" w:rsidRDefault="00C54865" w:rsidP="00800F09">
      <w:pPr>
        <w:pStyle w:val="a5"/>
        <w:keepNext/>
        <w:autoSpaceDE w:val="0"/>
        <w:autoSpaceDN w:val="0"/>
        <w:adjustRightInd w:val="0"/>
        <w:ind w:left="0" w:firstLine="1"/>
        <w:contextualSpacing/>
        <w:jc w:val="center"/>
        <w:rPr>
          <w:b/>
          <w:iCs/>
          <w:sz w:val="24"/>
        </w:rPr>
      </w:pPr>
      <w:r w:rsidRPr="00A828B6">
        <w:rPr>
          <w:b/>
          <w:iCs/>
          <w:sz w:val="24"/>
        </w:rPr>
        <w:t>Тема 1</w:t>
      </w:r>
      <w:r w:rsidR="0070246B" w:rsidRPr="00A828B6">
        <w:rPr>
          <w:b/>
          <w:iCs/>
          <w:sz w:val="24"/>
        </w:rPr>
        <w:t>.</w:t>
      </w:r>
      <w:r w:rsidRPr="00A828B6">
        <w:rPr>
          <w:b/>
          <w:iCs/>
          <w:sz w:val="24"/>
        </w:rPr>
        <w:t xml:space="preserve"> Сущность, роль и функции финансов зарубежных стран</w:t>
      </w:r>
    </w:p>
    <w:p w14:paraId="0B9476E4" w14:textId="0A3CF7F2" w:rsidR="00B95B0F" w:rsidRPr="00B95B0F" w:rsidRDefault="00B95B0F" w:rsidP="00B95B0F">
      <w:pPr>
        <w:pStyle w:val="a5"/>
        <w:keepNext/>
        <w:autoSpaceDE w:val="0"/>
        <w:autoSpaceDN w:val="0"/>
        <w:adjustRightInd w:val="0"/>
        <w:ind w:firstLine="1"/>
        <w:contextualSpacing/>
        <w:jc w:val="both"/>
        <w:rPr>
          <w:iCs/>
          <w:sz w:val="24"/>
        </w:rPr>
      </w:pPr>
      <w:r>
        <w:rPr>
          <w:iCs/>
          <w:sz w:val="24"/>
        </w:rPr>
        <w:t xml:space="preserve">Компетенция УК-1, индикатор </w:t>
      </w:r>
      <w:r w:rsidRPr="00B95B0F">
        <w:rPr>
          <w:iCs/>
          <w:sz w:val="24"/>
        </w:rPr>
        <w:t>УК-1.2</w:t>
      </w:r>
      <w:r>
        <w:rPr>
          <w:iCs/>
          <w:sz w:val="24"/>
        </w:rPr>
        <w:t>,</w:t>
      </w:r>
      <w:r w:rsidRPr="00B95B0F">
        <w:rPr>
          <w:iCs/>
          <w:sz w:val="24"/>
        </w:rPr>
        <w:t xml:space="preserve"> в части умения использования</w:t>
      </w:r>
      <w:r w:rsidRPr="00B95B0F">
        <w:t xml:space="preserve"> </w:t>
      </w:r>
      <w:r w:rsidRPr="00B95B0F">
        <w:rPr>
          <w:iCs/>
          <w:sz w:val="24"/>
        </w:rPr>
        <w:t>инфор</w:t>
      </w:r>
      <w:r>
        <w:rPr>
          <w:iCs/>
          <w:sz w:val="24"/>
        </w:rPr>
        <w:t>мационно-аналитических баз</w:t>
      </w:r>
      <w:r w:rsidRPr="00B95B0F">
        <w:rPr>
          <w:iCs/>
          <w:sz w:val="24"/>
        </w:rPr>
        <w:t xml:space="preserve"> в рамках исследования финансовых систем зарубежных стран.</w:t>
      </w:r>
    </w:p>
    <w:p w14:paraId="4BF40576" w14:textId="76CFF05C" w:rsidR="00B14411" w:rsidRPr="00A828B6" w:rsidRDefault="005077A4" w:rsidP="00800F09">
      <w:pPr>
        <w:pStyle w:val="a5"/>
        <w:keepNext/>
        <w:autoSpaceDE w:val="0"/>
        <w:autoSpaceDN w:val="0"/>
        <w:adjustRightInd w:val="0"/>
        <w:ind w:left="0" w:firstLine="708"/>
        <w:contextualSpacing/>
        <w:rPr>
          <w:b/>
          <w:iCs/>
          <w:sz w:val="24"/>
        </w:rPr>
      </w:pPr>
      <w:r>
        <w:rPr>
          <w:b/>
          <w:iCs/>
          <w:sz w:val="24"/>
        </w:rPr>
        <w:t>Примеры т</w:t>
      </w:r>
      <w:r w:rsidR="00284F4C" w:rsidRPr="00A828B6">
        <w:rPr>
          <w:b/>
          <w:iCs/>
          <w:sz w:val="24"/>
        </w:rPr>
        <w:t xml:space="preserve">ем докладов </w:t>
      </w:r>
    </w:p>
    <w:p w14:paraId="6B824C97" w14:textId="4B7086FD" w:rsidR="00284F4C" w:rsidRPr="00A828B6" w:rsidRDefault="00284F4C" w:rsidP="00800F09">
      <w:pPr>
        <w:pStyle w:val="a5"/>
        <w:keepNext/>
        <w:autoSpaceDE w:val="0"/>
        <w:autoSpaceDN w:val="0"/>
        <w:adjustRightInd w:val="0"/>
        <w:ind w:left="0" w:firstLine="708"/>
        <w:contextualSpacing/>
        <w:rPr>
          <w:b/>
          <w:iCs/>
          <w:sz w:val="24"/>
        </w:rPr>
      </w:pPr>
    </w:p>
    <w:p w14:paraId="00C13D10" w14:textId="77777777" w:rsidR="00421518" w:rsidRPr="00A828B6" w:rsidRDefault="00421518" w:rsidP="00284F4C">
      <w:pPr>
        <w:pStyle w:val="a5"/>
        <w:tabs>
          <w:tab w:val="left" w:pos="1092"/>
        </w:tabs>
        <w:autoSpaceDE w:val="0"/>
        <w:autoSpaceDN w:val="0"/>
        <w:adjustRightInd w:val="0"/>
        <w:ind w:left="0" w:firstLine="708"/>
        <w:contextualSpacing/>
        <w:jc w:val="both"/>
        <w:rPr>
          <w:iCs/>
          <w:sz w:val="24"/>
        </w:rPr>
      </w:pPr>
      <w:r w:rsidRPr="00A828B6">
        <w:rPr>
          <w:iCs/>
          <w:sz w:val="24"/>
        </w:rPr>
        <w:t>1.</w:t>
      </w:r>
      <w:r w:rsidRPr="00A828B6">
        <w:rPr>
          <w:iCs/>
          <w:sz w:val="24"/>
        </w:rPr>
        <w:tab/>
        <w:t>Формирование доходной части бюджетов развитых стран в условиях глобализации.</w:t>
      </w:r>
    </w:p>
    <w:p w14:paraId="10503A33" w14:textId="77777777" w:rsidR="00421518" w:rsidRPr="00A828B6" w:rsidRDefault="00421518" w:rsidP="00284F4C">
      <w:pPr>
        <w:pStyle w:val="a5"/>
        <w:tabs>
          <w:tab w:val="left" w:pos="1092"/>
        </w:tabs>
        <w:autoSpaceDE w:val="0"/>
        <w:autoSpaceDN w:val="0"/>
        <w:adjustRightInd w:val="0"/>
        <w:ind w:left="0" w:firstLine="708"/>
        <w:contextualSpacing/>
        <w:jc w:val="both"/>
        <w:rPr>
          <w:iCs/>
          <w:sz w:val="24"/>
        </w:rPr>
      </w:pPr>
      <w:r w:rsidRPr="00A828B6">
        <w:rPr>
          <w:iCs/>
          <w:sz w:val="24"/>
        </w:rPr>
        <w:t>2.</w:t>
      </w:r>
      <w:r w:rsidRPr="00A828B6">
        <w:rPr>
          <w:iCs/>
          <w:sz w:val="24"/>
        </w:rPr>
        <w:tab/>
        <w:t>Глобализационные воздействия на источники государственных доходов в странах с неоклассической моделью бюджетно-финансовой политики.</w:t>
      </w:r>
    </w:p>
    <w:p w14:paraId="70D57085" w14:textId="77777777" w:rsidR="00421518" w:rsidRPr="00A828B6" w:rsidRDefault="00421518" w:rsidP="00284F4C">
      <w:pPr>
        <w:pStyle w:val="a5"/>
        <w:tabs>
          <w:tab w:val="left" w:pos="1092"/>
        </w:tabs>
        <w:autoSpaceDE w:val="0"/>
        <w:autoSpaceDN w:val="0"/>
        <w:adjustRightInd w:val="0"/>
        <w:ind w:left="0" w:firstLine="708"/>
        <w:contextualSpacing/>
        <w:jc w:val="both"/>
        <w:rPr>
          <w:iCs/>
          <w:sz w:val="24"/>
        </w:rPr>
      </w:pPr>
      <w:r w:rsidRPr="00A828B6">
        <w:rPr>
          <w:iCs/>
          <w:sz w:val="24"/>
        </w:rPr>
        <w:t>3.</w:t>
      </w:r>
      <w:r w:rsidRPr="00A828B6">
        <w:rPr>
          <w:iCs/>
          <w:sz w:val="24"/>
        </w:rPr>
        <w:tab/>
        <w:t>Структурные сдвиги в налоговых доходах стран социально ориентированной модели.</w:t>
      </w:r>
    </w:p>
    <w:p w14:paraId="474A9A49" w14:textId="77777777" w:rsidR="00421518" w:rsidRPr="00A828B6" w:rsidRDefault="004A119D" w:rsidP="00284F4C">
      <w:pPr>
        <w:pStyle w:val="a5"/>
        <w:tabs>
          <w:tab w:val="left" w:pos="1092"/>
        </w:tabs>
        <w:autoSpaceDE w:val="0"/>
        <w:autoSpaceDN w:val="0"/>
        <w:adjustRightInd w:val="0"/>
        <w:ind w:left="0" w:firstLine="708"/>
        <w:contextualSpacing/>
        <w:jc w:val="both"/>
        <w:rPr>
          <w:iCs/>
          <w:sz w:val="24"/>
        </w:rPr>
      </w:pPr>
      <w:r>
        <w:rPr>
          <w:iCs/>
          <w:sz w:val="24"/>
        </w:rPr>
        <w:t>4</w:t>
      </w:r>
      <w:r w:rsidR="00421518" w:rsidRPr="00A828B6">
        <w:rPr>
          <w:iCs/>
          <w:sz w:val="24"/>
        </w:rPr>
        <w:t>.</w:t>
      </w:r>
      <w:r w:rsidR="00421518" w:rsidRPr="00A828B6">
        <w:rPr>
          <w:iCs/>
          <w:sz w:val="24"/>
        </w:rPr>
        <w:tab/>
        <w:t>Управление государственными расходами стран с развитой открытой экономикой.</w:t>
      </w:r>
    </w:p>
    <w:p w14:paraId="140DBD69" w14:textId="77777777" w:rsidR="00421518" w:rsidRPr="00A828B6" w:rsidRDefault="00421518" w:rsidP="00284F4C">
      <w:pPr>
        <w:pStyle w:val="a5"/>
        <w:tabs>
          <w:tab w:val="left" w:pos="1092"/>
        </w:tabs>
        <w:autoSpaceDE w:val="0"/>
        <w:autoSpaceDN w:val="0"/>
        <w:adjustRightInd w:val="0"/>
        <w:ind w:left="0" w:firstLine="708"/>
        <w:contextualSpacing/>
        <w:jc w:val="both"/>
        <w:rPr>
          <w:iCs/>
          <w:sz w:val="24"/>
        </w:rPr>
      </w:pPr>
      <w:r w:rsidRPr="00A828B6">
        <w:rPr>
          <w:iCs/>
          <w:sz w:val="24"/>
        </w:rPr>
        <w:t>6.</w:t>
      </w:r>
      <w:r w:rsidRPr="00A828B6">
        <w:rPr>
          <w:iCs/>
          <w:sz w:val="24"/>
        </w:rPr>
        <w:tab/>
        <w:t>Основные направления глобализационных изменений бюджетной политики в области образования и здравоохранения.</w:t>
      </w:r>
    </w:p>
    <w:p w14:paraId="6E282548" w14:textId="77777777" w:rsidR="00421518" w:rsidRPr="00A828B6" w:rsidRDefault="00421518" w:rsidP="00284F4C">
      <w:pPr>
        <w:pStyle w:val="a5"/>
        <w:tabs>
          <w:tab w:val="left" w:pos="1092"/>
        </w:tabs>
        <w:autoSpaceDE w:val="0"/>
        <w:autoSpaceDN w:val="0"/>
        <w:adjustRightInd w:val="0"/>
        <w:ind w:left="0" w:firstLine="708"/>
        <w:contextualSpacing/>
        <w:jc w:val="both"/>
        <w:rPr>
          <w:iCs/>
          <w:sz w:val="24"/>
        </w:rPr>
      </w:pPr>
      <w:r w:rsidRPr="00A828B6">
        <w:rPr>
          <w:iCs/>
          <w:sz w:val="24"/>
        </w:rPr>
        <w:t>7.</w:t>
      </w:r>
      <w:r w:rsidRPr="00A828B6">
        <w:rPr>
          <w:iCs/>
          <w:sz w:val="24"/>
        </w:rPr>
        <w:tab/>
        <w:t>Приоритеты бюджетных расходов в обеспечении национальной безопасности в условиях открытой экономики.</w:t>
      </w:r>
    </w:p>
    <w:p w14:paraId="152B2795" w14:textId="77777777" w:rsidR="00421518" w:rsidRPr="00A828B6" w:rsidRDefault="00421518" w:rsidP="00284F4C">
      <w:pPr>
        <w:pStyle w:val="a5"/>
        <w:tabs>
          <w:tab w:val="left" w:pos="1092"/>
        </w:tabs>
        <w:autoSpaceDE w:val="0"/>
        <w:autoSpaceDN w:val="0"/>
        <w:adjustRightInd w:val="0"/>
        <w:ind w:left="0" w:firstLine="708"/>
        <w:contextualSpacing/>
        <w:jc w:val="both"/>
        <w:rPr>
          <w:iCs/>
          <w:sz w:val="24"/>
        </w:rPr>
      </w:pPr>
      <w:r w:rsidRPr="00A828B6">
        <w:rPr>
          <w:iCs/>
          <w:sz w:val="24"/>
        </w:rPr>
        <w:t>8.</w:t>
      </w:r>
      <w:r w:rsidRPr="00A828B6">
        <w:rPr>
          <w:iCs/>
          <w:sz w:val="24"/>
        </w:rPr>
        <w:tab/>
        <w:t>Основные методы контроля за расходованием бюджетных средств в развитых странах.</w:t>
      </w:r>
    </w:p>
    <w:p w14:paraId="3CA2C0D8" w14:textId="77777777" w:rsidR="00B14411" w:rsidRPr="00A828B6" w:rsidRDefault="00B14411" w:rsidP="00981A1F">
      <w:pPr>
        <w:pStyle w:val="a5"/>
        <w:autoSpaceDE w:val="0"/>
        <w:autoSpaceDN w:val="0"/>
        <w:adjustRightInd w:val="0"/>
        <w:ind w:left="0"/>
        <w:contextualSpacing/>
        <w:jc w:val="both"/>
        <w:rPr>
          <w:iCs/>
          <w:sz w:val="24"/>
        </w:rPr>
      </w:pPr>
    </w:p>
    <w:p w14:paraId="4ACCF8C2" w14:textId="77777777" w:rsidR="00C54865" w:rsidRPr="00A828B6" w:rsidRDefault="00C54865" w:rsidP="00800F09">
      <w:pPr>
        <w:pStyle w:val="a5"/>
        <w:keepNext/>
        <w:autoSpaceDE w:val="0"/>
        <w:autoSpaceDN w:val="0"/>
        <w:adjustRightInd w:val="0"/>
        <w:ind w:left="0"/>
        <w:contextualSpacing/>
        <w:jc w:val="center"/>
        <w:rPr>
          <w:b/>
          <w:iCs/>
          <w:sz w:val="24"/>
        </w:rPr>
      </w:pPr>
      <w:r w:rsidRPr="00A828B6">
        <w:rPr>
          <w:b/>
          <w:iCs/>
          <w:sz w:val="24"/>
        </w:rPr>
        <w:t>Тема 2</w:t>
      </w:r>
      <w:r w:rsidR="0070246B" w:rsidRPr="00A828B6">
        <w:rPr>
          <w:b/>
          <w:iCs/>
          <w:sz w:val="24"/>
        </w:rPr>
        <w:t>.</w:t>
      </w:r>
      <w:r w:rsidRPr="00A828B6">
        <w:rPr>
          <w:b/>
          <w:iCs/>
          <w:sz w:val="24"/>
        </w:rPr>
        <w:t xml:space="preserve"> Государственный бюджет и нал</w:t>
      </w:r>
      <w:r w:rsidR="0070246B" w:rsidRPr="00A828B6">
        <w:rPr>
          <w:b/>
          <w:iCs/>
          <w:sz w:val="24"/>
        </w:rPr>
        <w:t>оговые системы зарубежных стран</w:t>
      </w:r>
    </w:p>
    <w:p w14:paraId="7E879B99" w14:textId="02AE4824" w:rsidR="00B95B0F" w:rsidRPr="00B95B0F" w:rsidRDefault="00B95B0F" w:rsidP="00B95B0F">
      <w:pPr>
        <w:pStyle w:val="a5"/>
        <w:keepNext/>
        <w:autoSpaceDE w:val="0"/>
        <w:autoSpaceDN w:val="0"/>
        <w:adjustRightInd w:val="0"/>
        <w:contextualSpacing/>
        <w:jc w:val="both"/>
        <w:rPr>
          <w:iCs/>
          <w:sz w:val="24"/>
        </w:rPr>
      </w:pPr>
      <w:r w:rsidRPr="00B95B0F">
        <w:rPr>
          <w:iCs/>
          <w:sz w:val="24"/>
        </w:rPr>
        <w:t>Компетенция УК-1, индикатор УК-1</w:t>
      </w:r>
      <w:r>
        <w:rPr>
          <w:iCs/>
          <w:sz w:val="24"/>
        </w:rPr>
        <w:t>.2, в части умения</w:t>
      </w:r>
      <w:r w:rsidRPr="00B95B0F">
        <w:rPr>
          <w:iCs/>
          <w:sz w:val="24"/>
        </w:rPr>
        <w:t xml:space="preserve"> выявлять, анализировать и разрабатывать варианты решения проблемной ситуации в области организации и функционирования </w:t>
      </w:r>
    </w:p>
    <w:p w14:paraId="346FFF99" w14:textId="33694301" w:rsidR="00C54865" w:rsidRPr="00A828B6" w:rsidRDefault="00B95B0F" w:rsidP="00B95B0F">
      <w:pPr>
        <w:pStyle w:val="a5"/>
        <w:keepNext/>
        <w:autoSpaceDE w:val="0"/>
        <w:autoSpaceDN w:val="0"/>
        <w:adjustRightInd w:val="0"/>
        <w:ind w:left="0"/>
        <w:contextualSpacing/>
        <w:jc w:val="both"/>
        <w:rPr>
          <w:iCs/>
          <w:sz w:val="24"/>
        </w:rPr>
      </w:pPr>
      <w:r w:rsidRPr="00B95B0F">
        <w:rPr>
          <w:iCs/>
          <w:sz w:val="24"/>
        </w:rPr>
        <w:t>финансовых систем зарубежных стран</w:t>
      </w:r>
    </w:p>
    <w:p w14:paraId="47AD513F" w14:textId="77777777" w:rsidR="00C54865" w:rsidRPr="00A828B6" w:rsidRDefault="005077A4" w:rsidP="00800F09">
      <w:pPr>
        <w:keepNext/>
        <w:ind w:firstLine="708"/>
        <w:rPr>
          <w:b/>
          <w:iCs/>
          <w:sz w:val="24"/>
          <w:szCs w:val="24"/>
        </w:rPr>
      </w:pPr>
      <w:r>
        <w:rPr>
          <w:b/>
          <w:iCs/>
          <w:sz w:val="24"/>
          <w:szCs w:val="24"/>
        </w:rPr>
        <w:t>Примеры в</w:t>
      </w:r>
      <w:r w:rsidR="00C54865" w:rsidRPr="00A828B6">
        <w:rPr>
          <w:b/>
          <w:iCs/>
          <w:sz w:val="24"/>
          <w:szCs w:val="24"/>
        </w:rPr>
        <w:t>опрос</w:t>
      </w:r>
      <w:r>
        <w:rPr>
          <w:b/>
          <w:iCs/>
          <w:sz w:val="24"/>
          <w:szCs w:val="24"/>
        </w:rPr>
        <w:t>ов</w:t>
      </w:r>
      <w:r w:rsidR="00C54865" w:rsidRPr="00A828B6">
        <w:rPr>
          <w:b/>
          <w:iCs/>
          <w:sz w:val="24"/>
          <w:szCs w:val="24"/>
        </w:rPr>
        <w:t xml:space="preserve"> к устному опросу</w:t>
      </w:r>
      <w:r w:rsidR="00C54865" w:rsidRPr="00A828B6">
        <w:rPr>
          <w:iCs/>
          <w:sz w:val="24"/>
          <w:szCs w:val="24"/>
        </w:rPr>
        <w:t xml:space="preserve"> </w:t>
      </w:r>
    </w:p>
    <w:p w14:paraId="5F12AE5C" w14:textId="77777777" w:rsidR="00C54865" w:rsidRPr="00A828B6" w:rsidRDefault="0005478B" w:rsidP="006427FE">
      <w:pPr>
        <w:pStyle w:val="a5"/>
        <w:numPr>
          <w:ilvl w:val="0"/>
          <w:numId w:val="7"/>
        </w:numPr>
        <w:tabs>
          <w:tab w:val="left" w:pos="1134"/>
        </w:tabs>
        <w:autoSpaceDE w:val="0"/>
        <w:autoSpaceDN w:val="0"/>
        <w:adjustRightInd w:val="0"/>
        <w:ind w:left="0" w:firstLine="709"/>
        <w:contextualSpacing/>
        <w:rPr>
          <w:bCs/>
          <w:iCs/>
          <w:sz w:val="24"/>
        </w:rPr>
      </w:pPr>
      <w:r w:rsidRPr="00A828B6">
        <w:rPr>
          <w:bCs/>
          <w:iCs/>
          <w:sz w:val="24"/>
        </w:rPr>
        <w:t>Дайте определение экономической категории «государственный бюджет».</w:t>
      </w:r>
    </w:p>
    <w:p w14:paraId="6AB7DC68" w14:textId="77777777" w:rsidR="0005478B" w:rsidRPr="00A828B6" w:rsidRDefault="0005478B" w:rsidP="006427FE">
      <w:pPr>
        <w:pStyle w:val="a5"/>
        <w:numPr>
          <w:ilvl w:val="0"/>
          <w:numId w:val="7"/>
        </w:numPr>
        <w:tabs>
          <w:tab w:val="left" w:pos="1134"/>
        </w:tabs>
        <w:autoSpaceDE w:val="0"/>
        <w:autoSpaceDN w:val="0"/>
        <w:adjustRightInd w:val="0"/>
        <w:ind w:left="0" w:firstLine="709"/>
        <w:contextualSpacing/>
        <w:rPr>
          <w:bCs/>
          <w:iCs/>
          <w:sz w:val="24"/>
        </w:rPr>
      </w:pPr>
      <w:r w:rsidRPr="00A828B6">
        <w:rPr>
          <w:bCs/>
          <w:iCs/>
          <w:sz w:val="24"/>
        </w:rPr>
        <w:t>Дайте определение экономической категории «налоговая система».</w:t>
      </w:r>
    </w:p>
    <w:p w14:paraId="2A8F6B95" w14:textId="77777777" w:rsidR="0005478B" w:rsidRPr="00A828B6" w:rsidRDefault="0005478B" w:rsidP="006427FE">
      <w:pPr>
        <w:pStyle w:val="a5"/>
        <w:numPr>
          <w:ilvl w:val="0"/>
          <w:numId w:val="7"/>
        </w:numPr>
        <w:tabs>
          <w:tab w:val="left" w:pos="1134"/>
        </w:tabs>
        <w:autoSpaceDE w:val="0"/>
        <w:autoSpaceDN w:val="0"/>
        <w:adjustRightInd w:val="0"/>
        <w:ind w:left="0" w:firstLine="709"/>
        <w:contextualSpacing/>
        <w:rPr>
          <w:bCs/>
          <w:iCs/>
          <w:sz w:val="24"/>
        </w:rPr>
      </w:pPr>
      <w:r w:rsidRPr="00A828B6">
        <w:rPr>
          <w:bCs/>
          <w:iCs/>
          <w:sz w:val="24"/>
        </w:rPr>
        <w:t>Какие элементы включает в себя налоговая система?</w:t>
      </w:r>
    </w:p>
    <w:p w14:paraId="5B1EF8E3" w14:textId="77777777" w:rsidR="0005478B" w:rsidRPr="00A828B6" w:rsidRDefault="0005478B" w:rsidP="006427FE">
      <w:pPr>
        <w:pStyle w:val="a5"/>
        <w:numPr>
          <w:ilvl w:val="0"/>
          <w:numId w:val="7"/>
        </w:numPr>
        <w:tabs>
          <w:tab w:val="left" w:pos="1134"/>
        </w:tabs>
        <w:autoSpaceDE w:val="0"/>
        <w:autoSpaceDN w:val="0"/>
        <w:adjustRightInd w:val="0"/>
        <w:ind w:left="0" w:firstLine="709"/>
        <w:contextualSpacing/>
        <w:rPr>
          <w:bCs/>
          <w:iCs/>
          <w:sz w:val="24"/>
        </w:rPr>
      </w:pPr>
      <w:r w:rsidRPr="00A828B6">
        <w:rPr>
          <w:bCs/>
          <w:iCs/>
          <w:sz w:val="24"/>
        </w:rPr>
        <w:t>В чем проявляется связь государственного бюджета и налоговой системы?</w:t>
      </w:r>
    </w:p>
    <w:p w14:paraId="4E3EFA6D" w14:textId="77777777" w:rsidR="0005478B" w:rsidRPr="00A828B6" w:rsidRDefault="0005478B" w:rsidP="006427FE">
      <w:pPr>
        <w:pStyle w:val="a5"/>
        <w:numPr>
          <w:ilvl w:val="0"/>
          <w:numId w:val="7"/>
        </w:numPr>
        <w:tabs>
          <w:tab w:val="left" w:pos="1134"/>
        </w:tabs>
        <w:autoSpaceDE w:val="0"/>
        <w:autoSpaceDN w:val="0"/>
        <w:adjustRightInd w:val="0"/>
        <w:ind w:left="0" w:firstLine="709"/>
        <w:contextualSpacing/>
        <w:rPr>
          <w:bCs/>
          <w:iCs/>
          <w:sz w:val="24"/>
        </w:rPr>
      </w:pPr>
      <w:r w:rsidRPr="00A828B6">
        <w:rPr>
          <w:bCs/>
          <w:iCs/>
          <w:sz w:val="24"/>
        </w:rPr>
        <w:t>Какую роль выполняет налоговая система в экономике страны?</w:t>
      </w:r>
    </w:p>
    <w:p w14:paraId="6119F8E5" w14:textId="77777777" w:rsidR="00284F4C" w:rsidRPr="00A828B6" w:rsidRDefault="00284F4C" w:rsidP="00C54865">
      <w:pPr>
        <w:pStyle w:val="a5"/>
        <w:autoSpaceDE w:val="0"/>
        <w:autoSpaceDN w:val="0"/>
        <w:adjustRightInd w:val="0"/>
        <w:contextualSpacing/>
        <w:rPr>
          <w:b/>
          <w:iCs/>
          <w:sz w:val="24"/>
        </w:rPr>
      </w:pPr>
    </w:p>
    <w:p w14:paraId="3C6E461A" w14:textId="2244F32F" w:rsidR="00284F4C" w:rsidRPr="00284F4C" w:rsidRDefault="00284F4C" w:rsidP="00800F09">
      <w:pPr>
        <w:pStyle w:val="a5"/>
        <w:keepNext/>
        <w:autoSpaceDE w:val="0"/>
        <w:autoSpaceDN w:val="0"/>
        <w:adjustRightInd w:val="0"/>
        <w:ind w:left="0" w:firstLine="709"/>
        <w:contextualSpacing/>
        <w:jc w:val="both"/>
        <w:rPr>
          <w:b/>
          <w:iCs/>
          <w:sz w:val="24"/>
        </w:rPr>
      </w:pPr>
      <w:r w:rsidRPr="00284F4C">
        <w:rPr>
          <w:b/>
          <w:iCs/>
          <w:sz w:val="24"/>
        </w:rPr>
        <w:t xml:space="preserve">Темы докладов </w:t>
      </w:r>
    </w:p>
    <w:p w14:paraId="04230BAD" w14:textId="77777777" w:rsidR="00284F4C" w:rsidRPr="00DC17C8" w:rsidRDefault="00284F4C" w:rsidP="00284F4C">
      <w:pPr>
        <w:pStyle w:val="a5"/>
        <w:autoSpaceDE w:val="0"/>
        <w:autoSpaceDN w:val="0"/>
        <w:adjustRightInd w:val="0"/>
        <w:ind w:left="0" w:firstLine="709"/>
        <w:contextualSpacing/>
        <w:jc w:val="both"/>
        <w:rPr>
          <w:iCs/>
          <w:sz w:val="24"/>
        </w:rPr>
      </w:pPr>
      <w:r>
        <w:rPr>
          <w:iCs/>
          <w:sz w:val="24"/>
        </w:rPr>
        <w:t>1. </w:t>
      </w:r>
      <w:r w:rsidRPr="00DC17C8">
        <w:rPr>
          <w:iCs/>
          <w:sz w:val="24"/>
        </w:rPr>
        <w:t xml:space="preserve">Принципы построения государственного бюджета. Структура государственного бюджета. Бюджетное устройство и бюджетные системы зарубежных стран. Звенья бюджетной системы в унитарных и федеративных государствах. Проблемы бюджетного федерализма. Основные методы разрешения проблем межбюджетных взаимоотношений. </w:t>
      </w:r>
    </w:p>
    <w:p w14:paraId="4F83A338" w14:textId="77777777" w:rsidR="00284F4C" w:rsidRPr="00DC17C8" w:rsidRDefault="00284F4C" w:rsidP="00284F4C">
      <w:pPr>
        <w:pStyle w:val="a5"/>
        <w:autoSpaceDE w:val="0"/>
        <w:autoSpaceDN w:val="0"/>
        <w:adjustRightInd w:val="0"/>
        <w:ind w:left="0" w:firstLine="709"/>
        <w:contextualSpacing/>
        <w:jc w:val="both"/>
        <w:rPr>
          <w:iCs/>
          <w:sz w:val="24"/>
        </w:rPr>
      </w:pPr>
      <w:r>
        <w:rPr>
          <w:iCs/>
          <w:sz w:val="24"/>
        </w:rPr>
        <w:t>2. </w:t>
      </w:r>
      <w:r w:rsidRPr="00DC17C8">
        <w:rPr>
          <w:iCs/>
          <w:sz w:val="24"/>
        </w:rPr>
        <w:t>Составление, рассмотрение, утверждение, исполнение бюджета. Организация кассового исполнения бюджета. Системы кассового исполнения бюджета в зарубежных странах.</w:t>
      </w:r>
    </w:p>
    <w:p w14:paraId="08197E1A" w14:textId="77777777" w:rsidR="00284F4C" w:rsidRPr="00DC17C8" w:rsidRDefault="00284F4C" w:rsidP="00284F4C">
      <w:pPr>
        <w:pStyle w:val="a5"/>
        <w:autoSpaceDE w:val="0"/>
        <w:autoSpaceDN w:val="0"/>
        <w:adjustRightInd w:val="0"/>
        <w:ind w:left="0" w:firstLine="709"/>
        <w:contextualSpacing/>
        <w:jc w:val="both"/>
        <w:rPr>
          <w:iCs/>
          <w:sz w:val="24"/>
        </w:rPr>
      </w:pPr>
      <w:r>
        <w:rPr>
          <w:iCs/>
          <w:sz w:val="24"/>
        </w:rPr>
        <w:lastRenderedPageBreak/>
        <w:t>3. </w:t>
      </w:r>
      <w:r w:rsidRPr="00DC17C8">
        <w:rPr>
          <w:iCs/>
          <w:sz w:val="24"/>
        </w:rPr>
        <w:t>Бюджетный дефицит, методы его регулирования в промышленно развитых странах.</w:t>
      </w:r>
    </w:p>
    <w:p w14:paraId="55076E5B" w14:textId="77777777" w:rsidR="00284F4C" w:rsidRPr="00DC17C8" w:rsidRDefault="00284F4C" w:rsidP="00284F4C">
      <w:pPr>
        <w:pStyle w:val="a5"/>
        <w:autoSpaceDE w:val="0"/>
        <w:autoSpaceDN w:val="0"/>
        <w:adjustRightInd w:val="0"/>
        <w:ind w:left="0" w:firstLine="709"/>
        <w:contextualSpacing/>
        <w:jc w:val="both"/>
        <w:rPr>
          <w:iCs/>
          <w:sz w:val="24"/>
        </w:rPr>
      </w:pPr>
      <w:r w:rsidRPr="00DC17C8">
        <w:rPr>
          <w:iCs/>
          <w:sz w:val="24"/>
        </w:rPr>
        <w:t xml:space="preserve"> </w:t>
      </w:r>
    </w:p>
    <w:p w14:paraId="19217AC5" w14:textId="77777777" w:rsidR="00E815E8" w:rsidRDefault="00E815E8" w:rsidP="003E2787">
      <w:pPr>
        <w:pStyle w:val="a5"/>
        <w:autoSpaceDE w:val="0"/>
        <w:autoSpaceDN w:val="0"/>
        <w:adjustRightInd w:val="0"/>
        <w:ind w:left="0"/>
        <w:contextualSpacing/>
        <w:jc w:val="center"/>
        <w:rPr>
          <w:b/>
          <w:iCs/>
          <w:sz w:val="24"/>
        </w:rPr>
      </w:pPr>
    </w:p>
    <w:p w14:paraId="346F85A6" w14:textId="77777777" w:rsidR="00C54865" w:rsidRPr="003E2787" w:rsidRDefault="00C54865" w:rsidP="00800F09">
      <w:pPr>
        <w:pStyle w:val="a5"/>
        <w:keepNext/>
        <w:autoSpaceDE w:val="0"/>
        <w:autoSpaceDN w:val="0"/>
        <w:adjustRightInd w:val="0"/>
        <w:ind w:left="0"/>
        <w:contextualSpacing/>
        <w:jc w:val="center"/>
        <w:rPr>
          <w:b/>
          <w:iCs/>
          <w:sz w:val="24"/>
        </w:rPr>
      </w:pPr>
      <w:r w:rsidRPr="003E2787">
        <w:rPr>
          <w:b/>
          <w:iCs/>
          <w:sz w:val="24"/>
        </w:rPr>
        <w:t>Тема 3</w:t>
      </w:r>
      <w:r w:rsidR="0070246B">
        <w:rPr>
          <w:b/>
          <w:iCs/>
          <w:sz w:val="24"/>
        </w:rPr>
        <w:t>.</w:t>
      </w:r>
      <w:r w:rsidRPr="003E2787">
        <w:rPr>
          <w:b/>
          <w:iCs/>
          <w:sz w:val="24"/>
        </w:rPr>
        <w:t xml:space="preserve"> Государс</w:t>
      </w:r>
      <w:r w:rsidR="0070246B">
        <w:rPr>
          <w:b/>
          <w:iCs/>
          <w:sz w:val="24"/>
        </w:rPr>
        <w:t>твенный кредит зарубежных стран</w:t>
      </w:r>
    </w:p>
    <w:p w14:paraId="3566FFFB" w14:textId="2BD075F4" w:rsidR="00C54865" w:rsidRDefault="00B95B0F" w:rsidP="00800F09">
      <w:pPr>
        <w:pStyle w:val="a5"/>
        <w:keepNext/>
        <w:autoSpaceDE w:val="0"/>
        <w:autoSpaceDN w:val="0"/>
        <w:adjustRightInd w:val="0"/>
        <w:ind w:left="0"/>
        <w:contextualSpacing/>
        <w:jc w:val="both"/>
        <w:rPr>
          <w:iCs/>
          <w:sz w:val="24"/>
        </w:rPr>
      </w:pPr>
      <w:r w:rsidRPr="00B95B0F">
        <w:rPr>
          <w:iCs/>
          <w:sz w:val="24"/>
        </w:rPr>
        <w:t>Компетенция УК-1, индикатор УК-1.2, в части умения выявлять и анализировать актуальные проблемы международных экономических и финансовых отношений</w:t>
      </w:r>
    </w:p>
    <w:p w14:paraId="4B770F62" w14:textId="4E348154" w:rsidR="0096153D" w:rsidRPr="00041AB8" w:rsidRDefault="005077A4" w:rsidP="00800F09">
      <w:pPr>
        <w:keepNext/>
        <w:ind w:firstLine="708"/>
        <w:rPr>
          <w:b/>
          <w:iCs/>
          <w:sz w:val="24"/>
        </w:rPr>
      </w:pPr>
      <w:r>
        <w:rPr>
          <w:b/>
          <w:iCs/>
          <w:sz w:val="24"/>
        </w:rPr>
        <w:t>Примеры в</w:t>
      </w:r>
      <w:r w:rsidR="0096153D" w:rsidRPr="0096153D">
        <w:rPr>
          <w:b/>
          <w:iCs/>
          <w:sz w:val="24"/>
        </w:rPr>
        <w:t>опрос к устному опросу</w:t>
      </w:r>
      <w:r w:rsidR="0096153D" w:rsidRPr="00041AB8">
        <w:rPr>
          <w:iCs/>
          <w:sz w:val="24"/>
        </w:rPr>
        <w:t>.</w:t>
      </w:r>
    </w:p>
    <w:p w14:paraId="61F9AD1C" w14:textId="77777777" w:rsidR="00041AB8" w:rsidRDefault="00041AB8" w:rsidP="006427FE">
      <w:pPr>
        <w:pStyle w:val="a5"/>
        <w:numPr>
          <w:ilvl w:val="0"/>
          <w:numId w:val="3"/>
        </w:numPr>
        <w:tabs>
          <w:tab w:val="left" w:pos="1134"/>
        </w:tabs>
        <w:autoSpaceDE w:val="0"/>
        <w:autoSpaceDN w:val="0"/>
        <w:adjustRightInd w:val="0"/>
        <w:ind w:left="0" w:firstLine="709"/>
        <w:contextualSpacing/>
        <w:jc w:val="both"/>
        <w:rPr>
          <w:iCs/>
          <w:sz w:val="24"/>
        </w:rPr>
      </w:pPr>
      <w:r>
        <w:rPr>
          <w:iCs/>
          <w:sz w:val="24"/>
        </w:rPr>
        <w:t>В каких случаях зарубежные страны могут прибегать к государственному кредиту?</w:t>
      </w:r>
    </w:p>
    <w:p w14:paraId="4272F0ED" w14:textId="77777777" w:rsidR="00041AB8" w:rsidRDefault="00041AB8" w:rsidP="006427FE">
      <w:pPr>
        <w:pStyle w:val="a5"/>
        <w:numPr>
          <w:ilvl w:val="0"/>
          <w:numId w:val="3"/>
        </w:numPr>
        <w:tabs>
          <w:tab w:val="left" w:pos="1134"/>
        </w:tabs>
        <w:autoSpaceDE w:val="0"/>
        <w:autoSpaceDN w:val="0"/>
        <w:adjustRightInd w:val="0"/>
        <w:ind w:left="0" w:firstLine="709"/>
        <w:contextualSpacing/>
        <w:jc w:val="both"/>
        <w:rPr>
          <w:iCs/>
          <w:sz w:val="24"/>
        </w:rPr>
      </w:pPr>
      <w:r>
        <w:rPr>
          <w:iCs/>
          <w:sz w:val="24"/>
        </w:rPr>
        <w:t>Для каких целей применяется государственный кредит развитыми и развивающимися странами?</w:t>
      </w:r>
    </w:p>
    <w:p w14:paraId="4E918133" w14:textId="77777777" w:rsidR="00041AB8" w:rsidRDefault="00041AB8" w:rsidP="006427FE">
      <w:pPr>
        <w:pStyle w:val="a5"/>
        <w:numPr>
          <w:ilvl w:val="0"/>
          <w:numId w:val="3"/>
        </w:numPr>
        <w:tabs>
          <w:tab w:val="left" w:pos="1134"/>
        </w:tabs>
        <w:autoSpaceDE w:val="0"/>
        <w:autoSpaceDN w:val="0"/>
        <w:adjustRightInd w:val="0"/>
        <w:ind w:left="0" w:firstLine="709"/>
        <w:contextualSpacing/>
        <w:jc w:val="both"/>
        <w:rPr>
          <w:iCs/>
          <w:sz w:val="24"/>
        </w:rPr>
      </w:pPr>
      <w:r>
        <w:rPr>
          <w:iCs/>
          <w:sz w:val="24"/>
        </w:rPr>
        <w:t>Какую роль играет мировой рынок долга в современной финансовой системе?</w:t>
      </w:r>
    </w:p>
    <w:p w14:paraId="3F1657D8" w14:textId="77777777" w:rsidR="0096153D" w:rsidRDefault="0096153D" w:rsidP="00041AB8">
      <w:pPr>
        <w:pStyle w:val="a5"/>
        <w:autoSpaceDE w:val="0"/>
        <w:autoSpaceDN w:val="0"/>
        <w:adjustRightInd w:val="0"/>
        <w:contextualSpacing/>
        <w:rPr>
          <w:b/>
          <w:iCs/>
          <w:sz w:val="24"/>
        </w:rPr>
      </w:pPr>
    </w:p>
    <w:p w14:paraId="5734DCE6" w14:textId="7D02F8C5" w:rsidR="0096153D" w:rsidRDefault="005077A4" w:rsidP="00800F09">
      <w:pPr>
        <w:pStyle w:val="a5"/>
        <w:keepNext/>
        <w:autoSpaceDE w:val="0"/>
        <w:autoSpaceDN w:val="0"/>
        <w:adjustRightInd w:val="0"/>
        <w:ind w:left="0" w:firstLine="709"/>
        <w:contextualSpacing/>
        <w:rPr>
          <w:b/>
          <w:iCs/>
          <w:sz w:val="24"/>
        </w:rPr>
      </w:pPr>
      <w:r>
        <w:rPr>
          <w:b/>
          <w:iCs/>
          <w:sz w:val="24"/>
        </w:rPr>
        <w:t>Примеры т</w:t>
      </w:r>
      <w:r w:rsidR="0096153D">
        <w:rPr>
          <w:b/>
          <w:iCs/>
          <w:sz w:val="24"/>
        </w:rPr>
        <w:t xml:space="preserve">ем докладов </w:t>
      </w:r>
    </w:p>
    <w:p w14:paraId="2475BAE8" w14:textId="77777777" w:rsidR="00041AB8" w:rsidRDefault="00041AB8" w:rsidP="006427FE">
      <w:pPr>
        <w:pStyle w:val="a5"/>
        <w:numPr>
          <w:ilvl w:val="0"/>
          <w:numId w:val="4"/>
        </w:numPr>
        <w:tabs>
          <w:tab w:val="left" w:pos="1134"/>
        </w:tabs>
        <w:autoSpaceDE w:val="0"/>
        <w:autoSpaceDN w:val="0"/>
        <w:adjustRightInd w:val="0"/>
        <w:ind w:left="0" w:firstLine="709"/>
        <w:contextualSpacing/>
        <w:rPr>
          <w:iCs/>
          <w:sz w:val="24"/>
        </w:rPr>
      </w:pPr>
      <w:r>
        <w:rPr>
          <w:iCs/>
          <w:sz w:val="24"/>
        </w:rPr>
        <w:t xml:space="preserve">Особенности и динамика государственного долга США. </w:t>
      </w:r>
    </w:p>
    <w:p w14:paraId="53902E19" w14:textId="77777777" w:rsidR="00041AB8" w:rsidRDefault="00041AB8" w:rsidP="006427FE">
      <w:pPr>
        <w:pStyle w:val="a5"/>
        <w:numPr>
          <w:ilvl w:val="0"/>
          <w:numId w:val="4"/>
        </w:numPr>
        <w:tabs>
          <w:tab w:val="left" w:pos="1134"/>
        </w:tabs>
        <w:autoSpaceDE w:val="0"/>
        <w:autoSpaceDN w:val="0"/>
        <w:adjustRightInd w:val="0"/>
        <w:ind w:left="0" w:firstLine="709"/>
        <w:contextualSpacing/>
        <w:rPr>
          <w:iCs/>
          <w:sz w:val="24"/>
        </w:rPr>
      </w:pPr>
      <w:r>
        <w:rPr>
          <w:iCs/>
          <w:sz w:val="24"/>
        </w:rPr>
        <w:t>Применение государственного кредита развитыми странами.</w:t>
      </w:r>
    </w:p>
    <w:p w14:paraId="5D454A6D" w14:textId="77777777" w:rsidR="00041AB8" w:rsidRDefault="00041AB8" w:rsidP="006427FE">
      <w:pPr>
        <w:pStyle w:val="a5"/>
        <w:numPr>
          <w:ilvl w:val="0"/>
          <w:numId w:val="4"/>
        </w:numPr>
        <w:tabs>
          <w:tab w:val="left" w:pos="1134"/>
        </w:tabs>
        <w:autoSpaceDE w:val="0"/>
        <w:autoSpaceDN w:val="0"/>
        <w:adjustRightInd w:val="0"/>
        <w:ind w:left="0" w:firstLine="709"/>
        <w:contextualSpacing/>
        <w:rPr>
          <w:iCs/>
          <w:sz w:val="24"/>
        </w:rPr>
      </w:pPr>
      <w:r>
        <w:rPr>
          <w:iCs/>
          <w:sz w:val="24"/>
        </w:rPr>
        <w:t xml:space="preserve">Применение государственного кредита </w:t>
      </w:r>
      <w:r w:rsidR="003E2787">
        <w:rPr>
          <w:iCs/>
          <w:sz w:val="24"/>
        </w:rPr>
        <w:t>развивающимися</w:t>
      </w:r>
      <w:r>
        <w:rPr>
          <w:iCs/>
          <w:sz w:val="24"/>
        </w:rPr>
        <w:t xml:space="preserve"> странами.</w:t>
      </w:r>
    </w:p>
    <w:p w14:paraId="46450D2A" w14:textId="77777777" w:rsidR="00041AB8" w:rsidRDefault="003E2787" w:rsidP="006427FE">
      <w:pPr>
        <w:pStyle w:val="a5"/>
        <w:numPr>
          <w:ilvl w:val="0"/>
          <w:numId w:val="4"/>
        </w:numPr>
        <w:tabs>
          <w:tab w:val="left" w:pos="1134"/>
        </w:tabs>
        <w:autoSpaceDE w:val="0"/>
        <w:autoSpaceDN w:val="0"/>
        <w:adjustRightInd w:val="0"/>
        <w:ind w:left="0" w:firstLine="709"/>
        <w:contextualSpacing/>
        <w:rPr>
          <w:iCs/>
          <w:sz w:val="24"/>
        </w:rPr>
      </w:pPr>
      <w:r>
        <w:rPr>
          <w:iCs/>
          <w:sz w:val="24"/>
        </w:rPr>
        <w:t>Проблема долговой экономики.</w:t>
      </w:r>
    </w:p>
    <w:p w14:paraId="6216EEBB" w14:textId="77777777" w:rsidR="003E2787" w:rsidRPr="003E2787" w:rsidRDefault="003E2787" w:rsidP="0096153D">
      <w:pPr>
        <w:tabs>
          <w:tab w:val="left" w:pos="1134"/>
        </w:tabs>
        <w:autoSpaceDE w:val="0"/>
        <w:autoSpaceDN w:val="0"/>
        <w:adjustRightInd w:val="0"/>
        <w:contextualSpacing/>
        <w:rPr>
          <w:iCs/>
          <w:sz w:val="24"/>
        </w:rPr>
      </w:pPr>
    </w:p>
    <w:p w14:paraId="24D15A0C" w14:textId="77777777" w:rsidR="00C54865" w:rsidRPr="0005478B" w:rsidRDefault="00C54865" w:rsidP="00800F09">
      <w:pPr>
        <w:pStyle w:val="a5"/>
        <w:keepNext/>
        <w:autoSpaceDE w:val="0"/>
        <w:autoSpaceDN w:val="0"/>
        <w:adjustRightInd w:val="0"/>
        <w:ind w:left="0"/>
        <w:contextualSpacing/>
        <w:jc w:val="center"/>
        <w:rPr>
          <w:b/>
          <w:iCs/>
          <w:sz w:val="24"/>
        </w:rPr>
      </w:pPr>
      <w:r w:rsidRPr="0005478B">
        <w:rPr>
          <w:b/>
          <w:iCs/>
          <w:sz w:val="24"/>
        </w:rPr>
        <w:t>Тема 4</w:t>
      </w:r>
      <w:r w:rsidR="0070246B">
        <w:rPr>
          <w:b/>
          <w:iCs/>
          <w:sz w:val="24"/>
        </w:rPr>
        <w:t>.</w:t>
      </w:r>
      <w:r w:rsidRPr="0005478B">
        <w:rPr>
          <w:b/>
          <w:iCs/>
          <w:sz w:val="24"/>
        </w:rPr>
        <w:t xml:space="preserve"> Государст</w:t>
      </w:r>
      <w:r w:rsidR="0070246B">
        <w:rPr>
          <w:b/>
          <w:iCs/>
          <w:sz w:val="24"/>
        </w:rPr>
        <w:t>венные расходы зарубежных стран</w:t>
      </w:r>
    </w:p>
    <w:p w14:paraId="0E78373C" w14:textId="4129530C" w:rsidR="00C54865" w:rsidRDefault="00B95B0F" w:rsidP="00800F09">
      <w:pPr>
        <w:pStyle w:val="a5"/>
        <w:keepNext/>
        <w:autoSpaceDE w:val="0"/>
        <w:autoSpaceDN w:val="0"/>
        <w:adjustRightInd w:val="0"/>
        <w:ind w:left="0"/>
        <w:contextualSpacing/>
        <w:jc w:val="both"/>
        <w:rPr>
          <w:iCs/>
          <w:sz w:val="24"/>
        </w:rPr>
      </w:pPr>
      <w:r w:rsidRPr="00B95B0F">
        <w:rPr>
          <w:iCs/>
          <w:sz w:val="24"/>
        </w:rPr>
        <w:t>Компетенция УК-1, индикатор УК-1.2, в части умения выявлять и анализировать актуальные проблемы международных экономических и финансовых отношений</w:t>
      </w:r>
    </w:p>
    <w:p w14:paraId="34EBA71B" w14:textId="5CF215A0" w:rsidR="00041AB8" w:rsidRPr="00041AB8" w:rsidRDefault="005077A4" w:rsidP="00800F09">
      <w:pPr>
        <w:keepNext/>
        <w:ind w:firstLine="708"/>
        <w:rPr>
          <w:b/>
          <w:iCs/>
          <w:sz w:val="24"/>
        </w:rPr>
      </w:pPr>
      <w:r>
        <w:rPr>
          <w:b/>
          <w:iCs/>
          <w:sz w:val="24"/>
        </w:rPr>
        <w:t>Примеры в</w:t>
      </w:r>
      <w:r w:rsidR="00041AB8" w:rsidRPr="0096153D">
        <w:rPr>
          <w:b/>
          <w:iCs/>
          <w:sz w:val="24"/>
        </w:rPr>
        <w:t>опрос</w:t>
      </w:r>
      <w:r>
        <w:rPr>
          <w:b/>
          <w:iCs/>
          <w:sz w:val="24"/>
        </w:rPr>
        <w:t>ов</w:t>
      </w:r>
      <w:r w:rsidR="00041AB8" w:rsidRPr="0096153D">
        <w:rPr>
          <w:b/>
          <w:iCs/>
          <w:sz w:val="24"/>
        </w:rPr>
        <w:t xml:space="preserve"> к устному опросу</w:t>
      </w:r>
      <w:r w:rsidR="00041AB8" w:rsidRPr="00041AB8">
        <w:rPr>
          <w:iCs/>
          <w:sz w:val="24"/>
        </w:rPr>
        <w:t>.</w:t>
      </w:r>
    </w:p>
    <w:p w14:paraId="0E4DF362" w14:textId="77777777" w:rsidR="00041AB8" w:rsidRDefault="003E2787" w:rsidP="006427FE">
      <w:pPr>
        <w:pStyle w:val="a5"/>
        <w:numPr>
          <w:ilvl w:val="0"/>
          <w:numId w:val="5"/>
        </w:numPr>
        <w:tabs>
          <w:tab w:val="left" w:pos="993"/>
        </w:tabs>
        <w:autoSpaceDE w:val="0"/>
        <w:autoSpaceDN w:val="0"/>
        <w:adjustRightInd w:val="0"/>
        <w:ind w:left="0" w:firstLine="709"/>
        <w:contextualSpacing/>
        <w:rPr>
          <w:bCs/>
          <w:iCs/>
          <w:sz w:val="24"/>
        </w:rPr>
      </w:pPr>
      <w:r>
        <w:rPr>
          <w:bCs/>
          <w:iCs/>
          <w:sz w:val="24"/>
        </w:rPr>
        <w:t>В чем заключается сущность государственных расходов?</w:t>
      </w:r>
    </w:p>
    <w:p w14:paraId="5F7EAAFA" w14:textId="77777777" w:rsidR="003E2787" w:rsidRDefault="003E2787" w:rsidP="006427FE">
      <w:pPr>
        <w:pStyle w:val="a5"/>
        <w:numPr>
          <w:ilvl w:val="0"/>
          <w:numId w:val="5"/>
        </w:numPr>
        <w:tabs>
          <w:tab w:val="left" w:pos="993"/>
        </w:tabs>
        <w:autoSpaceDE w:val="0"/>
        <w:autoSpaceDN w:val="0"/>
        <w:adjustRightInd w:val="0"/>
        <w:ind w:left="0" w:firstLine="709"/>
        <w:contextualSpacing/>
        <w:rPr>
          <w:bCs/>
          <w:iCs/>
          <w:sz w:val="24"/>
        </w:rPr>
      </w:pPr>
      <w:r>
        <w:rPr>
          <w:bCs/>
          <w:iCs/>
          <w:sz w:val="24"/>
        </w:rPr>
        <w:t>Какие статьи государственных расходов являются ключевыми в западных странах?</w:t>
      </w:r>
    </w:p>
    <w:p w14:paraId="19721163" w14:textId="77777777" w:rsidR="003E2787" w:rsidRDefault="003E2787" w:rsidP="006427FE">
      <w:pPr>
        <w:pStyle w:val="a5"/>
        <w:numPr>
          <w:ilvl w:val="0"/>
          <w:numId w:val="5"/>
        </w:numPr>
        <w:tabs>
          <w:tab w:val="left" w:pos="993"/>
        </w:tabs>
        <w:autoSpaceDE w:val="0"/>
        <w:autoSpaceDN w:val="0"/>
        <w:adjustRightInd w:val="0"/>
        <w:ind w:left="0" w:firstLine="709"/>
        <w:contextualSpacing/>
        <w:rPr>
          <w:bCs/>
          <w:iCs/>
          <w:sz w:val="24"/>
        </w:rPr>
      </w:pPr>
      <w:r>
        <w:rPr>
          <w:bCs/>
          <w:iCs/>
          <w:sz w:val="24"/>
        </w:rPr>
        <w:t>Какие существуют основные теории влияния государственных расходов на экономику?</w:t>
      </w:r>
    </w:p>
    <w:p w14:paraId="4811D144" w14:textId="77777777" w:rsidR="003E2787" w:rsidRPr="00C54865" w:rsidRDefault="003E2787" w:rsidP="006427FE">
      <w:pPr>
        <w:pStyle w:val="a5"/>
        <w:numPr>
          <w:ilvl w:val="0"/>
          <w:numId w:val="5"/>
        </w:numPr>
        <w:tabs>
          <w:tab w:val="left" w:pos="993"/>
        </w:tabs>
        <w:autoSpaceDE w:val="0"/>
        <w:autoSpaceDN w:val="0"/>
        <w:adjustRightInd w:val="0"/>
        <w:ind w:left="0" w:firstLine="709"/>
        <w:contextualSpacing/>
        <w:rPr>
          <w:bCs/>
          <w:iCs/>
          <w:sz w:val="24"/>
        </w:rPr>
      </w:pPr>
      <w:r>
        <w:rPr>
          <w:bCs/>
          <w:iCs/>
          <w:sz w:val="24"/>
        </w:rPr>
        <w:t>Способы покрытия дефицита бюджета.</w:t>
      </w:r>
    </w:p>
    <w:p w14:paraId="6E95F06C" w14:textId="77777777" w:rsidR="0096153D" w:rsidRDefault="0096153D" w:rsidP="00041AB8">
      <w:pPr>
        <w:pStyle w:val="a5"/>
        <w:autoSpaceDE w:val="0"/>
        <w:autoSpaceDN w:val="0"/>
        <w:adjustRightInd w:val="0"/>
        <w:contextualSpacing/>
        <w:rPr>
          <w:b/>
          <w:iCs/>
          <w:sz w:val="24"/>
        </w:rPr>
      </w:pPr>
    </w:p>
    <w:p w14:paraId="09354D75" w14:textId="285770DE" w:rsidR="0096153D" w:rsidRDefault="005077A4" w:rsidP="00800F09">
      <w:pPr>
        <w:pStyle w:val="a5"/>
        <w:keepNext/>
        <w:autoSpaceDE w:val="0"/>
        <w:autoSpaceDN w:val="0"/>
        <w:adjustRightInd w:val="0"/>
        <w:ind w:left="709"/>
        <w:contextualSpacing/>
        <w:rPr>
          <w:iCs/>
          <w:sz w:val="24"/>
        </w:rPr>
      </w:pPr>
      <w:r>
        <w:rPr>
          <w:b/>
          <w:iCs/>
          <w:sz w:val="24"/>
        </w:rPr>
        <w:t>Примеры т</w:t>
      </w:r>
      <w:r w:rsidR="00041AB8" w:rsidRPr="00C54865">
        <w:rPr>
          <w:b/>
          <w:iCs/>
          <w:sz w:val="24"/>
        </w:rPr>
        <w:t xml:space="preserve">ем докладов </w:t>
      </w:r>
    </w:p>
    <w:p w14:paraId="5CE93C79" w14:textId="36F7768C" w:rsidR="00041AB8" w:rsidRPr="00C54865" w:rsidRDefault="00041AB8" w:rsidP="00800F09">
      <w:pPr>
        <w:pStyle w:val="a5"/>
        <w:keepNext/>
        <w:autoSpaceDE w:val="0"/>
        <w:autoSpaceDN w:val="0"/>
        <w:adjustRightInd w:val="0"/>
        <w:ind w:left="709"/>
        <w:contextualSpacing/>
        <w:rPr>
          <w:iCs/>
          <w:sz w:val="24"/>
        </w:rPr>
      </w:pPr>
      <w:r w:rsidRPr="00C54865">
        <w:rPr>
          <w:iCs/>
          <w:sz w:val="24"/>
        </w:rPr>
        <w:t>.</w:t>
      </w:r>
    </w:p>
    <w:p w14:paraId="7AC1C5EB" w14:textId="77777777" w:rsidR="00041AB8" w:rsidRDefault="008A346C" w:rsidP="006427FE">
      <w:pPr>
        <w:pStyle w:val="a5"/>
        <w:numPr>
          <w:ilvl w:val="0"/>
          <w:numId w:val="6"/>
        </w:numPr>
        <w:tabs>
          <w:tab w:val="left" w:pos="1134"/>
        </w:tabs>
        <w:autoSpaceDE w:val="0"/>
        <w:autoSpaceDN w:val="0"/>
        <w:adjustRightInd w:val="0"/>
        <w:ind w:left="0" w:firstLine="709"/>
        <w:contextualSpacing/>
        <w:jc w:val="both"/>
        <w:rPr>
          <w:iCs/>
          <w:sz w:val="24"/>
        </w:rPr>
      </w:pPr>
      <w:r>
        <w:rPr>
          <w:iCs/>
          <w:sz w:val="24"/>
        </w:rPr>
        <w:t>Структура и динамика государственных расходов развитиях стран.</w:t>
      </w:r>
    </w:p>
    <w:p w14:paraId="76D2D203" w14:textId="77777777" w:rsidR="008A346C" w:rsidRPr="008A346C" w:rsidRDefault="008A346C" w:rsidP="006427FE">
      <w:pPr>
        <w:pStyle w:val="a5"/>
        <w:numPr>
          <w:ilvl w:val="0"/>
          <w:numId w:val="6"/>
        </w:numPr>
        <w:tabs>
          <w:tab w:val="left" w:pos="1134"/>
        </w:tabs>
        <w:autoSpaceDE w:val="0"/>
        <w:autoSpaceDN w:val="0"/>
        <w:adjustRightInd w:val="0"/>
        <w:ind w:left="0" w:firstLine="709"/>
        <w:contextualSpacing/>
        <w:jc w:val="both"/>
        <w:rPr>
          <w:iCs/>
          <w:sz w:val="24"/>
        </w:rPr>
      </w:pPr>
      <w:r>
        <w:rPr>
          <w:iCs/>
          <w:sz w:val="24"/>
        </w:rPr>
        <w:t>Структура и динамика государственных расходов стран СНГ.</w:t>
      </w:r>
    </w:p>
    <w:p w14:paraId="10CFB0DB" w14:textId="77777777" w:rsidR="008A346C" w:rsidRDefault="008A346C" w:rsidP="006427FE">
      <w:pPr>
        <w:pStyle w:val="a5"/>
        <w:numPr>
          <w:ilvl w:val="0"/>
          <w:numId w:val="6"/>
        </w:numPr>
        <w:tabs>
          <w:tab w:val="left" w:pos="1134"/>
        </w:tabs>
        <w:autoSpaceDE w:val="0"/>
        <w:autoSpaceDN w:val="0"/>
        <w:adjustRightInd w:val="0"/>
        <w:ind w:left="0" w:firstLine="709"/>
        <w:contextualSpacing/>
        <w:jc w:val="both"/>
        <w:rPr>
          <w:iCs/>
          <w:sz w:val="24"/>
        </w:rPr>
      </w:pPr>
      <w:r>
        <w:rPr>
          <w:iCs/>
          <w:sz w:val="24"/>
        </w:rPr>
        <w:t>Государственные расходы США.</w:t>
      </w:r>
    </w:p>
    <w:p w14:paraId="0AC08D77" w14:textId="77777777" w:rsidR="008A346C" w:rsidRDefault="008A346C" w:rsidP="006427FE">
      <w:pPr>
        <w:pStyle w:val="a5"/>
        <w:numPr>
          <w:ilvl w:val="0"/>
          <w:numId w:val="6"/>
        </w:numPr>
        <w:tabs>
          <w:tab w:val="left" w:pos="1134"/>
        </w:tabs>
        <w:autoSpaceDE w:val="0"/>
        <w:autoSpaceDN w:val="0"/>
        <w:adjustRightInd w:val="0"/>
        <w:ind w:left="0" w:firstLine="709"/>
        <w:contextualSpacing/>
        <w:jc w:val="both"/>
        <w:rPr>
          <w:iCs/>
          <w:sz w:val="24"/>
        </w:rPr>
      </w:pPr>
      <w:r>
        <w:rPr>
          <w:iCs/>
          <w:sz w:val="24"/>
        </w:rPr>
        <w:t>Государственные расходы Японии.</w:t>
      </w:r>
    </w:p>
    <w:p w14:paraId="17FFC1C9" w14:textId="77777777" w:rsidR="008A346C" w:rsidRDefault="008A346C" w:rsidP="006427FE">
      <w:pPr>
        <w:pStyle w:val="a5"/>
        <w:numPr>
          <w:ilvl w:val="0"/>
          <w:numId w:val="6"/>
        </w:numPr>
        <w:tabs>
          <w:tab w:val="left" w:pos="1134"/>
        </w:tabs>
        <w:autoSpaceDE w:val="0"/>
        <w:autoSpaceDN w:val="0"/>
        <w:adjustRightInd w:val="0"/>
        <w:ind w:left="0" w:firstLine="709"/>
        <w:contextualSpacing/>
        <w:jc w:val="both"/>
        <w:rPr>
          <w:iCs/>
          <w:sz w:val="24"/>
        </w:rPr>
      </w:pPr>
      <w:r>
        <w:rPr>
          <w:iCs/>
          <w:sz w:val="24"/>
        </w:rPr>
        <w:t>Государственные расходы Германии.</w:t>
      </w:r>
    </w:p>
    <w:p w14:paraId="49B9EE4C" w14:textId="77777777" w:rsidR="008A346C" w:rsidRDefault="008A346C" w:rsidP="006427FE">
      <w:pPr>
        <w:pStyle w:val="a5"/>
        <w:numPr>
          <w:ilvl w:val="0"/>
          <w:numId w:val="6"/>
        </w:numPr>
        <w:tabs>
          <w:tab w:val="left" w:pos="1134"/>
        </w:tabs>
        <w:autoSpaceDE w:val="0"/>
        <w:autoSpaceDN w:val="0"/>
        <w:adjustRightInd w:val="0"/>
        <w:ind w:left="0" w:firstLine="709"/>
        <w:contextualSpacing/>
        <w:jc w:val="both"/>
        <w:rPr>
          <w:iCs/>
          <w:sz w:val="24"/>
        </w:rPr>
      </w:pPr>
      <w:r>
        <w:rPr>
          <w:iCs/>
          <w:sz w:val="24"/>
        </w:rPr>
        <w:t>Государственные расходы Франции.</w:t>
      </w:r>
    </w:p>
    <w:p w14:paraId="7CF7AEE0" w14:textId="77777777" w:rsidR="008A346C" w:rsidRDefault="008A346C" w:rsidP="006427FE">
      <w:pPr>
        <w:pStyle w:val="a5"/>
        <w:numPr>
          <w:ilvl w:val="0"/>
          <w:numId w:val="6"/>
        </w:numPr>
        <w:tabs>
          <w:tab w:val="left" w:pos="1134"/>
        </w:tabs>
        <w:autoSpaceDE w:val="0"/>
        <w:autoSpaceDN w:val="0"/>
        <w:adjustRightInd w:val="0"/>
        <w:ind w:left="0" w:firstLine="709"/>
        <w:contextualSpacing/>
        <w:jc w:val="both"/>
        <w:rPr>
          <w:iCs/>
          <w:sz w:val="24"/>
        </w:rPr>
      </w:pPr>
      <w:r>
        <w:rPr>
          <w:iCs/>
          <w:sz w:val="24"/>
        </w:rPr>
        <w:t>Государственные расходы Китая.</w:t>
      </w:r>
    </w:p>
    <w:p w14:paraId="44FCBC57" w14:textId="77777777" w:rsidR="003E2787" w:rsidRDefault="003E2787" w:rsidP="00981A1F">
      <w:pPr>
        <w:pStyle w:val="a5"/>
        <w:autoSpaceDE w:val="0"/>
        <w:autoSpaceDN w:val="0"/>
        <w:adjustRightInd w:val="0"/>
        <w:ind w:left="0"/>
        <w:contextualSpacing/>
        <w:jc w:val="both"/>
        <w:rPr>
          <w:iCs/>
          <w:sz w:val="24"/>
        </w:rPr>
      </w:pPr>
    </w:p>
    <w:p w14:paraId="2ED21DEA" w14:textId="77777777" w:rsidR="00C54865" w:rsidRPr="0054121E" w:rsidRDefault="00C54865" w:rsidP="00800F09">
      <w:pPr>
        <w:pStyle w:val="a5"/>
        <w:keepNext/>
        <w:autoSpaceDE w:val="0"/>
        <w:autoSpaceDN w:val="0"/>
        <w:adjustRightInd w:val="0"/>
        <w:ind w:left="0"/>
        <w:contextualSpacing/>
        <w:jc w:val="center"/>
        <w:rPr>
          <w:b/>
          <w:iCs/>
          <w:sz w:val="24"/>
        </w:rPr>
      </w:pPr>
      <w:r w:rsidRPr="0054121E">
        <w:rPr>
          <w:b/>
          <w:iCs/>
          <w:sz w:val="24"/>
        </w:rPr>
        <w:t>Тема 5</w:t>
      </w:r>
      <w:r w:rsidR="0070246B">
        <w:rPr>
          <w:b/>
          <w:iCs/>
          <w:sz w:val="24"/>
        </w:rPr>
        <w:t>.</w:t>
      </w:r>
      <w:r w:rsidRPr="0054121E">
        <w:rPr>
          <w:b/>
          <w:iCs/>
          <w:sz w:val="24"/>
        </w:rPr>
        <w:t xml:space="preserve"> </w:t>
      </w:r>
      <w:r w:rsidR="0070246B">
        <w:rPr>
          <w:b/>
          <w:iCs/>
          <w:sz w:val="24"/>
        </w:rPr>
        <w:t>Местные финансы</w:t>
      </w:r>
    </w:p>
    <w:p w14:paraId="4DD25859" w14:textId="0C2909C4" w:rsidR="00C54865" w:rsidRDefault="00B95B0F" w:rsidP="00800F09">
      <w:pPr>
        <w:pStyle w:val="a5"/>
        <w:keepNext/>
        <w:autoSpaceDE w:val="0"/>
        <w:autoSpaceDN w:val="0"/>
        <w:adjustRightInd w:val="0"/>
        <w:ind w:left="0"/>
        <w:contextualSpacing/>
        <w:jc w:val="both"/>
        <w:rPr>
          <w:iCs/>
          <w:sz w:val="24"/>
        </w:rPr>
      </w:pPr>
      <w:r w:rsidRPr="00B95B0F">
        <w:rPr>
          <w:iCs/>
          <w:sz w:val="24"/>
        </w:rPr>
        <w:t>Компетенция УК-1, индикатор</w:t>
      </w:r>
      <w:r w:rsidR="006E5505">
        <w:rPr>
          <w:iCs/>
          <w:sz w:val="24"/>
        </w:rPr>
        <w:t xml:space="preserve"> УК-1.2, в части знаний</w:t>
      </w:r>
      <w:r w:rsidR="006E5505" w:rsidRPr="006E5505">
        <w:t xml:space="preserve"> </w:t>
      </w:r>
      <w:r w:rsidR="006E5505">
        <w:rPr>
          <w:iCs/>
          <w:sz w:val="24"/>
        </w:rPr>
        <w:t>современных западных теорий</w:t>
      </w:r>
      <w:r w:rsidR="006E5505" w:rsidRPr="006E5505">
        <w:rPr>
          <w:iCs/>
          <w:sz w:val="24"/>
        </w:rPr>
        <w:t xml:space="preserve"> государственных фин</w:t>
      </w:r>
      <w:r w:rsidR="006E5505">
        <w:rPr>
          <w:iCs/>
          <w:sz w:val="24"/>
        </w:rPr>
        <w:t>ансов</w:t>
      </w:r>
    </w:p>
    <w:p w14:paraId="19942CF8" w14:textId="77777777" w:rsidR="0096153D" w:rsidRPr="0096153D" w:rsidRDefault="005077A4" w:rsidP="00800F09">
      <w:pPr>
        <w:keepNext/>
        <w:ind w:firstLine="708"/>
        <w:rPr>
          <w:b/>
          <w:iCs/>
          <w:sz w:val="24"/>
        </w:rPr>
      </w:pPr>
      <w:r>
        <w:rPr>
          <w:b/>
          <w:iCs/>
          <w:sz w:val="24"/>
        </w:rPr>
        <w:t>Примеры в</w:t>
      </w:r>
      <w:r w:rsidR="00041AB8" w:rsidRPr="0096153D">
        <w:rPr>
          <w:b/>
          <w:iCs/>
          <w:sz w:val="24"/>
        </w:rPr>
        <w:t>опрос</w:t>
      </w:r>
      <w:r>
        <w:rPr>
          <w:b/>
          <w:iCs/>
          <w:sz w:val="24"/>
        </w:rPr>
        <w:t>ов</w:t>
      </w:r>
      <w:r w:rsidR="00041AB8" w:rsidRPr="0096153D">
        <w:rPr>
          <w:b/>
          <w:iCs/>
          <w:sz w:val="24"/>
        </w:rPr>
        <w:t xml:space="preserve"> к устному опросу </w:t>
      </w:r>
    </w:p>
    <w:p w14:paraId="648DE961" w14:textId="77777777" w:rsidR="00041AB8" w:rsidRDefault="0054121E" w:rsidP="006427FE">
      <w:pPr>
        <w:pStyle w:val="a5"/>
        <w:numPr>
          <w:ilvl w:val="0"/>
          <w:numId w:val="8"/>
        </w:numPr>
        <w:tabs>
          <w:tab w:val="left" w:pos="1134"/>
        </w:tabs>
        <w:autoSpaceDE w:val="0"/>
        <w:autoSpaceDN w:val="0"/>
        <w:adjustRightInd w:val="0"/>
        <w:ind w:left="0" w:firstLine="709"/>
        <w:contextualSpacing/>
        <w:rPr>
          <w:bCs/>
          <w:iCs/>
          <w:sz w:val="24"/>
        </w:rPr>
      </w:pPr>
      <w:r>
        <w:rPr>
          <w:bCs/>
          <w:iCs/>
          <w:sz w:val="24"/>
        </w:rPr>
        <w:t>Какую роль выполняют местные финансы в экономике?</w:t>
      </w:r>
    </w:p>
    <w:p w14:paraId="333F0C6D" w14:textId="77777777" w:rsidR="0068706D" w:rsidRDefault="0068706D" w:rsidP="006427FE">
      <w:pPr>
        <w:pStyle w:val="a5"/>
        <w:numPr>
          <w:ilvl w:val="0"/>
          <w:numId w:val="8"/>
        </w:numPr>
        <w:tabs>
          <w:tab w:val="left" w:pos="1134"/>
        </w:tabs>
        <w:autoSpaceDE w:val="0"/>
        <w:autoSpaceDN w:val="0"/>
        <w:adjustRightInd w:val="0"/>
        <w:ind w:left="0" w:firstLine="709"/>
        <w:contextualSpacing/>
        <w:rPr>
          <w:bCs/>
          <w:iCs/>
          <w:sz w:val="24"/>
        </w:rPr>
      </w:pPr>
      <w:r>
        <w:rPr>
          <w:bCs/>
          <w:iCs/>
          <w:sz w:val="24"/>
        </w:rPr>
        <w:t>Что в себя включают местные финансы?</w:t>
      </w:r>
    </w:p>
    <w:p w14:paraId="14CC7171" w14:textId="77777777" w:rsidR="0054121E" w:rsidRPr="00C54865" w:rsidRDefault="0054121E" w:rsidP="006427FE">
      <w:pPr>
        <w:pStyle w:val="a5"/>
        <w:numPr>
          <w:ilvl w:val="0"/>
          <w:numId w:val="8"/>
        </w:numPr>
        <w:tabs>
          <w:tab w:val="left" w:pos="1134"/>
        </w:tabs>
        <w:autoSpaceDE w:val="0"/>
        <w:autoSpaceDN w:val="0"/>
        <w:adjustRightInd w:val="0"/>
        <w:ind w:left="0" w:firstLine="709"/>
        <w:contextualSpacing/>
        <w:rPr>
          <w:bCs/>
          <w:iCs/>
          <w:sz w:val="24"/>
        </w:rPr>
      </w:pPr>
      <w:r>
        <w:rPr>
          <w:bCs/>
          <w:iCs/>
          <w:sz w:val="24"/>
        </w:rPr>
        <w:t>Какие основные элементы включает в себя бюджетная система страны?</w:t>
      </w:r>
    </w:p>
    <w:p w14:paraId="0228A63D" w14:textId="77777777" w:rsidR="0096153D" w:rsidRDefault="0096153D" w:rsidP="00041AB8">
      <w:pPr>
        <w:pStyle w:val="a5"/>
        <w:autoSpaceDE w:val="0"/>
        <w:autoSpaceDN w:val="0"/>
        <w:adjustRightInd w:val="0"/>
        <w:contextualSpacing/>
        <w:rPr>
          <w:b/>
          <w:iCs/>
          <w:sz w:val="24"/>
        </w:rPr>
      </w:pPr>
    </w:p>
    <w:p w14:paraId="6C7E2FC0" w14:textId="3D91CB7E" w:rsidR="0096153D" w:rsidRDefault="00CD7539" w:rsidP="00800F09">
      <w:pPr>
        <w:pStyle w:val="a5"/>
        <w:keepNext/>
        <w:autoSpaceDE w:val="0"/>
        <w:autoSpaceDN w:val="0"/>
        <w:adjustRightInd w:val="0"/>
        <w:ind w:left="0" w:firstLine="709"/>
        <w:contextualSpacing/>
        <w:rPr>
          <w:b/>
          <w:iCs/>
          <w:sz w:val="24"/>
        </w:rPr>
      </w:pPr>
      <w:r>
        <w:rPr>
          <w:b/>
          <w:iCs/>
          <w:sz w:val="24"/>
        </w:rPr>
        <w:lastRenderedPageBreak/>
        <w:t>Примеры т</w:t>
      </w:r>
      <w:r w:rsidR="0096153D">
        <w:rPr>
          <w:b/>
          <w:iCs/>
          <w:sz w:val="24"/>
        </w:rPr>
        <w:t xml:space="preserve">ем докладов </w:t>
      </w:r>
    </w:p>
    <w:p w14:paraId="3FFABE6E" w14:textId="4E8B9C25" w:rsidR="0096153D" w:rsidRDefault="0096153D" w:rsidP="00800F09">
      <w:pPr>
        <w:pStyle w:val="a5"/>
        <w:keepNext/>
        <w:autoSpaceDE w:val="0"/>
        <w:autoSpaceDN w:val="0"/>
        <w:adjustRightInd w:val="0"/>
        <w:ind w:left="0" w:firstLine="709"/>
        <w:contextualSpacing/>
        <w:rPr>
          <w:b/>
          <w:iCs/>
          <w:sz w:val="24"/>
        </w:rPr>
      </w:pPr>
    </w:p>
    <w:p w14:paraId="11685F1A" w14:textId="77777777" w:rsidR="0054121E" w:rsidRDefault="0068706D" w:rsidP="006427FE">
      <w:pPr>
        <w:pStyle w:val="a5"/>
        <w:numPr>
          <w:ilvl w:val="0"/>
          <w:numId w:val="9"/>
        </w:numPr>
        <w:tabs>
          <w:tab w:val="left" w:pos="1134"/>
        </w:tabs>
        <w:autoSpaceDE w:val="0"/>
        <w:autoSpaceDN w:val="0"/>
        <w:adjustRightInd w:val="0"/>
        <w:ind w:left="0" w:firstLine="709"/>
        <w:contextualSpacing/>
        <w:jc w:val="both"/>
        <w:rPr>
          <w:iCs/>
          <w:sz w:val="24"/>
        </w:rPr>
      </w:pPr>
      <w:r>
        <w:rPr>
          <w:iCs/>
          <w:sz w:val="24"/>
        </w:rPr>
        <w:t>Модели бюджетного федерализма. Централизованная система местных финансов.</w:t>
      </w:r>
    </w:p>
    <w:p w14:paraId="6C151374" w14:textId="77777777" w:rsidR="0068706D" w:rsidRDefault="0068706D" w:rsidP="006427FE">
      <w:pPr>
        <w:pStyle w:val="a5"/>
        <w:numPr>
          <w:ilvl w:val="0"/>
          <w:numId w:val="9"/>
        </w:numPr>
        <w:tabs>
          <w:tab w:val="left" w:pos="1134"/>
        </w:tabs>
        <w:autoSpaceDE w:val="0"/>
        <w:autoSpaceDN w:val="0"/>
        <w:adjustRightInd w:val="0"/>
        <w:ind w:left="0" w:firstLine="709"/>
        <w:contextualSpacing/>
        <w:jc w:val="both"/>
        <w:rPr>
          <w:iCs/>
          <w:sz w:val="24"/>
        </w:rPr>
      </w:pPr>
      <w:r>
        <w:rPr>
          <w:iCs/>
          <w:sz w:val="24"/>
        </w:rPr>
        <w:t>Перспективные модели (теории) построения местных финансов.</w:t>
      </w:r>
    </w:p>
    <w:p w14:paraId="7F982D04" w14:textId="77777777" w:rsidR="0068706D" w:rsidRDefault="0068706D" w:rsidP="0068706D">
      <w:pPr>
        <w:pStyle w:val="a5"/>
        <w:autoSpaceDE w:val="0"/>
        <w:autoSpaceDN w:val="0"/>
        <w:adjustRightInd w:val="0"/>
        <w:ind w:left="720"/>
        <w:contextualSpacing/>
        <w:jc w:val="both"/>
        <w:rPr>
          <w:iCs/>
          <w:sz w:val="24"/>
        </w:rPr>
      </w:pPr>
    </w:p>
    <w:p w14:paraId="0C03F79B" w14:textId="77777777" w:rsidR="00C54865" w:rsidRDefault="00C54865" w:rsidP="00800F09">
      <w:pPr>
        <w:pStyle w:val="a5"/>
        <w:keepNext/>
        <w:autoSpaceDE w:val="0"/>
        <w:autoSpaceDN w:val="0"/>
        <w:adjustRightInd w:val="0"/>
        <w:ind w:left="0"/>
        <w:contextualSpacing/>
        <w:jc w:val="center"/>
        <w:rPr>
          <w:iCs/>
          <w:sz w:val="24"/>
        </w:rPr>
      </w:pPr>
      <w:r w:rsidRPr="00C54865">
        <w:rPr>
          <w:b/>
          <w:iCs/>
          <w:sz w:val="24"/>
        </w:rPr>
        <w:t xml:space="preserve">Тема </w:t>
      </w:r>
      <w:r>
        <w:rPr>
          <w:b/>
          <w:iCs/>
          <w:sz w:val="24"/>
        </w:rPr>
        <w:t>6</w:t>
      </w:r>
      <w:r w:rsidR="0070246B">
        <w:rPr>
          <w:b/>
          <w:iCs/>
          <w:sz w:val="24"/>
        </w:rPr>
        <w:t>.</w:t>
      </w:r>
      <w:r>
        <w:rPr>
          <w:iCs/>
          <w:sz w:val="24"/>
        </w:rPr>
        <w:t xml:space="preserve"> </w:t>
      </w:r>
      <w:r w:rsidRPr="00421518">
        <w:rPr>
          <w:b/>
          <w:iCs/>
          <w:sz w:val="24"/>
        </w:rPr>
        <w:t>Финансовые системы США, Германии, Франции, Великобритании, Японии</w:t>
      </w:r>
    </w:p>
    <w:p w14:paraId="0F3EA03F" w14:textId="5CAF834C" w:rsidR="00C54865" w:rsidRPr="00851526" w:rsidRDefault="006E5505" w:rsidP="00800F09">
      <w:pPr>
        <w:pStyle w:val="a5"/>
        <w:keepNext/>
        <w:autoSpaceDE w:val="0"/>
        <w:autoSpaceDN w:val="0"/>
        <w:adjustRightInd w:val="0"/>
        <w:ind w:left="0"/>
        <w:contextualSpacing/>
        <w:jc w:val="both"/>
        <w:rPr>
          <w:iCs/>
          <w:sz w:val="24"/>
        </w:rPr>
      </w:pPr>
      <w:r w:rsidRPr="006E5505">
        <w:rPr>
          <w:iCs/>
          <w:sz w:val="24"/>
        </w:rPr>
        <w:t xml:space="preserve">Компетенция УК-1, индикатор УК-1.2, в части знаний современных западных </w:t>
      </w:r>
      <w:r>
        <w:rPr>
          <w:iCs/>
          <w:sz w:val="24"/>
        </w:rPr>
        <w:t>теорий государственных финансов</w:t>
      </w:r>
    </w:p>
    <w:p w14:paraId="7096476F" w14:textId="1D386842" w:rsidR="00AF1DEF" w:rsidRDefault="00CD7539" w:rsidP="00800F09">
      <w:pPr>
        <w:pStyle w:val="a5"/>
        <w:keepNext/>
        <w:autoSpaceDE w:val="0"/>
        <w:autoSpaceDN w:val="0"/>
        <w:adjustRightInd w:val="0"/>
        <w:ind w:left="0" w:firstLine="708"/>
        <w:contextualSpacing/>
        <w:rPr>
          <w:b/>
          <w:iCs/>
          <w:sz w:val="24"/>
        </w:rPr>
      </w:pPr>
      <w:r>
        <w:rPr>
          <w:b/>
          <w:iCs/>
          <w:sz w:val="24"/>
        </w:rPr>
        <w:t>Примеры т</w:t>
      </w:r>
      <w:r w:rsidR="00AF1DEF">
        <w:rPr>
          <w:b/>
          <w:iCs/>
          <w:sz w:val="24"/>
        </w:rPr>
        <w:t xml:space="preserve">ем докладов </w:t>
      </w:r>
    </w:p>
    <w:p w14:paraId="27F2D87D" w14:textId="77777777" w:rsidR="00421518" w:rsidRPr="00421518" w:rsidRDefault="00421518" w:rsidP="00AF1DEF">
      <w:pPr>
        <w:pStyle w:val="a5"/>
        <w:tabs>
          <w:tab w:val="left" w:pos="1134"/>
        </w:tabs>
        <w:autoSpaceDE w:val="0"/>
        <w:autoSpaceDN w:val="0"/>
        <w:adjustRightInd w:val="0"/>
        <w:ind w:left="0" w:firstLine="708"/>
        <w:contextualSpacing/>
        <w:jc w:val="both"/>
        <w:rPr>
          <w:iCs/>
          <w:sz w:val="24"/>
        </w:rPr>
      </w:pPr>
      <w:r w:rsidRPr="00421518">
        <w:rPr>
          <w:iCs/>
          <w:sz w:val="24"/>
        </w:rPr>
        <w:t>1.</w:t>
      </w:r>
      <w:r w:rsidRPr="00421518">
        <w:rPr>
          <w:iCs/>
          <w:sz w:val="24"/>
        </w:rPr>
        <w:tab/>
        <w:t>Финансовая политика США на современном этапе.</w:t>
      </w:r>
    </w:p>
    <w:p w14:paraId="2A67F19A" w14:textId="77777777" w:rsidR="00421518" w:rsidRPr="00421518" w:rsidRDefault="00421518" w:rsidP="00AF1DEF">
      <w:pPr>
        <w:pStyle w:val="a5"/>
        <w:tabs>
          <w:tab w:val="left" w:pos="1134"/>
        </w:tabs>
        <w:autoSpaceDE w:val="0"/>
        <w:autoSpaceDN w:val="0"/>
        <w:adjustRightInd w:val="0"/>
        <w:ind w:left="0" w:firstLine="708"/>
        <w:contextualSpacing/>
        <w:jc w:val="both"/>
        <w:rPr>
          <w:iCs/>
          <w:sz w:val="24"/>
        </w:rPr>
      </w:pPr>
      <w:r w:rsidRPr="00421518">
        <w:rPr>
          <w:iCs/>
          <w:sz w:val="24"/>
        </w:rPr>
        <w:t>2.</w:t>
      </w:r>
      <w:r w:rsidRPr="00421518">
        <w:rPr>
          <w:iCs/>
          <w:sz w:val="24"/>
        </w:rPr>
        <w:tab/>
        <w:t>Финансовая политика Великобритании на современном этапе.</w:t>
      </w:r>
    </w:p>
    <w:p w14:paraId="70AC71A4" w14:textId="77777777" w:rsidR="00421518" w:rsidRPr="00421518" w:rsidRDefault="00421518" w:rsidP="00AF1DEF">
      <w:pPr>
        <w:pStyle w:val="a5"/>
        <w:tabs>
          <w:tab w:val="left" w:pos="1134"/>
        </w:tabs>
        <w:autoSpaceDE w:val="0"/>
        <w:autoSpaceDN w:val="0"/>
        <w:adjustRightInd w:val="0"/>
        <w:ind w:left="0" w:firstLine="708"/>
        <w:contextualSpacing/>
        <w:jc w:val="both"/>
        <w:rPr>
          <w:iCs/>
          <w:sz w:val="24"/>
        </w:rPr>
      </w:pPr>
      <w:r w:rsidRPr="00421518">
        <w:rPr>
          <w:iCs/>
          <w:sz w:val="24"/>
        </w:rPr>
        <w:t>3.</w:t>
      </w:r>
      <w:r w:rsidRPr="00421518">
        <w:rPr>
          <w:iCs/>
          <w:sz w:val="24"/>
        </w:rPr>
        <w:tab/>
        <w:t>Современные направления финансовой политики Германии.</w:t>
      </w:r>
    </w:p>
    <w:p w14:paraId="22909279" w14:textId="77777777" w:rsidR="00421518" w:rsidRPr="00421518" w:rsidRDefault="00421518" w:rsidP="00AF1DEF">
      <w:pPr>
        <w:pStyle w:val="a5"/>
        <w:tabs>
          <w:tab w:val="left" w:pos="1134"/>
        </w:tabs>
        <w:autoSpaceDE w:val="0"/>
        <w:autoSpaceDN w:val="0"/>
        <w:adjustRightInd w:val="0"/>
        <w:ind w:left="0" w:firstLine="708"/>
        <w:contextualSpacing/>
        <w:jc w:val="both"/>
        <w:rPr>
          <w:iCs/>
          <w:sz w:val="24"/>
        </w:rPr>
      </w:pPr>
      <w:r w:rsidRPr="00421518">
        <w:rPr>
          <w:iCs/>
          <w:sz w:val="24"/>
        </w:rPr>
        <w:t>4.</w:t>
      </w:r>
      <w:r w:rsidRPr="00421518">
        <w:rPr>
          <w:iCs/>
          <w:sz w:val="24"/>
        </w:rPr>
        <w:tab/>
        <w:t>Финансовая политика Японии на современном этапе.</w:t>
      </w:r>
    </w:p>
    <w:p w14:paraId="1F4FE308" w14:textId="77777777" w:rsidR="00421518" w:rsidRPr="00421518" w:rsidRDefault="00421518" w:rsidP="00AF1DEF">
      <w:pPr>
        <w:pStyle w:val="a5"/>
        <w:tabs>
          <w:tab w:val="left" w:pos="1134"/>
        </w:tabs>
        <w:autoSpaceDE w:val="0"/>
        <w:autoSpaceDN w:val="0"/>
        <w:adjustRightInd w:val="0"/>
        <w:ind w:left="0" w:firstLine="708"/>
        <w:contextualSpacing/>
        <w:jc w:val="both"/>
        <w:rPr>
          <w:iCs/>
          <w:sz w:val="24"/>
        </w:rPr>
      </w:pPr>
      <w:r w:rsidRPr="00421518">
        <w:rPr>
          <w:iCs/>
          <w:sz w:val="24"/>
        </w:rPr>
        <w:t>5.</w:t>
      </w:r>
      <w:r w:rsidRPr="00421518">
        <w:rPr>
          <w:iCs/>
          <w:sz w:val="24"/>
        </w:rPr>
        <w:tab/>
        <w:t>Тенденции развития финансовой политики Франции на современном этапе.</w:t>
      </w:r>
    </w:p>
    <w:p w14:paraId="56C570CA" w14:textId="77777777" w:rsidR="00421518" w:rsidRPr="00421518" w:rsidRDefault="00421518" w:rsidP="00AF1DEF">
      <w:pPr>
        <w:pStyle w:val="a5"/>
        <w:tabs>
          <w:tab w:val="left" w:pos="1134"/>
        </w:tabs>
        <w:autoSpaceDE w:val="0"/>
        <w:autoSpaceDN w:val="0"/>
        <w:adjustRightInd w:val="0"/>
        <w:ind w:left="0" w:firstLine="708"/>
        <w:contextualSpacing/>
        <w:jc w:val="both"/>
        <w:rPr>
          <w:iCs/>
          <w:sz w:val="24"/>
        </w:rPr>
      </w:pPr>
      <w:r w:rsidRPr="00421518">
        <w:rPr>
          <w:iCs/>
          <w:sz w:val="24"/>
        </w:rPr>
        <w:t>6.</w:t>
      </w:r>
      <w:r w:rsidRPr="00421518">
        <w:rPr>
          <w:iCs/>
          <w:sz w:val="24"/>
        </w:rPr>
        <w:tab/>
        <w:t>Бюджетно-налоговая политика США на современном этапе.</w:t>
      </w:r>
    </w:p>
    <w:p w14:paraId="6F84C8C7" w14:textId="77777777" w:rsidR="00421518" w:rsidRPr="00421518" w:rsidRDefault="00421518" w:rsidP="00AF1DEF">
      <w:pPr>
        <w:pStyle w:val="a5"/>
        <w:tabs>
          <w:tab w:val="left" w:pos="1134"/>
        </w:tabs>
        <w:autoSpaceDE w:val="0"/>
        <w:autoSpaceDN w:val="0"/>
        <w:adjustRightInd w:val="0"/>
        <w:ind w:left="0" w:firstLine="708"/>
        <w:contextualSpacing/>
        <w:jc w:val="both"/>
        <w:rPr>
          <w:iCs/>
          <w:sz w:val="24"/>
        </w:rPr>
      </w:pPr>
      <w:r w:rsidRPr="00421518">
        <w:rPr>
          <w:iCs/>
          <w:sz w:val="24"/>
        </w:rPr>
        <w:t>7.</w:t>
      </w:r>
      <w:r w:rsidRPr="00421518">
        <w:rPr>
          <w:iCs/>
          <w:sz w:val="24"/>
        </w:rPr>
        <w:tab/>
        <w:t>Современные направления развития бюджетно-налоговой политики Великобритании.</w:t>
      </w:r>
    </w:p>
    <w:p w14:paraId="54175A80" w14:textId="77777777" w:rsidR="00421518" w:rsidRPr="00421518" w:rsidRDefault="00421518" w:rsidP="00AF1DEF">
      <w:pPr>
        <w:pStyle w:val="a5"/>
        <w:tabs>
          <w:tab w:val="left" w:pos="1134"/>
        </w:tabs>
        <w:autoSpaceDE w:val="0"/>
        <w:autoSpaceDN w:val="0"/>
        <w:adjustRightInd w:val="0"/>
        <w:ind w:left="0" w:firstLine="708"/>
        <w:contextualSpacing/>
        <w:jc w:val="both"/>
        <w:rPr>
          <w:iCs/>
          <w:sz w:val="24"/>
        </w:rPr>
      </w:pPr>
      <w:r w:rsidRPr="00421518">
        <w:rPr>
          <w:iCs/>
          <w:sz w:val="24"/>
        </w:rPr>
        <w:t>8.</w:t>
      </w:r>
      <w:r w:rsidRPr="00421518">
        <w:rPr>
          <w:iCs/>
          <w:sz w:val="24"/>
        </w:rPr>
        <w:tab/>
        <w:t>Бюджетно-налоговая политика Германии: проблемы и пути совершенствования.</w:t>
      </w:r>
    </w:p>
    <w:p w14:paraId="1EF7C308" w14:textId="77777777" w:rsidR="00421518" w:rsidRPr="00421518" w:rsidRDefault="00421518" w:rsidP="00AF1DEF">
      <w:pPr>
        <w:pStyle w:val="a5"/>
        <w:tabs>
          <w:tab w:val="left" w:pos="1134"/>
        </w:tabs>
        <w:autoSpaceDE w:val="0"/>
        <w:autoSpaceDN w:val="0"/>
        <w:adjustRightInd w:val="0"/>
        <w:ind w:left="0" w:firstLine="708"/>
        <w:contextualSpacing/>
        <w:jc w:val="both"/>
        <w:rPr>
          <w:iCs/>
          <w:sz w:val="24"/>
        </w:rPr>
      </w:pPr>
      <w:r w:rsidRPr="00421518">
        <w:rPr>
          <w:iCs/>
          <w:sz w:val="24"/>
        </w:rPr>
        <w:t>9.</w:t>
      </w:r>
      <w:r w:rsidRPr="00421518">
        <w:rPr>
          <w:iCs/>
          <w:sz w:val="24"/>
        </w:rPr>
        <w:tab/>
        <w:t>Современная политика Японии в области доходов и расходов.</w:t>
      </w:r>
    </w:p>
    <w:p w14:paraId="2201DE47" w14:textId="77777777" w:rsidR="00421518" w:rsidRPr="00421518" w:rsidRDefault="00421518" w:rsidP="00AF1DEF">
      <w:pPr>
        <w:pStyle w:val="a5"/>
        <w:tabs>
          <w:tab w:val="left" w:pos="1134"/>
        </w:tabs>
        <w:autoSpaceDE w:val="0"/>
        <w:autoSpaceDN w:val="0"/>
        <w:adjustRightInd w:val="0"/>
        <w:ind w:left="0" w:firstLine="708"/>
        <w:contextualSpacing/>
        <w:jc w:val="both"/>
        <w:rPr>
          <w:iCs/>
          <w:sz w:val="24"/>
        </w:rPr>
      </w:pPr>
      <w:r w:rsidRPr="00421518">
        <w:rPr>
          <w:iCs/>
          <w:sz w:val="24"/>
        </w:rPr>
        <w:t>10.</w:t>
      </w:r>
      <w:r w:rsidRPr="00421518">
        <w:rPr>
          <w:iCs/>
          <w:sz w:val="24"/>
        </w:rPr>
        <w:tab/>
        <w:t xml:space="preserve"> Бюджетно-налоговая политика Франции на современном этапе.</w:t>
      </w:r>
    </w:p>
    <w:p w14:paraId="3CB91180" w14:textId="77777777" w:rsidR="00421518" w:rsidRPr="00421518" w:rsidRDefault="00421518" w:rsidP="00AF1DEF">
      <w:pPr>
        <w:pStyle w:val="a5"/>
        <w:tabs>
          <w:tab w:val="left" w:pos="1134"/>
        </w:tabs>
        <w:autoSpaceDE w:val="0"/>
        <w:autoSpaceDN w:val="0"/>
        <w:adjustRightInd w:val="0"/>
        <w:ind w:left="0" w:firstLine="708"/>
        <w:contextualSpacing/>
        <w:jc w:val="both"/>
        <w:rPr>
          <w:iCs/>
          <w:sz w:val="24"/>
        </w:rPr>
      </w:pPr>
      <w:r w:rsidRPr="00421518">
        <w:rPr>
          <w:iCs/>
          <w:sz w:val="24"/>
        </w:rPr>
        <w:t>11.</w:t>
      </w:r>
      <w:r w:rsidRPr="00421518">
        <w:rPr>
          <w:iCs/>
          <w:sz w:val="24"/>
        </w:rPr>
        <w:tab/>
        <w:t>Специфика функционирования финансовой системы США на современном этапе.</w:t>
      </w:r>
    </w:p>
    <w:p w14:paraId="22E12ED3" w14:textId="77777777" w:rsidR="0068706D" w:rsidRDefault="00421518" w:rsidP="00AF1DEF">
      <w:pPr>
        <w:pStyle w:val="a5"/>
        <w:tabs>
          <w:tab w:val="left" w:pos="1134"/>
        </w:tabs>
        <w:autoSpaceDE w:val="0"/>
        <w:autoSpaceDN w:val="0"/>
        <w:adjustRightInd w:val="0"/>
        <w:contextualSpacing/>
        <w:jc w:val="both"/>
        <w:rPr>
          <w:iCs/>
          <w:sz w:val="24"/>
        </w:rPr>
      </w:pPr>
      <w:r w:rsidRPr="00421518">
        <w:rPr>
          <w:iCs/>
          <w:sz w:val="24"/>
        </w:rPr>
        <w:t>12.</w:t>
      </w:r>
      <w:r w:rsidRPr="00421518">
        <w:rPr>
          <w:iCs/>
          <w:sz w:val="24"/>
        </w:rPr>
        <w:tab/>
        <w:t>Специфика функционирования финансовой системы Великобритании на современном этапе.</w:t>
      </w:r>
    </w:p>
    <w:p w14:paraId="33CE0788" w14:textId="77777777" w:rsidR="00421518" w:rsidRPr="00421518" w:rsidRDefault="00421518" w:rsidP="00AF1DEF">
      <w:pPr>
        <w:pStyle w:val="a5"/>
        <w:tabs>
          <w:tab w:val="left" w:pos="1134"/>
        </w:tabs>
        <w:autoSpaceDE w:val="0"/>
        <w:autoSpaceDN w:val="0"/>
        <w:adjustRightInd w:val="0"/>
        <w:contextualSpacing/>
        <w:jc w:val="both"/>
        <w:rPr>
          <w:iCs/>
          <w:sz w:val="24"/>
        </w:rPr>
      </w:pPr>
      <w:r w:rsidRPr="00421518">
        <w:rPr>
          <w:iCs/>
          <w:sz w:val="24"/>
        </w:rPr>
        <w:t>13.</w:t>
      </w:r>
      <w:r w:rsidRPr="00421518">
        <w:rPr>
          <w:iCs/>
          <w:sz w:val="24"/>
        </w:rPr>
        <w:tab/>
        <w:t>Специфика функционирования финансовой системы Германии на современном этапе.</w:t>
      </w:r>
    </w:p>
    <w:p w14:paraId="0203ACB3" w14:textId="77777777" w:rsidR="00421518" w:rsidRPr="00421518" w:rsidRDefault="00421518" w:rsidP="00AF1DEF">
      <w:pPr>
        <w:pStyle w:val="a5"/>
        <w:tabs>
          <w:tab w:val="left" w:pos="1134"/>
        </w:tabs>
        <w:autoSpaceDE w:val="0"/>
        <w:autoSpaceDN w:val="0"/>
        <w:adjustRightInd w:val="0"/>
        <w:ind w:left="0" w:firstLine="708"/>
        <w:contextualSpacing/>
        <w:jc w:val="both"/>
        <w:rPr>
          <w:iCs/>
          <w:sz w:val="24"/>
        </w:rPr>
      </w:pPr>
      <w:r w:rsidRPr="00421518">
        <w:rPr>
          <w:iCs/>
          <w:sz w:val="24"/>
        </w:rPr>
        <w:t>14.</w:t>
      </w:r>
      <w:r w:rsidRPr="00421518">
        <w:rPr>
          <w:iCs/>
          <w:sz w:val="24"/>
        </w:rPr>
        <w:tab/>
        <w:t>Специфика функционирования финансовой системы Японии на современном этапе.</w:t>
      </w:r>
    </w:p>
    <w:p w14:paraId="6204FCA8" w14:textId="77777777" w:rsidR="00421518" w:rsidRPr="00421518" w:rsidRDefault="00421518" w:rsidP="00AF1DEF">
      <w:pPr>
        <w:pStyle w:val="a5"/>
        <w:tabs>
          <w:tab w:val="left" w:pos="1134"/>
        </w:tabs>
        <w:autoSpaceDE w:val="0"/>
        <w:autoSpaceDN w:val="0"/>
        <w:adjustRightInd w:val="0"/>
        <w:ind w:left="0" w:firstLine="708"/>
        <w:contextualSpacing/>
        <w:jc w:val="both"/>
        <w:rPr>
          <w:iCs/>
          <w:sz w:val="24"/>
        </w:rPr>
      </w:pPr>
      <w:r w:rsidRPr="00421518">
        <w:rPr>
          <w:iCs/>
          <w:sz w:val="24"/>
        </w:rPr>
        <w:t>15.</w:t>
      </w:r>
      <w:r w:rsidRPr="00421518">
        <w:rPr>
          <w:iCs/>
          <w:sz w:val="24"/>
        </w:rPr>
        <w:tab/>
        <w:t>Специфика функционирования финансовой системы Франции на современном этапе.</w:t>
      </w:r>
    </w:p>
    <w:p w14:paraId="745DAA9F" w14:textId="77777777" w:rsidR="00C54865" w:rsidRDefault="00C54865" w:rsidP="00981A1F">
      <w:pPr>
        <w:autoSpaceDE w:val="0"/>
        <w:autoSpaceDN w:val="0"/>
        <w:adjustRightInd w:val="0"/>
        <w:jc w:val="center"/>
        <w:rPr>
          <w:b/>
          <w:sz w:val="24"/>
          <w:szCs w:val="24"/>
        </w:rPr>
      </w:pPr>
    </w:p>
    <w:p w14:paraId="486794B1" w14:textId="77777777" w:rsidR="00AF1DEF" w:rsidRPr="00011D57" w:rsidRDefault="00AF1DEF" w:rsidP="00800F09">
      <w:pPr>
        <w:pStyle w:val="a5"/>
        <w:keepNext/>
        <w:autoSpaceDE w:val="0"/>
        <w:autoSpaceDN w:val="0"/>
        <w:adjustRightInd w:val="0"/>
        <w:ind w:left="0"/>
        <w:contextualSpacing/>
        <w:jc w:val="center"/>
        <w:rPr>
          <w:b/>
          <w:iCs/>
          <w:sz w:val="24"/>
        </w:rPr>
      </w:pPr>
      <w:r w:rsidRPr="00011D57">
        <w:rPr>
          <w:b/>
          <w:iCs/>
          <w:sz w:val="24"/>
        </w:rPr>
        <w:t>Критерии оценки форм текущего контроля</w:t>
      </w:r>
    </w:p>
    <w:p w14:paraId="48C018C0" w14:textId="77777777" w:rsidR="00AF1DEF" w:rsidRPr="00011D57" w:rsidRDefault="00AF1DEF" w:rsidP="00800F09">
      <w:pPr>
        <w:pStyle w:val="a5"/>
        <w:keepNext/>
        <w:autoSpaceDE w:val="0"/>
        <w:autoSpaceDN w:val="0"/>
        <w:adjustRightInd w:val="0"/>
        <w:ind w:left="0"/>
        <w:contextualSpacing/>
        <w:jc w:val="both"/>
        <w:rPr>
          <w:iCs/>
          <w:sz w:val="24"/>
        </w:rPr>
      </w:pPr>
    </w:p>
    <w:p w14:paraId="0C825E69" w14:textId="77777777" w:rsidR="00AF1DEF" w:rsidRPr="00011D57" w:rsidRDefault="00AF1DEF" w:rsidP="00800F09">
      <w:pPr>
        <w:pStyle w:val="a5"/>
        <w:keepNext/>
        <w:autoSpaceDE w:val="0"/>
        <w:autoSpaceDN w:val="0"/>
        <w:adjustRightInd w:val="0"/>
        <w:spacing w:after="120"/>
        <w:ind w:left="0"/>
        <w:jc w:val="center"/>
        <w:rPr>
          <w:b/>
          <w:iCs/>
          <w:sz w:val="24"/>
        </w:rPr>
      </w:pPr>
      <w:r w:rsidRPr="00011D57">
        <w:rPr>
          <w:b/>
          <w:iCs/>
          <w:sz w:val="24"/>
        </w:rPr>
        <w:t>Критерии оценки знаний обучаемых при проведении опроса</w:t>
      </w:r>
    </w:p>
    <w:p w14:paraId="006CA1C3" w14:textId="77777777" w:rsidR="00AF1DEF" w:rsidRPr="00011D57" w:rsidRDefault="00AF1DEF" w:rsidP="00AF1DEF">
      <w:pPr>
        <w:pStyle w:val="a5"/>
        <w:autoSpaceDE w:val="0"/>
        <w:autoSpaceDN w:val="0"/>
        <w:adjustRightInd w:val="0"/>
        <w:ind w:left="0" w:firstLine="709"/>
        <w:contextualSpacing/>
        <w:jc w:val="both"/>
        <w:rPr>
          <w:iCs/>
          <w:sz w:val="24"/>
        </w:rPr>
      </w:pPr>
      <w:r w:rsidRPr="00011D57">
        <w:rPr>
          <w:iCs/>
          <w:sz w:val="24"/>
        </w:rPr>
        <w:t>Опрос – метод, контроля знаний,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w:t>
      </w:r>
    </w:p>
    <w:p w14:paraId="6286717B" w14:textId="77777777" w:rsidR="00AF1DEF" w:rsidRPr="00011D57" w:rsidRDefault="00AF1DEF" w:rsidP="00AF1DEF">
      <w:pPr>
        <w:pStyle w:val="a5"/>
        <w:autoSpaceDE w:val="0"/>
        <w:autoSpaceDN w:val="0"/>
        <w:adjustRightInd w:val="0"/>
        <w:ind w:left="0" w:firstLine="709"/>
        <w:contextualSpacing/>
        <w:jc w:val="both"/>
        <w:rPr>
          <w:iCs/>
          <w:sz w:val="24"/>
        </w:rPr>
      </w:pPr>
      <w:r w:rsidRPr="00011D57">
        <w:rPr>
          <w:iCs/>
          <w:sz w:val="24"/>
        </w:rPr>
        <w:t>Оценка «отлично» выставляется за полный ответ на поставленный вопрос с включением в содержание ответа лекции, материалов учебников, дополнительной литературы без наводящих вопросов.</w:t>
      </w:r>
    </w:p>
    <w:p w14:paraId="5ABC6C00" w14:textId="77777777" w:rsidR="00AF1DEF" w:rsidRPr="00011D57" w:rsidRDefault="00AF1DEF" w:rsidP="00AF1DEF">
      <w:pPr>
        <w:pStyle w:val="a5"/>
        <w:autoSpaceDE w:val="0"/>
        <w:autoSpaceDN w:val="0"/>
        <w:adjustRightInd w:val="0"/>
        <w:ind w:left="0" w:firstLine="709"/>
        <w:contextualSpacing/>
        <w:jc w:val="both"/>
        <w:rPr>
          <w:iCs/>
          <w:sz w:val="24"/>
        </w:rPr>
      </w:pPr>
      <w:r w:rsidRPr="00011D57">
        <w:rPr>
          <w:iCs/>
          <w:sz w:val="24"/>
        </w:rPr>
        <w:t>Оценка «хорошо» выставляется за полный ответ на поставленный в опрос в объеме лекции с включением в содержание ответа материалов учебников с четкими положительными ответами на наводящие вопросы преподавателя.</w:t>
      </w:r>
    </w:p>
    <w:p w14:paraId="09882C05" w14:textId="77777777" w:rsidR="00AF1DEF" w:rsidRPr="00011D57" w:rsidRDefault="00AF1DEF" w:rsidP="00AF1DEF">
      <w:pPr>
        <w:pStyle w:val="a5"/>
        <w:autoSpaceDE w:val="0"/>
        <w:autoSpaceDN w:val="0"/>
        <w:adjustRightInd w:val="0"/>
        <w:ind w:left="0" w:firstLine="709"/>
        <w:contextualSpacing/>
        <w:jc w:val="both"/>
        <w:rPr>
          <w:iCs/>
          <w:sz w:val="24"/>
        </w:rPr>
      </w:pPr>
      <w:r w:rsidRPr="00011D57">
        <w:rPr>
          <w:iCs/>
          <w:sz w:val="24"/>
        </w:rPr>
        <w:t>Оценка «удовлетворительно» выставляется за ответ, в котором озвучено более половины требуемого материала, с положительным ответом на большую часть наводящих вопросов.</w:t>
      </w:r>
    </w:p>
    <w:p w14:paraId="480D847F" w14:textId="77777777" w:rsidR="00AF1DEF" w:rsidRDefault="00AF1DEF" w:rsidP="00AF1DEF">
      <w:pPr>
        <w:pStyle w:val="a5"/>
        <w:autoSpaceDE w:val="0"/>
        <w:autoSpaceDN w:val="0"/>
        <w:adjustRightInd w:val="0"/>
        <w:ind w:left="0" w:firstLine="709"/>
        <w:contextualSpacing/>
        <w:jc w:val="both"/>
        <w:rPr>
          <w:iCs/>
          <w:sz w:val="24"/>
        </w:rPr>
      </w:pPr>
      <w:r w:rsidRPr="00011D57">
        <w:rPr>
          <w:iCs/>
          <w:sz w:val="24"/>
        </w:rPr>
        <w:t>Оценка «неудовлетворительно» выставляется за ответ,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w:t>
      </w:r>
    </w:p>
    <w:p w14:paraId="49A0DD52" w14:textId="77777777" w:rsidR="00AF1DEF" w:rsidRDefault="00AF1DEF" w:rsidP="00AF1DEF">
      <w:pPr>
        <w:pStyle w:val="a5"/>
        <w:autoSpaceDE w:val="0"/>
        <w:autoSpaceDN w:val="0"/>
        <w:adjustRightInd w:val="0"/>
        <w:ind w:left="0" w:firstLine="709"/>
        <w:contextualSpacing/>
        <w:jc w:val="both"/>
        <w:rPr>
          <w:iCs/>
          <w:sz w:val="24"/>
        </w:rPr>
      </w:pPr>
    </w:p>
    <w:p w14:paraId="3B575CD2" w14:textId="77777777" w:rsidR="00AF1DEF" w:rsidRPr="00AF1DEF" w:rsidRDefault="00AF1DEF" w:rsidP="00AF1DEF">
      <w:pPr>
        <w:pStyle w:val="a5"/>
        <w:keepNext/>
        <w:autoSpaceDE w:val="0"/>
        <w:autoSpaceDN w:val="0"/>
        <w:adjustRightInd w:val="0"/>
        <w:spacing w:after="120"/>
        <w:ind w:left="0"/>
        <w:jc w:val="center"/>
        <w:rPr>
          <w:b/>
          <w:iCs/>
          <w:sz w:val="24"/>
        </w:rPr>
      </w:pPr>
      <w:r w:rsidRPr="00AF1DEF">
        <w:rPr>
          <w:b/>
          <w:iCs/>
          <w:sz w:val="24"/>
        </w:rPr>
        <w:lastRenderedPageBreak/>
        <w:t>Критерии оценки доклада</w:t>
      </w:r>
    </w:p>
    <w:p w14:paraId="2190A973" w14:textId="77777777" w:rsidR="00AF1DEF" w:rsidRPr="00011D57" w:rsidRDefault="00AF1DEF" w:rsidP="00AF1DEF">
      <w:pPr>
        <w:ind w:firstLine="540"/>
        <w:jc w:val="both"/>
        <w:rPr>
          <w:sz w:val="24"/>
          <w:szCs w:val="24"/>
        </w:rPr>
      </w:pPr>
      <w:r w:rsidRPr="00011D57">
        <w:rPr>
          <w:rFonts w:eastAsia="MS Mincho"/>
          <w:sz w:val="24"/>
          <w:szCs w:val="24"/>
        </w:rPr>
        <w:t xml:space="preserve">Итоговая оценка за доклад выставляется с учетом его содержания, успешности выступления студента на семинаре и показанной при ответе эрудиции. </w:t>
      </w:r>
      <w:r w:rsidRPr="00011D57">
        <w:rPr>
          <w:sz w:val="24"/>
          <w:szCs w:val="24"/>
        </w:rPr>
        <w:t>Критериями оценки доклада являются: 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14:paraId="45C16D5B" w14:textId="77777777" w:rsidR="00AF1DEF" w:rsidRPr="00011D57" w:rsidRDefault="00AF1DEF" w:rsidP="00AF1DEF">
      <w:pPr>
        <w:autoSpaceDE w:val="0"/>
        <w:autoSpaceDN w:val="0"/>
        <w:adjustRightInd w:val="0"/>
        <w:ind w:firstLine="709"/>
        <w:jc w:val="both"/>
        <w:rPr>
          <w:sz w:val="24"/>
          <w:szCs w:val="24"/>
        </w:rPr>
      </w:pPr>
      <w:r w:rsidRPr="00011D57">
        <w:rPr>
          <w:sz w:val="24"/>
          <w:szCs w:val="24"/>
        </w:rPr>
        <w:t>Оценка «отлично»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14:paraId="288D07F6" w14:textId="77777777" w:rsidR="00AF1DEF" w:rsidRPr="00011D57" w:rsidRDefault="00AF1DEF" w:rsidP="00AF1DEF">
      <w:pPr>
        <w:autoSpaceDE w:val="0"/>
        <w:autoSpaceDN w:val="0"/>
        <w:adjustRightInd w:val="0"/>
        <w:ind w:firstLine="709"/>
        <w:jc w:val="both"/>
        <w:rPr>
          <w:sz w:val="24"/>
          <w:szCs w:val="24"/>
        </w:rPr>
      </w:pPr>
      <w:r w:rsidRPr="00011D57">
        <w:rPr>
          <w:sz w:val="24"/>
          <w:szCs w:val="24"/>
        </w:rPr>
        <w:t>Оценка «хорошо»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14:paraId="45774248" w14:textId="77777777" w:rsidR="00AF1DEF" w:rsidRPr="00011D57" w:rsidRDefault="00AF1DEF" w:rsidP="00AF1DEF">
      <w:pPr>
        <w:autoSpaceDE w:val="0"/>
        <w:autoSpaceDN w:val="0"/>
        <w:adjustRightInd w:val="0"/>
        <w:ind w:firstLine="709"/>
        <w:jc w:val="both"/>
        <w:rPr>
          <w:sz w:val="24"/>
          <w:szCs w:val="24"/>
        </w:rPr>
      </w:pPr>
      <w:r w:rsidRPr="00011D57">
        <w:rPr>
          <w:sz w:val="24"/>
          <w:szCs w:val="24"/>
        </w:rPr>
        <w:t>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14:paraId="0B369CCD" w14:textId="77777777" w:rsidR="00AF1DEF" w:rsidRPr="00011D57" w:rsidRDefault="00AF1DEF" w:rsidP="00AF1DEF">
      <w:pPr>
        <w:autoSpaceDE w:val="0"/>
        <w:autoSpaceDN w:val="0"/>
        <w:adjustRightInd w:val="0"/>
        <w:ind w:firstLine="709"/>
        <w:jc w:val="both"/>
        <w:rPr>
          <w:sz w:val="24"/>
          <w:szCs w:val="24"/>
        </w:rPr>
      </w:pPr>
      <w:r w:rsidRPr="00011D57">
        <w:rPr>
          <w:sz w:val="24"/>
          <w:szCs w:val="24"/>
        </w:rPr>
        <w:t>Оценка «неудовлетворительно» – сообщение студентом не подготовлено либо подготовлено по одному источнику информации, либо не соответствует теме.</w:t>
      </w:r>
    </w:p>
    <w:p w14:paraId="492A1361" w14:textId="77777777" w:rsidR="00AF1DEF" w:rsidRDefault="00AF1DEF" w:rsidP="00AF1DEF">
      <w:pPr>
        <w:pStyle w:val="a5"/>
        <w:autoSpaceDE w:val="0"/>
        <w:autoSpaceDN w:val="0"/>
        <w:adjustRightInd w:val="0"/>
        <w:ind w:firstLine="709"/>
        <w:contextualSpacing/>
        <w:jc w:val="both"/>
        <w:rPr>
          <w:iCs/>
          <w:sz w:val="24"/>
        </w:rPr>
      </w:pPr>
    </w:p>
    <w:p w14:paraId="6E363ED6" w14:textId="77777777" w:rsidR="00AF1DEF" w:rsidRPr="00AF1DEF" w:rsidRDefault="00AF1DEF" w:rsidP="00AF1DEF">
      <w:pPr>
        <w:pStyle w:val="a5"/>
        <w:keepNext/>
        <w:autoSpaceDE w:val="0"/>
        <w:autoSpaceDN w:val="0"/>
        <w:adjustRightInd w:val="0"/>
        <w:spacing w:after="120"/>
        <w:ind w:left="0"/>
        <w:jc w:val="center"/>
        <w:rPr>
          <w:b/>
          <w:iCs/>
          <w:sz w:val="24"/>
        </w:rPr>
      </w:pPr>
      <w:r w:rsidRPr="00AF1DEF">
        <w:rPr>
          <w:b/>
          <w:iCs/>
          <w:sz w:val="24"/>
        </w:rPr>
        <w:t>Критерии оценки реферата</w:t>
      </w:r>
    </w:p>
    <w:p w14:paraId="32158656" w14:textId="77777777" w:rsidR="00AF1DEF" w:rsidRPr="004C17BC" w:rsidRDefault="00AF1DEF" w:rsidP="00AF1DEF">
      <w:pPr>
        <w:autoSpaceDE w:val="0"/>
        <w:autoSpaceDN w:val="0"/>
        <w:adjustRightInd w:val="0"/>
        <w:ind w:firstLine="709"/>
        <w:jc w:val="both"/>
        <w:rPr>
          <w:sz w:val="24"/>
          <w:szCs w:val="24"/>
          <w:lang w:eastAsia="ru-RU"/>
        </w:rPr>
      </w:pPr>
      <w:r w:rsidRPr="004C17BC">
        <w:rPr>
          <w:sz w:val="24"/>
          <w:szCs w:val="24"/>
          <w:lang w:eastAsia="ru-RU"/>
        </w:rPr>
        <w:t>Критериями оценки реферата являются: новизна текста, обоснованность выбора источников литературы, степень раскрытия сущности вопроса, соблюдения требований к оформлению.</w:t>
      </w:r>
    </w:p>
    <w:p w14:paraId="7ECF6EF9" w14:textId="77777777" w:rsidR="00AF1DEF" w:rsidRPr="004C17BC" w:rsidRDefault="00AF1DEF" w:rsidP="00AF1DEF">
      <w:pPr>
        <w:autoSpaceDE w:val="0"/>
        <w:autoSpaceDN w:val="0"/>
        <w:adjustRightInd w:val="0"/>
        <w:ind w:firstLine="709"/>
        <w:jc w:val="both"/>
        <w:rPr>
          <w:sz w:val="24"/>
          <w:szCs w:val="24"/>
          <w:lang w:eastAsia="ru-RU"/>
        </w:rPr>
      </w:pPr>
      <w:r w:rsidRPr="004C17BC">
        <w:rPr>
          <w:sz w:val="24"/>
          <w:szCs w:val="24"/>
          <w:lang w:eastAsia="ru-RU"/>
        </w:rPr>
        <w:t>Оценка «отлично» – выполнены все требования к написанию реферата: обозначена проблема и обоснована её актуальность; сделан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w:t>
      </w:r>
    </w:p>
    <w:p w14:paraId="76E14F93" w14:textId="77777777" w:rsidR="00AF1DEF" w:rsidRPr="004C17BC" w:rsidRDefault="00AF1DEF" w:rsidP="00AF1DEF">
      <w:pPr>
        <w:autoSpaceDE w:val="0"/>
        <w:autoSpaceDN w:val="0"/>
        <w:adjustRightInd w:val="0"/>
        <w:ind w:firstLine="709"/>
        <w:jc w:val="both"/>
        <w:rPr>
          <w:sz w:val="24"/>
          <w:szCs w:val="24"/>
          <w:lang w:eastAsia="ru-RU"/>
        </w:rPr>
      </w:pPr>
      <w:r w:rsidRPr="004C17BC">
        <w:rPr>
          <w:sz w:val="24"/>
          <w:szCs w:val="24"/>
          <w:lang w:eastAsia="ru-RU"/>
        </w:rPr>
        <w:t>Оценка «хорошо» – основные требования к реферату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w:t>
      </w:r>
    </w:p>
    <w:p w14:paraId="3CB6A3D4" w14:textId="77777777" w:rsidR="00AF1DEF" w:rsidRPr="00011F20" w:rsidRDefault="00AF1DEF" w:rsidP="00AF1DEF">
      <w:pPr>
        <w:autoSpaceDE w:val="0"/>
        <w:autoSpaceDN w:val="0"/>
        <w:adjustRightInd w:val="0"/>
        <w:ind w:firstLine="709"/>
        <w:jc w:val="both"/>
        <w:rPr>
          <w:sz w:val="24"/>
          <w:szCs w:val="24"/>
          <w:lang w:eastAsia="ru-RU"/>
        </w:rPr>
      </w:pPr>
      <w:r w:rsidRPr="004C17BC">
        <w:rPr>
          <w:sz w:val="24"/>
          <w:szCs w:val="24"/>
          <w:lang w:eastAsia="ru-RU"/>
        </w:rPr>
        <w:t>Оценка «удовлетворительно» – имеются существенные отступления от требований к реферированию. В частности, тема освещена лишь частично; допущены фактические ошибки в сод</w:t>
      </w:r>
      <w:r w:rsidRPr="00011F20">
        <w:rPr>
          <w:sz w:val="24"/>
          <w:szCs w:val="24"/>
          <w:lang w:eastAsia="ru-RU"/>
        </w:rPr>
        <w:t>ержании реферата; отсутствуют выводы.</w:t>
      </w:r>
    </w:p>
    <w:p w14:paraId="45B7C55F" w14:textId="77777777" w:rsidR="00AF1DEF" w:rsidRPr="00011F20" w:rsidRDefault="00AF1DEF" w:rsidP="00AF1DEF">
      <w:pPr>
        <w:autoSpaceDE w:val="0"/>
        <w:autoSpaceDN w:val="0"/>
        <w:adjustRightInd w:val="0"/>
        <w:ind w:firstLine="709"/>
        <w:jc w:val="both"/>
        <w:rPr>
          <w:sz w:val="24"/>
          <w:szCs w:val="24"/>
          <w:lang w:eastAsia="ru-RU"/>
        </w:rPr>
      </w:pPr>
      <w:r w:rsidRPr="00011F20">
        <w:rPr>
          <w:sz w:val="24"/>
          <w:szCs w:val="24"/>
          <w:lang w:eastAsia="ru-RU"/>
        </w:rPr>
        <w:t>Оценка «неудовлетворительно» – тема реферата не раскрыта, обнаруживается существенное непонимание проблемы или реферат не представлен вовсе.</w:t>
      </w:r>
    </w:p>
    <w:p w14:paraId="361BA0AF" w14:textId="77777777" w:rsidR="00AF1DEF" w:rsidRPr="00011F20" w:rsidRDefault="00AF1DEF" w:rsidP="00981A1F">
      <w:pPr>
        <w:autoSpaceDE w:val="0"/>
        <w:autoSpaceDN w:val="0"/>
        <w:adjustRightInd w:val="0"/>
        <w:jc w:val="center"/>
        <w:rPr>
          <w:b/>
          <w:sz w:val="24"/>
          <w:szCs w:val="24"/>
        </w:rPr>
      </w:pPr>
    </w:p>
    <w:p w14:paraId="5CF024E0" w14:textId="77777777" w:rsidR="00011F20" w:rsidRPr="00011F20" w:rsidRDefault="00011F20" w:rsidP="001818C9">
      <w:pPr>
        <w:keepNext/>
        <w:autoSpaceDE w:val="0"/>
        <w:autoSpaceDN w:val="0"/>
        <w:adjustRightInd w:val="0"/>
        <w:jc w:val="center"/>
        <w:rPr>
          <w:b/>
          <w:sz w:val="24"/>
          <w:szCs w:val="24"/>
        </w:rPr>
      </w:pPr>
      <w:r w:rsidRPr="00011F20">
        <w:rPr>
          <w:b/>
          <w:sz w:val="24"/>
          <w:szCs w:val="24"/>
        </w:rPr>
        <w:lastRenderedPageBreak/>
        <w:t>2. Список вопросов и (или) заданий для проведения промежуточной аттестации</w:t>
      </w:r>
    </w:p>
    <w:p w14:paraId="6D7C7C55" w14:textId="7381E001" w:rsidR="006E5505" w:rsidRPr="006E5505" w:rsidRDefault="006E5505" w:rsidP="006E5505">
      <w:pPr>
        <w:keepNext/>
        <w:autoSpaceDE w:val="0"/>
        <w:autoSpaceDN w:val="0"/>
        <w:adjustRightInd w:val="0"/>
        <w:jc w:val="both"/>
        <w:rPr>
          <w:sz w:val="24"/>
          <w:szCs w:val="24"/>
        </w:rPr>
      </w:pPr>
      <w:r w:rsidRPr="006E5505">
        <w:rPr>
          <w:sz w:val="24"/>
          <w:szCs w:val="24"/>
        </w:rPr>
        <w:t>Компетенция УК-1,</w:t>
      </w:r>
      <w:r>
        <w:rPr>
          <w:sz w:val="24"/>
          <w:szCs w:val="24"/>
        </w:rPr>
        <w:t xml:space="preserve"> </w:t>
      </w:r>
      <w:r w:rsidRPr="006E5505">
        <w:rPr>
          <w:sz w:val="24"/>
          <w:szCs w:val="24"/>
        </w:rPr>
        <w:t xml:space="preserve">способен осуществлять критический анализ проблемных ситуаций на основе системного подхода, вырабатывать стратегию действий, индикатор УК-1.2 </w:t>
      </w:r>
    </w:p>
    <w:p w14:paraId="03C39446" w14:textId="5BBAB6DF" w:rsidR="00011F20" w:rsidRPr="006E5505" w:rsidRDefault="006E5505" w:rsidP="006E5505">
      <w:pPr>
        <w:keepNext/>
        <w:autoSpaceDE w:val="0"/>
        <w:autoSpaceDN w:val="0"/>
        <w:adjustRightInd w:val="0"/>
        <w:jc w:val="both"/>
        <w:rPr>
          <w:sz w:val="24"/>
          <w:szCs w:val="24"/>
          <w:highlight w:val="yellow"/>
        </w:rPr>
      </w:pPr>
      <w:r w:rsidRPr="006E5505">
        <w:rPr>
          <w:sz w:val="24"/>
          <w:szCs w:val="24"/>
        </w:rPr>
        <w:t>Разрабатывает варианты решения проблемной ситуации на основе критического анализа доступных источников</w:t>
      </w:r>
    </w:p>
    <w:p w14:paraId="011BEE51" w14:textId="77777777" w:rsidR="00011F20" w:rsidRPr="00011F20" w:rsidRDefault="00011F20" w:rsidP="001818C9">
      <w:pPr>
        <w:keepNext/>
        <w:autoSpaceDE w:val="0"/>
        <w:autoSpaceDN w:val="0"/>
        <w:adjustRightInd w:val="0"/>
        <w:jc w:val="center"/>
        <w:rPr>
          <w:b/>
          <w:bCs/>
          <w:sz w:val="24"/>
          <w:szCs w:val="24"/>
        </w:rPr>
      </w:pPr>
      <w:r w:rsidRPr="00011F20">
        <w:rPr>
          <w:b/>
          <w:bCs/>
          <w:sz w:val="24"/>
          <w:szCs w:val="24"/>
        </w:rPr>
        <w:t>Список вопросов для подготовки к зачету</w:t>
      </w:r>
    </w:p>
    <w:p w14:paraId="27924556" w14:textId="77777777" w:rsidR="00011F20" w:rsidRPr="00011F20" w:rsidRDefault="00011F20" w:rsidP="001818C9">
      <w:pPr>
        <w:keepNext/>
        <w:autoSpaceDE w:val="0"/>
        <w:autoSpaceDN w:val="0"/>
        <w:adjustRightInd w:val="0"/>
        <w:jc w:val="center"/>
        <w:rPr>
          <w:b/>
          <w:bCs/>
          <w:sz w:val="24"/>
          <w:szCs w:val="24"/>
        </w:rPr>
      </w:pPr>
    </w:p>
    <w:p w14:paraId="317AB8A7" w14:textId="77777777" w:rsidR="00AF1DEF" w:rsidRPr="00011F20" w:rsidRDefault="00AF1DEF" w:rsidP="00AF1DEF">
      <w:pPr>
        <w:suppressAutoHyphens w:val="0"/>
        <w:autoSpaceDE w:val="0"/>
        <w:autoSpaceDN w:val="0"/>
        <w:adjustRightInd w:val="0"/>
        <w:ind w:left="567"/>
        <w:jc w:val="both"/>
        <w:rPr>
          <w:bCs/>
          <w:sz w:val="24"/>
          <w:szCs w:val="24"/>
        </w:rPr>
      </w:pPr>
      <w:r w:rsidRPr="00011F20">
        <w:rPr>
          <w:bCs/>
          <w:sz w:val="24"/>
          <w:szCs w:val="24"/>
        </w:rPr>
        <w:t xml:space="preserve">1. Финансовая система зарубежных стран, ее звенья. </w:t>
      </w:r>
    </w:p>
    <w:p w14:paraId="4C0ABDCA" w14:textId="77777777" w:rsidR="00AF1DEF" w:rsidRPr="00011F20" w:rsidRDefault="00AF1DEF" w:rsidP="00AF1DEF">
      <w:pPr>
        <w:suppressAutoHyphens w:val="0"/>
        <w:autoSpaceDE w:val="0"/>
        <w:autoSpaceDN w:val="0"/>
        <w:adjustRightInd w:val="0"/>
        <w:ind w:left="567"/>
        <w:jc w:val="both"/>
        <w:rPr>
          <w:bCs/>
          <w:sz w:val="24"/>
          <w:szCs w:val="24"/>
        </w:rPr>
      </w:pPr>
      <w:r w:rsidRPr="00011F20">
        <w:rPr>
          <w:bCs/>
          <w:sz w:val="24"/>
          <w:szCs w:val="24"/>
        </w:rPr>
        <w:t xml:space="preserve">2. Взаимосвязь финансовой системы с банковской системой. </w:t>
      </w:r>
    </w:p>
    <w:p w14:paraId="531FCBC8" w14:textId="77777777" w:rsidR="00AF1DEF" w:rsidRPr="005555D0" w:rsidRDefault="00AF1DEF" w:rsidP="00AF1DEF">
      <w:pPr>
        <w:suppressAutoHyphens w:val="0"/>
        <w:autoSpaceDE w:val="0"/>
        <w:autoSpaceDN w:val="0"/>
        <w:adjustRightInd w:val="0"/>
        <w:ind w:left="567"/>
        <w:jc w:val="both"/>
        <w:rPr>
          <w:bCs/>
          <w:sz w:val="24"/>
          <w:szCs w:val="24"/>
        </w:rPr>
      </w:pPr>
      <w:r w:rsidRPr="00011F20">
        <w:rPr>
          <w:bCs/>
          <w:sz w:val="24"/>
          <w:szCs w:val="24"/>
        </w:rPr>
        <w:t>3. Финансовый контроль, его зад</w:t>
      </w:r>
      <w:r w:rsidRPr="005555D0">
        <w:rPr>
          <w:bCs/>
          <w:sz w:val="24"/>
          <w:szCs w:val="24"/>
        </w:rPr>
        <w:t xml:space="preserve">ачи и сущность. </w:t>
      </w:r>
    </w:p>
    <w:p w14:paraId="05D98E47" w14:textId="77777777" w:rsidR="00AF1DEF" w:rsidRPr="005555D0" w:rsidRDefault="00AF1DEF" w:rsidP="00AF1DEF">
      <w:pPr>
        <w:suppressAutoHyphens w:val="0"/>
        <w:autoSpaceDE w:val="0"/>
        <w:autoSpaceDN w:val="0"/>
        <w:adjustRightInd w:val="0"/>
        <w:ind w:left="567"/>
        <w:jc w:val="both"/>
        <w:rPr>
          <w:bCs/>
          <w:sz w:val="24"/>
          <w:szCs w:val="24"/>
        </w:rPr>
      </w:pPr>
      <w:r w:rsidRPr="005555D0">
        <w:rPr>
          <w:bCs/>
          <w:sz w:val="24"/>
          <w:szCs w:val="24"/>
        </w:rPr>
        <w:t>4. Современные западные теории государственных финансов.</w:t>
      </w:r>
    </w:p>
    <w:p w14:paraId="0633EC60" w14:textId="77777777" w:rsidR="00AF1DEF" w:rsidRPr="005555D0" w:rsidRDefault="00AF1DEF" w:rsidP="00AF1DEF">
      <w:pPr>
        <w:suppressAutoHyphens w:val="0"/>
        <w:autoSpaceDE w:val="0"/>
        <w:autoSpaceDN w:val="0"/>
        <w:adjustRightInd w:val="0"/>
        <w:ind w:left="567"/>
        <w:jc w:val="both"/>
        <w:rPr>
          <w:bCs/>
          <w:sz w:val="24"/>
          <w:szCs w:val="24"/>
        </w:rPr>
      </w:pPr>
      <w:r>
        <w:rPr>
          <w:bCs/>
          <w:sz w:val="24"/>
          <w:szCs w:val="24"/>
        </w:rPr>
        <w:t>5.</w:t>
      </w:r>
      <w:r w:rsidRPr="005555D0">
        <w:rPr>
          <w:bCs/>
          <w:sz w:val="24"/>
          <w:szCs w:val="24"/>
        </w:rPr>
        <w:t xml:space="preserve"> Государственный бюджет зарубежных стран.</w:t>
      </w:r>
    </w:p>
    <w:p w14:paraId="10FFC34B" w14:textId="77777777" w:rsidR="00AF1DEF" w:rsidRPr="005555D0" w:rsidRDefault="00AF1DEF" w:rsidP="00AF1DEF">
      <w:pPr>
        <w:suppressAutoHyphens w:val="0"/>
        <w:autoSpaceDE w:val="0"/>
        <w:autoSpaceDN w:val="0"/>
        <w:adjustRightInd w:val="0"/>
        <w:ind w:left="567"/>
        <w:jc w:val="both"/>
        <w:rPr>
          <w:bCs/>
          <w:sz w:val="24"/>
          <w:szCs w:val="24"/>
        </w:rPr>
      </w:pPr>
      <w:r>
        <w:rPr>
          <w:bCs/>
          <w:sz w:val="24"/>
          <w:szCs w:val="24"/>
        </w:rPr>
        <w:t>6.</w:t>
      </w:r>
      <w:r w:rsidRPr="005555D0">
        <w:rPr>
          <w:bCs/>
          <w:sz w:val="24"/>
          <w:szCs w:val="24"/>
        </w:rPr>
        <w:t xml:space="preserve"> Налоговые системы зарубежных стран.</w:t>
      </w:r>
    </w:p>
    <w:p w14:paraId="3EF3D25D" w14:textId="77777777" w:rsidR="00AF1DEF" w:rsidRPr="005555D0" w:rsidRDefault="00AF1DEF" w:rsidP="00AF1DEF">
      <w:pPr>
        <w:suppressAutoHyphens w:val="0"/>
        <w:autoSpaceDE w:val="0"/>
        <w:autoSpaceDN w:val="0"/>
        <w:adjustRightInd w:val="0"/>
        <w:ind w:left="567"/>
        <w:jc w:val="both"/>
        <w:rPr>
          <w:bCs/>
          <w:sz w:val="24"/>
          <w:szCs w:val="24"/>
        </w:rPr>
      </w:pPr>
      <w:r>
        <w:rPr>
          <w:bCs/>
          <w:sz w:val="24"/>
          <w:szCs w:val="24"/>
        </w:rPr>
        <w:t>7</w:t>
      </w:r>
      <w:r w:rsidRPr="005555D0">
        <w:rPr>
          <w:bCs/>
          <w:sz w:val="24"/>
          <w:szCs w:val="24"/>
        </w:rPr>
        <w:t>. Современные теории государственного кредита: регулирования экономики, «новой философии» государственного долга, демократизация государственного кредита, неоклассическая теория.</w:t>
      </w:r>
    </w:p>
    <w:p w14:paraId="2ADA0384" w14:textId="77777777" w:rsidR="00AF1DEF" w:rsidRPr="005555D0" w:rsidRDefault="00AF1DEF" w:rsidP="00AF1DEF">
      <w:pPr>
        <w:suppressAutoHyphens w:val="0"/>
        <w:autoSpaceDE w:val="0"/>
        <w:autoSpaceDN w:val="0"/>
        <w:adjustRightInd w:val="0"/>
        <w:ind w:left="567"/>
        <w:jc w:val="both"/>
        <w:rPr>
          <w:bCs/>
          <w:sz w:val="24"/>
          <w:szCs w:val="24"/>
        </w:rPr>
      </w:pPr>
      <w:r>
        <w:rPr>
          <w:bCs/>
          <w:sz w:val="24"/>
          <w:szCs w:val="24"/>
        </w:rPr>
        <w:t>8</w:t>
      </w:r>
      <w:r w:rsidRPr="005555D0">
        <w:rPr>
          <w:bCs/>
          <w:sz w:val="24"/>
          <w:szCs w:val="24"/>
        </w:rPr>
        <w:t>. Международный государственный кредит.</w:t>
      </w:r>
    </w:p>
    <w:p w14:paraId="08C5AE9B" w14:textId="77777777" w:rsidR="00AF1DEF" w:rsidRPr="005555D0" w:rsidRDefault="00AF1DEF" w:rsidP="00AF1DEF">
      <w:pPr>
        <w:suppressAutoHyphens w:val="0"/>
        <w:autoSpaceDE w:val="0"/>
        <w:autoSpaceDN w:val="0"/>
        <w:adjustRightInd w:val="0"/>
        <w:ind w:left="567"/>
        <w:jc w:val="both"/>
        <w:rPr>
          <w:bCs/>
          <w:sz w:val="24"/>
          <w:szCs w:val="24"/>
        </w:rPr>
      </w:pPr>
      <w:r>
        <w:rPr>
          <w:bCs/>
          <w:sz w:val="24"/>
          <w:szCs w:val="24"/>
        </w:rPr>
        <w:t>9</w:t>
      </w:r>
      <w:r w:rsidRPr="005555D0">
        <w:rPr>
          <w:bCs/>
          <w:sz w:val="24"/>
          <w:szCs w:val="24"/>
        </w:rPr>
        <w:t>. Условия предоставления внешних займов развитыми зарубежными странами развивающимися странами.</w:t>
      </w:r>
    </w:p>
    <w:p w14:paraId="22C82702" w14:textId="77777777" w:rsidR="00AF1DEF" w:rsidRPr="005555D0" w:rsidRDefault="00AF1DEF" w:rsidP="00AF1DEF">
      <w:pPr>
        <w:suppressAutoHyphens w:val="0"/>
        <w:autoSpaceDE w:val="0"/>
        <w:autoSpaceDN w:val="0"/>
        <w:adjustRightInd w:val="0"/>
        <w:ind w:left="567"/>
        <w:jc w:val="both"/>
        <w:rPr>
          <w:bCs/>
          <w:sz w:val="24"/>
          <w:szCs w:val="24"/>
        </w:rPr>
      </w:pPr>
      <w:r>
        <w:rPr>
          <w:bCs/>
          <w:sz w:val="24"/>
          <w:szCs w:val="24"/>
        </w:rPr>
        <w:t>10</w:t>
      </w:r>
      <w:r w:rsidRPr="005555D0">
        <w:rPr>
          <w:bCs/>
          <w:sz w:val="24"/>
          <w:szCs w:val="24"/>
        </w:rPr>
        <w:t>. Сущность государственных расходов в промышленно развитых странах, их обусловленность природой и функциями государства.</w:t>
      </w:r>
    </w:p>
    <w:p w14:paraId="738D4221" w14:textId="77777777" w:rsidR="00AF1DEF" w:rsidRPr="005555D0" w:rsidRDefault="00AF1DEF" w:rsidP="00AF1DEF">
      <w:pPr>
        <w:suppressAutoHyphens w:val="0"/>
        <w:autoSpaceDE w:val="0"/>
        <w:autoSpaceDN w:val="0"/>
        <w:adjustRightInd w:val="0"/>
        <w:ind w:left="567"/>
        <w:jc w:val="both"/>
        <w:rPr>
          <w:bCs/>
          <w:sz w:val="24"/>
          <w:szCs w:val="24"/>
        </w:rPr>
      </w:pPr>
      <w:r>
        <w:rPr>
          <w:bCs/>
          <w:sz w:val="24"/>
          <w:szCs w:val="24"/>
        </w:rPr>
        <w:t>11</w:t>
      </w:r>
      <w:r w:rsidRPr="005555D0">
        <w:rPr>
          <w:bCs/>
          <w:sz w:val="24"/>
          <w:szCs w:val="24"/>
        </w:rPr>
        <w:t>. Состав расходов зарубежных стран, их деление на производственные и непроизводственные, централизованные и децентрализованные.</w:t>
      </w:r>
    </w:p>
    <w:p w14:paraId="0D2ED3FE" w14:textId="77777777" w:rsidR="00AF1DEF" w:rsidRPr="005555D0" w:rsidRDefault="00AF1DEF" w:rsidP="00AF1DEF">
      <w:pPr>
        <w:suppressAutoHyphens w:val="0"/>
        <w:autoSpaceDE w:val="0"/>
        <w:autoSpaceDN w:val="0"/>
        <w:adjustRightInd w:val="0"/>
        <w:ind w:left="567"/>
        <w:jc w:val="both"/>
        <w:rPr>
          <w:bCs/>
          <w:sz w:val="24"/>
          <w:szCs w:val="24"/>
        </w:rPr>
      </w:pPr>
      <w:r>
        <w:rPr>
          <w:bCs/>
          <w:sz w:val="24"/>
          <w:szCs w:val="24"/>
        </w:rPr>
        <w:t>12</w:t>
      </w:r>
      <w:r w:rsidRPr="005555D0">
        <w:rPr>
          <w:bCs/>
          <w:sz w:val="24"/>
          <w:szCs w:val="24"/>
        </w:rPr>
        <w:t>. Затраты на военные цели в странах NATO.</w:t>
      </w:r>
    </w:p>
    <w:p w14:paraId="58876F3E" w14:textId="77777777" w:rsidR="00AF1DEF" w:rsidRPr="005555D0" w:rsidRDefault="00AF1DEF" w:rsidP="00AF1DEF">
      <w:pPr>
        <w:suppressAutoHyphens w:val="0"/>
        <w:autoSpaceDE w:val="0"/>
        <w:autoSpaceDN w:val="0"/>
        <w:adjustRightInd w:val="0"/>
        <w:ind w:left="567"/>
        <w:jc w:val="both"/>
        <w:rPr>
          <w:bCs/>
          <w:sz w:val="24"/>
          <w:szCs w:val="24"/>
        </w:rPr>
      </w:pPr>
      <w:r>
        <w:rPr>
          <w:bCs/>
          <w:sz w:val="24"/>
          <w:szCs w:val="24"/>
        </w:rPr>
        <w:t>13</w:t>
      </w:r>
      <w:r w:rsidRPr="005555D0">
        <w:rPr>
          <w:bCs/>
          <w:sz w:val="24"/>
          <w:szCs w:val="24"/>
        </w:rPr>
        <w:t>. Расходы на экономические цели.</w:t>
      </w:r>
    </w:p>
    <w:p w14:paraId="5EC391A9" w14:textId="77777777" w:rsidR="00AF1DEF" w:rsidRPr="005555D0" w:rsidRDefault="00AF1DEF" w:rsidP="00AF1DEF">
      <w:pPr>
        <w:suppressAutoHyphens w:val="0"/>
        <w:autoSpaceDE w:val="0"/>
        <w:autoSpaceDN w:val="0"/>
        <w:adjustRightInd w:val="0"/>
        <w:ind w:left="567"/>
        <w:jc w:val="both"/>
        <w:rPr>
          <w:bCs/>
          <w:sz w:val="24"/>
          <w:szCs w:val="24"/>
        </w:rPr>
      </w:pPr>
      <w:r>
        <w:rPr>
          <w:bCs/>
          <w:sz w:val="24"/>
          <w:szCs w:val="24"/>
        </w:rPr>
        <w:t>14</w:t>
      </w:r>
      <w:r w:rsidRPr="005555D0">
        <w:rPr>
          <w:bCs/>
          <w:sz w:val="24"/>
          <w:szCs w:val="24"/>
        </w:rPr>
        <w:t>. Расходы на социальные цели, их состав: расходы на образование, здравоохранение, социальное страхование и социальное обеспечение.</w:t>
      </w:r>
    </w:p>
    <w:p w14:paraId="0FB7EF11" w14:textId="77777777" w:rsidR="00AF1DEF" w:rsidRPr="005555D0" w:rsidRDefault="00AF1DEF" w:rsidP="00AF1DEF">
      <w:pPr>
        <w:suppressAutoHyphens w:val="0"/>
        <w:autoSpaceDE w:val="0"/>
        <w:autoSpaceDN w:val="0"/>
        <w:adjustRightInd w:val="0"/>
        <w:ind w:left="567"/>
        <w:jc w:val="both"/>
        <w:rPr>
          <w:bCs/>
          <w:sz w:val="24"/>
          <w:szCs w:val="24"/>
        </w:rPr>
      </w:pPr>
      <w:r>
        <w:rPr>
          <w:bCs/>
          <w:sz w:val="24"/>
          <w:szCs w:val="24"/>
        </w:rPr>
        <w:t>15</w:t>
      </w:r>
      <w:r w:rsidRPr="005555D0">
        <w:rPr>
          <w:bCs/>
          <w:sz w:val="24"/>
          <w:szCs w:val="24"/>
        </w:rPr>
        <w:t>. Расходы на содержание государственного аппарата: содержание органов управления.</w:t>
      </w:r>
    </w:p>
    <w:p w14:paraId="1E5B1D85" w14:textId="77777777" w:rsidR="00AF1DEF" w:rsidRPr="005555D0" w:rsidRDefault="00AF1DEF" w:rsidP="00AF1DEF">
      <w:pPr>
        <w:suppressAutoHyphens w:val="0"/>
        <w:autoSpaceDE w:val="0"/>
        <w:autoSpaceDN w:val="0"/>
        <w:adjustRightInd w:val="0"/>
        <w:ind w:left="567"/>
        <w:jc w:val="both"/>
        <w:rPr>
          <w:bCs/>
          <w:sz w:val="24"/>
          <w:szCs w:val="24"/>
        </w:rPr>
      </w:pPr>
      <w:r>
        <w:rPr>
          <w:bCs/>
          <w:sz w:val="24"/>
          <w:szCs w:val="24"/>
        </w:rPr>
        <w:t>16</w:t>
      </w:r>
      <w:r w:rsidRPr="005555D0">
        <w:rPr>
          <w:bCs/>
          <w:sz w:val="24"/>
          <w:szCs w:val="24"/>
        </w:rPr>
        <w:t>. Социально-экономическая сущность местных финансов.</w:t>
      </w:r>
    </w:p>
    <w:p w14:paraId="28882F97" w14:textId="77777777" w:rsidR="00AF1DEF" w:rsidRPr="005555D0" w:rsidRDefault="00AF1DEF" w:rsidP="00AF1DEF">
      <w:pPr>
        <w:suppressAutoHyphens w:val="0"/>
        <w:autoSpaceDE w:val="0"/>
        <w:autoSpaceDN w:val="0"/>
        <w:adjustRightInd w:val="0"/>
        <w:ind w:left="567"/>
        <w:jc w:val="both"/>
        <w:rPr>
          <w:bCs/>
          <w:sz w:val="24"/>
          <w:szCs w:val="24"/>
        </w:rPr>
      </w:pPr>
      <w:r>
        <w:rPr>
          <w:bCs/>
          <w:sz w:val="24"/>
          <w:szCs w:val="24"/>
        </w:rPr>
        <w:t>17</w:t>
      </w:r>
      <w:r w:rsidRPr="005555D0">
        <w:rPr>
          <w:bCs/>
          <w:sz w:val="24"/>
          <w:szCs w:val="24"/>
        </w:rPr>
        <w:t>. Особенности местных финансов в унитарных и федеральных государствах.</w:t>
      </w:r>
    </w:p>
    <w:p w14:paraId="0B967725" w14:textId="77777777" w:rsidR="00AF1DEF" w:rsidRPr="005555D0" w:rsidRDefault="00AF1DEF" w:rsidP="00AF1DEF">
      <w:pPr>
        <w:suppressAutoHyphens w:val="0"/>
        <w:autoSpaceDE w:val="0"/>
        <w:autoSpaceDN w:val="0"/>
        <w:adjustRightInd w:val="0"/>
        <w:ind w:left="567"/>
        <w:jc w:val="both"/>
        <w:rPr>
          <w:bCs/>
          <w:sz w:val="24"/>
          <w:szCs w:val="24"/>
        </w:rPr>
      </w:pPr>
      <w:r>
        <w:rPr>
          <w:bCs/>
          <w:sz w:val="24"/>
          <w:szCs w:val="24"/>
        </w:rPr>
        <w:t>18</w:t>
      </w:r>
      <w:r w:rsidRPr="005555D0">
        <w:rPr>
          <w:bCs/>
          <w:sz w:val="24"/>
          <w:szCs w:val="24"/>
        </w:rPr>
        <w:t xml:space="preserve">. Распределение расходов зарубежных государств по звеньям бюджетной системы. </w:t>
      </w:r>
    </w:p>
    <w:p w14:paraId="26657E44" w14:textId="77777777" w:rsidR="00AF1DEF" w:rsidRPr="005555D0" w:rsidRDefault="00AF1DEF" w:rsidP="00AF1DEF">
      <w:pPr>
        <w:suppressAutoHyphens w:val="0"/>
        <w:autoSpaceDE w:val="0"/>
        <w:autoSpaceDN w:val="0"/>
        <w:adjustRightInd w:val="0"/>
        <w:ind w:left="567"/>
        <w:jc w:val="both"/>
        <w:rPr>
          <w:bCs/>
          <w:sz w:val="24"/>
          <w:szCs w:val="24"/>
        </w:rPr>
      </w:pPr>
      <w:r>
        <w:rPr>
          <w:bCs/>
          <w:sz w:val="24"/>
          <w:szCs w:val="24"/>
        </w:rPr>
        <w:t>19</w:t>
      </w:r>
      <w:r w:rsidRPr="005555D0">
        <w:rPr>
          <w:bCs/>
          <w:sz w:val="24"/>
          <w:szCs w:val="24"/>
        </w:rPr>
        <w:t xml:space="preserve">. Займы местных органов власти, региональные и муниципальные займы, их сущность и значение. </w:t>
      </w:r>
    </w:p>
    <w:p w14:paraId="1EA9B68B" w14:textId="77777777" w:rsidR="00AF1DEF" w:rsidRPr="005555D0" w:rsidRDefault="00AF1DEF" w:rsidP="00AF1DEF">
      <w:pPr>
        <w:suppressAutoHyphens w:val="0"/>
        <w:autoSpaceDE w:val="0"/>
        <w:autoSpaceDN w:val="0"/>
        <w:adjustRightInd w:val="0"/>
        <w:ind w:left="567"/>
        <w:jc w:val="both"/>
        <w:rPr>
          <w:bCs/>
          <w:sz w:val="24"/>
          <w:szCs w:val="24"/>
        </w:rPr>
      </w:pPr>
      <w:r>
        <w:rPr>
          <w:bCs/>
          <w:sz w:val="24"/>
          <w:szCs w:val="24"/>
        </w:rPr>
        <w:t>20</w:t>
      </w:r>
      <w:r w:rsidRPr="005555D0">
        <w:rPr>
          <w:bCs/>
          <w:sz w:val="24"/>
          <w:szCs w:val="24"/>
        </w:rPr>
        <w:t>. Управление внутренним местным долгом.</w:t>
      </w:r>
    </w:p>
    <w:p w14:paraId="6FCCC30B" w14:textId="77777777" w:rsidR="00AF1DEF" w:rsidRPr="005555D0" w:rsidRDefault="00AF1DEF" w:rsidP="00AF1DEF">
      <w:pPr>
        <w:suppressAutoHyphens w:val="0"/>
        <w:autoSpaceDE w:val="0"/>
        <w:autoSpaceDN w:val="0"/>
        <w:adjustRightInd w:val="0"/>
        <w:ind w:left="567"/>
        <w:jc w:val="both"/>
        <w:rPr>
          <w:bCs/>
          <w:sz w:val="24"/>
          <w:szCs w:val="24"/>
        </w:rPr>
      </w:pPr>
      <w:r>
        <w:rPr>
          <w:bCs/>
          <w:sz w:val="24"/>
          <w:szCs w:val="24"/>
        </w:rPr>
        <w:t>21</w:t>
      </w:r>
      <w:r w:rsidRPr="005555D0">
        <w:rPr>
          <w:bCs/>
          <w:sz w:val="24"/>
          <w:szCs w:val="24"/>
        </w:rPr>
        <w:t>. Финансовая система США</w:t>
      </w:r>
    </w:p>
    <w:p w14:paraId="1D6360F4" w14:textId="77777777" w:rsidR="00AF1DEF" w:rsidRPr="005555D0" w:rsidRDefault="00AF1DEF" w:rsidP="00AF1DEF">
      <w:pPr>
        <w:suppressAutoHyphens w:val="0"/>
        <w:autoSpaceDE w:val="0"/>
        <w:autoSpaceDN w:val="0"/>
        <w:adjustRightInd w:val="0"/>
        <w:ind w:left="567"/>
        <w:jc w:val="both"/>
        <w:rPr>
          <w:bCs/>
          <w:sz w:val="24"/>
          <w:szCs w:val="24"/>
        </w:rPr>
      </w:pPr>
      <w:r>
        <w:rPr>
          <w:bCs/>
          <w:sz w:val="24"/>
          <w:szCs w:val="24"/>
        </w:rPr>
        <w:t>22</w:t>
      </w:r>
      <w:r w:rsidRPr="005555D0">
        <w:rPr>
          <w:bCs/>
          <w:sz w:val="24"/>
          <w:szCs w:val="24"/>
        </w:rPr>
        <w:t>. Финансовая система Германии.</w:t>
      </w:r>
    </w:p>
    <w:p w14:paraId="088B301C" w14:textId="77777777" w:rsidR="00AF1DEF" w:rsidRPr="005555D0" w:rsidRDefault="00AF1DEF" w:rsidP="00AF1DEF">
      <w:pPr>
        <w:suppressAutoHyphens w:val="0"/>
        <w:autoSpaceDE w:val="0"/>
        <w:autoSpaceDN w:val="0"/>
        <w:adjustRightInd w:val="0"/>
        <w:ind w:left="567"/>
        <w:jc w:val="both"/>
        <w:rPr>
          <w:bCs/>
          <w:sz w:val="24"/>
          <w:szCs w:val="24"/>
        </w:rPr>
      </w:pPr>
      <w:r>
        <w:rPr>
          <w:bCs/>
          <w:sz w:val="24"/>
          <w:szCs w:val="24"/>
        </w:rPr>
        <w:t>23</w:t>
      </w:r>
      <w:r w:rsidRPr="005555D0">
        <w:rPr>
          <w:bCs/>
          <w:sz w:val="24"/>
          <w:szCs w:val="24"/>
        </w:rPr>
        <w:t>. Финансовая система Франции</w:t>
      </w:r>
    </w:p>
    <w:p w14:paraId="5EC14FE0" w14:textId="77777777" w:rsidR="00AF1DEF" w:rsidRPr="005555D0" w:rsidRDefault="00AF1DEF" w:rsidP="00AF1DEF">
      <w:pPr>
        <w:suppressAutoHyphens w:val="0"/>
        <w:autoSpaceDE w:val="0"/>
        <w:autoSpaceDN w:val="0"/>
        <w:adjustRightInd w:val="0"/>
        <w:ind w:left="567"/>
        <w:jc w:val="both"/>
        <w:rPr>
          <w:bCs/>
          <w:sz w:val="24"/>
          <w:szCs w:val="24"/>
        </w:rPr>
      </w:pPr>
      <w:r>
        <w:rPr>
          <w:bCs/>
          <w:sz w:val="24"/>
          <w:szCs w:val="24"/>
        </w:rPr>
        <w:t>24</w:t>
      </w:r>
      <w:r w:rsidRPr="005555D0">
        <w:rPr>
          <w:bCs/>
          <w:sz w:val="24"/>
          <w:szCs w:val="24"/>
        </w:rPr>
        <w:t>. Финансовая система Великобритании.</w:t>
      </w:r>
    </w:p>
    <w:p w14:paraId="39223CEF" w14:textId="77777777" w:rsidR="00AF1DEF" w:rsidRDefault="00AF1DEF" w:rsidP="00AF1DEF">
      <w:pPr>
        <w:suppressAutoHyphens w:val="0"/>
        <w:autoSpaceDE w:val="0"/>
        <w:autoSpaceDN w:val="0"/>
        <w:adjustRightInd w:val="0"/>
        <w:ind w:left="567"/>
        <w:jc w:val="both"/>
        <w:rPr>
          <w:bCs/>
          <w:sz w:val="24"/>
          <w:szCs w:val="24"/>
        </w:rPr>
      </w:pPr>
      <w:r>
        <w:rPr>
          <w:bCs/>
          <w:sz w:val="24"/>
          <w:szCs w:val="24"/>
        </w:rPr>
        <w:t>25</w:t>
      </w:r>
      <w:r w:rsidRPr="005555D0">
        <w:rPr>
          <w:bCs/>
          <w:sz w:val="24"/>
          <w:szCs w:val="24"/>
        </w:rPr>
        <w:t>. Финансовая система Японии</w:t>
      </w:r>
    </w:p>
    <w:p w14:paraId="718880A0" w14:textId="77777777" w:rsidR="00AF1DEF" w:rsidRDefault="00AF1DEF" w:rsidP="00981A1F">
      <w:pPr>
        <w:autoSpaceDE w:val="0"/>
        <w:autoSpaceDN w:val="0"/>
        <w:adjustRightInd w:val="0"/>
        <w:jc w:val="center"/>
        <w:rPr>
          <w:b/>
          <w:bCs/>
          <w:sz w:val="24"/>
          <w:szCs w:val="24"/>
        </w:rPr>
      </w:pPr>
    </w:p>
    <w:p w14:paraId="1CBB783B" w14:textId="77777777" w:rsidR="00A31351" w:rsidRPr="001A7845" w:rsidRDefault="00AF1DEF" w:rsidP="00800F09">
      <w:pPr>
        <w:keepNext/>
        <w:autoSpaceDE w:val="0"/>
        <w:autoSpaceDN w:val="0"/>
        <w:adjustRightInd w:val="0"/>
        <w:ind w:firstLine="709"/>
        <w:jc w:val="both"/>
        <w:rPr>
          <w:b/>
          <w:bCs/>
          <w:sz w:val="24"/>
          <w:szCs w:val="24"/>
        </w:rPr>
      </w:pPr>
      <w:r>
        <w:rPr>
          <w:b/>
          <w:bCs/>
          <w:sz w:val="24"/>
          <w:szCs w:val="24"/>
        </w:rPr>
        <w:t>Примерные тестовые задания к зачету</w:t>
      </w:r>
      <w:r w:rsidR="00A31351" w:rsidRPr="001A7845">
        <w:rPr>
          <w:b/>
          <w:bCs/>
          <w:sz w:val="24"/>
          <w:szCs w:val="24"/>
        </w:rPr>
        <w:t xml:space="preserve"> </w:t>
      </w:r>
    </w:p>
    <w:p w14:paraId="5F003DE2" w14:textId="77777777" w:rsidR="00A31351" w:rsidRDefault="00A31351" w:rsidP="00800F09">
      <w:pPr>
        <w:pStyle w:val="aa"/>
        <w:keepNext/>
        <w:spacing w:before="0"/>
        <w:ind w:firstLine="0"/>
      </w:pPr>
    </w:p>
    <w:p w14:paraId="2752E7C3" w14:textId="77777777" w:rsidR="00AF1DEF" w:rsidRPr="00FD32F5" w:rsidRDefault="00AF1DEF" w:rsidP="00FD32F5">
      <w:pPr>
        <w:pStyle w:val="aa"/>
        <w:keepNext/>
        <w:keepLines/>
        <w:tabs>
          <w:tab w:val="left" w:pos="426"/>
        </w:tabs>
        <w:spacing w:before="200"/>
        <w:ind w:firstLine="0"/>
        <w:rPr>
          <w:i/>
        </w:rPr>
      </w:pPr>
      <w:r w:rsidRPr="00FD32F5">
        <w:rPr>
          <w:i/>
        </w:rPr>
        <w:t>1.</w:t>
      </w:r>
      <w:r w:rsidRPr="00FD32F5">
        <w:rPr>
          <w:i/>
        </w:rPr>
        <w:tab/>
        <w:t>Когда зародилось систематизированное учение о финансах:</w:t>
      </w:r>
    </w:p>
    <w:p w14:paraId="3291E375" w14:textId="77777777" w:rsidR="00AF1DEF" w:rsidRDefault="00AF1DEF" w:rsidP="00FD32F5">
      <w:pPr>
        <w:pStyle w:val="aa"/>
        <w:ind w:left="567" w:firstLine="0"/>
      </w:pPr>
      <w:r>
        <w:t xml:space="preserve">А) в 12 веке; </w:t>
      </w:r>
    </w:p>
    <w:p w14:paraId="21CFBB26" w14:textId="77777777" w:rsidR="00AF1DEF" w:rsidRDefault="00AF1DEF" w:rsidP="00FD32F5">
      <w:pPr>
        <w:pStyle w:val="aa"/>
        <w:ind w:left="567" w:firstLine="0"/>
      </w:pPr>
      <w:r>
        <w:t xml:space="preserve">Б) в 15 веке; </w:t>
      </w:r>
    </w:p>
    <w:p w14:paraId="394B6AC2" w14:textId="77777777" w:rsidR="00AF1DEF" w:rsidRDefault="00AF1DEF" w:rsidP="00FD32F5">
      <w:pPr>
        <w:pStyle w:val="aa"/>
        <w:ind w:left="567" w:firstLine="0"/>
      </w:pPr>
      <w:r>
        <w:t>В) в 20 веке.</w:t>
      </w:r>
    </w:p>
    <w:p w14:paraId="1D4B7908" w14:textId="77777777" w:rsidR="00AF1DEF" w:rsidRPr="00FD32F5" w:rsidRDefault="00AF1DEF" w:rsidP="00FD32F5">
      <w:pPr>
        <w:pStyle w:val="aa"/>
        <w:keepNext/>
        <w:keepLines/>
        <w:tabs>
          <w:tab w:val="left" w:pos="426"/>
        </w:tabs>
        <w:spacing w:before="200"/>
        <w:ind w:firstLine="0"/>
        <w:rPr>
          <w:i/>
        </w:rPr>
      </w:pPr>
      <w:r w:rsidRPr="00FD32F5">
        <w:rPr>
          <w:i/>
        </w:rPr>
        <w:t>2.</w:t>
      </w:r>
      <w:r w:rsidRPr="00FD32F5">
        <w:rPr>
          <w:i/>
        </w:rPr>
        <w:tab/>
        <w:t>Где возникла наука о финансах:</w:t>
      </w:r>
    </w:p>
    <w:p w14:paraId="736EF89A" w14:textId="77777777" w:rsidR="00AF1DEF" w:rsidRDefault="00AF1DEF" w:rsidP="00FD32F5">
      <w:pPr>
        <w:pStyle w:val="aa"/>
        <w:ind w:left="567" w:firstLine="0"/>
      </w:pPr>
      <w:r>
        <w:t xml:space="preserve">А) во Франции; </w:t>
      </w:r>
    </w:p>
    <w:p w14:paraId="03441DD7" w14:textId="77777777" w:rsidR="00AF1DEF" w:rsidRDefault="00AF1DEF" w:rsidP="00FD32F5">
      <w:pPr>
        <w:pStyle w:val="aa"/>
        <w:ind w:left="567" w:firstLine="0"/>
      </w:pPr>
      <w:r>
        <w:t xml:space="preserve">Б) в северной Италии; </w:t>
      </w:r>
    </w:p>
    <w:p w14:paraId="6739782D" w14:textId="77777777" w:rsidR="00AF1DEF" w:rsidRDefault="00AF1DEF" w:rsidP="00FD32F5">
      <w:pPr>
        <w:pStyle w:val="aa"/>
        <w:ind w:left="567" w:firstLine="0"/>
      </w:pPr>
      <w:r>
        <w:lastRenderedPageBreak/>
        <w:t>В) на Ближнем Востоке.</w:t>
      </w:r>
    </w:p>
    <w:p w14:paraId="22C44399" w14:textId="77777777" w:rsidR="00AF1DEF" w:rsidRPr="00FD32F5" w:rsidRDefault="00AF1DEF" w:rsidP="00FD32F5">
      <w:pPr>
        <w:pStyle w:val="aa"/>
        <w:keepNext/>
        <w:keepLines/>
        <w:tabs>
          <w:tab w:val="left" w:pos="426"/>
        </w:tabs>
        <w:spacing w:before="200"/>
        <w:ind w:firstLine="0"/>
        <w:rPr>
          <w:i/>
        </w:rPr>
      </w:pPr>
      <w:r w:rsidRPr="00FD32F5">
        <w:rPr>
          <w:i/>
        </w:rPr>
        <w:t>3</w:t>
      </w:r>
      <w:r w:rsidR="00FD32F5">
        <w:rPr>
          <w:i/>
        </w:rPr>
        <w:t>.</w:t>
      </w:r>
      <w:r w:rsidR="00FD32F5">
        <w:rPr>
          <w:i/>
        </w:rPr>
        <w:tab/>
      </w:r>
      <w:r w:rsidRPr="00FD32F5">
        <w:rPr>
          <w:i/>
        </w:rPr>
        <w:t>Что означает правило «pay-as-you-go» в Законе о сбалансированном бюджете США от 1985 года:</w:t>
      </w:r>
    </w:p>
    <w:p w14:paraId="5E62089E" w14:textId="77777777" w:rsidR="00AF1DEF" w:rsidRDefault="00AF1DEF" w:rsidP="00FD32F5">
      <w:pPr>
        <w:pStyle w:val="aa"/>
        <w:ind w:left="567" w:firstLine="0"/>
      </w:pPr>
      <w:r>
        <w:t>А) все, кто предлагал новые расходы или снижение налогов, обязаны были предложить, какие расходы сократятся или какие налоги увеличатся.</w:t>
      </w:r>
    </w:p>
    <w:p w14:paraId="71F16C8A" w14:textId="77777777" w:rsidR="00AF1DEF" w:rsidRPr="00011F20" w:rsidRDefault="00AF1DEF" w:rsidP="00FD32F5">
      <w:pPr>
        <w:pStyle w:val="aa"/>
        <w:ind w:left="567" w:firstLine="0"/>
      </w:pPr>
      <w:r>
        <w:t xml:space="preserve">Б) все </w:t>
      </w:r>
      <w:r w:rsidRPr="00011F20">
        <w:t>члены Конгресса обязаны были предложить новые налоги для покрытия бюджетного дефицита;</w:t>
      </w:r>
    </w:p>
    <w:p w14:paraId="55DDCD7D" w14:textId="77777777" w:rsidR="00AF1DEF" w:rsidRPr="00011F20" w:rsidRDefault="00AF1DEF" w:rsidP="00FD32F5">
      <w:pPr>
        <w:pStyle w:val="aa"/>
        <w:ind w:left="567" w:firstLine="0"/>
      </w:pPr>
      <w:r w:rsidRPr="00011F20">
        <w:t>В) все члены Конгресса должны были указать, какие расходы могут быть сокращены для покрытия бюджетного дефицита.</w:t>
      </w:r>
    </w:p>
    <w:p w14:paraId="435D883C" w14:textId="77777777" w:rsidR="00011F20" w:rsidRPr="00011F20" w:rsidRDefault="00011F20" w:rsidP="00011F20">
      <w:pPr>
        <w:autoSpaceDE w:val="0"/>
        <w:autoSpaceDN w:val="0"/>
        <w:adjustRightInd w:val="0"/>
        <w:ind w:firstLine="709"/>
        <w:rPr>
          <w:sz w:val="24"/>
          <w:szCs w:val="24"/>
        </w:rPr>
      </w:pPr>
      <w:r w:rsidRPr="00011F20">
        <w:rPr>
          <w:sz w:val="24"/>
          <w:szCs w:val="24"/>
        </w:rPr>
        <w:t>И т.д.</w:t>
      </w:r>
    </w:p>
    <w:p w14:paraId="764034FE" w14:textId="77777777" w:rsidR="00011F20" w:rsidRDefault="00011F20" w:rsidP="00011F20">
      <w:pPr>
        <w:autoSpaceDE w:val="0"/>
        <w:autoSpaceDN w:val="0"/>
        <w:adjustRightInd w:val="0"/>
        <w:ind w:firstLine="709"/>
        <w:jc w:val="center"/>
        <w:rPr>
          <w:b/>
          <w:sz w:val="24"/>
          <w:szCs w:val="24"/>
        </w:rPr>
      </w:pPr>
    </w:p>
    <w:p w14:paraId="183DF441" w14:textId="77777777" w:rsidR="00011F20" w:rsidRPr="00011F20" w:rsidRDefault="00011F20" w:rsidP="00011F20">
      <w:pPr>
        <w:autoSpaceDE w:val="0"/>
        <w:autoSpaceDN w:val="0"/>
        <w:adjustRightInd w:val="0"/>
        <w:ind w:firstLine="709"/>
        <w:jc w:val="center"/>
        <w:rPr>
          <w:b/>
          <w:sz w:val="24"/>
          <w:szCs w:val="24"/>
        </w:rPr>
      </w:pPr>
      <w:r w:rsidRPr="00011F20">
        <w:rPr>
          <w:b/>
          <w:sz w:val="24"/>
          <w:szCs w:val="24"/>
        </w:rPr>
        <w:t>Правила выставления зачета</w:t>
      </w:r>
    </w:p>
    <w:p w14:paraId="1BD01E62" w14:textId="77777777" w:rsidR="008C20F4" w:rsidRPr="00011F20" w:rsidRDefault="008C20F4" w:rsidP="008C20F4">
      <w:pPr>
        <w:suppressAutoHyphens w:val="0"/>
        <w:autoSpaceDE w:val="0"/>
        <w:autoSpaceDN w:val="0"/>
        <w:adjustRightInd w:val="0"/>
        <w:ind w:left="1080"/>
        <w:jc w:val="both"/>
        <w:rPr>
          <w:b/>
          <w:sz w:val="24"/>
          <w:szCs w:val="24"/>
          <w:lang w:eastAsia="ru-RU"/>
        </w:rPr>
      </w:pPr>
    </w:p>
    <w:p w14:paraId="1A2A54FE" w14:textId="77777777" w:rsidR="00011F20" w:rsidRPr="00011F20" w:rsidRDefault="00011F20" w:rsidP="00011F20">
      <w:pPr>
        <w:ind w:firstLine="709"/>
        <w:jc w:val="both"/>
        <w:rPr>
          <w:sz w:val="24"/>
          <w:szCs w:val="24"/>
        </w:rPr>
      </w:pPr>
      <w:r w:rsidRPr="00011F20">
        <w:rPr>
          <w:sz w:val="24"/>
          <w:szCs w:val="24"/>
        </w:rPr>
        <w:t xml:space="preserve">Правила выставления оценки по итогам проведения промежуточной аттестации озвучиваются студентам заранее. На подготовку к ответу дается не менее академического часа. </w:t>
      </w:r>
    </w:p>
    <w:p w14:paraId="650B615F" w14:textId="77777777" w:rsidR="00011F20" w:rsidRPr="00011F20" w:rsidRDefault="00011F20" w:rsidP="00011F20">
      <w:pPr>
        <w:autoSpaceDE w:val="0"/>
        <w:autoSpaceDN w:val="0"/>
        <w:adjustRightInd w:val="0"/>
        <w:ind w:firstLine="720"/>
        <w:jc w:val="both"/>
        <w:rPr>
          <w:sz w:val="24"/>
          <w:szCs w:val="24"/>
        </w:rPr>
      </w:pPr>
      <w:r w:rsidRPr="00011F20">
        <w:rPr>
          <w:sz w:val="24"/>
          <w:szCs w:val="24"/>
        </w:rPr>
        <w:t>Оценка выставляется по результатам зачета, который проводится письменно в форме теста.</w:t>
      </w:r>
    </w:p>
    <w:p w14:paraId="00A37632" w14:textId="77777777" w:rsidR="00011F20" w:rsidRPr="00011F20" w:rsidRDefault="00011F20" w:rsidP="00011F20">
      <w:pPr>
        <w:ind w:firstLine="709"/>
        <w:jc w:val="both"/>
        <w:rPr>
          <w:sz w:val="24"/>
          <w:szCs w:val="24"/>
        </w:rPr>
      </w:pPr>
      <w:r w:rsidRPr="00011F20">
        <w:rPr>
          <w:sz w:val="24"/>
          <w:szCs w:val="24"/>
        </w:rPr>
        <w:t xml:space="preserve">Оценка «зачтено» выставляется студенту, если правильные ответы на вопросы в тесте составляют 50% и более. </w:t>
      </w:r>
    </w:p>
    <w:p w14:paraId="19FA193C" w14:textId="77777777" w:rsidR="00011F20" w:rsidRPr="00011F20" w:rsidRDefault="00011F20" w:rsidP="00011F20">
      <w:pPr>
        <w:tabs>
          <w:tab w:val="left" w:pos="5670"/>
        </w:tabs>
        <w:ind w:firstLine="709"/>
        <w:jc w:val="both"/>
        <w:rPr>
          <w:sz w:val="24"/>
          <w:szCs w:val="24"/>
        </w:rPr>
      </w:pPr>
      <w:r w:rsidRPr="00011F20">
        <w:rPr>
          <w:sz w:val="24"/>
          <w:szCs w:val="24"/>
        </w:rPr>
        <w:t>Оценка «не зачтено» выставляется студенту, если правильные ответы в тесте составляют менее 50 % вопросов.</w:t>
      </w:r>
    </w:p>
    <w:p w14:paraId="2AA6C7B3" w14:textId="77777777" w:rsidR="00011F20" w:rsidRPr="00011F20" w:rsidRDefault="00011F20" w:rsidP="00011F20">
      <w:pPr>
        <w:ind w:firstLine="709"/>
        <w:jc w:val="both"/>
        <w:rPr>
          <w:sz w:val="24"/>
          <w:szCs w:val="24"/>
        </w:rPr>
      </w:pPr>
      <w:r w:rsidRPr="00011F20">
        <w:rPr>
          <w:sz w:val="24"/>
          <w:szCs w:val="24"/>
        </w:rPr>
        <w:t>Оценка «не зачтено» выставляется также студенту, который взял билет, но отвечать отказался.</w:t>
      </w:r>
    </w:p>
    <w:p w14:paraId="5B47E625" w14:textId="77777777" w:rsidR="001D37E2" w:rsidRPr="00011F20" w:rsidRDefault="001D37E2" w:rsidP="00891E2F">
      <w:pPr>
        <w:tabs>
          <w:tab w:val="left" w:pos="5670"/>
        </w:tabs>
        <w:suppressAutoHyphens w:val="0"/>
        <w:ind w:firstLine="709"/>
        <w:jc w:val="both"/>
        <w:rPr>
          <w:sz w:val="24"/>
          <w:szCs w:val="24"/>
          <w:lang w:eastAsia="ru-RU"/>
        </w:rPr>
      </w:pPr>
    </w:p>
    <w:p w14:paraId="7054FFE7" w14:textId="77777777" w:rsidR="008C20F4" w:rsidRPr="00BC1F87" w:rsidRDefault="008C20F4" w:rsidP="003C7589">
      <w:pPr>
        <w:pageBreakBefore/>
        <w:suppressAutoHyphens w:val="0"/>
        <w:autoSpaceDE w:val="0"/>
        <w:autoSpaceDN w:val="0"/>
        <w:adjustRightInd w:val="0"/>
        <w:ind w:left="1077"/>
        <w:jc w:val="right"/>
        <w:rPr>
          <w:b/>
          <w:sz w:val="24"/>
          <w:szCs w:val="24"/>
          <w:lang w:eastAsia="ru-RU"/>
        </w:rPr>
      </w:pPr>
      <w:r w:rsidRPr="00BC1F87">
        <w:rPr>
          <w:b/>
          <w:sz w:val="24"/>
          <w:szCs w:val="24"/>
          <w:lang w:eastAsia="ru-RU"/>
        </w:rPr>
        <w:lastRenderedPageBreak/>
        <w:t>Приложение №</w:t>
      </w:r>
      <w:r w:rsidR="003C7589" w:rsidRPr="00BC1F87">
        <w:rPr>
          <w:b/>
          <w:sz w:val="24"/>
          <w:szCs w:val="24"/>
          <w:lang w:eastAsia="ru-RU"/>
        </w:rPr>
        <w:t xml:space="preserve"> </w:t>
      </w:r>
      <w:r w:rsidRPr="00BC1F87">
        <w:rPr>
          <w:b/>
          <w:sz w:val="24"/>
          <w:szCs w:val="24"/>
          <w:lang w:eastAsia="ru-RU"/>
        </w:rPr>
        <w:t>2 к рабочей программе дисциплины</w:t>
      </w:r>
    </w:p>
    <w:p w14:paraId="07EA3D01" w14:textId="77777777" w:rsidR="0012335E" w:rsidRPr="00BC1F87" w:rsidRDefault="0012335E" w:rsidP="00BC1F87">
      <w:pPr>
        <w:suppressAutoHyphens w:val="0"/>
        <w:autoSpaceDE w:val="0"/>
        <w:autoSpaceDN w:val="0"/>
        <w:adjustRightInd w:val="0"/>
        <w:ind w:left="1080"/>
        <w:jc w:val="right"/>
        <w:rPr>
          <w:b/>
          <w:bCs/>
          <w:sz w:val="24"/>
          <w:szCs w:val="24"/>
          <w:lang w:eastAsia="ru-RU"/>
        </w:rPr>
      </w:pPr>
      <w:r w:rsidRPr="00BC1F87">
        <w:rPr>
          <w:b/>
          <w:bCs/>
          <w:sz w:val="24"/>
          <w:szCs w:val="24"/>
          <w:lang w:eastAsia="ru-RU"/>
        </w:rPr>
        <w:t>«</w:t>
      </w:r>
      <w:r w:rsidR="001D1817">
        <w:rPr>
          <w:b/>
          <w:bCs/>
          <w:sz w:val="24"/>
          <w:szCs w:val="24"/>
          <w:lang w:eastAsia="ru-RU"/>
        </w:rPr>
        <w:t>Финансовые системы зарубежных стран</w:t>
      </w:r>
      <w:r w:rsidRPr="00BC1F87">
        <w:rPr>
          <w:b/>
          <w:bCs/>
          <w:sz w:val="24"/>
          <w:szCs w:val="24"/>
          <w:lang w:eastAsia="ru-RU"/>
        </w:rPr>
        <w:t>»</w:t>
      </w:r>
    </w:p>
    <w:p w14:paraId="4032FB0C" w14:textId="77777777" w:rsidR="008C20F4" w:rsidRPr="00BC1F87" w:rsidRDefault="008C20F4" w:rsidP="008C20F4">
      <w:pPr>
        <w:suppressAutoHyphens w:val="0"/>
        <w:autoSpaceDE w:val="0"/>
        <w:autoSpaceDN w:val="0"/>
        <w:adjustRightInd w:val="0"/>
        <w:ind w:left="1080"/>
        <w:jc w:val="both"/>
        <w:rPr>
          <w:b/>
          <w:color w:val="000080"/>
          <w:sz w:val="24"/>
          <w:szCs w:val="28"/>
          <w:lang w:eastAsia="ru-RU"/>
        </w:rPr>
      </w:pPr>
    </w:p>
    <w:p w14:paraId="7ED5D139" w14:textId="77777777" w:rsidR="008C20F4" w:rsidRPr="00BC1F87" w:rsidRDefault="008C20F4" w:rsidP="0012335E">
      <w:pPr>
        <w:suppressAutoHyphens w:val="0"/>
        <w:jc w:val="center"/>
        <w:rPr>
          <w:b/>
          <w:sz w:val="24"/>
          <w:szCs w:val="24"/>
          <w:lang w:eastAsia="ru-RU"/>
        </w:rPr>
      </w:pPr>
      <w:r w:rsidRPr="00BC1F87">
        <w:rPr>
          <w:b/>
          <w:sz w:val="24"/>
          <w:szCs w:val="24"/>
          <w:lang w:eastAsia="ru-RU"/>
        </w:rPr>
        <w:t>Методические указания для студентов по освоению дисциплины</w:t>
      </w:r>
    </w:p>
    <w:p w14:paraId="6BC87E0D" w14:textId="77777777" w:rsidR="004D0FE9" w:rsidRPr="00BC1F87" w:rsidRDefault="004D0FE9" w:rsidP="004B3146">
      <w:pPr>
        <w:suppressAutoHyphens w:val="0"/>
        <w:ind w:right="-289" w:firstLine="709"/>
        <w:jc w:val="both"/>
        <w:rPr>
          <w:bCs/>
          <w:sz w:val="24"/>
          <w:szCs w:val="24"/>
          <w:lang w:eastAsia="ru-RU"/>
        </w:rPr>
      </w:pPr>
    </w:p>
    <w:p w14:paraId="0F78C37D" w14:textId="60C064E1" w:rsidR="00907151" w:rsidRPr="00907151" w:rsidRDefault="00907151" w:rsidP="00907151">
      <w:pPr>
        <w:ind w:firstLine="720"/>
        <w:jc w:val="both"/>
        <w:rPr>
          <w:rFonts w:eastAsia="Calibri"/>
          <w:sz w:val="24"/>
          <w:szCs w:val="24"/>
          <w:lang w:eastAsia="ru-RU"/>
        </w:rPr>
      </w:pPr>
      <w:r w:rsidRPr="00907151">
        <w:rPr>
          <w:rFonts w:eastAsia="Calibri"/>
          <w:sz w:val="24"/>
          <w:szCs w:val="24"/>
          <w:lang w:eastAsia="ru-RU"/>
        </w:rPr>
        <w:t>Изучение студентами курса «Финансовые системы зарубежных стран» начинается с ознакомления ими рабочей программы преподавателя, особое внимание студенты уделяют списку основной и дополнительной литературы, а так же количеству часов лекционных и практических (семинарских) занятий, структуре распределения этих часов внутри каждой темы и последовательности проведения контрольных мероприятий. Одновременно студенты согласовывают с преподавателем график индивидуальных консультаций в течение семестра. На индивидуальных консультациях студенты получают необходимые разъяснения со стороны преподавателя по вопросам, которые они не смогли усвоить во время аудиторных занятий.</w:t>
      </w:r>
    </w:p>
    <w:p w14:paraId="26F05865" w14:textId="45E9B180" w:rsidR="00907151" w:rsidRPr="00907151" w:rsidRDefault="00907151" w:rsidP="00907151">
      <w:pPr>
        <w:ind w:firstLine="720"/>
        <w:jc w:val="both"/>
        <w:rPr>
          <w:rFonts w:eastAsia="Calibri"/>
          <w:sz w:val="24"/>
          <w:szCs w:val="24"/>
          <w:lang w:eastAsia="ru-RU"/>
        </w:rPr>
      </w:pPr>
      <w:r w:rsidRPr="00907151">
        <w:rPr>
          <w:rFonts w:eastAsia="Calibri"/>
          <w:sz w:val="24"/>
          <w:szCs w:val="24"/>
          <w:lang w:eastAsia="ru-RU"/>
        </w:rPr>
        <w:t>Лекционный материал студентов строится на основании актуальной нормативно-правовой базы. Свободный доступ к полной информационно-справочной системе «КонсультантПлюс» предоставляется всем студентам экономического факультета в ауд. 205–207. Весь лекционный материал строится в виде последовательного разъяснения преподавателем курса «Финансовые системы зарубежных стран». При чтении лекции преподаватель и студенты могут находиться в режиме диалога, если конкретные позиции являются сложными для их понимания.</w:t>
      </w:r>
    </w:p>
    <w:p w14:paraId="6D7BE731" w14:textId="77777777" w:rsidR="00907151" w:rsidRPr="00907151" w:rsidRDefault="00907151" w:rsidP="00907151">
      <w:pPr>
        <w:ind w:firstLine="720"/>
        <w:jc w:val="both"/>
        <w:rPr>
          <w:rFonts w:eastAsia="Calibri"/>
          <w:sz w:val="24"/>
          <w:szCs w:val="24"/>
          <w:lang w:eastAsia="ru-RU"/>
        </w:rPr>
      </w:pPr>
      <w:r w:rsidRPr="00907151">
        <w:rPr>
          <w:rFonts w:eastAsia="Calibri"/>
          <w:sz w:val="24"/>
          <w:szCs w:val="24"/>
          <w:lang w:eastAsia="ru-RU"/>
        </w:rPr>
        <w:t xml:space="preserve">Практические (семинарские) занятия строятся на методическом обеспечении, разработанном преподавателем для данной дисциплины. Для всех студентов группы преподаватель предоставляет их в электронном формате либо студенты снимают ксерокопии этих же материалов самостоятельно. По результатам каждого проведенного практического занятия студенты в обязательном порядке получают домашнее задание, которое разбирается при последующей встрече. Если домашнее задание носит достаточно сложный и объемный характер, то по согласованию с группой выбираются студенты, которые, посетив индивидуальные консультации преподавателя, будут на последующем практическом занятии выступать перед аудиторией с комментариями по домашней работе. </w:t>
      </w:r>
    </w:p>
    <w:p w14:paraId="45612E19" w14:textId="77777777" w:rsidR="00907151" w:rsidRPr="00907151" w:rsidRDefault="00907151" w:rsidP="00907151">
      <w:pPr>
        <w:ind w:firstLine="720"/>
        <w:jc w:val="both"/>
        <w:rPr>
          <w:rFonts w:eastAsia="Calibri"/>
          <w:sz w:val="24"/>
          <w:szCs w:val="24"/>
          <w:lang w:eastAsia="ru-RU"/>
        </w:rPr>
      </w:pPr>
      <w:r w:rsidRPr="00907151">
        <w:rPr>
          <w:rFonts w:eastAsia="Calibri"/>
          <w:sz w:val="24"/>
          <w:szCs w:val="24"/>
          <w:lang w:eastAsia="ru-RU"/>
        </w:rPr>
        <w:t xml:space="preserve">Самостоятельная работа студентов состоит в более тщательном изучении предложенного преподавателем теоретического материала, данного на лекциях на основе выложенных в системе Moodle презентаций, конспектов лекций и дополнительных источников, указанных в списке литературы. Для проверки качества изучения материала к отдельным темам предусмотрены тестовые задания для самопроверки. </w:t>
      </w:r>
    </w:p>
    <w:p w14:paraId="3C32531E" w14:textId="77777777" w:rsidR="00907151" w:rsidRPr="00907151" w:rsidRDefault="00907151" w:rsidP="00907151">
      <w:pPr>
        <w:ind w:firstLine="720"/>
        <w:jc w:val="both"/>
        <w:rPr>
          <w:rFonts w:eastAsia="Calibri"/>
          <w:sz w:val="24"/>
          <w:szCs w:val="24"/>
          <w:lang w:eastAsia="ru-RU"/>
        </w:rPr>
      </w:pPr>
      <w:r w:rsidRPr="00907151">
        <w:rPr>
          <w:rFonts w:eastAsia="Calibri"/>
          <w:sz w:val="24"/>
          <w:szCs w:val="24"/>
          <w:lang w:eastAsia="ru-RU"/>
        </w:rPr>
        <w:t>Задания для самостоятельного изучения представляются студентам как в рамках аудиторной работы, так и в системе Moodle. Впоследствии решение этих задач при наличии вопросов со стороны студентов разбирается на последующих занятиях и/или обсуждается в чате.</w:t>
      </w:r>
    </w:p>
    <w:p w14:paraId="67B1D92D" w14:textId="314B5A36" w:rsidR="00891E2F" w:rsidRPr="00E14969" w:rsidRDefault="00907151" w:rsidP="00907151">
      <w:pPr>
        <w:ind w:firstLine="720"/>
        <w:jc w:val="both"/>
        <w:rPr>
          <w:sz w:val="24"/>
          <w:szCs w:val="24"/>
        </w:rPr>
      </w:pPr>
      <w:r w:rsidRPr="00907151">
        <w:rPr>
          <w:rFonts w:eastAsia="Calibri"/>
          <w:sz w:val="24"/>
          <w:szCs w:val="24"/>
          <w:lang w:eastAsia="ru-RU"/>
        </w:rPr>
        <w:t>В течение семестра преподаватель осуществляет промежуточный контроль знаний студентов.</w:t>
      </w:r>
    </w:p>
    <w:p w14:paraId="2CE59487" w14:textId="77777777" w:rsidR="004C15A8" w:rsidRPr="004C15A8" w:rsidRDefault="004C15A8" w:rsidP="00800F09">
      <w:pPr>
        <w:keepNext/>
        <w:autoSpaceDE w:val="0"/>
        <w:autoSpaceDN w:val="0"/>
        <w:adjustRightInd w:val="0"/>
        <w:spacing w:before="200"/>
        <w:jc w:val="center"/>
        <w:rPr>
          <w:b/>
          <w:sz w:val="24"/>
          <w:szCs w:val="24"/>
          <w:lang w:eastAsia="ru-RU"/>
        </w:rPr>
      </w:pPr>
      <w:r>
        <w:rPr>
          <w:b/>
          <w:sz w:val="24"/>
          <w:szCs w:val="24"/>
          <w:lang w:eastAsia="ru-RU"/>
        </w:rPr>
        <w:t>Рекомендации для написания реферата</w:t>
      </w:r>
    </w:p>
    <w:p w14:paraId="7E7FB836" w14:textId="77777777" w:rsidR="004C15A8" w:rsidRPr="004C17BC" w:rsidRDefault="004C15A8" w:rsidP="004C15A8">
      <w:pPr>
        <w:autoSpaceDE w:val="0"/>
        <w:autoSpaceDN w:val="0"/>
        <w:adjustRightInd w:val="0"/>
        <w:ind w:firstLine="709"/>
        <w:jc w:val="both"/>
        <w:rPr>
          <w:sz w:val="24"/>
          <w:szCs w:val="24"/>
          <w:lang w:eastAsia="ru-RU"/>
        </w:rPr>
      </w:pPr>
      <w:r w:rsidRPr="004C17BC">
        <w:rPr>
          <w:sz w:val="24"/>
          <w:szCs w:val="24"/>
          <w:lang w:eastAsia="ru-RU"/>
        </w:rPr>
        <w:t>Реферат – это краткое изложение в письменном виде содержания и результатов индивидуальной учебно-исследовательской деятельности, имеет регламентированную структуру, содержание и оформление. Его задачами являются:</w:t>
      </w:r>
    </w:p>
    <w:p w14:paraId="04CAE02A" w14:textId="77777777" w:rsidR="004C15A8" w:rsidRPr="004C17BC" w:rsidRDefault="004C15A8" w:rsidP="004C15A8">
      <w:pPr>
        <w:autoSpaceDE w:val="0"/>
        <w:autoSpaceDN w:val="0"/>
        <w:adjustRightInd w:val="0"/>
        <w:ind w:firstLine="709"/>
        <w:jc w:val="both"/>
        <w:rPr>
          <w:sz w:val="24"/>
          <w:szCs w:val="24"/>
          <w:lang w:eastAsia="ru-RU"/>
        </w:rPr>
      </w:pPr>
      <w:r w:rsidRPr="004C17BC">
        <w:rPr>
          <w:sz w:val="24"/>
          <w:szCs w:val="24"/>
          <w:lang w:eastAsia="ru-RU"/>
        </w:rPr>
        <w:t>1. Формирование умений самостоятельной работы студентов с источниками литературы, их систематизация;</w:t>
      </w:r>
    </w:p>
    <w:p w14:paraId="76065823" w14:textId="77777777" w:rsidR="004C15A8" w:rsidRPr="004C17BC" w:rsidRDefault="004C15A8" w:rsidP="004C15A8">
      <w:pPr>
        <w:autoSpaceDE w:val="0"/>
        <w:autoSpaceDN w:val="0"/>
        <w:adjustRightInd w:val="0"/>
        <w:ind w:firstLine="709"/>
        <w:jc w:val="both"/>
        <w:rPr>
          <w:sz w:val="24"/>
          <w:szCs w:val="24"/>
          <w:lang w:eastAsia="ru-RU"/>
        </w:rPr>
      </w:pPr>
      <w:r w:rsidRPr="004C17BC">
        <w:rPr>
          <w:sz w:val="24"/>
          <w:szCs w:val="24"/>
          <w:lang w:eastAsia="ru-RU"/>
        </w:rPr>
        <w:t>2. Развитие навыков логического мышления;</w:t>
      </w:r>
    </w:p>
    <w:p w14:paraId="6C702F59" w14:textId="77777777" w:rsidR="004C15A8" w:rsidRPr="004C17BC" w:rsidRDefault="004C15A8" w:rsidP="004C15A8">
      <w:pPr>
        <w:autoSpaceDE w:val="0"/>
        <w:autoSpaceDN w:val="0"/>
        <w:adjustRightInd w:val="0"/>
        <w:ind w:firstLine="709"/>
        <w:jc w:val="both"/>
        <w:rPr>
          <w:sz w:val="24"/>
          <w:szCs w:val="24"/>
          <w:lang w:eastAsia="ru-RU"/>
        </w:rPr>
      </w:pPr>
      <w:r w:rsidRPr="004C17BC">
        <w:rPr>
          <w:sz w:val="24"/>
          <w:szCs w:val="24"/>
          <w:lang w:eastAsia="ru-RU"/>
        </w:rPr>
        <w:t>3. Углубление теоретических знаний по проблеме исследования.</w:t>
      </w:r>
    </w:p>
    <w:p w14:paraId="26D55442" w14:textId="77777777" w:rsidR="004C15A8" w:rsidRPr="004C17BC" w:rsidRDefault="004C15A8" w:rsidP="004C15A8">
      <w:pPr>
        <w:autoSpaceDE w:val="0"/>
        <w:autoSpaceDN w:val="0"/>
        <w:adjustRightInd w:val="0"/>
        <w:ind w:firstLine="709"/>
        <w:jc w:val="both"/>
        <w:rPr>
          <w:sz w:val="24"/>
          <w:szCs w:val="24"/>
          <w:lang w:eastAsia="ru-RU"/>
        </w:rPr>
      </w:pPr>
      <w:r w:rsidRPr="004C17BC">
        <w:rPr>
          <w:sz w:val="24"/>
          <w:szCs w:val="24"/>
          <w:lang w:eastAsia="ru-RU"/>
        </w:rPr>
        <w:t xml:space="preserve">Текст реферата должен содержать аргументированное изложение определенной темы. Реферат должен быть структурирован (по главам, разделам, параграфам) и включать разделы: введение, основная часть, заключение, список используемых источников. В </w:t>
      </w:r>
      <w:r w:rsidRPr="004C17BC">
        <w:rPr>
          <w:sz w:val="24"/>
          <w:szCs w:val="24"/>
          <w:lang w:eastAsia="ru-RU"/>
        </w:rPr>
        <w:lastRenderedPageBreak/>
        <w:t>зависимости от тематики реферата к нему могут быть оформлены приложения, содержащие документы, иллюстрации, таблицы, схемы и т.д.</w:t>
      </w:r>
    </w:p>
    <w:p w14:paraId="610E233E" w14:textId="77777777" w:rsidR="004C15A8" w:rsidRPr="00800F09" w:rsidRDefault="004C15A8" w:rsidP="00800F09">
      <w:pPr>
        <w:keepNext/>
        <w:autoSpaceDE w:val="0"/>
        <w:autoSpaceDN w:val="0"/>
        <w:adjustRightInd w:val="0"/>
        <w:spacing w:before="200"/>
        <w:jc w:val="center"/>
        <w:rPr>
          <w:b/>
          <w:sz w:val="24"/>
          <w:szCs w:val="24"/>
          <w:lang w:eastAsia="ru-RU"/>
        </w:rPr>
      </w:pPr>
      <w:r w:rsidRPr="00800F09">
        <w:rPr>
          <w:b/>
          <w:sz w:val="24"/>
          <w:szCs w:val="24"/>
          <w:lang w:eastAsia="ru-RU"/>
        </w:rPr>
        <w:t>Рекомендации для подготовки доклада</w:t>
      </w:r>
    </w:p>
    <w:p w14:paraId="766AF55C" w14:textId="77777777" w:rsidR="004C15A8" w:rsidRPr="00011D57" w:rsidRDefault="004C15A8" w:rsidP="004C15A8">
      <w:pPr>
        <w:ind w:firstLine="540"/>
        <w:jc w:val="both"/>
        <w:rPr>
          <w:rFonts w:eastAsia="MS Mincho"/>
          <w:sz w:val="24"/>
          <w:szCs w:val="24"/>
        </w:rPr>
      </w:pPr>
      <w:r w:rsidRPr="00011D57">
        <w:rPr>
          <w:rFonts w:eastAsia="MS Mincho"/>
          <w:sz w:val="24"/>
          <w:szCs w:val="24"/>
        </w:rPr>
        <w:t>Выступления с докладами выполняются на семинарских занятиях в процессе изучения дисциплины по предложенным темам. Основная цель выступления с докладом – углубление теоретических и практических знаний по рассматриваемой тематике, наработка студентами навыков экономического анализа, проверка усвоения учебного материала по дисциплине в целом, а также получение навыка публичного выступления.</w:t>
      </w:r>
    </w:p>
    <w:p w14:paraId="0053C396" w14:textId="77777777" w:rsidR="004C15A8" w:rsidRPr="00011D57" w:rsidRDefault="004C15A8" w:rsidP="004C15A8">
      <w:pPr>
        <w:ind w:firstLine="540"/>
        <w:jc w:val="both"/>
        <w:rPr>
          <w:rFonts w:eastAsia="MS Mincho"/>
          <w:sz w:val="24"/>
          <w:szCs w:val="24"/>
        </w:rPr>
      </w:pPr>
      <w:r w:rsidRPr="00011D57">
        <w:rPr>
          <w:rFonts w:eastAsia="MS Mincho"/>
          <w:sz w:val="24"/>
          <w:szCs w:val="24"/>
        </w:rPr>
        <w:t>При подготовке доклада студенту целесообразно воспользоваться следующими рекомендациями:</w:t>
      </w:r>
    </w:p>
    <w:p w14:paraId="2882FA08" w14:textId="77777777" w:rsidR="004C15A8" w:rsidRPr="00011D57" w:rsidRDefault="004C15A8" w:rsidP="004C15A8">
      <w:pPr>
        <w:ind w:firstLine="540"/>
        <w:jc w:val="both"/>
        <w:rPr>
          <w:rFonts w:eastAsia="MS Mincho"/>
          <w:sz w:val="24"/>
          <w:szCs w:val="24"/>
        </w:rPr>
      </w:pPr>
      <w:r w:rsidRPr="00011D57">
        <w:rPr>
          <w:rFonts w:eastAsia="MS Mincho"/>
          <w:sz w:val="24"/>
          <w:szCs w:val="24"/>
        </w:rPr>
        <w:t>1. Уяснить для себя суть темы, которая предложена.</w:t>
      </w:r>
    </w:p>
    <w:p w14:paraId="43BEC2A6" w14:textId="77777777" w:rsidR="004C15A8" w:rsidRPr="00011D57" w:rsidRDefault="004C15A8" w:rsidP="004C15A8">
      <w:pPr>
        <w:ind w:firstLine="540"/>
        <w:jc w:val="both"/>
        <w:rPr>
          <w:rFonts w:eastAsia="MS Mincho"/>
          <w:sz w:val="24"/>
          <w:szCs w:val="24"/>
        </w:rPr>
      </w:pPr>
      <w:r w:rsidRPr="00011D57">
        <w:rPr>
          <w:rFonts w:eastAsia="MS Mincho"/>
          <w:sz w:val="24"/>
          <w:szCs w:val="24"/>
        </w:rPr>
        <w:t>2. Подобрать необходимую литературу (стараться пользоваться несколькими источниками для более полного получения информации).</w:t>
      </w:r>
    </w:p>
    <w:p w14:paraId="083E35F2" w14:textId="77777777" w:rsidR="004C15A8" w:rsidRPr="00011D57" w:rsidRDefault="004C15A8" w:rsidP="004C15A8">
      <w:pPr>
        <w:ind w:firstLine="540"/>
        <w:jc w:val="both"/>
        <w:rPr>
          <w:rFonts w:eastAsia="MS Mincho"/>
          <w:sz w:val="24"/>
          <w:szCs w:val="24"/>
        </w:rPr>
      </w:pPr>
      <w:r w:rsidRPr="00011D57">
        <w:rPr>
          <w:rFonts w:eastAsia="MS Mincho"/>
          <w:sz w:val="24"/>
          <w:szCs w:val="24"/>
        </w:rPr>
        <w:t>3. Тщательно изучить материал учебника по данной теме, чтобы легче ориентироваться в необходимой литературе и не сделать элементарных ошибок.</w:t>
      </w:r>
    </w:p>
    <w:p w14:paraId="55A83E02" w14:textId="77777777" w:rsidR="004C15A8" w:rsidRPr="00011D57" w:rsidRDefault="004C15A8" w:rsidP="004C15A8">
      <w:pPr>
        <w:ind w:firstLine="540"/>
        <w:jc w:val="both"/>
        <w:rPr>
          <w:rFonts w:eastAsia="MS Mincho"/>
          <w:sz w:val="24"/>
          <w:szCs w:val="24"/>
        </w:rPr>
      </w:pPr>
      <w:r w:rsidRPr="00011D57">
        <w:rPr>
          <w:rFonts w:eastAsia="MS Mincho"/>
          <w:sz w:val="24"/>
          <w:szCs w:val="24"/>
        </w:rPr>
        <w:t>4. Изучить подобранный материал.</w:t>
      </w:r>
    </w:p>
    <w:p w14:paraId="325FBC4D" w14:textId="77777777" w:rsidR="004C15A8" w:rsidRPr="00011D57" w:rsidRDefault="004C15A8" w:rsidP="004C15A8">
      <w:pPr>
        <w:ind w:firstLine="540"/>
        <w:jc w:val="both"/>
        <w:rPr>
          <w:rFonts w:eastAsia="MS Mincho"/>
          <w:sz w:val="24"/>
          <w:szCs w:val="24"/>
        </w:rPr>
      </w:pPr>
      <w:r w:rsidRPr="00011D57">
        <w:rPr>
          <w:rFonts w:eastAsia="MS Mincho"/>
          <w:sz w:val="24"/>
          <w:szCs w:val="24"/>
        </w:rPr>
        <w:t>5. Составить план сообщения (доклада).</w:t>
      </w:r>
    </w:p>
    <w:p w14:paraId="1DC7AD31" w14:textId="77777777" w:rsidR="004C15A8" w:rsidRPr="00011D57" w:rsidRDefault="004C15A8" w:rsidP="004C15A8">
      <w:pPr>
        <w:ind w:firstLine="540"/>
        <w:jc w:val="both"/>
        <w:rPr>
          <w:rFonts w:eastAsia="MS Mincho"/>
          <w:sz w:val="24"/>
          <w:szCs w:val="24"/>
        </w:rPr>
      </w:pPr>
      <w:r w:rsidRPr="00011D57">
        <w:rPr>
          <w:rFonts w:eastAsia="MS Mincho"/>
          <w:sz w:val="24"/>
          <w:szCs w:val="24"/>
        </w:rPr>
        <w:t xml:space="preserve">6. Написать текст сообщения (доклада). Следует помнить, что для привлечения внимания аудитории следует выбирать только интересную и понятную информацию. Регламент выступления – 10-15 минут. </w:t>
      </w:r>
    </w:p>
    <w:p w14:paraId="104BF4C4" w14:textId="77777777" w:rsidR="004C15A8" w:rsidRPr="00011D57" w:rsidRDefault="004C15A8" w:rsidP="004C15A8">
      <w:pPr>
        <w:ind w:firstLine="540"/>
        <w:jc w:val="both"/>
        <w:rPr>
          <w:rFonts w:eastAsia="MS Mincho"/>
          <w:sz w:val="24"/>
          <w:szCs w:val="24"/>
        </w:rPr>
      </w:pPr>
      <w:r w:rsidRPr="00011D57">
        <w:rPr>
          <w:rFonts w:eastAsia="MS Mincho"/>
          <w:sz w:val="24"/>
          <w:szCs w:val="24"/>
        </w:rPr>
        <w:t>7. При оформлении доклада следует использовать только необходимые, относящиеся к теме рисунки и схемы.</w:t>
      </w:r>
    </w:p>
    <w:p w14:paraId="4CF9AD03" w14:textId="77777777" w:rsidR="004C15A8" w:rsidRPr="00011D57" w:rsidRDefault="004C15A8" w:rsidP="004C15A8">
      <w:pPr>
        <w:ind w:firstLine="540"/>
        <w:jc w:val="both"/>
        <w:rPr>
          <w:rFonts w:eastAsia="MS Mincho"/>
          <w:sz w:val="24"/>
          <w:szCs w:val="24"/>
        </w:rPr>
      </w:pPr>
      <w:r w:rsidRPr="00011D57">
        <w:rPr>
          <w:rFonts w:eastAsia="MS Mincho"/>
          <w:sz w:val="24"/>
          <w:szCs w:val="24"/>
        </w:rPr>
        <w:t>8. В конце сообщения (доклада) следует составить список литературы, которая была использована при подготовке.</w:t>
      </w:r>
    </w:p>
    <w:p w14:paraId="216F3391" w14:textId="77777777" w:rsidR="004C15A8" w:rsidRPr="00011D57" w:rsidRDefault="004C15A8" w:rsidP="004C15A8">
      <w:pPr>
        <w:ind w:firstLine="540"/>
        <w:jc w:val="both"/>
        <w:rPr>
          <w:rFonts w:eastAsia="MS Mincho"/>
          <w:sz w:val="24"/>
          <w:szCs w:val="24"/>
        </w:rPr>
      </w:pPr>
      <w:r w:rsidRPr="00011D57">
        <w:rPr>
          <w:rFonts w:eastAsia="MS Mincho"/>
          <w:sz w:val="24"/>
          <w:szCs w:val="24"/>
        </w:rPr>
        <w:t>9. Следует прочитать написанный текст заранее и постараться его пересказать, выбирая самое основное.</w:t>
      </w:r>
    </w:p>
    <w:p w14:paraId="421A1598" w14:textId="77777777" w:rsidR="004C15A8" w:rsidRPr="00011D57" w:rsidRDefault="004C15A8" w:rsidP="004C15A8">
      <w:pPr>
        <w:ind w:firstLine="540"/>
        <w:jc w:val="both"/>
        <w:rPr>
          <w:rFonts w:eastAsia="MS Mincho"/>
          <w:sz w:val="24"/>
          <w:szCs w:val="24"/>
        </w:rPr>
      </w:pPr>
      <w:r w:rsidRPr="00011D57">
        <w:rPr>
          <w:rFonts w:eastAsia="MS Mincho"/>
          <w:sz w:val="24"/>
          <w:szCs w:val="24"/>
        </w:rPr>
        <w:t>10. Необходимо говорить громко, отчётливо и не торопясь. В особо важных местах следует делать паузу или менять интонацию – это облегчит её восприятие для слушателей. 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14:paraId="7DBB52D7" w14:textId="77777777" w:rsidR="004C15A8" w:rsidRPr="00011D57" w:rsidRDefault="004C15A8" w:rsidP="004C15A8">
      <w:pPr>
        <w:ind w:firstLine="540"/>
        <w:jc w:val="both"/>
        <w:rPr>
          <w:rFonts w:eastAsia="MS Mincho"/>
          <w:sz w:val="24"/>
          <w:szCs w:val="24"/>
        </w:rPr>
      </w:pPr>
      <w:r w:rsidRPr="00011D57">
        <w:rPr>
          <w:rFonts w:eastAsia="MS Mincho"/>
          <w:sz w:val="24"/>
          <w:szCs w:val="24"/>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14:paraId="1665EE28" w14:textId="77777777" w:rsidR="004C15A8" w:rsidRPr="00011D57" w:rsidRDefault="004C15A8" w:rsidP="004C15A8">
      <w:pPr>
        <w:ind w:firstLine="540"/>
        <w:jc w:val="both"/>
        <w:rPr>
          <w:rFonts w:eastAsia="MS Mincho"/>
          <w:sz w:val="24"/>
          <w:szCs w:val="24"/>
        </w:rPr>
      </w:pPr>
      <w:r w:rsidRPr="00011D57">
        <w:rPr>
          <w:rFonts w:eastAsia="MS Mincho"/>
          <w:sz w:val="24"/>
          <w:szCs w:val="24"/>
        </w:rPr>
        <w:t>Работу по подготовке устного выступления можно разделить на два основных этапа: докоммуникативный этап (подготовка выступления) и коммуникативный этап (взаимодействие с аудиторией). Само выступление должно состоять из трех частей – вступления (10-15% общего времени), основной части (60-70%) и заключения (20-25%). Вступление включает в себя представление авторов (фамилия, имя отчество),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 Требования к основному тезису выступления:</w:t>
      </w:r>
    </w:p>
    <w:p w14:paraId="5F6E254F" w14:textId="77777777" w:rsidR="004C15A8" w:rsidRPr="00011D57" w:rsidRDefault="004C15A8" w:rsidP="004C15A8">
      <w:pPr>
        <w:ind w:firstLine="540"/>
        <w:jc w:val="both"/>
        <w:rPr>
          <w:rFonts w:eastAsia="MS Mincho"/>
          <w:sz w:val="24"/>
          <w:szCs w:val="24"/>
        </w:rPr>
      </w:pPr>
      <w:r w:rsidRPr="00011D57">
        <w:rPr>
          <w:rFonts w:eastAsia="MS Mincho"/>
          <w:sz w:val="24"/>
          <w:szCs w:val="24"/>
        </w:rPr>
        <w:t>- фраза должна утверждать главную мысль и соответствовать цели выступления;</w:t>
      </w:r>
    </w:p>
    <w:p w14:paraId="1F9A2B0E" w14:textId="77777777" w:rsidR="004C15A8" w:rsidRPr="00011D57" w:rsidRDefault="004C15A8" w:rsidP="004C15A8">
      <w:pPr>
        <w:ind w:firstLine="540"/>
        <w:jc w:val="both"/>
        <w:rPr>
          <w:rFonts w:eastAsia="MS Mincho"/>
          <w:sz w:val="24"/>
          <w:szCs w:val="24"/>
        </w:rPr>
      </w:pPr>
      <w:r w:rsidRPr="00011D57">
        <w:rPr>
          <w:rFonts w:eastAsia="MS Mincho"/>
          <w:sz w:val="24"/>
          <w:szCs w:val="24"/>
        </w:rPr>
        <w:t>- суждение должно быть кратким, ясным, легко удерживаться в кратковременной памяти;</w:t>
      </w:r>
    </w:p>
    <w:p w14:paraId="78728C61" w14:textId="77777777" w:rsidR="004C15A8" w:rsidRPr="00011D57" w:rsidRDefault="004C15A8" w:rsidP="004C15A8">
      <w:pPr>
        <w:ind w:firstLine="540"/>
        <w:jc w:val="both"/>
        <w:rPr>
          <w:rFonts w:eastAsia="MS Mincho"/>
          <w:sz w:val="24"/>
          <w:szCs w:val="24"/>
        </w:rPr>
      </w:pPr>
      <w:r w:rsidRPr="00011D57">
        <w:rPr>
          <w:rFonts w:eastAsia="MS Mincho"/>
          <w:sz w:val="24"/>
          <w:szCs w:val="24"/>
        </w:rPr>
        <w:t>- мысль должна пониматься однозначно, не заключать в себе противоречия.</w:t>
      </w:r>
    </w:p>
    <w:p w14:paraId="5D804C57" w14:textId="77777777" w:rsidR="004C15A8" w:rsidRPr="00011D57" w:rsidRDefault="004C15A8" w:rsidP="004C15A8">
      <w:pPr>
        <w:ind w:firstLine="540"/>
        <w:jc w:val="both"/>
        <w:rPr>
          <w:rFonts w:eastAsia="MS Mincho"/>
          <w:sz w:val="24"/>
          <w:szCs w:val="24"/>
        </w:rPr>
      </w:pPr>
      <w:r w:rsidRPr="00011D57">
        <w:rPr>
          <w:rFonts w:eastAsia="MS Mincho"/>
          <w:sz w:val="24"/>
          <w:szCs w:val="24"/>
        </w:rPr>
        <w:lastRenderedPageBreak/>
        <w:t>План развития основной части 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 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14:paraId="1DFD7D0D" w14:textId="77777777" w:rsidR="004C15A8" w:rsidRPr="00011D57" w:rsidRDefault="004C15A8" w:rsidP="004C15A8">
      <w:pPr>
        <w:ind w:firstLine="540"/>
        <w:jc w:val="both"/>
        <w:rPr>
          <w:rFonts w:eastAsia="MS Mincho"/>
          <w:sz w:val="24"/>
          <w:szCs w:val="24"/>
        </w:rPr>
      </w:pPr>
      <w:r w:rsidRPr="00011D57">
        <w:rPr>
          <w:rFonts w:eastAsia="MS Mincho"/>
          <w:sz w:val="24"/>
          <w:szCs w:val="24"/>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w:t>
      </w:r>
    </w:p>
    <w:p w14:paraId="20B30E3A" w14:textId="77777777" w:rsidR="004C15A8" w:rsidRPr="00011D57" w:rsidRDefault="004C15A8" w:rsidP="004C15A8">
      <w:pPr>
        <w:ind w:firstLine="540"/>
        <w:jc w:val="both"/>
        <w:rPr>
          <w:rFonts w:eastAsia="MS Mincho"/>
          <w:sz w:val="24"/>
          <w:szCs w:val="24"/>
        </w:rPr>
      </w:pPr>
      <w:r w:rsidRPr="00011D57">
        <w:rPr>
          <w:rFonts w:eastAsia="MS Mincho"/>
          <w:sz w:val="24"/>
          <w:szCs w:val="24"/>
        </w:rPr>
        <w:t>К докладу предъявляются следующие о</w:t>
      </w:r>
      <w:r w:rsidRPr="00011D57">
        <w:rPr>
          <w:rFonts w:eastAsia="MS Mincho"/>
          <w:bCs/>
          <w:sz w:val="24"/>
          <w:szCs w:val="24"/>
        </w:rPr>
        <w:t xml:space="preserve">сновные требования: </w:t>
      </w:r>
    </w:p>
    <w:p w14:paraId="10358AE2" w14:textId="77777777" w:rsidR="004C15A8" w:rsidRPr="00011D57" w:rsidRDefault="004C15A8" w:rsidP="004C15A8">
      <w:pPr>
        <w:ind w:firstLine="540"/>
        <w:jc w:val="both"/>
        <w:rPr>
          <w:rFonts w:eastAsia="MS Mincho"/>
          <w:sz w:val="24"/>
          <w:szCs w:val="24"/>
        </w:rPr>
      </w:pPr>
      <w:r w:rsidRPr="00011D57">
        <w:rPr>
          <w:rFonts w:eastAsia="MS Mincho"/>
          <w:sz w:val="24"/>
          <w:szCs w:val="24"/>
        </w:rPr>
        <w:t>1. Высокий научный уровень.</w:t>
      </w:r>
    </w:p>
    <w:p w14:paraId="711DC256" w14:textId="77777777" w:rsidR="004C15A8" w:rsidRPr="00011D57" w:rsidRDefault="004C15A8" w:rsidP="004C15A8">
      <w:pPr>
        <w:ind w:firstLine="540"/>
        <w:jc w:val="both"/>
        <w:rPr>
          <w:rFonts w:eastAsia="MS Mincho"/>
          <w:sz w:val="24"/>
          <w:szCs w:val="24"/>
        </w:rPr>
      </w:pPr>
      <w:r w:rsidRPr="00011D57">
        <w:rPr>
          <w:rFonts w:eastAsia="MS Mincho"/>
          <w:sz w:val="24"/>
          <w:szCs w:val="24"/>
        </w:rPr>
        <w:t>2. Должен быть представлен обзор литературы по те</w:t>
      </w:r>
      <w:r w:rsidRPr="00011D57">
        <w:rPr>
          <w:rFonts w:eastAsia="MS Mincho"/>
          <w:sz w:val="24"/>
          <w:szCs w:val="24"/>
        </w:rPr>
        <w:softHyphen/>
        <w:t>ме, сформулировано свое отношение к дискуссионным проблемам.</w:t>
      </w:r>
    </w:p>
    <w:p w14:paraId="1DB54CF6" w14:textId="77777777" w:rsidR="004C15A8" w:rsidRPr="00011D57" w:rsidRDefault="004C15A8" w:rsidP="004C15A8">
      <w:pPr>
        <w:ind w:firstLine="540"/>
        <w:jc w:val="both"/>
        <w:rPr>
          <w:rFonts w:eastAsia="MS Mincho"/>
          <w:sz w:val="24"/>
          <w:szCs w:val="24"/>
        </w:rPr>
      </w:pPr>
      <w:r w:rsidRPr="00011D57">
        <w:rPr>
          <w:rFonts w:eastAsia="MS Mincho"/>
          <w:sz w:val="24"/>
          <w:szCs w:val="24"/>
        </w:rPr>
        <w:t>3. Должны содержаться фактические данные, по</w:t>
      </w:r>
      <w:r w:rsidRPr="00011D57">
        <w:rPr>
          <w:rFonts w:eastAsia="MS Mincho"/>
          <w:sz w:val="24"/>
          <w:szCs w:val="24"/>
        </w:rPr>
        <w:softHyphen/>
        <w:t>черпнутые из литературных источников, статистических справоч</w:t>
      </w:r>
      <w:r w:rsidRPr="00011D57">
        <w:rPr>
          <w:rFonts w:eastAsia="MS Mincho"/>
          <w:sz w:val="24"/>
          <w:szCs w:val="24"/>
        </w:rPr>
        <w:softHyphen/>
        <w:t>ников, текущей прессы, данных финансовых органов и кредитных организаций, в том числе информации с их сайтов.</w:t>
      </w:r>
    </w:p>
    <w:p w14:paraId="4F564C9D" w14:textId="77777777" w:rsidR="004C15A8" w:rsidRPr="00011D57" w:rsidRDefault="004C15A8" w:rsidP="004C15A8">
      <w:pPr>
        <w:ind w:firstLine="540"/>
        <w:jc w:val="both"/>
        <w:rPr>
          <w:rFonts w:eastAsia="MS Mincho"/>
          <w:sz w:val="24"/>
          <w:szCs w:val="24"/>
        </w:rPr>
      </w:pPr>
      <w:r w:rsidRPr="00011D57">
        <w:rPr>
          <w:rFonts w:eastAsia="MS Mincho"/>
          <w:sz w:val="24"/>
          <w:szCs w:val="24"/>
        </w:rPr>
        <w:t>4. Должны присутствовать аргументированные самостоятельные выводы.</w:t>
      </w:r>
    </w:p>
    <w:p w14:paraId="3CC5F54F" w14:textId="77777777" w:rsidR="004C15A8" w:rsidRPr="00011D57" w:rsidRDefault="004C15A8" w:rsidP="004C15A8">
      <w:pPr>
        <w:ind w:firstLine="540"/>
        <w:jc w:val="both"/>
        <w:rPr>
          <w:rFonts w:eastAsia="MS Mincho"/>
          <w:sz w:val="24"/>
          <w:szCs w:val="24"/>
        </w:rPr>
      </w:pPr>
      <w:r w:rsidRPr="00011D57">
        <w:rPr>
          <w:rFonts w:eastAsia="MS Mincho"/>
          <w:sz w:val="24"/>
          <w:szCs w:val="24"/>
        </w:rPr>
        <w:t xml:space="preserve">5. 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у товарищей вопросы, на которые следует отвечать кратко и по существу, подкрепляя ответы аргументами. </w:t>
      </w:r>
    </w:p>
    <w:p w14:paraId="11609C1D" w14:textId="77777777" w:rsidR="00891E2F" w:rsidRPr="00BC1F87" w:rsidRDefault="00891E2F" w:rsidP="004D0FE9">
      <w:pPr>
        <w:suppressAutoHyphens w:val="0"/>
        <w:ind w:firstLine="720"/>
        <w:jc w:val="both"/>
        <w:rPr>
          <w:rFonts w:eastAsia="Calibri"/>
          <w:b/>
          <w:sz w:val="24"/>
          <w:szCs w:val="24"/>
          <w:lang w:eastAsia="ru-RU"/>
        </w:rPr>
      </w:pPr>
    </w:p>
    <w:sectPr w:rsidR="00891E2F" w:rsidRPr="00BC1F87" w:rsidSect="00413173">
      <w:footerReference w:type="even" r:id="rId18"/>
      <w:footerReference w:type="default" r:id="rId19"/>
      <w:pgSz w:w="11906" w:h="16838"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319CB8" w14:textId="77777777" w:rsidR="004C1B2D" w:rsidRDefault="004C1B2D">
      <w:pPr>
        <w:suppressAutoHyphens w:val="0"/>
        <w:rPr>
          <w:sz w:val="24"/>
          <w:szCs w:val="24"/>
          <w:lang w:eastAsia="ru-RU"/>
        </w:rPr>
      </w:pPr>
      <w:r>
        <w:rPr>
          <w:sz w:val="24"/>
          <w:szCs w:val="24"/>
          <w:lang w:eastAsia="ru-RU"/>
        </w:rPr>
        <w:separator/>
      </w:r>
    </w:p>
  </w:endnote>
  <w:endnote w:type="continuationSeparator" w:id="0">
    <w:p w14:paraId="2F293854" w14:textId="77777777" w:rsidR="004C1B2D" w:rsidRDefault="004C1B2D">
      <w:pPr>
        <w:suppressAutoHyphens w:val="0"/>
        <w:rPr>
          <w:sz w:val="24"/>
          <w:szCs w:val="24"/>
          <w:lang w:eastAsia="ru-RU"/>
        </w:rPr>
      </w:pPr>
      <w:r>
        <w:rPr>
          <w:sz w:val="24"/>
          <w:szCs w:val="24"/>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Italic">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4AAAF" w14:textId="77777777" w:rsidR="00B95B0F" w:rsidRDefault="00B95B0F" w:rsidP="008B1337">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52F4C18E" w14:textId="77777777" w:rsidR="00B95B0F" w:rsidRDefault="00B95B0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0603226"/>
      <w:docPartObj>
        <w:docPartGallery w:val="Page Numbers (Bottom of Page)"/>
        <w:docPartUnique/>
      </w:docPartObj>
    </w:sdtPr>
    <w:sdtEndPr/>
    <w:sdtContent>
      <w:p w14:paraId="300F30F0" w14:textId="3077C85E" w:rsidR="00B95B0F" w:rsidRDefault="00B95B0F" w:rsidP="00C45491">
        <w:pPr>
          <w:pStyle w:val="a7"/>
          <w:jc w:val="center"/>
        </w:pPr>
        <w:r>
          <w:fldChar w:fldCharType="begin"/>
        </w:r>
        <w:r>
          <w:instrText>PAGE   \* MERGEFORMAT</w:instrText>
        </w:r>
        <w:r>
          <w:fldChar w:fldCharType="separate"/>
        </w:r>
        <w:r w:rsidR="00DD635A">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25A872" w14:textId="77777777" w:rsidR="004C1B2D" w:rsidRDefault="004C1B2D">
      <w:pPr>
        <w:suppressAutoHyphens w:val="0"/>
        <w:rPr>
          <w:sz w:val="24"/>
          <w:szCs w:val="24"/>
          <w:lang w:eastAsia="ru-RU"/>
        </w:rPr>
      </w:pPr>
      <w:r>
        <w:rPr>
          <w:sz w:val="24"/>
          <w:szCs w:val="24"/>
          <w:lang w:eastAsia="ru-RU"/>
        </w:rPr>
        <w:separator/>
      </w:r>
    </w:p>
  </w:footnote>
  <w:footnote w:type="continuationSeparator" w:id="0">
    <w:p w14:paraId="0E6B3167" w14:textId="77777777" w:rsidR="004C1B2D" w:rsidRDefault="004C1B2D">
      <w:pPr>
        <w:suppressAutoHyphens w:val="0"/>
        <w:rPr>
          <w:sz w:val="24"/>
          <w:szCs w:val="24"/>
          <w:lang w:eastAsia="ru-RU"/>
        </w:rPr>
      </w:pPr>
      <w:r>
        <w:rPr>
          <w:sz w:val="24"/>
          <w:szCs w:val="24"/>
          <w:lang w:eastAsia="ru-RU"/>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3"/>
    <w:multiLevelType w:val="singleLevel"/>
    <w:tmpl w:val="00000003"/>
    <w:name w:val="WW8Num8"/>
    <w:lvl w:ilvl="0">
      <w:start w:val="1"/>
      <w:numFmt w:val="decimal"/>
      <w:lvlText w:val="%1."/>
      <w:lvlJc w:val="left"/>
      <w:pPr>
        <w:tabs>
          <w:tab w:val="num" w:pos="720"/>
        </w:tabs>
        <w:ind w:left="720" w:hanging="360"/>
      </w:pPr>
      <w:rPr>
        <w:rFonts w:cs="Times New Roman"/>
      </w:rPr>
    </w:lvl>
  </w:abstractNum>
  <w:abstractNum w:abstractNumId="2" w15:restartNumberingAfterBreak="0">
    <w:nsid w:val="05EF4513"/>
    <w:multiLevelType w:val="hybridMultilevel"/>
    <w:tmpl w:val="70503ED6"/>
    <w:lvl w:ilvl="0" w:tplc="0419000F">
      <w:start w:val="1"/>
      <w:numFmt w:val="decimal"/>
      <w:lvlText w:val="%1."/>
      <w:lvlJc w:val="left"/>
      <w:pPr>
        <w:ind w:left="3240" w:hanging="360"/>
      </w:p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3" w15:restartNumberingAfterBreak="0">
    <w:nsid w:val="079D3381"/>
    <w:multiLevelType w:val="hybridMultilevel"/>
    <w:tmpl w:val="FC4695AA"/>
    <w:lvl w:ilvl="0" w:tplc="3B5214D6">
      <w:start w:val="1"/>
      <w:numFmt w:val="decimal"/>
      <w:lvlText w:val="%1."/>
      <w:lvlJc w:val="left"/>
      <w:pPr>
        <w:tabs>
          <w:tab w:val="num" w:pos="0"/>
        </w:tabs>
      </w:pPr>
      <w:rPr>
        <w:rFonts w:cs="Times New Roman" w:hint="default"/>
        <w:b w:val="0"/>
        <w:i w:val="0"/>
        <w:color w:val="auto"/>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3C81B67"/>
    <w:multiLevelType w:val="hybridMultilevel"/>
    <w:tmpl w:val="46164F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1F112D"/>
    <w:multiLevelType w:val="hybridMultilevel"/>
    <w:tmpl w:val="1976313C"/>
    <w:lvl w:ilvl="0" w:tplc="311455D8">
      <w:start w:val="1"/>
      <w:numFmt w:val="decimal"/>
      <w:lvlText w:val="%1."/>
      <w:lvlJc w:val="left"/>
      <w:pPr>
        <w:ind w:left="720" w:hanging="360"/>
      </w:pPr>
      <w:rPr>
        <w:b/>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9443AF"/>
    <w:multiLevelType w:val="hybridMultilevel"/>
    <w:tmpl w:val="B6C644DE"/>
    <w:lvl w:ilvl="0" w:tplc="D23E0B4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329C4174"/>
    <w:multiLevelType w:val="hybridMultilevel"/>
    <w:tmpl w:val="CD165190"/>
    <w:lvl w:ilvl="0" w:tplc="0419000F">
      <w:start w:val="1"/>
      <w:numFmt w:val="decimal"/>
      <w:lvlText w:val="%1."/>
      <w:lvlJc w:val="left"/>
      <w:pPr>
        <w:ind w:left="3240" w:hanging="360"/>
      </w:pPr>
      <w:rPr>
        <w:rFonts w:cs="Times New Roman"/>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9"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9456A5"/>
    <w:multiLevelType w:val="hybridMultilevel"/>
    <w:tmpl w:val="CFEE7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6B80AD1"/>
    <w:multiLevelType w:val="hybridMultilevel"/>
    <w:tmpl w:val="1A9076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AB5249A"/>
    <w:multiLevelType w:val="hybridMultilevel"/>
    <w:tmpl w:val="90DEFE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CA330C7"/>
    <w:multiLevelType w:val="hybridMultilevel"/>
    <w:tmpl w:val="2D0A6288"/>
    <w:lvl w:ilvl="0" w:tplc="51A0C2C8">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28D17FE"/>
    <w:multiLevelType w:val="hybridMultilevel"/>
    <w:tmpl w:val="A790C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5076F8D"/>
    <w:multiLevelType w:val="hybridMultilevel"/>
    <w:tmpl w:val="C3260C16"/>
    <w:lvl w:ilvl="0" w:tplc="92EE1EC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E8A5AED"/>
    <w:multiLevelType w:val="hybridMultilevel"/>
    <w:tmpl w:val="1ED08BCC"/>
    <w:lvl w:ilvl="0" w:tplc="0419000F">
      <w:start w:val="1"/>
      <w:numFmt w:val="bullet"/>
      <w:lvlText w:val=""/>
      <w:lvlJc w:val="left"/>
      <w:pPr>
        <w:tabs>
          <w:tab w:val="num" w:pos="1849"/>
        </w:tabs>
        <w:ind w:left="1849"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4"/>
  </w:num>
  <w:num w:numId="3">
    <w:abstractNumId w:val="16"/>
  </w:num>
  <w:num w:numId="4">
    <w:abstractNumId w:val="7"/>
  </w:num>
  <w:num w:numId="5">
    <w:abstractNumId w:val="10"/>
  </w:num>
  <w:num w:numId="6">
    <w:abstractNumId w:val="13"/>
  </w:num>
  <w:num w:numId="7">
    <w:abstractNumId w:val="12"/>
  </w:num>
  <w:num w:numId="8">
    <w:abstractNumId w:val="17"/>
  </w:num>
  <w:num w:numId="9">
    <w:abstractNumId w:val="4"/>
  </w:num>
  <w:num w:numId="10">
    <w:abstractNumId w:val="18"/>
  </w:num>
  <w:num w:numId="11">
    <w:abstractNumId w:val="5"/>
  </w:num>
  <w:num w:numId="12">
    <w:abstractNumId w:val="11"/>
  </w:num>
  <w:num w:numId="13">
    <w:abstractNumId w:val="6"/>
  </w:num>
  <w:num w:numId="14">
    <w:abstractNumId w:val="2"/>
  </w:num>
  <w:num w:numId="15">
    <w:abstractNumId w:val="8"/>
  </w:num>
  <w:num w:numId="16">
    <w:abstractNumId w:val="15"/>
  </w:num>
  <w:num w:numId="17">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00B55"/>
    <w:rsid w:val="00011F20"/>
    <w:rsid w:val="00013AC6"/>
    <w:rsid w:val="00016EC8"/>
    <w:rsid w:val="00030BC4"/>
    <w:rsid w:val="00041AB8"/>
    <w:rsid w:val="0004423D"/>
    <w:rsid w:val="00047785"/>
    <w:rsid w:val="0005478B"/>
    <w:rsid w:val="0005538E"/>
    <w:rsid w:val="00067A8C"/>
    <w:rsid w:val="00076296"/>
    <w:rsid w:val="00083DAE"/>
    <w:rsid w:val="0008436A"/>
    <w:rsid w:val="00086EE2"/>
    <w:rsid w:val="000904BD"/>
    <w:rsid w:val="00093258"/>
    <w:rsid w:val="000B4639"/>
    <w:rsid w:val="000C0409"/>
    <w:rsid w:val="000C3A12"/>
    <w:rsid w:val="000C6590"/>
    <w:rsid w:val="000D2D66"/>
    <w:rsid w:val="000E06B5"/>
    <w:rsid w:val="000E1554"/>
    <w:rsid w:val="000E2081"/>
    <w:rsid w:val="000E63B1"/>
    <w:rsid w:val="000E665F"/>
    <w:rsid w:val="000F28F4"/>
    <w:rsid w:val="00102183"/>
    <w:rsid w:val="00110C6F"/>
    <w:rsid w:val="00110CF6"/>
    <w:rsid w:val="00112157"/>
    <w:rsid w:val="00112FB3"/>
    <w:rsid w:val="0012335E"/>
    <w:rsid w:val="00124783"/>
    <w:rsid w:val="00125F59"/>
    <w:rsid w:val="00126CDF"/>
    <w:rsid w:val="00133916"/>
    <w:rsid w:val="00137A4F"/>
    <w:rsid w:val="00145AEC"/>
    <w:rsid w:val="001560AF"/>
    <w:rsid w:val="001603A6"/>
    <w:rsid w:val="00166EBE"/>
    <w:rsid w:val="00172C19"/>
    <w:rsid w:val="001733FA"/>
    <w:rsid w:val="00175F51"/>
    <w:rsid w:val="0017734F"/>
    <w:rsid w:val="001818C9"/>
    <w:rsid w:val="00192A3A"/>
    <w:rsid w:val="00192F76"/>
    <w:rsid w:val="00195F16"/>
    <w:rsid w:val="001A0DC9"/>
    <w:rsid w:val="001B2F8D"/>
    <w:rsid w:val="001B3353"/>
    <w:rsid w:val="001B468E"/>
    <w:rsid w:val="001C01CF"/>
    <w:rsid w:val="001C1C88"/>
    <w:rsid w:val="001C24B1"/>
    <w:rsid w:val="001C2F54"/>
    <w:rsid w:val="001D1817"/>
    <w:rsid w:val="001D2FB1"/>
    <w:rsid w:val="001D37E2"/>
    <w:rsid w:val="001D576E"/>
    <w:rsid w:val="001E0172"/>
    <w:rsid w:val="001E0AE0"/>
    <w:rsid w:val="001E5971"/>
    <w:rsid w:val="001F0199"/>
    <w:rsid w:val="001F2B0C"/>
    <w:rsid w:val="001F58AA"/>
    <w:rsid w:val="001F5EE7"/>
    <w:rsid w:val="002039E6"/>
    <w:rsid w:val="00207E7F"/>
    <w:rsid w:val="00207E99"/>
    <w:rsid w:val="00214291"/>
    <w:rsid w:val="00214F88"/>
    <w:rsid w:val="00221E63"/>
    <w:rsid w:val="00222DA3"/>
    <w:rsid w:val="0022638F"/>
    <w:rsid w:val="0023209B"/>
    <w:rsid w:val="00232F5A"/>
    <w:rsid w:val="0024117A"/>
    <w:rsid w:val="002425FA"/>
    <w:rsid w:val="002440B1"/>
    <w:rsid w:val="00244C19"/>
    <w:rsid w:val="002522C5"/>
    <w:rsid w:val="00252B81"/>
    <w:rsid w:val="002620F5"/>
    <w:rsid w:val="00274984"/>
    <w:rsid w:val="00284D9E"/>
    <w:rsid w:val="00284F4C"/>
    <w:rsid w:val="002A03C0"/>
    <w:rsid w:val="002A0B30"/>
    <w:rsid w:val="002A167B"/>
    <w:rsid w:val="002A5978"/>
    <w:rsid w:val="002B1611"/>
    <w:rsid w:val="002B42C5"/>
    <w:rsid w:val="002B64E4"/>
    <w:rsid w:val="002C2C29"/>
    <w:rsid w:val="002D4993"/>
    <w:rsid w:val="002D5923"/>
    <w:rsid w:val="002E1A29"/>
    <w:rsid w:val="002E2A2B"/>
    <w:rsid w:val="002F7746"/>
    <w:rsid w:val="002F795A"/>
    <w:rsid w:val="00306FB7"/>
    <w:rsid w:val="003259D2"/>
    <w:rsid w:val="003268B2"/>
    <w:rsid w:val="003346E4"/>
    <w:rsid w:val="003373C5"/>
    <w:rsid w:val="00341B10"/>
    <w:rsid w:val="00344680"/>
    <w:rsid w:val="00345A58"/>
    <w:rsid w:val="00347656"/>
    <w:rsid w:val="0035178B"/>
    <w:rsid w:val="0035616D"/>
    <w:rsid w:val="00371760"/>
    <w:rsid w:val="00371C45"/>
    <w:rsid w:val="0037491D"/>
    <w:rsid w:val="00374D50"/>
    <w:rsid w:val="00375D4D"/>
    <w:rsid w:val="003809A5"/>
    <w:rsid w:val="003907D3"/>
    <w:rsid w:val="0039106C"/>
    <w:rsid w:val="003972E9"/>
    <w:rsid w:val="003A3FCA"/>
    <w:rsid w:val="003B05FC"/>
    <w:rsid w:val="003B1411"/>
    <w:rsid w:val="003B401C"/>
    <w:rsid w:val="003C1443"/>
    <w:rsid w:val="003C39D9"/>
    <w:rsid w:val="003C7589"/>
    <w:rsid w:val="003D0578"/>
    <w:rsid w:val="003E0347"/>
    <w:rsid w:val="003E0C98"/>
    <w:rsid w:val="003E2787"/>
    <w:rsid w:val="003E6219"/>
    <w:rsid w:val="003F2679"/>
    <w:rsid w:val="003F5DF1"/>
    <w:rsid w:val="004019E5"/>
    <w:rsid w:val="00413173"/>
    <w:rsid w:val="00421518"/>
    <w:rsid w:val="0042201A"/>
    <w:rsid w:val="004310AC"/>
    <w:rsid w:val="00431B7C"/>
    <w:rsid w:val="00441FCA"/>
    <w:rsid w:val="004428CB"/>
    <w:rsid w:val="00446586"/>
    <w:rsid w:val="004521E7"/>
    <w:rsid w:val="004568EA"/>
    <w:rsid w:val="004608DB"/>
    <w:rsid w:val="00463AD3"/>
    <w:rsid w:val="00467997"/>
    <w:rsid w:val="00472155"/>
    <w:rsid w:val="00472654"/>
    <w:rsid w:val="00480F27"/>
    <w:rsid w:val="004817BA"/>
    <w:rsid w:val="00482F6F"/>
    <w:rsid w:val="004846B9"/>
    <w:rsid w:val="00487CC0"/>
    <w:rsid w:val="00497644"/>
    <w:rsid w:val="004A119D"/>
    <w:rsid w:val="004A1702"/>
    <w:rsid w:val="004A7C3F"/>
    <w:rsid w:val="004B3146"/>
    <w:rsid w:val="004B7D00"/>
    <w:rsid w:val="004C15A8"/>
    <w:rsid w:val="004C1B2D"/>
    <w:rsid w:val="004C2A77"/>
    <w:rsid w:val="004C34D7"/>
    <w:rsid w:val="004D0FE9"/>
    <w:rsid w:val="004D1E36"/>
    <w:rsid w:val="004D29A5"/>
    <w:rsid w:val="004E0BF3"/>
    <w:rsid w:val="004E13FB"/>
    <w:rsid w:val="004E2811"/>
    <w:rsid w:val="004E6D11"/>
    <w:rsid w:val="004F14EF"/>
    <w:rsid w:val="004F3D52"/>
    <w:rsid w:val="004F536D"/>
    <w:rsid w:val="004F7D95"/>
    <w:rsid w:val="005077A4"/>
    <w:rsid w:val="00516C4F"/>
    <w:rsid w:val="0052264E"/>
    <w:rsid w:val="0052422F"/>
    <w:rsid w:val="00524A3C"/>
    <w:rsid w:val="00533D88"/>
    <w:rsid w:val="005367FB"/>
    <w:rsid w:val="0054121E"/>
    <w:rsid w:val="00541C8E"/>
    <w:rsid w:val="0056533F"/>
    <w:rsid w:val="00566334"/>
    <w:rsid w:val="005678F1"/>
    <w:rsid w:val="0057632B"/>
    <w:rsid w:val="0057792C"/>
    <w:rsid w:val="0059473B"/>
    <w:rsid w:val="005B04F9"/>
    <w:rsid w:val="005B0885"/>
    <w:rsid w:val="005E0657"/>
    <w:rsid w:val="005E6E4B"/>
    <w:rsid w:val="005E701A"/>
    <w:rsid w:val="005F20D3"/>
    <w:rsid w:val="005F5C2C"/>
    <w:rsid w:val="00610452"/>
    <w:rsid w:val="00614222"/>
    <w:rsid w:val="00615365"/>
    <w:rsid w:val="00631432"/>
    <w:rsid w:val="006427FE"/>
    <w:rsid w:val="00645BA1"/>
    <w:rsid w:val="00647975"/>
    <w:rsid w:val="00651CA3"/>
    <w:rsid w:val="0065343F"/>
    <w:rsid w:val="00655AE4"/>
    <w:rsid w:val="006572F3"/>
    <w:rsid w:val="00661526"/>
    <w:rsid w:val="006627E4"/>
    <w:rsid w:val="00662E5E"/>
    <w:rsid w:val="00666D14"/>
    <w:rsid w:val="006756AC"/>
    <w:rsid w:val="00675837"/>
    <w:rsid w:val="0068262B"/>
    <w:rsid w:val="00685032"/>
    <w:rsid w:val="00685823"/>
    <w:rsid w:val="0068706D"/>
    <w:rsid w:val="00695C23"/>
    <w:rsid w:val="00697A08"/>
    <w:rsid w:val="006B043C"/>
    <w:rsid w:val="006B231B"/>
    <w:rsid w:val="006B6A67"/>
    <w:rsid w:val="006C015C"/>
    <w:rsid w:val="006C2162"/>
    <w:rsid w:val="006C783B"/>
    <w:rsid w:val="006C7B33"/>
    <w:rsid w:val="006D0240"/>
    <w:rsid w:val="006D1BBC"/>
    <w:rsid w:val="006D46B2"/>
    <w:rsid w:val="006E5505"/>
    <w:rsid w:val="006F4451"/>
    <w:rsid w:val="0070246B"/>
    <w:rsid w:val="00702AF4"/>
    <w:rsid w:val="00720A82"/>
    <w:rsid w:val="00720B1B"/>
    <w:rsid w:val="0072619A"/>
    <w:rsid w:val="00733EEE"/>
    <w:rsid w:val="00743E59"/>
    <w:rsid w:val="0075217A"/>
    <w:rsid w:val="00756DA5"/>
    <w:rsid w:val="00760E2A"/>
    <w:rsid w:val="00761898"/>
    <w:rsid w:val="00763670"/>
    <w:rsid w:val="00782F9A"/>
    <w:rsid w:val="00787EEC"/>
    <w:rsid w:val="00792520"/>
    <w:rsid w:val="00793343"/>
    <w:rsid w:val="0079514C"/>
    <w:rsid w:val="00795A79"/>
    <w:rsid w:val="007A0F49"/>
    <w:rsid w:val="007A306F"/>
    <w:rsid w:val="007A699E"/>
    <w:rsid w:val="007B0C6B"/>
    <w:rsid w:val="007B1507"/>
    <w:rsid w:val="007B4262"/>
    <w:rsid w:val="007B60F3"/>
    <w:rsid w:val="007B7B0C"/>
    <w:rsid w:val="007C5872"/>
    <w:rsid w:val="007D3677"/>
    <w:rsid w:val="007D3B14"/>
    <w:rsid w:val="007D7450"/>
    <w:rsid w:val="007E21CF"/>
    <w:rsid w:val="007E320B"/>
    <w:rsid w:val="007E48D4"/>
    <w:rsid w:val="007E78EF"/>
    <w:rsid w:val="007F1B34"/>
    <w:rsid w:val="007F365C"/>
    <w:rsid w:val="00800D1A"/>
    <w:rsid w:val="00800F09"/>
    <w:rsid w:val="008012A6"/>
    <w:rsid w:val="00807BCB"/>
    <w:rsid w:val="0081555B"/>
    <w:rsid w:val="00815EA0"/>
    <w:rsid w:val="00827497"/>
    <w:rsid w:val="00830F29"/>
    <w:rsid w:val="008404B9"/>
    <w:rsid w:val="0084136A"/>
    <w:rsid w:val="00845186"/>
    <w:rsid w:val="0084775A"/>
    <w:rsid w:val="00851526"/>
    <w:rsid w:val="0085618D"/>
    <w:rsid w:val="00867CED"/>
    <w:rsid w:val="008722D2"/>
    <w:rsid w:val="0087547E"/>
    <w:rsid w:val="00880353"/>
    <w:rsid w:val="008827E1"/>
    <w:rsid w:val="00882881"/>
    <w:rsid w:val="00886A79"/>
    <w:rsid w:val="00886D71"/>
    <w:rsid w:val="00887655"/>
    <w:rsid w:val="00891592"/>
    <w:rsid w:val="00891E2F"/>
    <w:rsid w:val="00896032"/>
    <w:rsid w:val="008A346C"/>
    <w:rsid w:val="008A701E"/>
    <w:rsid w:val="008B1337"/>
    <w:rsid w:val="008B1E60"/>
    <w:rsid w:val="008B5794"/>
    <w:rsid w:val="008C20F4"/>
    <w:rsid w:val="008C555D"/>
    <w:rsid w:val="008E57BF"/>
    <w:rsid w:val="008E5BDE"/>
    <w:rsid w:val="008E67A4"/>
    <w:rsid w:val="008F0923"/>
    <w:rsid w:val="008F4C2A"/>
    <w:rsid w:val="008F4EB4"/>
    <w:rsid w:val="009014DB"/>
    <w:rsid w:val="009056AB"/>
    <w:rsid w:val="00905C35"/>
    <w:rsid w:val="00906984"/>
    <w:rsid w:val="00907151"/>
    <w:rsid w:val="009153FD"/>
    <w:rsid w:val="00915616"/>
    <w:rsid w:val="00921AC5"/>
    <w:rsid w:val="00922F39"/>
    <w:rsid w:val="00927F7D"/>
    <w:rsid w:val="00933DC3"/>
    <w:rsid w:val="00935C99"/>
    <w:rsid w:val="00937276"/>
    <w:rsid w:val="0093739F"/>
    <w:rsid w:val="00941047"/>
    <w:rsid w:val="00941862"/>
    <w:rsid w:val="00942705"/>
    <w:rsid w:val="00943A4C"/>
    <w:rsid w:val="00954BCF"/>
    <w:rsid w:val="00957202"/>
    <w:rsid w:val="0096153D"/>
    <w:rsid w:val="0096530C"/>
    <w:rsid w:val="00972AEF"/>
    <w:rsid w:val="00974808"/>
    <w:rsid w:val="00980668"/>
    <w:rsid w:val="00981A1F"/>
    <w:rsid w:val="00985BCF"/>
    <w:rsid w:val="00991BC4"/>
    <w:rsid w:val="009951EA"/>
    <w:rsid w:val="009B2718"/>
    <w:rsid w:val="009B402F"/>
    <w:rsid w:val="009B4F89"/>
    <w:rsid w:val="009C1D1F"/>
    <w:rsid w:val="009C33D1"/>
    <w:rsid w:val="009C5AAD"/>
    <w:rsid w:val="009C68FA"/>
    <w:rsid w:val="009D1539"/>
    <w:rsid w:val="009D5130"/>
    <w:rsid w:val="009D559C"/>
    <w:rsid w:val="009D5F18"/>
    <w:rsid w:val="009E35C1"/>
    <w:rsid w:val="009E4050"/>
    <w:rsid w:val="009E5B1D"/>
    <w:rsid w:val="009E78EB"/>
    <w:rsid w:val="009F13CB"/>
    <w:rsid w:val="009F2A5F"/>
    <w:rsid w:val="009F58AF"/>
    <w:rsid w:val="00A029CE"/>
    <w:rsid w:val="00A030D2"/>
    <w:rsid w:val="00A1018D"/>
    <w:rsid w:val="00A16606"/>
    <w:rsid w:val="00A22495"/>
    <w:rsid w:val="00A2425F"/>
    <w:rsid w:val="00A31351"/>
    <w:rsid w:val="00A37F4D"/>
    <w:rsid w:val="00A40076"/>
    <w:rsid w:val="00A4017B"/>
    <w:rsid w:val="00A43B33"/>
    <w:rsid w:val="00A47107"/>
    <w:rsid w:val="00A5210E"/>
    <w:rsid w:val="00A5527E"/>
    <w:rsid w:val="00A57A54"/>
    <w:rsid w:val="00A606D4"/>
    <w:rsid w:val="00A639AA"/>
    <w:rsid w:val="00A71593"/>
    <w:rsid w:val="00A74548"/>
    <w:rsid w:val="00A80F76"/>
    <w:rsid w:val="00A828B6"/>
    <w:rsid w:val="00AA387E"/>
    <w:rsid w:val="00AA6226"/>
    <w:rsid w:val="00AB056B"/>
    <w:rsid w:val="00AB393E"/>
    <w:rsid w:val="00AD1EDF"/>
    <w:rsid w:val="00AD3B5C"/>
    <w:rsid w:val="00AE086B"/>
    <w:rsid w:val="00AE3028"/>
    <w:rsid w:val="00AE58ED"/>
    <w:rsid w:val="00AF1DEF"/>
    <w:rsid w:val="00AF2771"/>
    <w:rsid w:val="00AF2813"/>
    <w:rsid w:val="00AF49DF"/>
    <w:rsid w:val="00B018EC"/>
    <w:rsid w:val="00B05651"/>
    <w:rsid w:val="00B05A31"/>
    <w:rsid w:val="00B14411"/>
    <w:rsid w:val="00B155E6"/>
    <w:rsid w:val="00B21A3A"/>
    <w:rsid w:val="00B241FD"/>
    <w:rsid w:val="00B25E97"/>
    <w:rsid w:val="00B33874"/>
    <w:rsid w:val="00B40096"/>
    <w:rsid w:val="00B46DD0"/>
    <w:rsid w:val="00B47B93"/>
    <w:rsid w:val="00B50EF5"/>
    <w:rsid w:val="00B521F9"/>
    <w:rsid w:val="00B67DFB"/>
    <w:rsid w:val="00B752D5"/>
    <w:rsid w:val="00B7574C"/>
    <w:rsid w:val="00B87A37"/>
    <w:rsid w:val="00B87A9A"/>
    <w:rsid w:val="00B95B0F"/>
    <w:rsid w:val="00B96413"/>
    <w:rsid w:val="00B978DF"/>
    <w:rsid w:val="00BA0124"/>
    <w:rsid w:val="00BA1EE6"/>
    <w:rsid w:val="00BB0DF0"/>
    <w:rsid w:val="00BB4182"/>
    <w:rsid w:val="00BC1F87"/>
    <w:rsid w:val="00BC1FC4"/>
    <w:rsid w:val="00BC319E"/>
    <w:rsid w:val="00BC45B2"/>
    <w:rsid w:val="00BC6155"/>
    <w:rsid w:val="00BD31DE"/>
    <w:rsid w:val="00BE28FE"/>
    <w:rsid w:val="00BF15C4"/>
    <w:rsid w:val="00C1098E"/>
    <w:rsid w:val="00C209C3"/>
    <w:rsid w:val="00C25ACF"/>
    <w:rsid w:val="00C3169B"/>
    <w:rsid w:val="00C4325D"/>
    <w:rsid w:val="00C45491"/>
    <w:rsid w:val="00C5473A"/>
    <w:rsid w:val="00C54865"/>
    <w:rsid w:val="00C55A83"/>
    <w:rsid w:val="00C631AC"/>
    <w:rsid w:val="00C655E3"/>
    <w:rsid w:val="00C727A2"/>
    <w:rsid w:val="00C760A5"/>
    <w:rsid w:val="00C77F4D"/>
    <w:rsid w:val="00C812DF"/>
    <w:rsid w:val="00C8231E"/>
    <w:rsid w:val="00C85061"/>
    <w:rsid w:val="00C9441A"/>
    <w:rsid w:val="00C95AA5"/>
    <w:rsid w:val="00C9674E"/>
    <w:rsid w:val="00CA1CFA"/>
    <w:rsid w:val="00CA566C"/>
    <w:rsid w:val="00CA598F"/>
    <w:rsid w:val="00CA6F14"/>
    <w:rsid w:val="00CB086A"/>
    <w:rsid w:val="00CB11F6"/>
    <w:rsid w:val="00CB1C4D"/>
    <w:rsid w:val="00CB7FD3"/>
    <w:rsid w:val="00CC010F"/>
    <w:rsid w:val="00CC0554"/>
    <w:rsid w:val="00CD06EC"/>
    <w:rsid w:val="00CD283E"/>
    <w:rsid w:val="00CD37A8"/>
    <w:rsid w:val="00CD7539"/>
    <w:rsid w:val="00CD7B86"/>
    <w:rsid w:val="00CE1B9D"/>
    <w:rsid w:val="00CE612F"/>
    <w:rsid w:val="00CE79C0"/>
    <w:rsid w:val="00CF0499"/>
    <w:rsid w:val="00CF0ACF"/>
    <w:rsid w:val="00CF2FD6"/>
    <w:rsid w:val="00CF3087"/>
    <w:rsid w:val="00D00D61"/>
    <w:rsid w:val="00D1136F"/>
    <w:rsid w:val="00D11480"/>
    <w:rsid w:val="00D14292"/>
    <w:rsid w:val="00D30B10"/>
    <w:rsid w:val="00D3321A"/>
    <w:rsid w:val="00D4085F"/>
    <w:rsid w:val="00D40D11"/>
    <w:rsid w:val="00D4742E"/>
    <w:rsid w:val="00D53E99"/>
    <w:rsid w:val="00D60ABA"/>
    <w:rsid w:val="00D61F67"/>
    <w:rsid w:val="00D66A87"/>
    <w:rsid w:val="00D76D15"/>
    <w:rsid w:val="00D771F8"/>
    <w:rsid w:val="00D85438"/>
    <w:rsid w:val="00D91077"/>
    <w:rsid w:val="00D95409"/>
    <w:rsid w:val="00D96349"/>
    <w:rsid w:val="00DA11D8"/>
    <w:rsid w:val="00DA64FC"/>
    <w:rsid w:val="00DB6194"/>
    <w:rsid w:val="00DC086B"/>
    <w:rsid w:val="00DC33CC"/>
    <w:rsid w:val="00DC5144"/>
    <w:rsid w:val="00DD635A"/>
    <w:rsid w:val="00DE578A"/>
    <w:rsid w:val="00DF2A7B"/>
    <w:rsid w:val="00DF3F14"/>
    <w:rsid w:val="00DF7A77"/>
    <w:rsid w:val="00E0399F"/>
    <w:rsid w:val="00E04EC5"/>
    <w:rsid w:val="00E06E21"/>
    <w:rsid w:val="00E222CC"/>
    <w:rsid w:val="00E25C7A"/>
    <w:rsid w:val="00E327C2"/>
    <w:rsid w:val="00E400B1"/>
    <w:rsid w:val="00E43562"/>
    <w:rsid w:val="00E44534"/>
    <w:rsid w:val="00E47268"/>
    <w:rsid w:val="00E51BAD"/>
    <w:rsid w:val="00E55D27"/>
    <w:rsid w:val="00E55FA7"/>
    <w:rsid w:val="00E66E76"/>
    <w:rsid w:val="00E704E7"/>
    <w:rsid w:val="00E74D34"/>
    <w:rsid w:val="00E815E8"/>
    <w:rsid w:val="00E81AC7"/>
    <w:rsid w:val="00E82646"/>
    <w:rsid w:val="00E86E30"/>
    <w:rsid w:val="00E874FB"/>
    <w:rsid w:val="00E91465"/>
    <w:rsid w:val="00E919DD"/>
    <w:rsid w:val="00E95068"/>
    <w:rsid w:val="00E95434"/>
    <w:rsid w:val="00E95F3F"/>
    <w:rsid w:val="00EA2367"/>
    <w:rsid w:val="00EB290F"/>
    <w:rsid w:val="00EC15DF"/>
    <w:rsid w:val="00EC2985"/>
    <w:rsid w:val="00EC6026"/>
    <w:rsid w:val="00EC692E"/>
    <w:rsid w:val="00EC7D99"/>
    <w:rsid w:val="00ED2BDB"/>
    <w:rsid w:val="00ED409D"/>
    <w:rsid w:val="00ED5940"/>
    <w:rsid w:val="00EE28CC"/>
    <w:rsid w:val="00EF09F6"/>
    <w:rsid w:val="00EF2228"/>
    <w:rsid w:val="00EF257C"/>
    <w:rsid w:val="00EF30A0"/>
    <w:rsid w:val="00EF7652"/>
    <w:rsid w:val="00F001D6"/>
    <w:rsid w:val="00F00E3B"/>
    <w:rsid w:val="00F011A2"/>
    <w:rsid w:val="00F06441"/>
    <w:rsid w:val="00F07FA2"/>
    <w:rsid w:val="00F14C06"/>
    <w:rsid w:val="00F17C4C"/>
    <w:rsid w:val="00F20589"/>
    <w:rsid w:val="00F21A13"/>
    <w:rsid w:val="00F27CED"/>
    <w:rsid w:val="00F32D8B"/>
    <w:rsid w:val="00F37663"/>
    <w:rsid w:val="00F41639"/>
    <w:rsid w:val="00F42CBE"/>
    <w:rsid w:val="00F5469C"/>
    <w:rsid w:val="00F670AA"/>
    <w:rsid w:val="00F70276"/>
    <w:rsid w:val="00F7553A"/>
    <w:rsid w:val="00F82F53"/>
    <w:rsid w:val="00F928B8"/>
    <w:rsid w:val="00F953E5"/>
    <w:rsid w:val="00FA07BD"/>
    <w:rsid w:val="00FA2448"/>
    <w:rsid w:val="00FA7755"/>
    <w:rsid w:val="00FB29BB"/>
    <w:rsid w:val="00FB6F59"/>
    <w:rsid w:val="00FD1410"/>
    <w:rsid w:val="00FD32F5"/>
    <w:rsid w:val="00FD752D"/>
    <w:rsid w:val="00FE0C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A7647B"/>
  <w15:docId w15:val="{A8C754FF-6156-492A-821D-418187556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96153D"/>
    <w:pPr>
      <w:suppressAutoHyphens/>
    </w:pPr>
    <w:rPr>
      <w:lang w:eastAsia="ar-SA"/>
    </w:rPr>
  </w:style>
  <w:style w:type="paragraph" w:styleId="1">
    <w:name w:val="heading 1"/>
    <w:basedOn w:val="a1"/>
    <w:link w:val="10"/>
    <w:uiPriority w:val="9"/>
    <w:qFormat/>
    <w:rsid w:val="00666D14"/>
    <w:pPr>
      <w:suppressAutoHyphens w:val="0"/>
      <w:spacing w:before="100" w:beforeAutospacing="1" w:after="100" w:afterAutospacing="1"/>
      <w:outlineLvl w:val="0"/>
    </w:pPr>
    <w:rPr>
      <w:rFonts w:ascii="Cambria" w:hAnsi="Cambria"/>
      <w:b/>
      <w:bCs/>
      <w:kern w:val="32"/>
      <w:sz w:val="32"/>
      <w:szCs w:val="32"/>
    </w:rPr>
  </w:style>
  <w:style w:type="paragraph" w:styleId="2">
    <w:name w:val="heading 2"/>
    <w:basedOn w:val="a1"/>
    <w:next w:val="a1"/>
    <w:link w:val="20"/>
    <w:uiPriority w:val="9"/>
    <w:semiHidden/>
    <w:unhideWhenUsed/>
    <w:qFormat/>
    <w:rsid w:val="00B87A37"/>
    <w:pPr>
      <w:keepNext/>
      <w:keepLines/>
      <w:spacing w:before="200"/>
      <w:outlineLvl w:val="1"/>
    </w:pPr>
    <w:rPr>
      <w:rFonts w:ascii="Cambria" w:hAnsi="Cambria"/>
      <w:b/>
      <w:bCs/>
      <w:color w:val="4F81BD"/>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locked/>
    <w:rsid w:val="00CD37A8"/>
    <w:rPr>
      <w:rFonts w:ascii="Cambria" w:eastAsia="Times New Roman" w:hAnsi="Cambria" w:cs="Times New Roman"/>
      <w:b/>
      <w:bCs/>
      <w:kern w:val="32"/>
      <w:sz w:val="32"/>
      <w:szCs w:val="32"/>
    </w:rPr>
  </w:style>
  <w:style w:type="paragraph" w:styleId="a5">
    <w:name w:val="List Paragraph"/>
    <w:basedOn w:val="a1"/>
    <w:link w:val="a6"/>
    <w:uiPriority w:val="99"/>
    <w:qFormat/>
    <w:rsid w:val="008C20F4"/>
    <w:pPr>
      <w:suppressAutoHyphens w:val="0"/>
      <w:ind w:left="708"/>
    </w:pPr>
    <w:rPr>
      <w:sz w:val="28"/>
      <w:szCs w:val="24"/>
      <w:lang w:eastAsia="ru-RU"/>
    </w:rPr>
  </w:style>
  <w:style w:type="paragraph" w:customStyle="1" w:styleId="a">
    <w:name w:val="список с точками"/>
    <w:basedOn w:val="a1"/>
    <w:rsid w:val="008C20F4"/>
    <w:pPr>
      <w:numPr>
        <w:numId w:val="1"/>
      </w:numPr>
      <w:suppressAutoHyphens w:val="0"/>
      <w:spacing w:line="312" w:lineRule="auto"/>
      <w:jc w:val="both"/>
    </w:pPr>
    <w:rPr>
      <w:sz w:val="24"/>
      <w:szCs w:val="24"/>
      <w:lang w:eastAsia="ru-RU"/>
    </w:rPr>
  </w:style>
  <w:style w:type="character" w:customStyle="1" w:styleId="submenu-table">
    <w:name w:val="submenu-table"/>
    <w:uiPriority w:val="99"/>
    <w:rsid w:val="008C20F4"/>
    <w:rPr>
      <w:rFonts w:cs="Times New Roman"/>
    </w:rPr>
  </w:style>
  <w:style w:type="character" w:customStyle="1" w:styleId="FontStyle12">
    <w:name w:val="Font Style12"/>
    <w:uiPriority w:val="99"/>
    <w:rsid w:val="008C20F4"/>
    <w:rPr>
      <w:rFonts w:ascii="Times New Roman" w:hAnsi="Times New Roman" w:cs="Times New Roman"/>
      <w:b/>
      <w:bCs/>
      <w:sz w:val="22"/>
      <w:szCs w:val="22"/>
    </w:rPr>
  </w:style>
  <w:style w:type="character" w:customStyle="1" w:styleId="FontStyle14">
    <w:name w:val="Font Style14"/>
    <w:uiPriority w:val="99"/>
    <w:rsid w:val="008C20F4"/>
    <w:rPr>
      <w:rFonts w:ascii="Times New Roman" w:hAnsi="Times New Roman" w:cs="Times New Roman"/>
      <w:sz w:val="22"/>
      <w:szCs w:val="22"/>
    </w:rPr>
  </w:style>
  <w:style w:type="paragraph" w:styleId="a7">
    <w:name w:val="footer"/>
    <w:basedOn w:val="a1"/>
    <w:link w:val="a8"/>
    <w:uiPriority w:val="99"/>
    <w:rsid w:val="008C20F4"/>
    <w:pPr>
      <w:tabs>
        <w:tab w:val="center" w:pos="4677"/>
        <w:tab w:val="right" w:pos="9355"/>
      </w:tabs>
      <w:suppressAutoHyphens w:val="0"/>
    </w:pPr>
    <w:rPr>
      <w:sz w:val="24"/>
      <w:szCs w:val="24"/>
    </w:rPr>
  </w:style>
  <w:style w:type="character" w:customStyle="1" w:styleId="a8">
    <w:name w:val="Нижний колонтитул Знак"/>
    <w:link w:val="a7"/>
    <w:uiPriority w:val="99"/>
    <w:locked/>
    <w:rsid w:val="00CD37A8"/>
    <w:rPr>
      <w:rFonts w:cs="Times New Roman"/>
      <w:sz w:val="24"/>
      <w:szCs w:val="24"/>
    </w:rPr>
  </w:style>
  <w:style w:type="character" w:styleId="a9">
    <w:name w:val="page number"/>
    <w:uiPriority w:val="99"/>
    <w:rsid w:val="008C20F4"/>
    <w:rPr>
      <w:rFonts w:cs="Times New Roman"/>
    </w:rPr>
  </w:style>
  <w:style w:type="character" w:customStyle="1" w:styleId="FontStyle58">
    <w:name w:val="Font Style58"/>
    <w:uiPriority w:val="99"/>
    <w:rsid w:val="00943A4C"/>
    <w:rPr>
      <w:rFonts w:ascii="Times New Roman" w:hAnsi="Times New Roman" w:cs="Times New Roman"/>
      <w:i/>
      <w:iCs/>
      <w:sz w:val="22"/>
      <w:szCs w:val="22"/>
    </w:rPr>
  </w:style>
  <w:style w:type="paragraph" w:styleId="aa">
    <w:name w:val="Body Text Indent"/>
    <w:basedOn w:val="a1"/>
    <w:link w:val="ab"/>
    <w:uiPriority w:val="99"/>
    <w:rsid w:val="00A2425F"/>
    <w:pPr>
      <w:suppressAutoHyphens w:val="0"/>
      <w:spacing w:before="60"/>
      <w:ind w:firstLine="567"/>
      <w:jc w:val="both"/>
    </w:pPr>
    <w:rPr>
      <w:sz w:val="24"/>
      <w:szCs w:val="24"/>
    </w:rPr>
  </w:style>
  <w:style w:type="character" w:customStyle="1" w:styleId="ab">
    <w:name w:val="Основной текст с отступом Знак"/>
    <w:link w:val="aa"/>
    <w:uiPriority w:val="99"/>
    <w:locked/>
    <w:rsid w:val="00CD37A8"/>
    <w:rPr>
      <w:rFonts w:cs="Times New Roman"/>
      <w:sz w:val="24"/>
      <w:szCs w:val="24"/>
    </w:rPr>
  </w:style>
  <w:style w:type="paragraph" w:customStyle="1" w:styleId="3">
    <w:name w:val="заголовок 3"/>
    <w:basedOn w:val="a1"/>
    <w:next w:val="a1"/>
    <w:uiPriority w:val="99"/>
    <w:rsid w:val="00BC1FC4"/>
    <w:pPr>
      <w:keepNext/>
      <w:suppressAutoHyphens w:val="0"/>
      <w:autoSpaceDE w:val="0"/>
      <w:autoSpaceDN w:val="0"/>
      <w:ind w:firstLine="454"/>
      <w:outlineLvl w:val="2"/>
    </w:pPr>
    <w:rPr>
      <w:sz w:val="24"/>
      <w:szCs w:val="24"/>
      <w:u w:val="single"/>
      <w:lang w:eastAsia="ru-RU"/>
    </w:rPr>
  </w:style>
  <w:style w:type="paragraph" w:styleId="ac">
    <w:name w:val="Normal (Web)"/>
    <w:basedOn w:val="a1"/>
    <w:rsid w:val="00D85438"/>
    <w:pPr>
      <w:suppressAutoHyphens w:val="0"/>
      <w:spacing w:before="280" w:after="280"/>
    </w:pPr>
    <w:rPr>
      <w:sz w:val="24"/>
      <w:szCs w:val="24"/>
    </w:rPr>
  </w:style>
  <w:style w:type="paragraph" w:styleId="HTML">
    <w:name w:val="HTML Preformatted"/>
    <w:basedOn w:val="a1"/>
    <w:link w:val="HTML0"/>
    <w:uiPriority w:val="99"/>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rPr>
  </w:style>
  <w:style w:type="character" w:customStyle="1" w:styleId="HTML0">
    <w:name w:val="Стандартный HTML Знак"/>
    <w:link w:val="HTML"/>
    <w:uiPriority w:val="99"/>
    <w:semiHidden/>
    <w:locked/>
    <w:rsid w:val="00CD37A8"/>
    <w:rPr>
      <w:rFonts w:ascii="Courier New" w:hAnsi="Courier New" w:cs="Courier New"/>
      <w:sz w:val="20"/>
      <w:szCs w:val="20"/>
    </w:rPr>
  </w:style>
  <w:style w:type="character" w:styleId="ad">
    <w:name w:val="Hyperlink"/>
    <w:uiPriority w:val="99"/>
    <w:rsid w:val="00AD3B5C"/>
    <w:rPr>
      <w:rFonts w:cs="Times New Roman"/>
      <w:color w:val="0000FF"/>
      <w:u w:val="single"/>
    </w:rPr>
  </w:style>
  <w:style w:type="character" w:styleId="ae">
    <w:name w:val="FollowedHyperlink"/>
    <w:uiPriority w:val="99"/>
    <w:rsid w:val="00AD3B5C"/>
    <w:rPr>
      <w:rFonts w:cs="Times New Roman"/>
      <w:color w:val="800080"/>
      <w:u w:val="single"/>
    </w:rPr>
  </w:style>
  <w:style w:type="character" w:customStyle="1" w:styleId="apple-style-span">
    <w:name w:val="apple-style-span"/>
    <w:uiPriority w:val="99"/>
    <w:rsid w:val="001F2B0C"/>
    <w:rPr>
      <w:rFonts w:cs="Times New Roman"/>
    </w:rPr>
  </w:style>
  <w:style w:type="paragraph" w:customStyle="1" w:styleId="main">
    <w:name w:val="main"/>
    <w:basedOn w:val="a1"/>
    <w:uiPriority w:val="99"/>
    <w:rsid w:val="00347656"/>
    <w:pPr>
      <w:suppressAutoHyphens w:val="0"/>
      <w:spacing w:before="100" w:beforeAutospacing="1" w:after="100" w:afterAutospacing="1"/>
    </w:pPr>
    <w:rPr>
      <w:sz w:val="22"/>
      <w:szCs w:val="22"/>
      <w:lang w:eastAsia="ru-RU"/>
    </w:rPr>
  </w:style>
  <w:style w:type="paragraph" w:customStyle="1" w:styleId="mainj">
    <w:name w:val="mainj"/>
    <w:basedOn w:val="a1"/>
    <w:uiPriority w:val="99"/>
    <w:rsid w:val="00347656"/>
    <w:pPr>
      <w:suppressAutoHyphens w:val="0"/>
      <w:spacing w:before="100" w:beforeAutospacing="1" w:after="100" w:afterAutospacing="1"/>
      <w:jc w:val="both"/>
    </w:pPr>
    <w:rPr>
      <w:sz w:val="22"/>
      <w:szCs w:val="22"/>
      <w:lang w:eastAsia="ru-RU"/>
    </w:rPr>
  </w:style>
  <w:style w:type="character" w:customStyle="1" w:styleId="apple-converted-space">
    <w:name w:val="apple-converted-space"/>
    <w:uiPriority w:val="99"/>
    <w:rsid w:val="00EF2228"/>
    <w:rPr>
      <w:rFonts w:cs="Times New Roman"/>
    </w:rPr>
  </w:style>
  <w:style w:type="character" w:customStyle="1" w:styleId="label12">
    <w:name w:val="label12"/>
    <w:uiPriority w:val="99"/>
    <w:rsid w:val="00666D14"/>
    <w:rPr>
      <w:rFonts w:cs="Times New Roman"/>
      <w:b/>
      <w:bCs/>
    </w:rPr>
  </w:style>
  <w:style w:type="character" w:customStyle="1" w:styleId="b-share2">
    <w:name w:val="b-share2"/>
    <w:uiPriority w:val="99"/>
    <w:rsid w:val="00666D14"/>
    <w:rPr>
      <w:rFonts w:ascii="Arial" w:hAnsi="Arial" w:cs="Arial"/>
      <w:sz w:val="21"/>
      <w:szCs w:val="21"/>
    </w:rPr>
  </w:style>
  <w:style w:type="character" w:customStyle="1" w:styleId="b-share-form-buttonb-share-form-buttonshare">
    <w:name w:val="b-share-form-button b-share-form-button_share"/>
    <w:uiPriority w:val="99"/>
    <w:rsid w:val="00666D14"/>
    <w:rPr>
      <w:rFonts w:cs="Times New Roman"/>
    </w:rPr>
  </w:style>
  <w:style w:type="table" w:styleId="af">
    <w:name w:val="Table Grid"/>
    <w:basedOn w:val="a3"/>
    <w:uiPriority w:val="59"/>
    <w:rsid w:val="00232F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Маркированный."/>
    <w:basedOn w:val="a1"/>
    <w:uiPriority w:val="99"/>
    <w:rsid w:val="00E44534"/>
    <w:pPr>
      <w:numPr>
        <w:numId w:val="2"/>
      </w:numPr>
      <w:suppressAutoHyphens w:val="0"/>
      <w:ind w:left="1066" w:hanging="357"/>
    </w:pPr>
    <w:rPr>
      <w:sz w:val="24"/>
      <w:szCs w:val="22"/>
      <w:lang w:eastAsia="en-US"/>
    </w:rPr>
  </w:style>
  <w:style w:type="paragraph" w:styleId="af0">
    <w:name w:val="header"/>
    <w:basedOn w:val="a1"/>
    <w:link w:val="af1"/>
    <w:uiPriority w:val="99"/>
    <w:rsid w:val="00D61F67"/>
    <w:pPr>
      <w:tabs>
        <w:tab w:val="center" w:pos="4677"/>
        <w:tab w:val="right" w:pos="9355"/>
      </w:tabs>
    </w:pPr>
    <w:rPr>
      <w:sz w:val="24"/>
      <w:szCs w:val="24"/>
    </w:rPr>
  </w:style>
  <w:style w:type="character" w:customStyle="1" w:styleId="af1">
    <w:name w:val="Верхний колонтитул Знак"/>
    <w:link w:val="af0"/>
    <w:uiPriority w:val="99"/>
    <w:locked/>
    <w:rsid w:val="00D61F67"/>
    <w:rPr>
      <w:rFonts w:cs="Times New Roman"/>
      <w:sz w:val="24"/>
      <w:szCs w:val="24"/>
      <w:lang w:eastAsia="ar-SA" w:bidi="ar-SA"/>
    </w:rPr>
  </w:style>
  <w:style w:type="paragraph" w:customStyle="1" w:styleId="11">
    <w:name w:val="Обычный1"/>
    <w:rsid w:val="00A80F76"/>
  </w:style>
  <w:style w:type="paragraph" w:styleId="af2">
    <w:name w:val="caption"/>
    <w:basedOn w:val="a1"/>
    <w:uiPriority w:val="35"/>
    <w:qFormat/>
    <w:rsid w:val="00446586"/>
    <w:pPr>
      <w:widowControl w:val="0"/>
      <w:suppressAutoHyphens w:val="0"/>
      <w:jc w:val="center"/>
    </w:pPr>
    <w:rPr>
      <w:i/>
      <w:sz w:val="28"/>
      <w:lang w:eastAsia="ru-RU"/>
    </w:rPr>
  </w:style>
  <w:style w:type="paragraph" w:customStyle="1" w:styleId="21">
    <w:name w:val="Обычный2"/>
    <w:rsid w:val="00375D4D"/>
  </w:style>
  <w:style w:type="paragraph" w:styleId="af3">
    <w:name w:val="footnote text"/>
    <w:aliases w:val="Table_Footnote_last,Текст сноски Знак Знак Char,Texto de nota al pie Char,Texto de nota al pie,Текст сноски Знак Знак Char Char,Schriftart: 9 pt,Schriftart: 10 pt,Schriftart: 8 pt,single space,Текст сноски Знак1 Знак"/>
    <w:basedOn w:val="a1"/>
    <w:link w:val="af4"/>
    <w:semiHidden/>
    <w:rsid w:val="0072619A"/>
    <w:pPr>
      <w:suppressAutoHyphens w:val="0"/>
    </w:pPr>
  </w:style>
  <w:style w:type="character" w:customStyle="1" w:styleId="af4">
    <w:name w:val="Текст сноски Знак"/>
    <w:aliases w:val="Table_Footnote_last Знак,Текст сноски Знак Знак Char Знак,Texto de nota al pie Char Знак,Texto de nota al pie Знак,Текст сноски Знак Знак Char Char Знак,Schriftart: 9 pt Знак,Schriftart: 10 pt Знак,Schriftart: 8 pt Знак"/>
    <w:link w:val="af3"/>
    <w:semiHidden/>
    <w:rsid w:val="0072619A"/>
    <w:rPr>
      <w:sz w:val="20"/>
      <w:szCs w:val="20"/>
    </w:rPr>
  </w:style>
  <w:style w:type="character" w:styleId="af5">
    <w:name w:val="footnote reference"/>
    <w:semiHidden/>
    <w:rsid w:val="0072619A"/>
    <w:rPr>
      <w:vertAlign w:val="superscript"/>
    </w:rPr>
  </w:style>
  <w:style w:type="character" w:styleId="af6">
    <w:name w:val="annotation reference"/>
    <w:uiPriority w:val="99"/>
    <w:semiHidden/>
    <w:unhideWhenUsed/>
    <w:rsid w:val="00A43B33"/>
    <w:rPr>
      <w:sz w:val="16"/>
      <w:szCs w:val="16"/>
    </w:rPr>
  </w:style>
  <w:style w:type="paragraph" w:styleId="af7">
    <w:name w:val="annotation text"/>
    <w:basedOn w:val="a1"/>
    <w:link w:val="af8"/>
    <w:uiPriority w:val="99"/>
    <w:semiHidden/>
    <w:unhideWhenUsed/>
    <w:rsid w:val="00A43B33"/>
  </w:style>
  <w:style w:type="character" w:customStyle="1" w:styleId="af8">
    <w:name w:val="Текст примечания Знак"/>
    <w:link w:val="af7"/>
    <w:uiPriority w:val="99"/>
    <w:semiHidden/>
    <w:rsid w:val="00A43B33"/>
    <w:rPr>
      <w:lang w:eastAsia="ar-SA"/>
    </w:rPr>
  </w:style>
  <w:style w:type="paragraph" w:styleId="af9">
    <w:name w:val="annotation subject"/>
    <w:basedOn w:val="af7"/>
    <w:next w:val="af7"/>
    <w:link w:val="afa"/>
    <w:uiPriority w:val="99"/>
    <w:semiHidden/>
    <w:unhideWhenUsed/>
    <w:rsid w:val="00A43B33"/>
    <w:rPr>
      <w:b/>
      <w:bCs/>
    </w:rPr>
  </w:style>
  <w:style w:type="character" w:customStyle="1" w:styleId="afa">
    <w:name w:val="Тема примечания Знак"/>
    <w:link w:val="af9"/>
    <w:uiPriority w:val="99"/>
    <w:semiHidden/>
    <w:rsid w:val="00A43B33"/>
    <w:rPr>
      <w:b/>
      <w:bCs/>
      <w:lang w:eastAsia="ar-SA"/>
    </w:rPr>
  </w:style>
  <w:style w:type="paragraph" w:styleId="afb">
    <w:name w:val="Balloon Text"/>
    <w:basedOn w:val="a1"/>
    <w:link w:val="afc"/>
    <w:uiPriority w:val="99"/>
    <w:semiHidden/>
    <w:unhideWhenUsed/>
    <w:rsid w:val="00A43B33"/>
    <w:rPr>
      <w:rFonts w:ascii="Tahoma" w:hAnsi="Tahoma"/>
      <w:sz w:val="16"/>
      <w:szCs w:val="16"/>
    </w:rPr>
  </w:style>
  <w:style w:type="character" w:customStyle="1" w:styleId="afc">
    <w:name w:val="Текст выноски Знак"/>
    <w:link w:val="afb"/>
    <w:uiPriority w:val="99"/>
    <w:semiHidden/>
    <w:rsid w:val="00A43B33"/>
    <w:rPr>
      <w:rFonts w:ascii="Tahoma" w:hAnsi="Tahoma" w:cs="Tahoma"/>
      <w:sz w:val="16"/>
      <w:szCs w:val="16"/>
      <w:lang w:eastAsia="ar-SA"/>
    </w:rPr>
  </w:style>
  <w:style w:type="paragraph" w:customStyle="1" w:styleId="Default">
    <w:name w:val="Default"/>
    <w:rsid w:val="004C2A77"/>
    <w:pPr>
      <w:autoSpaceDE w:val="0"/>
      <w:autoSpaceDN w:val="0"/>
      <w:adjustRightInd w:val="0"/>
    </w:pPr>
    <w:rPr>
      <w:color w:val="000000"/>
      <w:sz w:val="24"/>
      <w:szCs w:val="24"/>
    </w:rPr>
  </w:style>
  <w:style w:type="character" w:customStyle="1" w:styleId="20">
    <w:name w:val="Заголовок 2 Знак"/>
    <w:link w:val="2"/>
    <w:uiPriority w:val="9"/>
    <w:semiHidden/>
    <w:rsid w:val="00B87A37"/>
    <w:rPr>
      <w:rFonts w:ascii="Cambria" w:eastAsia="Times New Roman" w:hAnsi="Cambria" w:cs="Times New Roman"/>
      <w:b/>
      <w:bCs/>
      <w:color w:val="4F81BD"/>
      <w:sz w:val="26"/>
      <w:szCs w:val="26"/>
      <w:lang w:eastAsia="ar-SA"/>
    </w:rPr>
  </w:style>
  <w:style w:type="paragraph" w:customStyle="1" w:styleId="msonormalmailrucssattributepostfix">
    <w:name w:val="msonormal_mailru_css_attribute_postfix"/>
    <w:basedOn w:val="a1"/>
    <w:rsid w:val="00B87A37"/>
    <w:pPr>
      <w:suppressAutoHyphens w:val="0"/>
      <w:spacing w:before="100" w:beforeAutospacing="1" w:after="100" w:afterAutospacing="1"/>
    </w:pPr>
    <w:rPr>
      <w:sz w:val="24"/>
      <w:szCs w:val="24"/>
      <w:lang w:eastAsia="ru-RU"/>
    </w:rPr>
  </w:style>
  <w:style w:type="paragraph" w:customStyle="1" w:styleId="12">
    <w:name w:val="Стиль1"/>
    <w:basedOn w:val="a1"/>
    <w:qFormat/>
    <w:rsid w:val="001B2F8D"/>
    <w:pPr>
      <w:suppressAutoHyphens w:val="0"/>
      <w:spacing w:before="100" w:after="100"/>
    </w:pPr>
    <w:rPr>
      <w:sz w:val="24"/>
      <w:szCs w:val="24"/>
      <w:lang w:eastAsia="ru-RU"/>
    </w:rPr>
  </w:style>
  <w:style w:type="paragraph" w:customStyle="1" w:styleId="13">
    <w:name w:val="Абзац списка1"/>
    <w:basedOn w:val="a1"/>
    <w:rsid w:val="002A5978"/>
    <w:pPr>
      <w:suppressAutoHyphens w:val="0"/>
      <w:ind w:left="708"/>
    </w:pPr>
    <w:rPr>
      <w:sz w:val="28"/>
      <w:szCs w:val="24"/>
      <w:lang w:eastAsia="ru-RU"/>
    </w:rPr>
  </w:style>
  <w:style w:type="character" w:customStyle="1" w:styleId="a6">
    <w:name w:val="Абзац списка Знак"/>
    <w:link w:val="a5"/>
    <w:uiPriority w:val="99"/>
    <w:locked/>
    <w:rsid w:val="00A828B6"/>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3963">
      <w:bodyDiv w:val="1"/>
      <w:marLeft w:val="0"/>
      <w:marRight w:val="0"/>
      <w:marTop w:val="0"/>
      <w:marBottom w:val="0"/>
      <w:divBdr>
        <w:top w:val="none" w:sz="0" w:space="0" w:color="auto"/>
        <w:left w:val="none" w:sz="0" w:space="0" w:color="auto"/>
        <w:bottom w:val="none" w:sz="0" w:space="0" w:color="auto"/>
        <w:right w:val="none" w:sz="0" w:space="0" w:color="auto"/>
      </w:divBdr>
    </w:div>
    <w:div w:id="57637362">
      <w:bodyDiv w:val="1"/>
      <w:marLeft w:val="0"/>
      <w:marRight w:val="0"/>
      <w:marTop w:val="0"/>
      <w:marBottom w:val="0"/>
      <w:divBdr>
        <w:top w:val="none" w:sz="0" w:space="0" w:color="auto"/>
        <w:left w:val="none" w:sz="0" w:space="0" w:color="auto"/>
        <w:bottom w:val="none" w:sz="0" w:space="0" w:color="auto"/>
        <w:right w:val="none" w:sz="0" w:space="0" w:color="auto"/>
      </w:divBdr>
    </w:div>
    <w:div w:id="215286804">
      <w:bodyDiv w:val="1"/>
      <w:marLeft w:val="0"/>
      <w:marRight w:val="0"/>
      <w:marTop w:val="0"/>
      <w:marBottom w:val="0"/>
      <w:divBdr>
        <w:top w:val="none" w:sz="0" w:space="0" w:color="auto"/>
        <w:left w:val="none" w:sz="0" w:space="0" w:color="auto"/>
        <w:bottom w:val="none" w:sz="0" w:space="0" w:color="auto"/>
        <w:right w:val="none" w:sz="0" w:space="0" w:color="auto"/>
      </w:divBdr>
    </w:div>
    <w:div w:id="237255417">
      <w:bodyDiv w:val="1"/>
      <w:marLeft w:val="0"/>
      <w:marRight w:val="0"/>
      <w:marTop w:val="0"/>
      <w:marBottom w:val="0"/>
      <w:divBdr>
        <w:top w:val="none" w:sz="0" w:space="0" w:color="auto"/>
        <w:left w:val="none" w:sz="0" w:space="0" w:color="auto"/>
        <w:bottom w:val="none" w:sz="0" w:space="0" w:color="auto"/>
        <w:right w:val="none" w:sz="0" w:space="0" w:color="auto"/>
      </w:divBdr>
    </w:div>
    <w:div w:id="254556742">
      <w:bodyDiv w:val="1"/>
      <w:marLeft w:val="0"/>
      <w:marRight w:val="0"/>
      <w:marTop w:val="0"/>
      <w:marBottom w:val="0"/>
      <w:divBdr>
        <w:top w:val="none" w:sz="0" w:space="0" w:color="auto"/>
        <w:left w:val="none" w:sz="0" w:space="0" w:color="auto"/>
        <w:bottom w:val="none" w:sz="0" w:space="0" w:color="auto"/>
        <w:right w:val="none" w:sz="0" w:space="0" w:color="auto"/>
      </w:divBdr>
    </w:div>
    <w:div w:id="260724394">
      <w:bodyDiv w:val="1"/>
      <w:marLeft w:val="0"/>
      <w:marRight w:val="0"/>
      <w:marTop w:val="0"/>
      <w:marBottom w:val="0"/>
      <w:divBdr>
        <w:top w:val="none" w:sz="0" w:space="0" w:color="auto"/>
        <w:left w:val="none" w:sz="0" w:space="0" w:color="auto"/>
        <w:bottom w:val="none" w:sz="0" w:space="0" w:color="auto"/>
        <w:right w:val="none" w:sz="0" w:space="0" w:color="auto"/>
      </w:divBdr>
    </w:div>
    <w:div w:id="291905481">
      <w:bodyDiv w:val="1"/>
      <w:marLeft w:val="0"/>
      <w:marRight w:val="0"/>
      <w:marTop w:val="0"/>
      <w:marBottom w:val="0"/>
      <w:divBdr>
        <w:top w:val="none" w:sz="0" w:space="0" w:color="auto"/>
        <w:left w:val="none" w:sz="0" w:space="0" w:color="auto"/>
        <w:bottom w:val="none" w:sz="0" w:space="0" w:color="auto"/>
        <w:right w:val="none" w:sz="0" w:space="0" w:color="auto"/>
      </w:divBdr>
    </w:div>
    <w:div w:id="305625347">
      <w:bodyDiv w:val="1"/>
      <w:marLeft w:val="0"/>
      <w:marRight w:val="0"/>
      <w:marTop w:val="0"/>
      <w:marBottom w:val="0"/>
      <w:divBdr>
        <w:top w:val="none" w:sz="0" w:space="0" w:color="auto"/>
        <w:left w:val="none" w:sz="0" w:space="0" w:color="auto"/>
        <w:bottom w:val="none" w:sz="0" w:space="0" w:color="auto"/>
        <w:right w:val="none" w:sz="0" w:space="0" w:color="auto"/>
      </w:divBdr>
    </w:div>
    <w:div w:id="361051755">
      <w:bodyDiv w:val="1"/>
      <w:marLeft w:val="0"/>
      <w:marRight w:val="0"/>
      <w:marTop w:val="0"/>
      <w:marBottom w:val="0"/>
      <w:divBdr>
        <w:top w:val="none" w:sz="0" w:space="0" w:color="auto"/>
        <w:left w:val="none" w:sz="0" w:space="0" w:color="auto"/>
        <w:bottom w:val="none" w:sz="0" w:space="0" w:color="auto"/>
        <w:right w:val="none" w:sz="0" w:space="0" w:color="auto"/>
      </w:divBdr>
    </w:div>
    <w:div w:id="430929634">
      <w:bodyDiv w:val="1"/>
      <w:marLeft w:val="0"/>
      <w:marRight w:val="0"/>
      <w:marTop w:val="0"/>
      <w:marBottom w:val="0"/>
      <w:divBdr>
        <w:top w:val="none" w:sz="0" w:space="0" w:color="auto"/>
        <w:left w:val="none" w:sz="0" w:space="0" w:color="auto"/>
        <w:bottom w:val="none" w:sz="0" w:space="0" w:color="auto"/>
        <w:right w:val="none" w:sz="0" w:space="0" w:color="auto"/>
      </w:divBdr>
    </w:div>
    <w:div w:id="449015966">
      <w:bodyDiv w:val="1"/>
      <w:marLeft w:val="0"/>
      <w:marRight w:val="0"/>
      <w:marTop w:val="0"/>
      <w:marBottom w:val="0"/>
      <w:divBdr>
        <w:top w:val="none" w:sz="0" w:space="0" w:color="auto"/>
        <w:left w:val="none" w:sz="0" w:space="0" w:color="auto"/>
        <w:bottom w:val="none" w:sz="0" w:space="0" w:color="auto"/>
        <w:right w:val="none" w:sz="0" w:space="0" w:color="auto"/>
      </w:divBdr>
    </w:div>
    <w:div w:id="584611802">
      <w:bodyDiv w:val="1"/>
      <w:marLeft w:val="0"/>
      <w:marRight w:val="0"/>
      <w:marTop w:val="0"/>
      <w:marBottom w:val="0"/>
      <w:divBdr>
        <w:top w:val="none" w:sz="0" w:space="0" w:color="auto"/>
        <w:left w:val="none" w:sz="0" w:space="0" w:color="auto"/>
        <w:bottom w:val="none" w:sz="0" w:space="0" w:color="auto"/>
        <w:right w:val="none" w:sz="0" w:space="0" w:color="auto"/>
      </w:divBdr>
    </w:div>
    <w:div w:id="604390229">
      <w:bodyDiv w:val="1"/>
      <w:marLeft w:val="0"/>
      <w:marRight w:val="0"/>
      <w:marTop w:val="0"/>
      <w:marBottom w:val="0"/>
      <w:divBdr>
        <w:top w:val="none" w:sz="0" w:space="0" w:color="auto"/>
        <w:left w:val="none" w:sz="0" w:space="0" w:color="auto"/>
        <w:bottom w:val="none" w:sz="0" w:space="0" w:color="auto"/>
        <w:right w:val="none" w:sz="0" w:space="0" w:color="auto"/>
      </w:divBdr>
    </w:div>
    <w:div w:id="915286182">
      <w:bodyDiv w:val="1"/>
      <w:marLeft w:val="0"/>
      <w:marRight w:val="0"/>
      <w:marTop w:val="0"/>
      <w:marBottom w:val="0"/>
      <w:divBdr>
        <w:top w:val="none" w:sz="0" w:space="0" w:color="auto"/>
        <w:left w:val="none" w:sz="0" w:space="0" w:color="auto"/>
        <w:bottom w:val="none" w:sz="0" w:space="0" w:color="auto"/>
        <w:right w:val="none" w:sz="0" w:space="0" w:color="auto"/>
      </w:divBdr>
    </w:div>
    <w:div w:id="928276722">
      <w:bodyDiv w:val="1"/>
      <w:marLeft w:val="0"/>
      <w:marRight w:val="0"/>
      <w:marTop w:val="0"/>
      <w:marBottom w:val="0"/>
      <w:divBdr>
        <w:top w:val="none" w:sz="0" w:space="0" w:color="auto"/>
        <w:left w:val="none" w:sz="0" w:space="0" w:color="auto"/>
        <w:bottom w:val="none" w:sz="0" w:space="0" w:color="auto"/>
        <w:right w:val="none" w:sz="0" w:space="0" w:color="auto"/>
      </w:divBdr>
    </w:div>
    <w:div w:id="1038090979">
      <w:marLeft w:val="0"/>
      <w:marRight w:val="0"/>
      <w:marTop w:val="0"/>
      <w:marBottom w:val="0"/>
      <w:divBdr>
        <w:top w:val="none" w:sz="0" w:space="0" w:color="auto"/>
        <w:left w:val="none" w:sz="0" w:space="0" w:color="auto"/>
        <w:bottom w:val="none" w:sz="0" w:space="0" w:color="auto"/>
        <w:right w:val="none" w:sz="0" w:space="0" w:color="auto"/>
      </w:divBdr>
    </w:div>
    <w:div w:id="1038090980">
      <w:marLeft w:val="0"/>
      <w:marRight w:val="0"/>
      <w:marTop w:val="0"/>
      <w:marBottom w:val="0"/>
      <w:divBdr>
        <w:top w:val="none" w:sz="0" w:space="0" w:color="auto"/>
        <w:left w:val="none" w:sz="0" w:space="0" w:color="auto"/>
        <w:bottom w:val="none" w:sz="0" w:space="0" w:color="auto"/>
        <w:right w:val="none" w:sz="0" w:space="0" w:color="auto"/>
      </w:divBdr>
    </w:div>
    <w:div w:id="1038090981">
      <w:marLeft w:val="0"/>
      <w:marRight w:val="0"/>
      <w:marTop w:val="0"/>
      <w:marBottom w:val="0"/>
      <w:divBdr>
        <w:top w:val="none" w:sz="0" w:space="0" w:color="auto"/>
        <w:left w:val="none" w:sz="0" w:space="0" w:color="auto"/>
        <w:bottom w:val="none" w:sz="0" w:space="0" w:color="auto"/>
        <w:right w:val="none" w:sz="0" w:space="0" w:color="auto"/>
      </w:divBdr>
    </w:div>
    <w:div w:id="1038090982">
      <w:marLeft w:val="0"/>
      <w:marRight w:val="0"/>
      <w:marTop w:val="0"/>
      <w:marBottom w:val="0"/>
      <w:divBdr>
        <w:top w:val="none" w:sz="0" w:space="0" w:color="auto"/>
        <w:left w:val="none" w:sz="0" w:space="0" w:color="auto"/>
        <w:bottom w:val="none" w:sz="0" w:space="0" w:color="auto"/>
        <w:right w:val="none" w:sz="0" w:space="0" w:color="auto"/>
      </w:divBdr>
    </w:div>
    <w:div w:id="1038090983">
      <w:marLeft w:val="0"/>
      <w:marRight w:val="0"/>
      <w:marTop w:val="0"/>
      <w:marBottom w:val="0"/>
      <w:divBdr>
        <w:top w:val="none" w:sz="0" w:space="0" w:color="auto"/>
        <w:left w:val="none" w:sz="0" w:space="0" w:color="auto"/>
        <w:bottom w:val="none" w:sz="0" w:space="0" w:color="auto"/>
        <w:right w:val="none" w:sz="0" w:space="0" w:color="auto"/>
      </w:divBdr>
    </w:div>
    <w:div w:id="1038090987">
      <w:marLeft w:val="0"/>
      <w:marRight w:val="0"/>
      <w:marTop w:val="0"/>
      <w:marBottom w:val="0"/>
      <w:divBdr>
        <w:top w:val="none" w:sz="0" w:space="0" w:color="auto"/>
        <w:left w:val="none" w:sz="0" w:space="0" w:color="auto"/>
        <w:bottom w:val="none" w:sz="0" w:space="0" w:color="auto"/>
        <w:right w:val="none" w:sz="0" w:space="0" w:color="auto"/>
      </w:divBdr>
      <w:divsChild>
        <w:div w:id="1038090986">
          <w:marLeft w:val="0"/>
          <w:marRight w:val="0"/>
          <w:marTop w:val="0"/>
          <w:marBottom w:val="0"/>
          <w:divBdr>
            <w:top w:val="none" w:sz="0" w:space="0" w:color="auto"/>
            <w:left w:val="none" w:sz="0" w:space="0" w:color="auto"/>
            <w:bottom w:val="none" w:sz="0" w:space="0" w:color="auto"/>
            <w:right w:val="none" w:sz="0" w:space="0" w:color="auto"/>
          </w:divBdr>
          <w:divsChild>
            <w:div w:id="1038090984">
              <w:marLeft w:val="0"/>
              <w:marRight w:val="0"/>
              <w:marTop w:val="0"/>
              <w:marBottom w:val="0"/>
              <w:divBdr>
                <w:top w:val="none" w:sz="0" w:space="0" w:color="auto"/>
                <w:left w:val="none" w:sz="0" w:space="0" w:color="auto"/>
                <w:bottom w:val="none" w:sz="0" w:space="0" w:color="auto"/>
                <w:right w:val="none" w:sz="0" w:space="0" w:color="auto"/>
              </w:divBdr>
              <w:divsChild>
                <w:div w:id="1038090985">
                  <w:marLeft w:val="160"/>
                  <w:marRight w:val="240"/>
                  <w:marTop w:val="0"/>
                  <w:marBottom w:val="0"/>
                  <w:divBdr>
                    <w:top w:val="none" w:sz="0" w:space="0" w:color="auto"/>
                    <w:left w:val="none" w:sz="0" w:space="0" w:color="auto"/>
                    <w:bottom w:val="none" w:sz="0" w:space="0" w:color="auto"/>
                    <w:right w:val="none" w:sz="0" w:space="0" w:color="auto"/>
                  </w:divBdr>
                  <w:divsChild>
                    <w:div w:id="1038090990">
                      <w:marLeft w:val="288"/>
                      <w:marRight w:val="128"/>
                      <w:marTop w:val="0"/>
                      <w:marBottom w:val="576"/>
                      <w:divBdr>
                        <w:top w:val="none" w:sz="0" w:space="0" w:color="auto"/>
                        <w:left w:val="none" w:sz="0" w:space="0" w:color="auto"/>
                        <w:bottom w:val="none" w:sz="0" w:space="0" w:color="auto"/>
                        <w:right w:val="none" w:sz="0" w:space="0" w:color="auto"/>
                      </w:divBdr>
                      <w:divsChild>
                        <w:div w:id="1038090991">
                          <w:marLeft w:val="0"/>
                          <w:marRight w:val="0"/>
                          <w:marTop w:val="0"/>
                          <w:marBottom w:val="768"/>
                          <w:divBdr>
                            <w:top w:val="none" w:sz="0" w:space="0" w:color="auto"/>
                            <w:left w:val="none" w:sz="0" w:space="0" w:color="auto"/>
                            <w:bottom w:val="none" w:sz="0" w:space="0" w:color="auto"/>
                            <w:right w:val="none" w:sz="0" w:space="0" w:color="auto"/>
                          </w:divBdr>
                          <w:divsChild>
                            <w:div w:id="1038090988">
                              <w:marLeft w:val="0"/>
                              <w:marRight w:val="0"/>
                              <w:marTop w:val="0"/>
                              <w:marBottom w:val="0"/>
                              <w:divBdr>
                                <w:top w:val="none" w:sz="0" w:space="0" w:color="auto"/>
                                <w:left w:val="none" w:sz="0" w:space="0" w:color="auto"/>
                                <w:bottom w:val="none" w:sz="0" w:space="0" w:color="auto"/>
                                <w:right w:val="none" w:sz="0" w:space="0" w:color="auto"/>
                              </w:divBdr>
                              <w:divsChild>
                                <w:div w:id="1038090989">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8090993">
      <w:marLeft w:val="0"/>
      <w:marRight w:val="0"/>
      <w:marTop w:val="0"/>
      <w:marBottom w:val="0"/>
      <w:divBdr>
        <w:top w:val="none" w:sz="0" w:space="0" w:color="auto"/>
        <w:left w:val="none" w:sz="0" w:space="0" w:color="auto"/>
        <w:bottom w:val="none" w:sz="0" w:space="0" w:color="auto"/>
        <w:right w:val="none" w:sz="0" w:space="0" w:color="auto"/>
      </w:divBdr>
      <w:divsChild>
        <w:div w:id="1038090999">
          <w:marLeft w:val="0"/>
          <w:marRight w:val="0"/>
          <w:marTop w:val="144"/>
          <w:marBottom w:val="0"/>
          <w:divBdr>
            <w:top w:val="none" w:sz="0" w:space="0" w:color="auto"/>
            <w:left w:val="none" w:sz="0" w:space="0" w:color="auto"/>
            <w:bottom w:val="none" w:sz="0" w:space="0" w:color="auto"/>
            <w:right w:val="none" w:sz="0" w:space="0" w:color="auto"/>
          </w:divBdr>
          <w:divsChild>
            <w:div w:id="1038091000">
              <w:marLeft w:val="96"/>
              <w:marRight w:val="96"/>
              <w:marTop w:val="144"/>
              <w:marBottom w:val="144"/>
              <w:divBdr>
                <w:top w:val="none" w:sz="0" w:space="0" w:color="auto"/>
                <w:left w:val="none" w:sz="0" w:space="0" w:color="auto"/>
                <w:bottom w:val="none" w:sz="0" w:space="0" w:color="auto"/>
                <w:right w:val="none" w:sz="0" w:space="0" w:color="auto"/>
              </w:divBdr>
              <w:divsChild>
                <w:div w:id="1038090994">
                  <w:marLeft w:val="0"/>
                  <w:marRight w:val="0"/>
                  <w:marTop w:val="0"/>
                  <w:marBottom w:val="0"/>
                  <w:divBdr>
                    <w:top w:val="none" w:sz="0" w:space="0" w:color="auto"/>
                    <w:left w:val="none" w:sz="0" w:space="0" w:color="auto"/>
                    <w:bottom w:val="none" w:sz="0" w:space="0" w:color="auto"/>
                    <w:right w:val="none" w:sz="0" w:space="0" w:color="auto"/>
                  </w:divBdr>
                  <w:divsChild>
                    <w:div w:id="1038090992">
                      <w:marLeft w:val="0"/>
                      <w:marRight w:val="0"/>
                      <w:marTop w:val="0"/>
                      <w:marBottom w:val="0"/>
                      <w:divBdr>
                        <w:top w:val="none" w:sz="0" w:space="0" w:color="auto"/>
                        <w:left w:val="none" w:sz="0" w:space="0" w:color="auto"/>
                        <w:bottom w:val="none" w:sz="0" w:space="0" w:color="auto"/>
                        <w:right w:val="none" w:sz="0" w:space="0" w:color="auto"/>
                      </w:divBdr>
                      <w:divsChild>
                        <w:div w:id="1038091003">
                          <w:marLeft w:val="0"/>
                          <w:marRight w:val="0"/>
                          <w:marTop w:val="0"/>
                          <w:marBottom w:val="0"/>
                          <w:divBdr>
                            <w:top w:val="none" w:sz="0" w:space="0" w:color="auto"/>
                            <w:left w:val="none" w:sz="0" w:space="0" w:color="auto"/>
                            <w:bottom w:val="none" w:sz="0" w:space="0" w:color="auto"/>
                            <w:right w:val="none" w:sz="0" w:space="0" w:color="auto"/>
                          </w:divBdr>
                          <w:divsChild>
                            <w:div w:id="1038091002">
                              <w:marLeft w:val="0"/>
                              <w:marRight w:val="0"/>
                              <w:marTop w:val="0"/>
                              <w:marBottom w:val="0"/>
                              <w:divBdr>
                                <w:top w:val="none" w:sz="0" w:space="0" w:color="auto"/>
                                <w:left w:val="none" w:sz="0" w:space="0" w:color="auto"/>
                                <w:bottom w:val="none" w:sz="0" w:space="0" w:color="auto"/>
                                <w:right w:val="none" w:sz="0" w:space="0" w:color="auto"/>
                              </w:divBdr>
                              <w:divsChild>
                                <w:div w:id="1038091004">
                                  <w:marLeft w:val="0"/>
                                  <w:marRight w:val="0"/>
                                  <w:marTop w:val="0"/>
                                  <w:marBottom w:val="0"/>
                                  <w:divBdr>
                                    <w:top w:val="none" w:sz="0" w:space="0" w:color="auto"/>
                                    <w:left w:val="none" w:sz="0" w:space="0" w:color="auto"/>
                                    <w:bottom w:val="none" w:sz="0" w:space="0" w:color="auto"/>
                                    <w:right w:val="none" w:sz="0" w:space="0" w:color="auto"/>
                                  </w:divBdr>
                                  <w:divsChild>
                                    <w:div w:id="1038090996">
                                      <w:marLeft w:val="0"/>
                                      <w:marRight w:val="0"/>
                                      <w:marTop w:val="0"/>
                                      <w:marBottom w:val="0"/>
                                      <w:divBdr>
                                        <w:top w:val="none" w:sz="0" w:space="0" w:color="auto"/>
                                        <w:left w:val="none" w:sz="0" w:space="0" w:color="auto"/>
                                        <w:bottom w:val="none" w:sz="0" w:space="0" w:color="auto"/>
                                        <w:right w:val="none" w:sz="0" w:space="0" w:color="auto"/>
                                      </w:divBdr>
                                      <w:divsChild>
                                        <w:div w:id="1038091001">
                                          <w:marLeft w:val="0"/>
                                          <w:marRight w:val="0"/>
                                          <w:marTop w:val="0"/>
                                          <w:marBottom w:val="0"/>
                                          <w:divBdr>
                                            <w:top w:val="none" w:sz="0" w:space="0" w:color="auto"/>
                                            <w:left w:val="none" w:sz="0" w:space="0" w:color="auto"/>
                                            <w:bottom w:val="none" w:sz="0" w:space="0" w:color="auto"/>
                                            <w:right w:val="none" w:sz="0" w:space="0" w:color="auto"/>
                                          </w:divBdr>
                                          <w:divsChild>
                                            <w:div w:id="103809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8090998">
                  <w:marLeft w:val="0"/>
                  <w:marRight w:val="0"/>
                  <w:marTop w:val="0"/>
                  <w:marBottom w:val="0"/>
                  <w:divBdr>
                    <w:top w:val="none" w:sz="0" w:space="0" w:color="auto"/>
                    <w:left w:val="none" w:sz="0" w:space="0" w:color="auto"/>
                    <w:bottom w:val="none" w:sz="0" w:space="0" w:color="auto"/>
                    <w:right w:val="none" w:sz="0" w:space="0" w:color="auto"/>
                  </w:divBdr>
                  <w:divsChild>
                    <w:div w:id="1038091005">
                      <w:marLeft w:val="0"/>
                      <w:marRight w:val="0"/>
                      <w:marTop w:val="0"/>
                      <w:marBottom w:val="0"/>
                      <w:divBdr>
                        <w:top w:val="none" w:sz="0" w:space="0" w:color="auto"/>
                        <w:left w:val="none" w:sz="0" w:space="0" w:color="auto"/>
                        <w:bottom w:val="none" w:sz="0" w:space="0" w:color="auto"/>
                        <w:right w:val="none" w:sz="0" w:space="0" w:color="auto"/>
                      </w:divBdr>
                      <w:divsChild>
                        <w:div w:id="103809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8091036">
      <w:marLeft w:val="0"/>
      <w:marRight w:val="0"/>
      <w:marTop w:val="0"/>
      <w:marBottom w:val="0"/>
      <w:divBdr>
        <w:top w:val="none" w:sz="0" w:space="0" w:color="auto"/>
        <w:left w:val="none" w:sz="0" w:space="0" w:color="auto"/>
        <w:bottom w:val="none" w:sz="0" w:space="0" w:color="auto"/>
        <w:right w:val="none" w:sz="0" w:space="0" w:color="auto"/>
      </w:divBdr>
      <w:divsChild>
        <w:div w:id="1038091029">
          <w:marLeft w:val="0"/>
          <w:marRight w:val="0"/>
          <w:marTop w:val="144"/>
          <w:marBottom w:val="0"/>
          <w:divBdr>
            <w:top w:val="none" w:sz="0" w:space="0" w:color="auto"/>
            <w:left w:val="none" w:sz="0" w:space="0" w:color="auto"/>
            <w:bottom w:val="none" w:sz="0" w:space="0" w:color="auto"/>
            <w:right w:val="none" w:sz="0" w:space="0" w:color="auto"/>
          </w:divBdr>
          <w:divsChild>
            <w:div w:id="1038091014">
              <w:marLeft w:val="96"/>
              <w:marRight w:val="96"/>
              <w:marTop w:val="144"/>
              <w:marBottom w:val="144"/>
              <w:divBdr>
                <w:top w:val="none" w:sz="0" w:space="0" w:color="auto"/>
                <w:left w:val="none" w:sz="0" w:space="0" w:color="auto"/>
                <w:bottom w:val="none" w:sz="0" w:space="0" w:color="auto"/>
                <w:right w:val="none" w:sz="0" w:space="0" w:color="auto"/>
              </w:divBdr>
              <w:divsChild>
                <w:div w:id="1038091042">
                  <w:marLeft w:val="0"/>
                  <w:marRight w:val="0"/>
                  <w:marTop w:val="0"/>
                  <w:marBottom w:val="0"/>
                  <w:divBdr>
                    <w:top w:val="none" w:sz="0" w:space="0" w:color="auto"/>
                    <w:left w:val="none" w:sz="0" w:space="0" w:color="auto"/>
                    <w:bottom w:val="none" w:sz="0" w:space="0" w:color="auto"/>
                    <w:right w:val="none" w:sz="0" w:space="0" w:color="auto"/>
                  </w:divBdr>
                  <w:divsChild>
                    <w:div w:id="1038091061">
                      <w:marLeft w:val="0"/>
                      <w:marRight w:val="0"/>
                      <w:marTop w:val="0"/>
                      <w:marBottom w:val="0"/>
                      <w:divBdr>
                        <w:top w:val="none" w:sz="0" w:space="0" w:color="auto"/>
                        <w:left w:val="none" w:sz="0" w:space="0" w:color="auto"/>
                        <w:bottom w:val="none" w:sz="0" w:space="0" w:color="auto"/>
                        <w:right w:val="none" w:sz="0" w:space="0" w:color="auto"/>
                      </w:divBdr>
                      <w:divsChild>
                        <w:div w:id="1038091028">
                          <w:marLeft w:val="0"/>
                          <w:marRight w:val="0"/>
                          <w:marTop w:val="0"/>
                          <w:marBottom w:val="0"/>
                          <w:divBdr>
                            <w:top w:val="none" w:sz="0" w:space="0" w:color="auto"/>
                            <w:left w:val="none" w:sz="0" w:space="0" w:color="auto"/>
                            <w:bottom w:val="none" w:sz="0" w:space="0" w:color="auto"/>
                            <w:right w:val="none" w:sz="0" w:space="0" w:color="auto"/>
                          </w:divBdr>
                          <w:divsChild>
                            <w:div w:id="1038091035">
                              <w:marLeft w:val="0"/>
                              <w:marRight w:val="0"/>
                              <w:marTop w:val="0"/>
                              <w:marBottom w:val="0"/>
                              <w:divBdr>
                                <w:top w:val="none" w:sz="0" w:space="0" w:color="auto"/>
                                <w:left w:val="none" w:sz="0" w:space="0" w:color="auto"/>
                                <w:bottom w:val="none" w:sz="0" w:space="0" w:color="auto"/>
                                <w:right w:val="none" w:sz="0" w:space="0" w:color="auto"/>
                              </w:divBdr>
                              <w:divsChild>
                                <w:div w:id="1038091064">
                                  <w:marLeft w:val="0"/>
                                  <w:marRight w:val="0"/>
                                  <w:marTop w:val="0"/>
                                  <w:marBottom w:val="0"/>
                                  <w:divBdr>
                                    <w:top w:val="none" w:sz="0" w:space="0" w:color="auto"/>
                                    <w:left w:val="none" w:sz="0" w:space="0" w:color="auto"/>
                                    <w:bottom w:val="none" w:sz="0" w:space="0" w:color="auto"/>
                                    <w:right w:val="none" w:sz="0" w:space="0" w:color="auto"/>
                                  </w:divBdr>
                                  <w:divsChild>
                                    <w:div w:id="1038091022">
                                      <w:marLeft w:val="0"/>
                                      <w:marRight w:val="0"/>
                                      <w:marTop w:val="0"/>
                                      <w:marBottom w:val="0"/>
                                      <w:divBdr>
                                        <w:top w:val="none" w:sz="0" w:space="0" w:color="auto"/>
                                        <w:left w:val="none" w:sz="0" w:space="0" w:color="auto"/>
                                        <w:bottom w:val="none" w:sz="0" w:space="0" w:color="auto"/>
                                        <w:right w:val="none" w:sz="0" w:space="0" w:color="auto"/>
                                      </w:divBdr>
                                      <w:divsChild>
                                        <w:div w:id="1038091030">
                                          <w:marLeft w:val="0"/>
                                          <w:marRight w:val="0"/>
                                          <w:marTop w:val="0"/>
                                          <w:marBottom w:val="0"/>
                                          <w:divBdr>
                                            <w:top w:val="none" w:sz="0" w:space="0" w:color="auto"/>
                                            <w:left w:val="none" w:sz="0" w:space="0" w:color="auto"/>
                                            <w:bottom w:val="none" w:sz="0" w:space="0" w:color="auto"/>
                                            <w:right w:val="none" w:sz="0" w:space="0" w:color="auto"/>
                                          </w:divBdr>
                                          <w:divsChild>
                                            <w:div w:id="1038091018">
                                              <w:marLeft w:val="0"/>
                                              <w:marRight w:val="0"/>
                                              <w:marTop w:val="0"/>
                                              <w:marBottom w:val="0"/>
                                              <w:divBdr>
                                                <w:top w:val="none" w:sz="0" w:space="0" w:color="auto"/>
                                                <w:left w:val="none" w:sz="0" w:space="0" w:color="auto"/>
                                                <w:bottom w:val="none" w:sz="0" w:space="0" w:color="auto"/>
                                                <w:right w:val="none" w:sz="0" w:space="0" w:color="auto"/>
                                              </w:divBdr>
                                              <w:divsChild>
                                                <w:div w:id="1038091026">
                                                  <w:marLeft w:val="0"/>
                                                  <w:marRight w:val="0"/>
                                                  <w:marTop w:val="0"/>
                                                  <w:marBottom w:val="0"/>
                                                  <w:divBdr>
                                                    <w:top w:val="none" w:sz="0" w:space="0" w:color="auto"/>
                                                    <w:left w:val="none" w:sz="0" w:space="0" w:color="auto"/>
                                                    <w:bottom w:val="none" w:sz="0" w:space="0" w:color="auto"/>
                                                    <w:right w:val="none" w:sz="0" w:space="0" w:color="auto"/>
                                                  </w:divBdr>
                                                  <w:divsChild>
                                                    <w:div w:id="1038091016">
                                                      <w:marLeft w:val="0"/>
                                                      <w:marRight w:val="0"/>
                                                      <w:marTop w:val="0"/>
                                                      <w:marBottom w:val="0"/>
                                                      <w:divBdr>
                                                        <w:top w:val="none" w:sz="0" w:space="0" w:color="auto"/>
                                                        <w:left w:val="none" w:sz="0" w:space="0" w:color="auto"/>
                                                        <w:bottom w:val="single" w:sz="6" w:space="0" w:color="DBDCDF"/>
                                                        <w:right w:val="none" w:sz="0" w:space="0" w:color="auto"/>
                                                      </w:divBdr>
                                                      <w:divsChild>
                                                        <w:div w:id="1038091048">
                                                          <w:marLeft w:val="0"/>
                                                          <w:marRight w:val="-320"/>
                                                          <w:marTop w:val="0"/>
                                                          <w:marBottom w:val="0"/>
                                                          <w:divBdr>
                                                            <w:top w:val="none" w:sz="0" w:space="0" w:color="auto"/>
                                                            <w:left w:val="none" w:sz="0" w:space="0" w:color="auto"/>
                                                            <w:bottom w:val="none" w:sz="0" w:space="0" w:color="auto"/>
                                                            <w:right w:val="none" w:sz="0" w:space="0" w:color="auto"/>
                                                          </w:divBdr>
                                                        </w:div>
                                                        <w:div w:id="103809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38091040">
      <w:marLeft w:val="0"/>
      <w:marRight w:val="0"/>
      <w:marTop w:val="0"/>
      <w:marBottom w:val="0"/>
      <w:divBdr>
        <w:top w:val="none" w:sz="0" w:space="0" w:color="auto"/>
        <w:left w:val="none" w:sz="0" w:space="0" w:color="auto"/>
        <w:bottom w:val="none" w:sz="0" w:space="0" w:color="auto"/>
        <w:right w:val="none" w:sz="0" w:space="0" w:color="auto"/>
      </w:divBdr>
      <w:divsChild>
        <w:div w:id="1038091031">
          <w:marLeft w:val="0"/>
          <w:marRight w:val="0"/>
          <w:marTop w:val="144"/>
          <w:marBottom w:val="0"/>
          <w:divBdr>
            <w:top w:val="none" w:sz="0" w:space="0" w:color="auto"/>
            <w:left w:val="none" w:sz="0" w:space="0" w:color="auto"/>
            <w:bottom w:val="none" w:sz="0" w:space="0" w:color="auto"/>
            <w:right w:val="none" w:sz="0" w:space="0" w:color="auto"/>
          </w:divBdr>
          <w:divsChild>
            <w:div w:id="1038091060">
              <w:marLeft w:val="96"/>
              <w:marRight w:val="96"/>
              <w:marTop w:val="144"/>
              <w:marBottom w:val="144"/>
              <w:divBdr>
                <w:top w:val="none" w:sz="0" w:space="0" w:color="auto"/>
                <w:left w:val="none" w:sz="0" w:space="0" w:color="auto"/>
                <w:bottom w:val="none" w:sz="0" w:space="0" w:color="auto"/>
                <w:right w:val="none" w:sz="0" w:space="0" w:color="auto"/>
              </w:divBdr>
              <w:divsChild>
                <w:div w:id="1038091024">
                  <w:marLeft w:val="0"/>
                  <w:marRight w:val="0"/>
                  <w:marTop w:val="0"/>
                  <w:marBottom w:val="0"/>
                  <w:divBdr>
                    <w:top w:val="none" w:sz="0" w:space="0" w:color="auto"/>
                    <w:left w:val="none" w:sz="0" w:space="0" w:color="auto"/>
                    <w:bottom w:val="none" w:sz="0" w:space="0" w:color="auto"/>
                    <w:right w:val="none" w:sz="0" w:space="0" w:color="auto"/>
                  </w:divBdr>
                  <w:divsChild>
                    <w:div w:id="1038091019">
                      <w:marLeft w:val="0"/>
                      <w:marRight w:val="0"/>
                      <w:marTop w:val="0"/>
                      <w:marBottom w:val="0"/>
                      <w:divBdr>
                        <w:top w:val="none" w:sz="0" w:space="0" w:color="auto"/>
                        <w:left w:val="none" w:sz="0" w:space="0" w:color="auto"/>
                        <w:bottom w:val="none" w:sz="0" w:space="0" w:color="auto"/>
                        <w:right w:val="none" w:sz="0" w:space="0" w:color="auto"/>
                      </w:divBdr>
                      <w:divsChild>
                        <w:div w:id="1038091007">
                          <w:marLeft w:val="0"/>
                          <w:marRight w:val="0"/>
                          <w:marTop w:val="0"/>
                          <w:marBottom w:val="0"/>
                          <w:divBdr>
                            <w:top w:val="none" w:sz="0" w:space="0" w:color="auto"/>
                            <w:left w:val="none" w:sz="0" w:space="0" w:color="auto"/>
                            <w:bottom w:val="none" w:sz="0" w:space="0" w:color="auto"/>
                            <w:right w:val="none" w:sz="0" w:space="0" w:color="auto"/>
                          </w:divBdr>
                          <w:divsChild>
                            <w:div w:id="1038091043">
                              <w:marLeft w:val="0"/>
                              <w:marRight w:val="0"/>
                              <w:marTop w:val="0"/>
                              <w:marBottom w:val="0"/>
                              <w:divBdr>
                                <w:top w:val="none" w:sz="0" w:space="0" w:color="auto"/>
                                <w:left w:val="none" w:sz="0" w:space="0" w:color="auto"/>
                                <w:bottom w:val="none" w:sz="0" w:space="0" w:color="auto"/>
                                <w:right w:val="none" w:sz="0" w:space="0" w:color="auto"/>
                              </w:divBdr>
                              <w:divsChild>
                                <w:div w:id="1038091041">
                                  <w:marLeft w:val="0"/>
                                  <w:marRight w:val="0"/>
                                  <w:marTop w:val="0"/>
                                  <w:marBottom w:val="0"/>
                                  <w:divBdr>
                                    <w:top w:val="none" w:sz="0" w:space="0" w:color="auto"/>
                                    <w:left w:val="none" w:sz="0" w:space="0" w:color="auto"/>
                                    <w:bottom w:val="none" w:sz="0" w:space="0" w:color="auto"/>
                                    <w:right w:val="none" w:sz="0" w:space="0" w:color="auto"/>
                                  </w:divBdr>
                                  <w:divsChild>
                                    <w:div w:id="1038091045">
                                      <w:marLeft w:val="0"/>
                                      <w:marRight w:val="0"/>
                                      <w:marTop w:val="0"/>
                                      <w:marBottom w:val="0"/>
                                      <w:divBdr>
                                        <w:top w:val="none" w:sz="0" w:space="0" w:color="auto"/>
                                        <w:left w:val="none" w:sz="0" w:space="0" w:color="auto"/>
                                        <w:bottom w:val="none" w:sz="0" w:space="0" w:color="auto"/>
                                        <w:right w:val="none" w:sz="0" w:space="0" w:color="auto"/>
                                      </w:divBdr>
                                      <w:divsChild>
                                        <w:div w:id="1038091054">
                                          <w:marLeft w:val="0"/>
                                          <w:marRight w:val="0"/>
                                          <w:marTop w:val="0"/>
                                          <w:marBottom w:val="0"/>
                                          <w:divBdr>
                                            <w:top w:val="none" w:sz="0" w:space="0" w:color="auto"/>
                                            <w:left w:val="none" w:sz="0" w:space="0" w:color="auto"/>
                                            <w:bottom w:val="none" w:sz="0" w:space="0" w:color="auto"/>
                                            <w:right w:val="none" w:sz="0" w:space="0" w:color="auto"/>
                                          </w:divBdr>
                                          <w:divsChild>
                                            <w:div w:id="1038091059">
                                              <w:marLeft w:val="0"/>
                                              <w:marRight w:val="0"/>
                                              <w:marTop w:val="0"/>
                                              <w:marBottom w:val="0"/>
                                              <w:divBdr>
                                                <w:top w:val="none" w:sz="0" w:space="0" w:color="auto"/>
                                                <w:left w:val="none" w:sz="0" w:space="0" w:color="auto"/>
                                                <w:bottom w:val="none" w:sz="0" w:space="0" w:color="auto"/>
                                                <w:right w:val="none" w:sz="0" w:space="0" w:color="auto"/>
                                              </w:divBdr>
                                              <w:divsChild>
                                                <w:div w:id="1038091037">
                                                  <w:marLeft w:val="0"/>
                                                  <w:marRight w:val="0"/>
                                                  <w:marTop w:val="0"/>
                                                  <w:marBottom w:val="0"/>
                                                  <w:divBdr>
                                                    <w:top w:val="none" w:sz="0" w:space="0" w:color="auto"/>
                                                    <w:left w:val="none" w:sz="0" w:space="0" w:color="auto"/>
                                                    <w:bottom w:val="none" w:sz="0" w:space="0" w:color="auto"/>
                                                    <w:right w:val="none" w:sz="0" w:space="0" w:color="auto"/>
                                                  </w:divBdr>
                                                  <w:divsChild>
                                                    <w:div w:id="1038091051">
                                                      <w:marLeft w:val="0"/>
                                                      <w:marRight w:val="0"/>
                                                      <w:marTop w:val="0"/>
                                                      <w:marBottom w:val="0"/>
                                                      <w:divBdr>
                                                        <w:top w:val="none" w:sz="0" w:space="0" w:color="auto"/>
                                                        <w:left w:val="none" w:sz="0" w:space="0" w:color="auto"/>
                                                        <w:bottom w:val="single" w:sz="6" w:space="0" w:color="DBDCDF"/>
                                                        <w:right w:val="none" w:sz="0" w:space="0" w:color="auto"/>
                                                      </w:divBdr>
                                                      <w:divsChild>
                                                        <w:div w:id="1038091011">
                                                          <w:marLeft w:val="0"/>
                                                          <w:marRight w:val="-320"/>
                                                          <w:marTop w:val="0"/>
                                                          <w:marBottom w:val="0"/>
                                                          <w:divBdr>
                                                            <w:top w:val="none" w:sz="0" w:space="0" w:color="auto"/>
                                                            <w:left w:val="none" w:sz="0" w:space="0" w:color="auto"/>
                                                            <w:bottom w:val="none" w:sz="0" w:space="0" w:color="auto"/>
                                                            <w:right w:val="none" w:sz="0" w:space="0" w:color="auto"/>
                                                          </w:divBdr>
                                                        </w:div>
                                                        <w:div w:id="103809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38091057">
      <w:marLeft w:val="0"/>
      <w:marRight w:val="0"/>
      <w:marTop w:val="0"/>
      <w:marBottom w:val="0"/>
      <w:divBdr>
        <w:top w:val="none" w:sz="0" w:space="0" w:color="auto"/>
        <w:left w:val="none" w:sz="0" w:space="0" w:color="auto"/>
        <w:bottom w:val="none" w:sz="0" w:space="0" w:color="auto"/>
        <w:right w:val="none" w:sz="0" w:space="0" w:color="auto"/>
      </w:divBdr>
      <w:divsChild>
        <w:div w:id="1038091020">
          <w:marLeft w:val="0"/>
          <w:marRight w:val="0"/>
          <w:marTop w:val="144"/>
          <w:marBottom w:val="0"/>
          <w:divBdr>
            <w:top w:val="none" w:sz="0" w:space="0" w:color="auto"/>
            <w:left w:val="none" w:sz="0" w:space="0" w:color="auto"/>
            <w:bottom w:val="none" w:sz="0" w:space="0" w:color="auto"/>
            <w:right w:val="none" w:sz="0" w:space="0" w:color="auto"/>
          </w:divBdr>
          <w:divsChild>
            <w:div w:id="1038091044">
              <w:marLeft w:val="96"/>
              <w:marRight w:val="96"/>
              <w:marTop w:val="144"/>
              <w:marBottom w:val="144"/>
              <w:divBdr>
                <w:top w:val="none" w:sz="0" w:space="0" w:color="auto"/>
                <w:left w:val="none" w:sz="0" w:space="0" w:color="auto"/>
                <w:bottom w:val="none" w:sz="0" w:space="0" w:color="auto"/>
                <w:right w:val="none" w:sz="0" w:space="0" w:color="auto"/>
              </w:divBdr>
              <w:divsChild>
                <w:div w:id="1038091039">
                  <w:marLeft w:val="0"/>
                  <w:marRight w:val="0"/>
                  <w:marTop w:val="0"/>
                  <w:marBottom w:val="0"/>
                  <w:divBdr>
                    <w:top w:val="none" w:sz="0" w:space="0" w:color="auto"/>
                    <w:left w:val="none" w:sz="0" w:space="0" w:color="auto"/>
                    <w:bottom w:val="none" w:sz="0" w:space="0" w:color="auto"/>
                    <w:right w:val="none" w:sz="0" w:space="0" w:color="auto"/>
                  </w:divBdr>
                  <w:divsChild>
                    <w:div w:id="1038091010">
                      <w:marLeft w:val="0"/>
                      <w:marRight w:val="0"/>
                      <w:marTop w:val="0"/>
                      <w:marBottom w:val="0"/>
                      <w:divBdr>
                        <w:top w:val="none" w:sz="0" w:space="0" w:color="auto"/>
                        <w:left w:val="none" w:sz="0" w:space="0" w:color="auto"/>
                        <w:bottom w:val="none" w:sz="0" w:space="0" w:color="auto"/>
                        <w:right w:val="none" w:sz="0" w:space="0" w:color="auto"/>
                      </w:divBdr>
                      <w:divsChild>
                        <w:div w:id="1038091055">
                          <w:marLeft w:val="0"/>
                          <w:marRight w:val="0"/>
                          <w:marTop w:val="0"/>
                          <w:marBottom w:val="0"/>
                          <w:divBdr>
                            <w:top w:val="none" w:sz="0" w:space="0" w:color="auto"/>
                            <w:left w:val="none" w:sz="0" w:space="0" w:color="auto"/>
                            <w:bottom w:val="none" w:sz="0" w:space="0" w:color="auto"/>
                            <w:right w:val="none" w:sz="0" w:space="0" w:color="auto"/>
                          </w:divBdr>
                          <w:divsChild>
                            <w:div w:id="1038091050">
                              <w:marLeft w:val="0"/>
                              <w:marRight w:val="0"/>
                              <w:marTop w:val="0"/>
                              <w:marBottom w:val="0"/>
                              <w:divBdr>
                                <w:top w:val="none" w:sz="0" w:space="0" w:color="auto"/>
                                <w:left w:val="none" w:sz="0" w:space="0" w:color="auto"/>
                                <w:bottom w:val="none" w:sz="0" w:space="0" w:color="auto"/>
                                <w:right w:val="none" w:sz="0" w:space="0" w:color="auto"/>
                              </w:divBdr>
                              <w:divsChild>
                                <w:div w:id="1038091021">
                                  <w:marLeft w:val="0"/>
                                  <w:marRight w:val="0"/>
                                  <w:marTop w:val="0"/>
                                  <w:marBottom w:val="0"/>
                                  <w:divBdr>
                                    <w:top w:val="none" w:sz="0" w:space="0" w:color="auto"/>
                                    <w:left w:val="none" w:sz="0" w:space="0" w:color="auto"/>
                                    <w:bottom w:val="none" w:sz="0" w:space="0" w:color="auto"/>
                                    <w:right w:val="none" w:sz="0" w:space="0" w:color="auto"/>
                                  </w:divBdr>
                                  <w:divsChild>
                                    <w:div w:id="1038091017">
                                      <w:marLeft w:val="0"/>
                                      <w:marRight w:val="0"/>
                                      <w:marTop w:val="0"/>
                                      <w:marBottom w:val="0"/>
                                      <w:divBdr>
                                        <w:top w:val="none" w:sz="0" w:space="0" w:color="auto"/>
                                        <w:left w:val="none" w:sz="0" w:space="0" w:color="auto"/>
                                        <w:bottom w:val="none" w:sz="0" w:space="0" w:color="auto"/>
                                        <w:right w:val="none" w:sz="0" w:space="0" w:color="auto"/>
                                      </w:divBdr>
                                      <w:divsChild>
                                        <w:div w:id="1038091063">
                                          <w:marLeft w:val="0"/>
                                          <w:marRight w:val="0"/>
                                          <w:marTop w:val="0"/>
                                          <w:marBottom w:val="0"/>
                                          <w:divBdr>
                                            <w:top w:val="none" w:sz="0" w:space="0" w:color="auto"/>
                                            <w:left w:val="none" w:sz="0" w:space="0" w:color="auto"/>
                                            <w:bottom w:val="none" w:sz="0" w:space="0" w:color="auto"/>
                                            <w:right w:val="none" w:sz="0" w:space="0" w:color="auto"/>
                                          </w:divBdr>
                                          <w:divsChild>
                                            <w:div w:id="1038091027">
                                              <w:marLeft w:val="0"/>
                                              <w:marRight w:val="0"/>
                                              <w:marTop w:val="0"/>
                                              <w:marBottom w:val="0"/>
                                              <w:divBdr>
                                                <w:top w:val="none" w:sz="0" w:space="0" w:color="auto"/>
                                                <w:left w:val="none" w:sz="0" w:space="0" w:color="auto"/>
                                                <w:bottom w:val="none" w:sz="0" w:space="0" w:color="auto"/>
                                                <w:right w:val="none" w:sz="0" w:space="0" w:color="auto"/>
                                              </w:divBdr>
                                              <w:divsChild>
                                                <w:div w:id="1038091058">
                                                  <w:marLeft w:val="0"/>
                                                  <w:marRight w:val="0"/>
                                                  <w:marTop w:val="0"/>
                                                  <w:marBottom w:val="0"/>
                                                  <w:divBdr>
                                                    <w:top w:val="none" w:sz="0" w:space="0" w:color="auto"/>
                                                    <w:left w:val="none" w:sz="0" w:space="0" w:color="auto"/>
                                                    <w:bottom w:val="none" w:sz="0" w:space="0" w:color="auto"/>
                                                    <w:right w:val="none" w:sz="0" w:space="0" w:color="auto"/>
                                                  </w:divBdr>
                                                  <w:divsChild>
                                                    <w:div w:id="1038091023">
                                                      <w:marLeft w:val="0"/>
                                                      <w:marRight w:val="0"/>
                                                      <w:marTop w:val="0"/>
                                                      <w:marBottom w:val="0"/>
                                                      <w:divBdr>
                                                        <w:top w:val="none" w:sz="0" w:space="0" w:color="auto"/>
                                                        <w:left w:val="none" w:sz="0" w:space="0" w:color="auto"/>
                                                        <w:bottom w:val="single" w:sz="6" w:space="0" w:color="DBDCDF"/>
                                                        <w:right w:val="none" w:sz="0" w:space="0" w:color="auto"/>
                                                      </w:divBdr>
                                                      <w:divsChild>
                                                        <w:div w:id="1038091034">
                                                          <w:marLeft w:val="0"/>
                                                          <w:marRight w:val="0"/>
                                                          <w:marTop w:val="0"/>
                                                          <w:marBottom w:val="0"/>
                                                          <w:divBdr>
                                                            <w:top w:val="none" w:sz="0" w:space="0" w:color="auto"/>
                                                            <w:left w:val="none" w:sz="0" w:space="0" w:color="auto"/>
                                                            <w:bottom w:val="none" w:sz="0" w:space="0" w:color="auto"/>
                                                            <w:right w:val="none" w:sz="0" w:space="0" w:color="auto"/>
                                                          </w:divBdr>
                                                        </w:div>
                                                        <w:div w:id="1038091062">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38091065">
      <w:marLeft w:val="0"/>
      <w:marRight w:val="0"/>
      <w:marTop w:val="0"/>
      <w:marBottom w:val="0"/>
      <w:divBdr>
        <w:top w:val="none" w:sz="0" w:space="0" w:color="auto"/>
        <w:left w:val="none" w:sz="0" w:space="0" w:color="auto"/>
        <w:bottom w:val="none" w:sz="0" w:space="0" w:color="auto"/>
        <w:right w:val="none" w:sz="0" w:space="0" w:color="auto"/>
      </w:divBdr>
      <w:divsChild>
        <w:div w:id="1038091012">
          <w:marLeft w:val="0"/>
          <w:marRight w:val="0"/>
          <w:marTop w:val="144"/>
          <w:marBottom w:val="0"/>
          <w:divBdr>
            <w:top w:val="none" w:sz="0" w:space="0" w:color="auto"/>
            <w:left w:val="none" w:sz="0" w:space="0" w:color="auto"/>
            <w:bottom w:val="none" w:sz="0" w:space="0" w:color="auto"/>
            <w:right w:val="none" w:sz="0" w:space="0" w:color="auto"/>
          </w:divBdr>
          <w:divsChild>
            <w:div w:id="1038091015">
              <w:marLeft w:val="96"/>
              <w:marRight w:val="96"/>
              <w:marTop w:val="144"/>
              <w:marBottom w:val="144"/>
              <w:divBdr>
                <w:top w:val="none" w:sz="0" w:space="0" w:color="auto"/>
                <w:left w:val="none" w:sz="0" w:space="0" w:color="auto"/>
                <w:bottom w:val="none" w:sz="0" w:space="0" w:color="auto"/>
                <w:right w:val="none" w:sz="0" w:space="0" w:color="auto"/>
              </w:divBdr>
              <w:divsChild>
                <w:div w:id="1038091006">
                  <w:marLeft w:val="0"/>
                  <w:marRight w:val="0"/>
                  <w:marTop w:val="0"/>
                  <w:marBottom w:val="0"/>
                  <w:divBdr>
                    <w:top w:val="none" w:sz="0" w:space="0" w:color="auto"/>
                    <w:left w:val="none" w:sz="0" w:space="0" w:color="auto"/>
                    <w:bottom w:val="none" w:sz="0" w:space="0" w:color="auto"/>
                    <w:right w:val="none" w:sz="0" w:space="0" w:color="auto"/>
                  </w:divBdr>
                  <w:divsChild>
                    <w:div w:id="1038091056">
                      <w:marLeft w:val="0"/>
                      <w:marRight w:val="0"/>
                      <w:marTop w:val="0"/>
                      <w:marBottom w:val="0"/>
                      <w:divBdr>
                        <w:top w:val="none" w:sz="0" w:space="0" w:color="auto"/>
                        <w:left w:val="none" w:sz="0" w:space="0" w:color="auto"/>
                        <w:bottom w:val="none" w:sz="0" w:space="0" w:color="auto"/>
                        <w:right w:val="none" w:sz="0" w:space="0" w:color="auto"/>
                      </w:divBdr>
                      <w:divsChild>
                        <w:div w:id="1038091047">
                          <w:marLeft w:val="0"/>
                          <w:marRight w:val="0"/>
                          <w:marTop w:val="0"/>
                          <w:marBottom w:val="0"/>
                          <w:divBdr>
                            <w:top w:val="none" w:sz="0" w:space="0" w:color="auto"/>
                            <w:left w:val="none" w:sz="0" w:space="0" w:color="auto"/>
                            <w:bottom w:val="none" w:sz="0" w:space="0" w:color="auto"/>
                            <w:right w:val="none" w:sz="0" w:space="0" w:color="auto"/>
                          </w:divBdr>
                          <w:divsChild>
                            <w:div w:id="1038091025">
                              <w:marLeft w:val="0"/>
                              <w:marRight w:val="0"/>
                              <w:marTop w:val="0"/>
                              <w:marBottom w:val="0"/>
                              <w:divBdr>
                                <w:top w:val="none" w:sz="0" w:space="0" w:color="auto"/>
                                <w:left w:val="none" w:sz="0" w:space="0" w:color="auto"/>
                                <w:bottom w:val="none" w:sz="0" w:space="0" w:color="auto"/>
                                <w:right w:val="none" w:sz="0" w:space="0" w:color="auto"/>
                              </w:divBdr>
                              <w:divsChild>
                                <w:div w:id="1038091053">
                                  <w:marLeft w:val="0"/>
                                  <w:marRight w:val="0"/>
                                  <w:marTop w:val="0"/>
                                  <w:marBottom w:val="0"/>
                                  <w:divBdr>
                                    <w:top w:val="none" w:sz="0" w:space="0" w:color="auto"/>
                                    <w:left w:val="none" w:sz="0" w:space="0" w:color="auto"/>
                                    <w:bottom w:val="none" w:sz="0" w:space="0" w:color="auto"/>
                                    <w:right w:val="none" w:sz="0" w:space="0" w:color="auto"/>
                                  </w:divBdr>
                                  <w:divsChild>
                                    <w:div w:id="1038091038">
                                      <w:marLeft w:val="0"/>
                                      <w:marRight w:val="0"/>
                                      <w:marTop w:val="0"/>
                                      <w:marBottom w:val="0"/>
                                      <w:divBdr>
                                        <w:top w:val="none" w:sz="0" w:space="0" w:color="auto"/>
                                        <w:left w:val="none" w:sz="0" w:space="0" w:color="auto"/>
                                        <w:bottom w:val="none" w:sz="0" w:space="0" w:color="auto"/>
                                        <w:right w:val="none" w:sz="0" w:space="0" w:color="auto"/>
                                      </w:divBdr>
                                      <w:divsChild>
                                        <w:div w:id="1038091013">
                                          <w:marLeft w:val="0"/>
                                          <w:marRight w:val="0"/>
                                          <w:marTop w:val="0"/>
                                          <w:marBottom w:val="0"/>
                                          <w:divBdr>
                                            <w:top w:val="none" w:sz="0" w:space="0" w:color="auto"/>
                                            <w:left w:val="none" w:sz="0" w:space="0" w:color="auto"/>
                                            <w:bottom w:val="none" w:sz="0" w:space="0" w:color="auto"/>
                                            <w:right w:val="none" w:sz="0" w:space="0" w:color="auto"/>
                                          </w:divBdr>
                                          <w:divsChild>
                                            <w:div w:id="1038091032">
                                              <w:marLeft w:val="0"/>
                                              <w:marRight w:val="0"/>
                                              <w:marTop w:val="0"/>
                                              <w:marBottom w:val="0"/>
                                              <w:divBdr>
                                                <w:top w:val="none" w:sz="0" w:space="0" w:color="auto"/>
                                                <w:left w:val="none" w:sz="0" w:space="0" w:color="auto"/>
                                                <w:bottom w:val="none" w:sz="0" w:space="0" w:color="auto"/>
                                                <w:right w:val="none" w:sz="0" w:space="0" w:color="auto"/>
                                              </w:divBdr>
                                              <w:divsChild>
                                                <w:div w:id="1038091052">
                                                  <w:marLeft w:val="0"/>
                                                  <w:marRight w:val="0"/>
                                                  <w:marTop w:val="0"/>
                                                  <w:marBottom w:val="0"/>
                                                  <w:divBdr>
                                                    <w:top w:val="none" w:sz="0" w:space="0" w:color="auto"/>
                                                    <w:left w:val="none" w:sz="0" w:space="0" w:color="auto"/>
                                                    <w:bottom w:val="none" w:sz="0" w:space="0" w:color="auto"/>
                                                    <w:right w:val="none" w:sz="0" w:space="0" w:color="auto"/>
                                                  </w:divBdr>
                                                  <w:divsChild>
                                                    <w:div w:id="1038091009">
                                                      <w:marLeft w:val="0"/>
                                                      <w:marRight w:val="0"/>
                                                      <w:marTop w:val="0"/>
                                                      <w:marBottom w:val="0"/>
                                                      <w:divBdr>
                                                        <w:top w:val="none" w:sz="0" w:space="0" w:color="auto"/>
                                                        <w:left w:val="none" w:sz="0" w:space="0" w:color="auto"/>
                                                        <w:bottom w:val="single" w:sz="6" w:space="0" w:color="DBDCDF"/>
                                                        <w:right w:val="none" w:sz="0" w:space="0" w:color="auto"/>
                                                      </w:divBdr>
                                                      <w:divsChild>
                                                        <w:div w:id="1038091008">
                                                          <w:marLeft w:val="0"/>
                                                          <w:marRight w:val="-320"/>
                                                          <w:marTop w:val="0"/>
                                                          <w:marBottom w:val="0"/>
                                                          <w:divBdr>
                                                            <w:top w:val="none" w:sz="0" w:space="0" w:color="auto"/>
                                                            <w:left w:val="none" w:sz="0" w:space="0" w:color="auto"/>
                                                            <w:bottom w:val="none" w:sz="0" w:space="0" w:color="auto"/>
                                                            <w:right w:val="none" w:sz="0" w:space="0" w:color="auto"/>
                                                          </w:divBdr>
                                                        </w:div>
                                                        <w:div w:id="103809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68839682">
      <w:bodyDiv w:val="1"/>
      <w:marLeft w:val="0"/>
      <w:marRight w:val="0"/>
      <w:marTop w:val="0"/>
      <w:marBottom w:val="0"/>
      <w:divBdr>
        <w:top w:val="none" w:sz="0" w:space="0" w:color="auto"/>
        <w:left w:val="none" w:sz="0" w:space="0" w:color="auto"/>
        <w:bottom w:val="none" w:sz="0" w:space="0" w:color="auto"/>
        <w:right w:val="none" w:sz="0" w:space="0" w:color="auto"/>
      </w:divBdr>
    </w:div>
    <w:div w:id="1173374779">
      <w:bodyDiv w:val="1"/>
      <w:marLeft w:val="0"/>
      <w:marRight w:val="0"/>
      <w:marTop w:val="0"/>
      <w:marBottom w:val="0"/>
      <w:divBdr>
        <w:top w:val="none" w:sz="0" w:space="0" w:color="auto"/>
        <w:left w:val="none" w:sz="0" w:space="0" w:color="auto"/>
        <w:bottom w:val="none" w:sz="0" w:space="0" w:color="auto"/>
        <w:right w:val="none" w:sz="0" w:space="0" w:color="auto"/>
      </w:divBdr>
    </w:div>
    <w:div w:id="1185947257">
      <w:bodyDiv w:val="1"/>
      <w:marLeft w:val="0"/>
      <w:marRight w:val="0"/>
      <w:marTop w:val="0"/>
      <w:marBottom w:val="0"/>
      <w:divBdr>
        <w:top w:val="none" w:sz="0" w:space="0" w:color="auto"/>
        <w:left w:val="none" w:sz="0" w:space="0" w:color="auto"/>
        <w:bottom w:val="none" w:sz="0" w:space="0" w:color="auto"/>
        <w:right w:val="none" w:sz="0" w:space="0" w:color="auto"/>
      </w:divBdr>
    </w:div>
    <w:div w:id="1194614073">
      <w:bodyDiv w:val="1"/>
      <w:marLeft w:val="0"/>
      <w:marRight w:val="0"/>
      <w:marTop w:val="0"/>
      <w:marBottom w:val="0"/>
      <w:divBdr>
        <w:top w:val="none" w:sz="0" w:space="0" w:color="auto"/>
        <w:left w:val="none" w:sz="0" w:space="0" w:color="auto"/>
        <w:bottom w:val="none" w:sz="0" w:space="0" w:color="auto"/>
        <w:right w:val="none" w:sz="0" w:space="0" w:color="auto"/>
      </w:divBdr>
    </w:div>
    <w:div w:id="1194735776">
      <w:bodyDiv w:val="1"/>
      <w:marLeft w:val="0"/>
      <w:marRight w:val="0"/>
      <w:marTop w:val="0"/>
      <w:marBottom w:val="0"/>
      <w:divBdr>
        <w:top w:val="none" w:sz="0" w:space="0" w:color="auto"/>
        <w:left w:val="none" w:sz="0" w:space="0" w:color="auto"/>
        <w:bottom w:val="none" w:sz="0" w:space="0" w:color="auto"/>
        <w:right w:val="none" w:sz="0" w:space="0" w:color="auto"/>
      </w:divBdr>
    </w:div>
    <w:div w:id="1287464618">
      <w:bodyDiv w:val="1"/>
      <w:marLeft w:val="0"/>
      <w:marRight w:val="0"/>
      <w:marTop w:val="0"/>
      <w:marBottom w:val="0"/>
      <w:divBdr>
        <w:top w:val="none" w:sz="0" w:space="0" w:color="auto"/>
        <w:left w:val="none" w:sz="0" w:space="0" w:color="auto"/>
        <w:bottom w:val="none" w:sz="0" w:space="0" w:color="auto"/>
        <w:right w:val="none" w:sz="0" w:space="0" w:color="auto"/>
      </w:divBdr>
    </w:div>
    <w:div w:id="1300497727">
      <w:bodyDiv w:val="1"/>
      <w:marLeft w:val="0"/>
      <w:marRight w:val="0"/>
      <w:marTop w:val="0"/>
      <w:marBottom w:val="0"/>
      <w:divBdr>
        <w:top w:val="none" w:sz="0" w:space="0" w:color="auto"/>
        <w:left w:val="none" w:sz="0" w:space="0" w:color="auto"/>
        <w:bottom w:val="none" w:sz="0" w:space="0" w:color="auto"/>
        <w:right w:val="none" w:sz="0" w:space="0" w:color="auto"/>
      </w:divBdr>
    </w:div>
    <w:div w:id="1315795779">
      <w:bodyDiv w:val="1"/>
      <w:marLeft w:val="0"/>
      <w:marRight w:val="0"/>
      <w:marTop w:val="0"/>
      <w:marBottom w:val="0"/>
      <w:divBdr>
        <w:top w:val="none" w:sz="0" w:space="0" w:color="auto"/>
        <w:left w:val="none" w:sz="0" w:space="0" w:color="auto"/>
        <w:bottom w:val="none" w:sz="0" w:space="0" w:color="auto"/>
        <w:right w:val="none" w:sz="0" w:space="0" w:color="auto"/>
      </w:divBdr>
    </w:div>
    <w:div w:id="1322001610">
      <w:bodyDiv w:val="1"/>
      <w:marLeft w:val="0"/>
      <w:marRight w:val="0"/>
      <w:marTop w:val="0"/>
      <w:marBottom w:val="0"/>
      <w:divBdr>
        <w:top w:val="none" w:sz="0" w:space="0" w:color="auto"/>
        <w:left w:val="none" w:sz="0" w:space="0" w:color="auto"/>
        <w:bottom w:val="none" w:sz="0" w:space="0" w:color="auto"/>
        <w:right w:val="none" w:sz="0" w:space="0" w:color="auto"/>
      </w:divBdr>
    </w:div>
    <w:div w:id="1524900888">
      <w:bodyDiv w:val="1"/>
      <w:marLeft w:val="0"/>
      <w:marRight w:val="0"/>
      <w:marTop w:val="0"/>
      <w:marBottom w:val="0"/>
      <w:divBdr>
        <w:top w:val="none" w:sz="0" w:space="0" w:color="auto"/>
        <w:left w:val="none" w:sz="0" w:space="0" w:color="auto"/>
        <w:bottom w:val="none" w:sz="0" w:space="0" w:color="auto"/>
        <w:right w:val="none" w:sz="0" w:space="0" w:color="auto"/>
      </w:divBdr>
      <w:divsChild>
        <w:div w:id="962464114">
          <w:marLeft w:val="0"/>
          <w:marRight w:val="0"/>
          <w:marTop w:val="0"/>
          <w:marBottom w:val="0"/>
          <w:divBdr>
            <w:top w:val="none" w:sz="0" w:space="0" w:color="auto"/>
            <w:left w:val="none" w:sz="0" w:space="0" w:color="auto"/>
            <w:bottom w:val="none" w:sz="0" w:space="0" w:color="auto"/>
            <w:right w:val="none" w:sz="0" w:space="0" w:color="auto"/>
          </w:divBdr>
          <w:divsChild>
            <w:div w:id="1702629334">
              <w:marLeft w:val="0"/>
              <w:marRight w:val="0"/>
              <w:marTop w:val="0"/>
              <w:marBottom w:val="218"/>
              <w:divBdr>
                <w:top w:val="none" w:sz="0" w:space="0" w:color="auto"/>
                <w:left w:val="none" w:sz="0" w:space="0" w:color="auto"/>
                <w:bottom w:val="none" w:sz="0" w:space="0" w:color="auto"/>
                <w:right w:val="none" w:sz="0" w:space="0" w:color="auto"/>
              </w:divBdr>
              <w:divsChild>
                <w:div w:id="935285682">
                  <w:marLeft w:val="0"/>
                  <w:marRight w:val="0"/>
                  <w:marTop w:val="0"/>
                  <w:marBottom w:val="0"/>
                  <w:divBdr>
                    <w:top w:val="none" w:sz="0" w:space="0" w:color="auto"/>
                    <w:left w:val="none" w:sz="0" w:space="0" w:color="auto"/>
                    <w:bottom w:val="none" w:sz="0" w:space="0" w:color="auto"/>
                    <w:right w:val="none" w:sz="0" w:space="0" w:color="auto"/>
                  </w:divBdr>
                </w:div>
              </w:divsChild>
            </w:div>
            <w:div w:id="519123163">
              <w:marLeft w:val="0"/>
              <w:marRight w:val="0"/>
              <w:marTop w:val="0"/>
              <w:marBottom w:val="218"/>
              <w:divBdr>
                <w:top w:val="none" w:sz="0" w:space="0" w:color="auto"/>
                <w:left w:val="none" w:sz="0" w:space="0" w:color="auto"/>
                <w:bottom w:val="none" w:sz="0" w:space="0" w:color="auto"/>
                <w:right w:val="none" w:sz="0" w:space="0" w:color="auto"/>
              </w:divBdr>
              <w:divsChild>
                <w:div w:id="154999548">
                  <w:marLeft w:val="0"/>
                  <w:marRight w:val="0"/>
                  <w:marTop w:val="0"/>
                  <w:marBottom w:val="0"/>
                  <w:divBdr>
                    <w:top w:val="none" w:sz="0" w:space="0" w:color="auto"/>
                    <w:left w:val="none" w:sz="0" w:space="0" w:color="auto"/>
                    <w:bottom w:val="none" w:sz="0" w:space="0" w:color="auto"/>
                    <w:right w:val="none" w:sz="0" w:space="0" w:color="auto"/>
                  </w:divBdr>
                </w:div>
                <w:div w:id="1101338546">
                  <w:marLeft w:val="0"/>
                  <w:marRight w:val="0"/>
                  <w:marTop w:val="0"/>
                  <w:marBottom w:val="0"/>
                  <w:divBdr>
                    <w:top w:val="none" w:sz="0" w:space="0" w:color="auto"/>
                    <w:left w:val="none" w:sz="0" w:space="0" w:color="auto"/>
                    <w:bottom w:val="none" w:sz="0" w:space="0" w:color="auto"/>
                    <w:right w:val="none" w:sz="0" w:space="0" w:color="auto"/>
                  </w:divBdr>
                </w:div>
              </w:divsChild>
            </w:div>
            <w:div w:id="1003974899">
              <w:marLeft w:val="0"/>
              <w:marRight w:val="0"/>
              <w:marTop w:val="0"/>
              <w:marBottom w:val="218"/>
              <w:divBdr>
                <w:top w:val="none" w:sz="0" w:space="0" w:color="auto"/>
                <w:left w:val="none" w:sz="0" w:space="0" w:color="auto"/>
                <w:bottom w:val="none" w:sz="0" w:space="0" w:color="auto"/>
                <w:right w:val="none" w:sz="0" w:space="0" w:color="auto"/>
              </w:divBdr>
              <w:divsChild>
                <w:div w:id="1378702229">
                  <w:marLeft w:val="0"/>
                  <w:marRight w:val="0"/>
                  <w:marTop w:val="0"/>
                  <w:marBottom w:val="0"/>
                  <w:divBdr>
                    <w:top w:val="none" w:sz="0" w:space="0" w:color="auto"/>
                    <w:left w:val="none" w:sz="0" w:space="0" w:color="auto"/>
                    <w:bottom w:val="none" w:sz="0" w:space="0" w:color="auto"/>
                    <w:right w:val="none" w:sz="0" w:space="0" w:color="auto"/>
                  </w:divBdr>
                </w:div>
                <w:div w:id="342174124">
                  <w:marLeft w:val="0"/>
                  <w:marRight w:val="0"/>
                  <w:marTop w:val="0"/>
                  <w:marBottom w:val="0"/>
                  <w:divBdr>
                    <w:top w:val="none" w:sz="0" w:space="0" w:color="auto"/>
                    <w:left w:val="none" w:sz="0" w:space="0" w:color="auto"/>
                    <w:bottom w:val="none" w:sz="0" w:space="0" w:color="auto"/>
                    <w:right w:val="none" w:sz="0" w:space="0" w:color="auto"/>
                  </w:divBdr>
                </w:div>
              </w:divsChild>
            </w:div>
            <w:div w:id="19161149">
              <w:marLeft w:val="0"/>
              <w:marRight w:val="0"/>
              <w:marTop w:val="0"/>
              <w:marBottom w:val="0"/>
              <w:divBdr>
                <w:top w:val="none" w:sz="0" w:space="0" w:color="auto"/>
                <w:left w:val="none" w:sz="0" w:space="0" w:color="auto"/>
                <w:bottom w:val="none" w:sz="0" w:space="0" w:color="auto"/>
                <w:right w:val="none" w:sz="0" w:space="0" w:color="auto"/>
              </w:divBdr>
              <w:divsChild>
                <w:div w:id="996223986">
                  <w:marLeft w:val="0"/>
                  <w:marRight w:val="0"/>
                  <w:marTop w:val="0"/>
                  <w:marBottom w:val="0"/>
                  <w:divBdr>
                    <w:top w:val="none" w:sz="0" w:space="0" w:color="auto"/>
                    <w:left w:val="none" w:sz="0" w:space="0" w:color="auto"/>
                    <w:bottom w:val="none" w:sz="0" w:space="0" w:color="auto"/>
                    <w:right w:val="none" w:sz="0" w:space="0" w:color="auto"/>
                  </w:divBdr>
                </w:div>
                <w:div w:id="183167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096533">
      <w:bodyDiv w:val="1"/>
      <w:marLeft w:val="0"/>
      <w:marRight w:val="0"/>
      <w:marTop w:val="0"/>
      <w:marBottom w:val="0"/>
      <w:divBdr>
        <w:top w:val="none" w:sz="0" w:space="0" w:color="auto"/>
        <w:left w:val="none" w:sz="0" w:space="0" w:color="auto"/>
        <w:bottom w:val="none" w:sz="0" w:space="0" w:color="auto"/>
        <w:right w:val="none" w:sz="0" w:space="0" w:color="auto"/>
      </w:divBdr>
    </w:div>
    <w:div w:id="1594246469">
      <w:bodyDiv w:val="1"/>
      <w:marLeft w:val="0"/>
      <w:marRight w:val="0"/>
      <w:marTop w:val="0"/>
      <w:marBottom w:val="0"/>
      <w:divBdr>
        <w:top w:val="none" w:sz="0" w:space="0" w:color="auto"/>
        <w:left w:val="none" w:sz="0" w:space="0" w:color="auto"/>
        <w:bottom w:val="none" w:sz="0" w:space="0" w:color="auto"/>
        <w:right w:val="none" w:sz="0" w:space="0" w:color="auto"/>
      </w:divBdr>
    </w:div>
    <w:div w:id="1656841163">
      <w:bodyDiv w:val="1"/>
      <w:marLeft w:val="0"/>
      <w:marRight w:val="0"/>
      <w:marTop w:val="0"/>
      <w:marBottom w:val="0"/>
      <w:divBdr>
        <w:top w:val="none" w:sz="0" w:space="0" w:color="auto"/>
        <w:left w:val="none" w:sz="0" w:space="0" w:color="auto"/>
        <w:bottom w:val="none" w:sz="0" w:space="0" w:color="auto"/>
        <w:right w:val="none" w:sz="0" w:space="0" w:color="auto"/>
      </w:divBdr>
      <w:divsChild>
        <w:div w:id="1938631916">
          <w:marLeft w:val="0"/>
          <w:marRight w:val="0"/>
          <w:marTop w:val="0"/>
          <w:marBottom w:val="0"/>
          <w:divBdr>
            <w:top w:val="none" w:sz="0" w:space="0" w:color="auto"/>
            <w:left w:val="none" w:sz="0" w:space="0" w:color="auto"/>
            <w:bottom w:val="none" w:sz="0" w:space="0" w:color="auto"/>
            <w:right w:val="none" w:sz="0" w:space="0" w:color="auto"/>
          </w:divBdr>
          <w:divsChild>
            <w:div w:id="1006638640">
              <w:marLeft w:val="0"/>
              <w:marRight w:val="0"/>
              <w:marTop w:val="0"/>
              <w:marBottom w:val="218"/>
              <w:divBdr>
                <w:top w:val="none" w:sz="0" w:space="0" w:color="auto"/>
                <w:left w:val="none" w:sz="0" w:space="0" w:color="auto"/>
                <w:bottom w:val="none" w:sz="0" w:space="0" w:color="auto"/>
                <w:right w:val="none" w:sz="0" w:space="0" w:color="auto"/>
              </w:divBdr>
              <w:divsChild>
                <w:div w:id="363404111">
                  <w:marLeft w:val="0"/>
                  <w:marRight w:val="0"/>
                  <w:marTop w:val="0"/>
                  <w:marBottom w:val="0"/>
                  <w:divBdr>
                    <w:top w:val="none" w:sz="0" w:space="0" w:color="auto"/>
                    <w:left w:val="none" w:sz="0" w:space="0" w:color="auto"/>
                    <w:bottom w:val="none" w:sz="0" w:space="0" w:color="auto"/>
                    <w:right w:val="none" w:sz="0" w:space="0" w:color="auto"/>
                  </w:divBdr>
                </w:div>
              </w:divsChild>
            </w:div>
            <w:div w:id="978534546">
              <w:marLeft w:val="0"/>
              <w:marRight w:val="0"/>
              <w:marTop w:val="0"/>
              <w:marBottom w:val="218"/>
              <w:divBdr>
                <w:top w:val="none" w:sz="0" w:space="0" w:color="auto"/>
                <w:left w:val="none" w:sz="0" w:space="0" w:color="auto"/>
                <w:bottom w:val="none" w:sz="0" w:space="0" w:color="auto"/>
                <w:right w:val="none" w:sz="0" w:space="0" w:color="auto"/>
              </w:divBdr>
              <w:divsChild>
                <w:div w:id="720397665">
                  <w:marLeft w:val="0"/>
                  <w:marRight w:val="0"/>
                  <w:marTop w:val="0"/>
                  <w:marBottom w:val="0"/>
                  <w:divBdr>
                    <w:top w:val="none" w:sz="0" w:space="0" w:color="auto"/>
                    <w:left w:val="none" w:sz="0" w:space="0" w:color="auto"/>
                    <w:bottom w:val="none" w:sz="0" w:space="0" w:color="auto"/>
                    <w:right w:val="none" w:sz="0" w:space="0" w:color="auto"/>
                  </w:divBdr>
                </w:div>
                <w:div w:id="1643805186">
                  <w:marLeft w:val="0"/>
                  <w:marRight w:val="0"/>
                  <w:marTop w:val="0"/>
                  <w:marBottom w:val="0"/>
                  <w:divBdr>
                    <w:top w:val="none" w:sz="0" w:space="0" w:color="auto"/>
                    <w:left w:val="none" w:sz="0" w:space="0" w:color="auto"/>
                    <w:bottom w:val="none" w:sz="0" w:space="0" w:color="auto"/>
                    <w:right w:val="none" w:sz="0" w:space="0" w:color="auto"/>
                  </w:divBdr>
                </w:div>
              </w:divsChild>
            </w:div>
            <w:div w:id="1406731031">
              <w:marLeft w:val="0"/>
              <w:marRight w:val="0"/>
              <w:marTop w:val="0"/>
              <w:marBottom w:val="218"/>
              <w:divBdr>
                <w:top w:val="none" w:sz="0" w:space="0" w:color="auto"/>
                <w:left w:val="none" w:sz="0" w:space="0" w:color="auto"/>
                <w:bottom w:val="none" w:sz="0" w:space="0" w:color="auto"/>
                <w:right w:val="none" w:sz="0" w:space="0" w:color="auto"/>
              </w:divBdr>
              <w:divsChild>
                <w:div w:id="691423631">
                  <w:marLeft w:val="0"/>
                  <w:marRight w:val="0"/>
                  <w:marTop w:val="0"/>
                  <w:marBottom w:val="0"/>
                  <w:divBdr>
                    <w:top w:val="none" w:sz="0" w:space="0" w:color="auto"/>
                    <w:left w:val="none" w:sz="0" w:space="0" w:color="auto"/>
                    <w:bottom w:val="none" w:sz="0" w:space="0" w:color="auto"/>
                    <w:right w:val="none" w:sz="0" w:space="0" w:color="auto"/>
                  </w:divBdr>
                </w:div>
                <w:div w:id="60252923">
                  <w:marLeft w:val="0"/>
                  <w:marRight w:val="0"/>
                  <w:marTop w:val="0"/>
                  <w:marBottom w:val="0"/>
                  <w:divBdr>
                    <w:top w:val="none" w:sz="0" w:space="0" w:color="auto"/>
                    <w:left w:val="none" w:sz="0" w:space="0" w:color="auto"/>
                    <w:bottom w:val="none" w:sz="0" w:space="0" w:color="auto"/>
                    <w:right w:val="none" w:sz="0" w:space="0" w:color="auto"/>
                  </w:divBdr>
                </w:div>
              </w:divsChild>
            </w:div>
            <w:div w:id="1324164375">
              <w:marLeft w:val="0"/>
              <w:marRight w:val="0"/>
              <w:marTop w:val="0"/>
              <w:marBottom w:val="0"/>
              <w:divBdr>
                <w:top w:val="none" w:sz="0" w:space="0" w:color="auto"/>
                <w:left w:val="none" w:sz="0" w:space="0" w:color="auto"/>
                <w:bottom w:val="none" w:sz="0" w:space="0" w:color="auto"/>
                <w:right w:val="none" w:sz="0" w:space="0" w:color="auto"/>
              </w:divBdr>
              <w:divsChild>
                <w:div w:id="91513081">
                  <w:marLeft w:val="0"/>
                  <w:marRight w:val="0"/>
                  <w:marTop w:val="0"/>
                  <w:marBottom w:val="0"/>
                  <w:divBdr>
                    <w:top w:val="none" w:sz="0" w:space="0" w:color="auto"/>
                    <w:left w:val="none" w:sz="0" w:space="0" w:color="auto"/>
                    <w:bottom w:val="none" w:sz="0" w:space="0" w:color="auto"/>
                    <w:right w:val="none" w:sz="0" w:space="0" w:color="auto"/>
                  </w:divBdr>
                </w:div>
                <w:div w:id="154332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889998">
      <w:bodyDiv w:val="1"/>
      <w:marLeft w:val="0"/>
      <w:marRight w:val="0"/>
      <w:marTop w:val="0"/>
      <w:marBottom w:val="0"/>
      <w:divBdr>
        <w:top w:val="none" w:sz="0" w:space="0" w:color="auto"/>
        <w:left w:val="none" w:sz="0" w:space="0" w:color="auto"/>
        <w:bottom w:val="none" w:sz="0" w:space="0" w:color="auto"/>
        <w:right w:val="none" w:sz="0" w:space="0" w:color="auto"/>
      </w:divBdr>
    </w:div>
    <w:div w:id="1711107835">
      <w:bodyDiv w:val="1"/>
      <w:marLeft w:val="0"/>
      <w:marRight w:val="0"/>
      <w:marTop w:val="0"/>
      <w:marBottom w:val="0"/>
      <w:divBdr>
        <w:top w:val="none" w:sz="0" w:space="0" w:color="auto"/>
        <w:left w:val="none" w:sz="0" w:space="0" w:color="auto"/>
        <w:bottom w:val="none" w:sz="0" w:space="0" w:color="auto"/>
        <w:right w:val="none" w:sz="0" w:space="0" w:color="auto"/>
      </w:divBdr>
    </w:div>
    <w:div w:id="1714693960">
      <w:bodyDiv w:val="1"/>
      <w:marLeft w:val="0"/>
      <w:marRight w:val="0"/>
      <w:marTop w:val="0"/>
      <w:marBottom w:val="0"/>
      <w:divBdr>
        <w:top w:val="none" w:sz="0" w:space="0" w:color="auto"/>
        <w:left w:val="none" w:sz="0" w:space="0" w:color="auto"/>
        <w:bottom w:val="none" w:sz="0" w:space="0" w:color="auto"/>
        <w:right w:val="none" w:sz="0" w:space="0" w:color="auto"/>
      </w:divBdr>
      <w:divsChild>
        <w:div w:id="1556620316">
          <w:marLeft w:val="0"/>
          <w:marRight w:val="0"/>
          <w:marTop w:val="0"/>
          <w:marBottom w:val="0"/>
          <w:divBdr>
            <w:top w:val="none" w:sz="0" w:space="0" w:color="auto"/>
            <w:left w:val="none" w:sz="0" w:space="0" w:color="auto"/>
            <w:bottom w:val="none" w:sz="0" w:space="0" w:color="auto"/>
            <w:right w:val="none" w:sz="0" w:space="0" w:color="auto"/>
          </w:divBdr>
          <w:divsChild>
            <w:div w:id="1183520169">
              <w:marLeft w:val="0"/>
              <w:marRight w:val="0"/>
              <w:marTop w:val="0"/>
              <w:marBottom w:val="218"/>
              <w:divBdr>
                <w:top w:val="none" w:sz="0" w:space="0" w:color="auto"/>
                <w:left w:val="none" w:sz="0" w:space="0" w:color="auto"/>
                <w:bottom w:val="none" w:sz="0" w:space="0" w:color="auto"/>
                <w:right w:val="none" w:sz="0" w:space="0" w:color="auto"/>
              </w:divBdr>
              <w:divsChild>
                <w:div w:id="111481532">
                  <w:marLeft w:val="0"/>
                  <w:marRight w:val="0"/>
                  <w:marTop w:val="0"/>
                  <w:marBottom w:val="0"/>
                  <w:divBdr>
                    <w:top w:val="none" w:sz="0" w:space="0" w:color="auto"/>
                    <w:left w:val="none" w:sz="0" w:space="0" w:color="auto"/>
                    <w:bottom w:val="none" w:sz="0" w:space="0" w:color="auto"/>
                    <w:right w:val="none" w:sz="0" w:space="0" w:color="auto"/>
                  </w:divBdr>
                </w:div>
              </w:divsChild>
            </w:div>
            <w:div w:id="492571824">
              <w:marLeft w:val="0"/>
              <w:marRight w:val="0"/>
              <w:marTop w:val="0"/>
              <w:marBottom w:val="218"/>
              <w:divBdr>
                <w:top w:val="none" w:sz="0" w:space="0" w:color="auto"/>
                <w:left w:val="none" w:sz="0" w:space="0" w:color="auto"/>
                <w:bottom w:val="none" w:sz="0" w:space="0" w:color="auto"/>
                <w:right w:val="none" w:sz="0" w:space="0" w:color="auto"/>
              </w:divBdr>
              <w:divsChild>
                <w:div w:id="2047023823">
                  <w:marLeft w:val="0"/>
                  <w:marRight w:val="0"/>
                  <w:marTop w:val="0"/>
                  <w:marBottom w:val="0"/>
                  <w:divBdr>
                    <w:top w:val="none" w:sz="0" w:space="0" w:color="auto"/>
                    <w:left w:val="none" w:sz="0" w:space="0" w:color="auto"/>
                    <w:bottom w:val="none" w:sz="0" w:space="0" w:color="auto"/>
                    <w:right w:val="none" w:sz="0" w:space="0" w:color="auto"/>
                  </w:divBdr>
                </w:div>
                <w:div w:id="2138061555">
                  <w:marLeft w:val="0"/>
                  <w:marRight w:val="0"/>
                  <w:marTop w:val="0"/>
                  <w:marBottom w:val="0"/>
                  <w:divBdr>
                    <w:top w:val="none" w:sz="0" w:space="0" w:color="auto"/>
                    <w:left w:val="none" w:sz="0" w:space="0" w:color="auto"/>
                    <w:bottom w:val="none" w:sz="0" w:space="0" w:color="auto"/>
                    <w:right w:val="none" w:sz="0" w:space="0" w:color="auto"/>
                  </w:divBdr>
                </w:div>
              </w:divsChild>
            </w:div>
            <w:div w:id="1374647989">
              <w:marLeft w:val="0"/>
              <w:marRight w:val="0"/>
              <w:marTop w:val="0"/>
              <w:marBottom w:val="218"/>
              <w:divBdr>
                <w:top w:val="none" w:sz="0" w:space="0" w:color="auto"/>
                <w:left w:val="none" w:sz="0" w:space="0" w:color="auto"/>
                <w:bottom w:val="none" w:sz="0" w:space="0" w:color="auto"/>
                <w:right w:val="none" w:sz="0" w:space="0" w:color="auto"/>
              </w:divBdr>
              <w:divsChild>
                <w:div w:id="990717356">
                  <w:marLeft w:val="0"/>
                  <w:marRight w:val="0"/>
                  <w:marTop w:val="0"/>
                  <w:marBottom w:val="0"/>
                  <w:divBdr>
                    <w:top w:val="none" w:sz="0" w:space="0" w:color="auto"/>
                    <w:left w:val="none" w:sz="0" w:space="0" w:color="auto"/>
                    <w:bottom w:val="none" w:sz="0" w:space="0" w:color="auto"/>
                    <w:right w:val="none" w:sz="0" w:space="0" w:color="auto"/>
                  </w:divBdr>
                </w:div>
                <w:div w:id="1282569807">
                  <w:marLeft w:val="0"/>
                  <w:marRight w:val="0"/>
                  <w:marTop w:val="0"/>
                  <w:marBottom w:val="0"/>
                  <w:divBdr>
                    <w:top w:val="none" w:sz="0" w:space="0" w:color="auto"/>
                    <w:left w:val="none" w:sz="0" w:space="0" w:color="auto"/>
                    <w:bottom w:val="none" w:sz="0" w:space="0" w:color="auto"/>
                    <w:right w:val="none" w:sz="0" w:space="0" w:color="auto"/>
                  </w:divBdr>
                </w:div>
              </w:divsChild>
            </w:div>
            <w:div w:id="730272084">
              <w:marLeft w:val="0"/>
              <w:marRight w:val="0"/>
              <w:marTop w:val="0"/>
              <w:marBottom w:val="0"/>
              <w:divBdr>
                <w:top w:val="none" w:sz="0" w:space="0" w:color="auto"/>
                <w:left w:val="none" w:sz="0" w:space="0" w:color="auto"/>
                <w:bottom w:val="none" w:sz="0" w:space="0" w:color="auto"/>
                <w:right w:val="none" w:sz="0" w:space="0" w:color="auto"/>
              </w:divBdr>
              <w:divsChild>
                <w:div w:id="859929678">
                  <w:marLeft w:val="0"/>
                  <w:marRight w:val="0"/>
                  <w:marTop w:val="0"/>
                  <w:marBottom w:val="0"/>
                  <w:divBdr>
                    <w:top w:val="none" w:sz="0" w:space="0" w:color="auto"/>
                    <w:left w:val="none" w:sz="0" w:space="0" w:color="auto"/>
                    <w:bottom w:val="none" w:sz="0" w:space="0" w:color="auto"/>
                    <w:right w:val="none" w:sz="0" w:space="0" w:color="auto"/>
                  </w:divBdr>
                </w:div>
                <w:div w:id="145640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075126">
      <w:bodyDiv w:val="1"/>
      <w:marLeft w:val="0"/>
      <w:marRight w:val="0"/>
      <w:marTop w:val="0"/>
      <w:marBottom w:val="0"/>
      <w:divBdr>
        <w:top w:val="none" w:sz="0" w:space="0" w:color="auto"/>
        <w:left w:val="none" w:sz="0" w:space="0" w:color="auto"/>
        <w:bottom w:val="none" w:sz="0" w:space="0" w:color="auto"/>
        <w:right w:val="none" w:sz="0" w:space="0" w:color="auto"/>
      </w:divBdr>
    </w:div>
    <w:div w:id="1790777059">
      <w:bodyDiv w:val="1"/>
      <w:marLeft w:val="0"/>
      <w:marRight w:val="0"/>
      <w:marTop w:val="0"/>
      <w:marBottom w:val="0"/>
      <w:divBdr>
        <w:top w:val="none" w:sz="0" w:space="0" w:color="auto"/>
        <w:left w:val="none" w:sz="0" w:space="0" w:color="auto"/>
        <w:bottom w:val="none" w:sz="0" w:space="0" w:color="auto"/>
        <w:right w:val="none" w:sz="0" w:space="0" w:color="auto"/>
      </w:divBdr>
    </w:div>
    <w:div w:id="1814060537">
      <w:bodyDiv w:val="1"/>
      <w:marLeft w:val="0"/>
      <w:marRight w:val="0"/>
      <w:marTop w:val="0"/>
      <w:marBottom w:val="0"/>
      <w:divBdr>
        <w:top w:val="none" w:sz="0" w:space="0" w:color="auto"/>
        <w:left w:val="none" w:sz="0" w:space="0" w:color="auto"/>
        <w:bottom w:val="none" w:sz="0" w:space="0" w:color="auto"/>
        <w:right w:val="none" w:sz="0" w:space="0" w:color="auto"/>
      </w:divBdr>
    </w:div>
    <w:div w:id="1863089101">
      <w:bodyDiv w:val="1"/>
      <w:marLeft w:val="0"/>
      <w:marRight w:val="0"/>
      <w:marTop w:val="0"/>
      <w:marBottom w:val="0"/>
      <w:divBdr>
        <w:top w:val="none" w:sz="0" w:space="0" w:color="auto"/>
        <w:left w:val="none" w:sz="0" w:space="0" w:color="auto"/>
        <w:bottom w:val="none" w:sz="0" w:space="0" w:color="auto"/>
        <w:right w:val="none" w:sz="0" w:space="0" w:color="auto"/>
      </w:divBdr>
    </w:div>
    <w:div w:id="1864827921">
      <w:bodyDiv w:val="1"/>
      <w:marLeft w:val="0"/>
      <w:marRight w:val="0"/>
      <w:marTop w:val="0"/>
      <w:marBottom w:val="0"/>
      <w:divBdr>
        <w:top w:val="none" w:sz="0" w:space="0" w:color="auto"/>
        <w:left w:val="none" w:sz="0" w:space="0" w:color="auto"/>
        <w:bottom w:val="none" w:sz="0" w:space="0" w:color="auto"/>
        <w:right w:val="none" w:sz="0" w:space="0" w:color="auto"/>
      </w:divBdr>
    </w:div>
    <w:div w:id="1904099082">
      <w:bodyDiv w:val="1"/>
      <w:marLeft w:val="0"/>
      <w:marRight w:val="0"/>
      <w:marTop w:val="0"/>
      <w:marBottom w:val="0"/>
      <w:divBdr>
        <w:top w:val="none" w:sz="0" w:space="0" w:color="auto"/>
        <w:left w:val="none" w:sz="0" w:space="0" w:color="auto"/>
        <w:bottom w:val="none" w:sz="0" w:space="0" w:color="auto"/>
        <w:right w:val="none" w:sz="0" w:space="0" w:color="auto"/>
      </w:divBdr>
    </w:div>
    <w:div w:id="1934774584">
      <w:bodyDiv w:val="1"/>
      <w:marLeft w:val="0"/>
      <w:marRight w:val="0"/>
      <w:marTop w:val="0"/>
      <w:marBottom w:val="0"/>
      <w:divBdr>
        <w:top w:val="none" w:sz="0" w:space="0" w:color="auto"/>
        <w:left w:val="none" w:sz="0" w:space="0" w:color="auto"/>
        <w:bottom w:val="none" w:sz="0" w:space="0" w:color="auto"/>
        <w:right w:val="none" w:sz="0" w:space="0" w:color="auto"/>
      </w:divBdr>
    </w:div>
    <w:div w:id="1978488205">
      <w:bodyDiv w:val="1"/>
      <w:marLeft w:val="0"/>
      <w:marRight w:val="0"/>
      <w:marTop w:val="0"/>
      <w:marBottom w:val="0"/>
      <w:divBdr>
        <w:top w:val="none" w:sz="0" w:space="0" w:color="auto"/>
        <w:left w:val="none" w:sz="0" w:space="0" w:color="auto"/>
        <w:bottom w:val="none" w:sz="0" w:space="0" w:color="auto"/>
        <w:right w:val="none" w:sz="0" w:space="0" w:color="auto"/>
      </w:divBdr>
    </w:div>
    <w:div w:id="1981227076">
      <w:bodyDiv w:val="1"/>
      <w:marLeft w:val="0"/>
      <w:marRight w:val="0"/>
      <w:marTop w:val="0"/>
      <w:marBottom w:val="0"/>
      <w:divBdr>
        <w:top w:val="none" w:sz="0" w:space="0" w:color="auto"/>
        <w:left w:val="none" w:sz="0" w:space="0" w:color="auto"/>
        <w:bottom w:val="none" w:sz="0" w:space="0" w:color="auto"/>
        <w:right w:val="none" w:sz="0" w:space="0" w:color="auto"/>
      </w:divBdr>
    </w:div>
    <w:div w:id="1994481461">
      <w:bodyDiv w:val="1"/>
      <w:marLeft w:val="0"/>
      <w:marRight w:val="0"/>
      <w:marTop w:val="0"/>
      <w:marBottom w:val="0"/>
      <w:divBdr>
        <w:top w:val="none" w:sz="0" w:space="0" w:color="auto"/>
        <w:left w:val="none" w:sz="0" w:space="0" w:color="auto"/>
        <w:bottom w:val="none" w:sz="0" w:space="0" w:color="auto"/>
        <w:right w:val="none" w:sz="0" w:space="0" w:color="auto"/>
      </w:divBdr>
    </w:div>
    <w:div w:id="2015960860">
      <w:bodyDiv w:val="1"/>
      <w:marLeft w:val="0"/>
      <w:marRight w:val="0"/>
      <w:marTop w:val="0"/>
      <w:marBottom w:val="0"/>
      <w:divBdr>
        <w:top w:val="none" w:sz="0" w:space="0" w:color="auto"/>
        <w:left w:val="none" w:sz="0" w:space="0" w:color="auto"/>
        <w:bottom w:val="none" w:sz="0" w:space="0" w:color="auto"/>
        <w:right w:val="none" w:sz="0" w:space="0" w:color="auto"/>
      </w:divBdr>
    </w:div>
    <w:div w:id="2055032279">
      <w:bodyDiv w:val="1"/>
      <w:marLeft w:val="0"/>
      <w:marRight w:val="0"/>
      <w:marTop w:val="0"/>
      <w:marBottom w:val="0"/>
      <w:divBdr>
        <w:top w:val="none" w:sz="0" w:space="0" w:color="auto"/>
        <w:left w:val="none" w:sz="0" w:space="0" w:color="auto"/>
        <w:bottom w:val="none" w:sz="0" w:space="0" w:color="auto"/>
        <w:right w:val="none" w:sz="0" w:space="0" w:color="auto"/>
      </w:divBdr>
    </w:div>
    <w:div w:id="2073194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hyperlink" Target="http://elibrary.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bs.prospekt.org/"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www.cbr.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b.uniyar.ac.ru/opac/bk_cat_find.php" TargetMode="External"/><Relationship Id="rId5" Type="http://schemas.openxmlformats.org/officeDocument/2006/relationships/webSettings" Target="webSettings.xml"/><Relationship Id="rId15" Type="http://schemas.openxmlformats.org/officeDocument/2006/relationships/hyperlink" Target="http://www.bankir.ru" TargetMode="External"/><Relationship Id="rId10" Type="http://schemas.openxmlformats.org/officeDocument/2006/relationships/hyperlink" Target="https://urait.ru/bcode/490108"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urait.ru/bcode/470612" TargetMode="External"/><Relationship Id="rId14" Type="http://schemas.openxmlformats.org/officeDocument/2006/relationships/hyperlink" Target="http://www.minfi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7D59C-F0FE-49D4-A6CF-158B24D13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5247</Words>
  <Characters>29909</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35086</CharactersWithSpaces>
  <SharedDoc>false</SharedDoc>
  <HLinks>
    <vt:vector size="102" baseType="variant">
      <vt:variant>
        <vt:i4>7405674</vt:i4>
      </vt:variant>
      <vt:variant>
        <vt:i4>48</vt:i4>
      </vt:variant>
      <vt:variant>
        <vt:i4>0</vt:i4>
      </vt:variant>
      <vt:variant>
        <vt:i4>5</vt:i4>
      </vt:variant>
      <vt:variant>
        <vt:lpwstr>http://www.iprbookshop.ru/</vt:lpwstr>
      </vt:variant>
      <vt:variant>
        <vt:lpwstr/>
      </vt:variant>
      <vt:variant>
        <vt:i4>8126573</vt:i4>
      </vt:variant>
      <vt:variant>
        <vt:i4>45</vt:i4>
      </vt:variant>
      <vt:variant>
        <vt:i4>0</vt:i4>
      </vt:variant>
      <vt:variant>
        <vt:i4>5</vt:i4>
      </vt:variant>
      <vt:variant>
        <vt:lpwstr>http://elibrary.ru/</vt:lpwstr>
      </vt:variant>
      <vt:variant>
        <vt:lpwstr/>
      </vt:variant>
      <vt:variant>
        <vt:i4>2490451</vt:i4>
      </vt:variant>
      <vt:variant>
        <vt:i4>42</vt:i4>
      </vt:variant>
      <vt:variant>
        <vt:i4>0</vt:i4>
      </vt:variant>
      <vt:variant>
        <vt:i4>5</vt:i4>
      </vt:variant>
      <vt:variant>
        <vt:lpwstr>mailto:eresurs@uniyar.ac.ru</vt:lpwstr>
      </vt:variant>
      <vt:variant>
        <vt:lpwstr/>
      </vt:variant>
      <vt:variant>
        <vt:i4>4849757</vt:i4>
      </vt:variant>
      <vt:variant>
        <vt:i4>39</vt:i4>
      </vt:variant>
      <vt:variant>
        <vt:i4>0</vt:i4>
      </vt:variant>
      <vt:variant>
        <vt:i4>5</vt:i4>
      </vt:variant>
      <vt:variant>
        <vt:lpwstr>http://ebs.prospekt.org/</vt:lpwstr>
      </vt:variant>
      <vt:variant>
        <vt:lpwstr/>
      </vt:variant>
      <vt:variant>
        <vt:i4>1310740</vt:i4>
      </vt:variant>
      <vt:variant>
        <vt:i4>36</vt:i4>
      </vt:variant>
      <vt:variant>
        <vt:i4>0</vt:i4>
      </vt:variant>
      <vt:variant>
        <vt:i4>5</vt:i4>
      </vt:variant>
      <vt:variant>
        <vt:lpwstr>https://www.biblio-online.ru/</vt:lpwstr>
      </vt:variant>
      <vt:variant>
        <vt:lpwstr/>
      </vt:variant>
      <vt:variant>
        <vt:i4>3014756</vt:i4>
      </vt:variant>
      <vt:variant>
        <vt:i4>33</vt:i4>
      </vt:variant>
      <vt:variant>
        <vt:i4>0</vt:i4>
      </vt:variant>
      <vt:variant>
        <vt:i4>5</vt:i4>
      </vt:variant>
      <vt:variant>
        <vt:lpwstr>https://biblioclub.ru)/</vt:lpwstr>
      </vt:variant>
      <vt:variant>
        <vt:lpwstr/>
      </vt:variant>
      <vt:variant>
        <vt:i4>4390990</vt:i4>
      </vt:variant>
      <vt:variant>
        <vt:i4>30</vt:i4>
      </vt:variant>
      <vt:variant>
        <vt:i4>0</vt:i4>
      </vt:variant>
      <vt:variant>
        <vt:i4>5</vt:i4>
      </vt:variant>
      <vt:variant>
        <vt:lpwstr>https://www.lib.uniyar.ac.ru/opac/bk_cat_find.php</vt:lpwstr>
      </vt:variant>
      <vt:variant>
        <vt:lpwstr/>
      </vt:variant>
      <vt:variant>
        <vt:i4>5701711</vt:i4>
      </vt:variant>
      <vt:variant>
        <vt:i4>27</vt:i4>
      </vt:variant>
      <vt:variant>
        <vt:i4>0</vt:i4>
      </vt:variant>
      <vt:variant>
        <vt:i4>5</vt:i4>
      </vt:variant>
      <vt:variant>
        <vt:lpwstr>http://book.uniyar.ac.ru/</vt:lpwstr>
      </vt:variant>
      <vt:variant>
        <vt:lpwstr/>
      </vt:variant>
      <vt:variant>
        <vt:i4>4784169</vt:i4>
      </vt:variant>
      <vt:variant>
        <vt:i4>24</vt:i4>
      </vt:variant>
      <vt:variant>
        <vt:i4>0</vt:i4>
      </vt:variant>
      <vt:variant>
        <vt:i4>5</vt:i4>
      </vt:variant>
      <vt:variant>
        <vt:lpwstr>http://book.uniyar.ac.ru/book/elektronnyy_obrazovatelnyy_modul_organiz07b72017/</vt:lpwstr>
      </vt:variant>
      <vt:variant>
        <vt:lpwstr/>
      </vt:variant>
      <vt:variant>
        <vt:i4>8126573</vt:i4>
      </vt:variant>
      <vt:variant>
        <vt:i4>21</vt:i4>
      </vt:variant>
      <vt:variant>
        <vt:i4>0</vt:i4>
      </vt:variant>
      <vt:variant>
        <vt:i4>5</vt:i4>
      </vt:variant>
      <vt:variant>
        <vt:lpwstr>http://elibrary.ru/</vt:lpwstr>
      </vt:variant>
      <vt:variant>
        <vt:lpwstr/>
      </vt:variant>
      <vt:variant>
        <vt:i4>4849757</vt:i4>
      </vt:variant>
      <vt:variant>
        <vt:i4>18</vt:i4>
      </vt:variant>
      <vt:variant>
        <vt:i4>0</vt:i4>
      </vt:variant>
      <vt:variant>
        <vt:i4>5</vt:i4>
      </vt:variant>
      <vt:variant>
        <vt:lpwstr>http://ebs.prospekt.org/</vt:lpwstr>
      </vt:variant>
      <vt:variant>
        <vt:lpwstr/>
      </vt:variant>
      <vt:variant>
        <vt:i4>1310740</vt:i4>
      </vt:variant>
      <vt:variant>
        <vt:i4>15</vt:i4>
      </vt:variant>
      <vt:variant>
        <vt:i4>0</vt:i4>
      </vt:variant>
      <vt:variant>
        <vt:i4>5</vt:i4>
      </vt:variant>
      <vt:variant>
        <vt:lpwstr>https://www.biblio-online.ru/</vt:lpwstr>
      </vt:variant>
      <vt:variant>
        <vt:lpwstr/>
      </vt:variant>
      <vt:variant>
        <vt:i4>3014756</vt:i4>
      </vt:variant>
      <vt:variant>
        <vt:i4>12</vt:i4>
      </vt:variant>
      <vt:variant>
        <vt:i4>0</vt:i4>
      </vt:variant>
      <vt:variant>
        <vt:i4>5</vt:i4>
      </vt:variant>
      <vt:variant>
        <vt:lpwstr>https://biblioclub.ru)/</vt:lpwstr>
      </vt:variant>
      <vt:variant>
        <vt:lpwstr/>
      </vt:variant>
      <vt:variant>
        <vt:i4>4390990</vt:i4>
      </vt:variant>
      <vt:variant>
        <vt:i4>9</vt:i4>
      </vt:variant>
      <vt:variant>
        <vt:i4>0</vt:i4>
      </vt:variant>
      <vt:variant>
        <vt:i4>5</vt:i4>
      </vt:variant>
      <vt:variant>
        <vt:lpwstr>https://www.lib.uniyar.ac.ru/opac/bk_cat_find.php</vt:lpwstr>
      </vt:variant>
      <vt:variant>
        <vt:lpwstr/>
      </vt:variant>
      <vt:variant>
        <vt:i4>4784169</vt:i4>
      </vt:variant>
      <vt:variant>
        <vt:i4>6</vt:i4>
      </vt:variant>
      <vt:variant>
        <vt:i4>0</vt:i4>
      </vt:variant>
      <vt:variant>
        <vt:i4>5</vt:i4>
      </vt:variant>
      <vt:variant>
        <vt:lpwstr>http://book.uniyar.ac.ru/book/elektronnyy_obrazovatelnyy_modul_organiz07b72017/</vt:lpwstr>
      </vt:variant>
      <vt:variant>
        <vt:lpwstr/>
      </vt:variant>
      <vt:variant>
        <vt:i4>3342385</vt:i4>
      </vt:variant>
      <vt:variant>
        <vt:i4>3</vt:i4>
      </vt:variant>
      <vt:variant>
        <vt:i4>0</vt:i4>
      </vt:variant>
      <vt:variant>
        <vt:i4>5</vt:i4>
      </vt:variant>
      <vt:variant>
        <vt:lpwstr>https://biblio-online.ru/book/finansovye-i-denezhno-kreditnye-metody-regulirovaniya-ekonomiki-teoriya-i-praktika-409603</vt:lpwstr>
      </vt:variant>
      <vt:variant>
        <vt:lpwstr/>
      </vt:variant>
      <vt:variant>
        <vt:i4>3473507</vt:i4>
      </vt:variant>
      <vt:variant>
        <vt:i4>0</vt:i4>
      </vt:variant>
      <vt:variant>
        <vt:i4>0</vt:i4>
      </vt:variant>
      <vt:variant>
        <vt:i4>5</vt:i4>
      </vt:variant>
      <vt:variant>
        <vt:lpwstr>http://www.lib.uniyar.ac.ru/edocs/iuni/20150807.pdf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naren</dc:creator>
  <cp:lastModifiedBy>Учетная запись Майкрософт</cp:lastModifiedBy>
  <cp:revision>2</cp:revision>
  <cp:lastPrinted>2022-03-30T07:15:00Z</cp:lastPrinted>
  <dcterms:created xsi:type="dcterms:W3CDTF">2024-06-27T12:59:00Z</dcterms:created>
  <dcterms:modified xsi:type="dcterms:W3CDTF">2024-06-27T12:59:00Z</dcterms:modified>
</cp:coreProperties>
</file>