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МИНОБРНАУКИ РОССИИ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Ярославский государственный университет им. П.Г. Демидова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FE2700" w:rsidRDefault="00A57049">
      <w:pPr>
        <w:widowControl/>
        <w:spacing w:before="240" w:after="240" w:line="240" w:lineRule="auto"/>
        <w:ind w:left="0" w:hanging="2"/>
        <w:jc w:val="center"/>
        <w:rPr>
          <w:sz w:val="24"/>
          <w:szCs w:val="24"/>
        </w:rPr>
      </w:pPr>
      <w:r>
        <w:rPr>
          <w:sz w:val="24"/>
          <w:szCs w:val="24"/>
        </w:rPr>
        <w:t>Базовая кафедра технологий социальной реабилитации в государственном бюджетном учреждении социального обслуживания Ярославской области «Ярославский областной геронтологический центр»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sz w:val="24"/>
          <w:szCs w:val="24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УТВЕРЖДАЮ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Декан  факультета социально-политических наук</w:t>
      </w:r>
    </w:p>
    <w:p w:rsidR="00FE2700" w:rsidRDefault="00A67D2E" w:rsidP="005E3D7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1231900" cy="4381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7049">
        <w:rPr>
          <w:color w:val="000000"/>
          <w:sz w:val="24"/>
          <w:szCs w:val="24"/>
        </w:rPr>
        <w:t xml:space="preserve">Т.С. Акопова 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vertAlign w:val="superscript"/>
        </w:rPr>
      </w:pPr>
      <w:r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(подпись)                                                                       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121C71">
        <w:rPr>
          <w:sz w:val="28"/>
          <w:szCs w:val="28"/>
        </w:rPr>
        <w:t>2</w:t>
      </w:r>
      <w:r w:rsidR="00E46F13">
        <w:rPr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>мая</w:t>
      </w:r>
      <w:r w:rsidR="008A57EE">
        <w:rPr>
          <w:sz w:val="28"/>
          <w:szCs w:val="28"/>
        </w:rPr>
        <w:t xml:space="preserve"> 20</w:t>
      </w:r>
      <w:r w:rsidR="005E3D73">
        <w:rPr>
          <w:sz w:val="28"/>
          <w:szCs w:val="28"/>
        </w:rPr>
        <w:t>2</w:t>
      </w:r>
      <w:r w:rsidR="00E46F13">
        <w:rPr>
          <w:sz w:val="28"/>
          <w:szCs w:val="28"/>
        </w:rPr>
        <w:t>4</w:t>
      </w:r>
      <w:r w:rsidR="008A57EE">
        <w:rPr>
          <w:sz w:val="28"/>
          <w:szCs w:val="28"/>
        </w:rPr>
        <w:t xml:space="preserve"> г.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Рабочая программа практики 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>Технологическая практика</w:t>
      </w:r>
      <w:r>
        <w:rPr>
          <w:b/>
          <w:color w:val="000000"/>
          <w:sz w:val="24"/>
          <w:szCs w:val="24"/>
        </w:rPr>
        <w:t>»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39.03.02 Социальная работа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vertAlign w:val="superscript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Направленность (профиль)   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«Технологии социальной работы»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Форма обучения 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</w:rPr>
        <w:t xml:space="preserve"> очная, заочная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tbl>
      <w:tblPr>
        <w:tblW w:w="9996" w:type="dxa"/>
        <w:tblInd w:w="-426" w:type="dxa"/>
        <w:tblLayout w:type="fixed"/>
        <w:tblLook w:val="04A0"/>
      </w:tblPr>
      <w:tblGrid>
        <w:gridCol w:w="5209"/>
        <w:gridCol w:w="4787"/>
      </w:tblGrid>
      <w:tr w:rsidR="009D5645" w:rsidTr="009D5645">
        <w:trPr>
          <w:cantSplit/>
          <w:trHeight w:val="1490"/>
          <w:tblHeader/>
        </w:trPr>
        <w:tc>
          <w:tcPr>
            <w:tcW w:w="5209" w:type="dxa"/>
            <w:hideMark/>
          </w:tcPr>
          <w:p w:rsidR="009D5645" w:rsidRDefault="009D5645">
            <w:pPr>
              <w:widowControl/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9D5645" w:rsidRDefault="009D5645">
            <w:pPr>
              <w:widowControl/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 заседании </w:t>
            </w:r>
            <w:r w:rsidR="00CC119F">
              <w:rPr>
                <w:color w:val="000000"/>
                <w:sz w:val="24"/>
                <w:szCs w:val="24"/>
              </w:rPr>
              <w:t>базовой кафедры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9D5645" w:rsidRDefault="009D5645" w:rsidP="002F43C3">
            <w:pPr>
              <w:widowControl/>
              <w:snapToGrid w:val="0"/>
              <w:spacing w:line="360" w:lineRule="auto"/>
              <w:ind w:leftChars="0" w:left="2" w:hanging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от  «1</w:t>
            </w:r>
            <w:r w:rsidR="002F43C3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» апреля 202</w:t>
            </w:r>
            <w:r w:rsidR="002F43C3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года,  протокол № 8  </w:t>
            </w:r>
            <w:r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</w:t>
            </w:r>
            <w:r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787" w:type="dxa"/>
            <w:hideMark/>
          </w:tcPr>
          <w:p w:rsidR="009D5645" w:rsidRDefault="009D5645">
            <w:pPr>
              <w:widowControl/>
              <w:spacing w:line="360" w:lineRule="auto"/>
              <w:ind w:leftChars="0" w:left="2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Программа одобрена НМК </w:t>
            </w:r>
          </w:p>
          <w:p w:rsidR="009D5645" w:rsidRDefault="009D5645">
            <w:pPr>
              <w:widowControl/>
              <w:spacing w:line="360" w:lineRule="auto"/>
              <w:ind w:leftChars="0" w:left="2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Факультета социально-политических наук</w:t>
            </w:r>
          </w:p>
          <w:p w:rsidR="009D5645" w:rsidRDefault="009D5645" w:rsidP="00E46F13">
            <w:pPr>
              <w:widowControl/>
              <w:snapToGrid w:val="0"/>
              <w:spacing w:line="360" w:lineRule="auto"/>
              <w:ind w:leftChars="0" w:left="2" w:hanging="2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   протокол №</w:t>
            </w:r>
            <w:r w:rsidR="00E46F13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 xml:space="preserve">    от «</w:t>
            </w:r>
            <w:r w:rsidR="00461AB1">
              <w:rPr>
                <w:color w:val="000000"/>
                <w:sz w:val="24"/>
                <w:szCs w:val="24"/>
              </w:rPr>
              <w:t>2</w:t>
            </w:r>
            <w:r w:rsidR="002F43C3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» апреля 202</w:t>
            </w:r>
            <w:r w:rsidR="002F43C3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года</w:t>
            </w:r>
          </w:p>
        </w:tc>
      </w:tr>
    </w:tbl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  <w:sectPr w:rsidR="00FE2700" w:rsidSect="00C36BE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418" w:header="709" w:footer="709" w:gutter="0"/>
          <w:pgNumType w:start="1"/>
          <w:cols w:space="720"/>
          <w:titlePg/>
          <w:docGrid w:linePitch="245"/>
        </w:sectPr>
      </w:pPr>
      <w:r>
        <w:rPr>
          <w:color w:val="000000"/>
          <w:sz w:val="24"/>
          <w:szCs w:val="24"/>
        </w:rPr>
        <w:t xml:space="preserve">Ярославль </w:t>
      </w:r>
    </w:p>
    <w:p w:rsidR="00FE2700" w:rsidRDefault="00A57049" w:rsidP="00E56EC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25" w:firstLine="301"/>
        <w:jc w:val="left"/>
        <w:outlineLvl w:val="9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1. Способ и формы практической подготовки при проведении практики</w:t>
      </w:r>
    </w:p>
    <w:p w:rsidR="00FE2700" w:rsidRDefault="00A57049" w:rsidP="005E3D7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25" w:firstLine="300"/>
        <w:jc w:val="left"/>
        <w:outlineLvl w:val="9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Вид практики:</w:t>
      </w:r>
      <w:r>
        <w:rPr>
          <w:color w:val="000000"/>
          <w:sz w:val="24"/>
          <w:szCs w:val="24"/>
        </w:rPr>
        <w:t xml:space="preserve">  Производственная практика</w:t>
      </w:r>
    </w:p>
    <w:p w:rsidR="00FE2700" w:rsidRDefault="00A57049" w:rsidP="00E56E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25" w:firstLine="300"/>
        <w:outlineLvl w:val="9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Способ проведения:</w:t>
      </w:r>
      <w:r>
        <w:rPr>
          <w:color w:val="000000"/>
          <w:sz w:val="24"/>
          <w:szCs w:val="24"/>
        </w:rPr>
        <w:t xml:space="preserve"> стационарная/выездная.</w:t>
      </w:r>
    </w:p>
    <w:p w:rsidR="00FE2700" w:rsidRDefault="00A57049" w:rsidP="00E56EC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25" w:firstLine="30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Формы проведения технологической практики–по месту фактического расположения предприятия, организации, учреждения.</w:t>
      </w:r>
    </w:p>
    <w:p w:rsidR="00FE2700" w:rsidRDefault="00A57049" w:rsidP="00E56EC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25" w:firstLine="30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Основными формами работы студентов-практикантов являются:</w:t>
      </w:r>
    </w:p>
    <w:p w:rsidR="00FE2700" w:rsidRPr="00121C71" w:rsidRDefault="00A57049" w:rsidP="00121C71">
      <w:pPr>
        <w:pStyle w:val="a7"/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</w:rPr>
      </w:pPr>
      <w:r w:rsidRPr="00121C71">
        <w:rPr>
          <w:color w:val="000000"/>
          <w:sz w:val="24"/>
        </w:rPr>
        <w:t>самостоятельная работа с нормативными актами и служебными документами, регламентирующими деятельность принимающей организации;</w:t>
      </w:r>
    </w:p>
    <w:p w:rsidR="00FE2700" w:rsidRPr="00121C71" w:rsidRDefault="00A57049" w:rsidP="00121C71">
      <w:pPr>
        <w:pStyle w:val="a7"/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</w:rPr>
      </w:pPr>
      <w:r w:rsidRPr="00121C71">
        <w:rPr>
          <w:color w:val="000000"/>
          <w:sz w:val="24"/>
        </w:rPr>
        <w:t>помощь должностным лицам в подготовке и исполнении служебных документов;</w:t>
      </w:r>
    </w:p>
    <w:p w:rsidR="00FE2700" w:rsidRPr="00121C71" w:rsidRDefault="00A57049" w:rsidP="00121C71">
      <w:pPr>
        <w:pStyle w:val="a7"/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</w:rPr>
      </w:pPr>
      <w:r w:rsidRPr="00121C71">
        <w:rPr>
          <w:color w:val="000000"/>
          <w:sz w:val="24"/>
        </w:rPr>
        <w:t>по поручению руководителей практики работа с аналитическими, статистическими и другими информационными материалами и документами;</w:t>
      </w:r>
    </w:p>
    <w:p w:rsidR="00FE2700" w:rsidRPr="00121C71" w:rsidRDefault="00A57049" w:rsidP="00121C71">
      <w:pPr>
        <w:pStyle w:val="a7"/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</w:rPr>
      </w:pPr>
      <w:r w:rsidRPr="00121C71">
        <w:rPr>
          <w:color w:val="000000"/>
          <w:sz w:val="24"/>
        </w:rPr>
        <w:t>выполнение служебных поручений должностных лиц принимающей организации и руководителя практики.</w:t>
      </w:r>
    </w:p>
    <w:p w:rsidR="00FE2700" w:rsidRDefault="00A57049" w:rsidP="00E56E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25" w:firstLine="30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Цели практики: отработка профессиональных и технологических навыков деятельности специалиста по социальной работе</w:t>
      </w:r>
    </w:p>
    <w:p w:rsidR="00FE2700" w:rsidRDefault="00A57049" w:rsidP="00E56E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25" w:firstLine="30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задачи практики входит:</w:t>
      </w:r>
    </w:p>
    <w:p w:rsidR="00FE2700" w:rsidRDefault="00A57049" w:rsidP="00121C7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общение и установка контактов с получателями социальных услуг;</w:t>
      </w:r>
    </w:p>
    <w:p w:rsidR="00FE2700" w:rsidRDefault="00A57049" w:rsidP="00121C7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индивидуальная работа с получателем социальных услуг, определение его социальных проблем;</w:t>
      </w:r>
    </w:p>
    <w:p w:rsidR="00FE2700" w:rsidRDefault="00A57049" w:rsidP="00121C7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разработка и реализация технологий социальной работы по оказанию конкретной помощи нуждающимся;</w:t>
      </w:r>
    </w:p>
    <w:p w:rsidR="00FE2700" w:rsidRDefault="00A57049" w:rsidP="00121C7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консультирование получателей социальных услуг по различным проблемам;</w:t>
      </w:r>
    </w:p>
    <w:p w:rsidR="00FE2700" w:rsidRDefault="00A57049" w:rsidP="00121C7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приобретение и углубление знаний о сущности и основных характеристиках технологического процесса социального учреждения, навыков практической работы с получателями социальных услуг различных социально-психологических характеристик, умений анализа документации, делопроизводства, организации практической профессиональной деятельности в сфере социальной работы;</w:t>
      </w:r>
    </w:p>
    <w:p w:rsidR="00FE2700" w:rsidRDefault="00A57049" w:rsidP="00121C7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составление и реализация различных социальных программ на индивидуальном, индивидуально-групповом и структурном уровнях.</w:t>
      </w:r>
    </w:p>
    <w:p w:rsidR="00FE2700" w:rsidRDefault="00FE2700" w:rsidP="00E56E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25" w:firstLine="300"/>
        <w:outlineLvl w:val="9"/>
        <w:rPr>
          <w:color w:val="000000"/>
          <w:sz w:val="24"/>
          <w:szCs w:val="24"/>
        </w:rPr>
      </w:pPr>
    </w:p>
    <w:p w:rsidR="00FE2700" w:rsidRDefault="00FE2700" w:rsidP="00E56ECD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Chars="0" w:left="0" w:firstLineChars="125" w:firstLine="300"/>
        <w:outlineLvl w:val="9"/>
        <w:rPr>
          <w:color w:val="000000"/>
          <w:sz w:val="24"/>
          <w:szCs w:val="24"/>
        </w:rPr>
      </w:pPr>
    </w:p>
    <w:p w:rsidR="00FE2700" w:rsidRDefault="00A57049" w:rsidP="00E56EC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25" w:firstLine="301"/>
        <w:outlineLvl w:val="9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 Место практики в структуре ООП бакалавриата </w:t>
      </w:r>
    </w:p>
    <w:p w:rsidR="00FE2700" w:rsidRDefault="00A57049" w:rsidP="00E56EC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25" w:firstLine="30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Технологическая практика является неотъемлемой частью бакалавриата и относится к части, формируемой участниками образовательных отношений, Блока 2.  Предполагает использование бакалаврами знаний, умений и навыков, полученных в ходе изучения курсов: «Теория социальной работы», «Психологическое обеспечение социальной работы» «Социальные коммуникации», «Основы социальной медицины и доврачебная помощь». Полученные в ходе технологической практики знания необходимы для изучения последующих дисциплин «Управление в социальной работе», «Опыт деятельности территориальных органов и центров социальной защиты»,  а также является необходимой для последующего прохождения студентами преддипломной практики и подготовки исследовательской части ВКР бакалавра.</w:t>
      </w:r>
    </w:p>
    <w:p w:rsidR="00FE2700" w:rsidRDefault="00FE2700" w:rsidP="00E56EC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25" w:firstLine="300"/>
        <w:outlineLvl w:val="9"/>
        <w:rPr>
          <w:color w:val="000099"/>
          <w:sz w:val="24"/>
          <w:szCs w:val="24"/>
        </w:rPr>
      </w:pPr>
    </w:p>
    <w:p w:rsidR="00FE2700" w:rsidRDefault="00A57049" w:rsidP="00E56EC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25" w:firstLine="301"/>
        <w:outlineLvl w:val="9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3. Планируемые результаты обучения при прохождении практики, соотнесенные с планируемыми результатами освоения ООП бакалавриата </w:t>
      </w:r>
    </w:p>
    <w:p w:rsidR="00FE2700" w:rsidRDefault="00FE2700" w:rsidP="00E56EC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25" w:firstLine="300"/>
        <w:outlineLvl w:val="9"/>
        <w:rPr>
          <w:color w:val="000000"/>
          <w:sz w:val="24"/>
          <w:szCs w:val="24"/>
        </w:rPr>
      </w:pPr>
    </w:p>
    <w:p w:rsidR="00121C71" w:rsidRDefault="00121C71" w:rsidP="00E56EC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25" w:firstLine="300"/>
        <w:outlineLvl w:val="9"/>
        <w:rPr>
          <w:color w:val="000000"/>
          <w:sz w:val="24"/>
          <w:szCs w:val="24"/>
        </w:rPr>
      </w:pPr>
    </w:p>
    <w:p w:rsidR="00FE2700" w:rsidRDefault="00A57049" w:rsidP="00E56EC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25" w:firstLine="300"/>
        <w:outlineLvl w:val="9"/>
        <w:rPr>
          <w:color w:val="000000"/>
          <w:sz w:val="24"/>
          <w:szCs w:val="24"/>
        </w:rPr>
      </w:pPr>
      <w:r w:rsidRPr="00A57049">
        <w:rPr>
          <w:color w:val="000000"/>
          <w:sz w:val="24"/>
          <w:szCs w:val="24"/>
        </w:rPr>
        <w:t>Процесс прохождения практики направлен на формирование следующих компетенций в соответствии с ФГОС ВО и приобретения следующих знаний, умений, навыков и (или) опыта деятельности</w:t>
      </w:r>
      <w:r>
        <w:rPr>
          <w:color w:val="000000"/>
          <w:sz w:val="24"/>
          <w:szCs w:val="24"/>
        </w:rPr>
        <w:t>:</w:t>
      </w:r>
    </w:p>
    <w:p w:rsidR="00FE2700" w:rsidRDefault="00FE2700" w:rsidP="00E56EC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25" w:firstLine="300"/>
        <w:outlineLvl w:val="9"/>
        <w:rPr>
          <w:color w:val="000000"/>
          <w:sz w:val="24"/>
          <w:szCs w:val="24"/>
        </w:rPr>
      </w:pPr>
    </w:p>
    <w:p w:rsidR="00FE2700" w:rsidRDefault="00FE2700" w:rsidP="00E56EC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125" w:firstLine="300"/>
        <w:outlineLvl w:val="9"/>
        <w:rPr>
          <w:color w:val="000000"/>
          <w:sz w:val="24"/>
          <w:szCs w:val="24"/>
        </w:rPr>
      </w:pPr>
    </w:p>
    <w:tbl>
      <w:tblPr>
        <w:tblStyle w:val="afb"/>
        <w:tblW w:w="956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681"/>
        <w:gridCol w:w="2684"/>
        <w:gridCol w:w="4204"/>
      </w:tblGrid>
      <w:tr w:rsidR="00FE2700"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Формируемая компетенция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(код и формулировка)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Индикатор достижения компетенции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(код и формулировка)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Перечень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планируемых результатов обучения </w:t>
            </w:r>
          </w:p>
        </w:tc>
      </w:tr>
      <w:tr w:rsidR="00FE2700"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896"/>
              </w:tabs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Универсальные компетенции</w:t>
            </w:r>
          </w:p>
        </w:tc>
      </w:tr>
      <w:tr w:rsidR="00FE2700">
        <w:trPr>
          <w:cantSplit/>
        </w:trPr>
        <w:tc>
          <w:tcPr>
            <w:tcW w:w="26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2700" w:rsidRDefault="00A57049" w:rsidP="005E3D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УК-1</w:t>
            </w:r>
            <w:r>
              <w:rPr>
                <w:color w:val="000000"/>
                <w:sz w:val="20"/>
                <w:szCs w:val="20"/>
              </w:rPr>
              <w:t>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ИУК-1.1. Анализирует задачу, выделяя ее базовые составляющие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базовые составляющие поставленных задач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анализировать задачи по базовым составляющим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FE2700">
        <w:trPr>
          <w:cantSplit/>
        </w:trPr>
        <w:tc>
          <w:tcPr>
            <w:tcW w:w="26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ИУК-1.2.Определяет, интерпретирует и ранжирует информацию, требуемую для решения поставленной задачи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какую информацию необходимо использовать для решения поставленной задачи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определять, ранжировать и интерпретировать информацию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2700">
        <w:trPr>
          <w:cantSplit/>
        </w:trPr>
        <w:tc>
          <w:tcPr>
            <w:tcW w:w="26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ИУК-1.3. Осуществляет поиск информации для решения поставленной задачи по различным типам запросов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способы поиска и систематизации информации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осуществлять поиск информации по заданной проблеме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2700">
        <w:trPr>
          <w:cantSplit/>
        </w:trPr>
        <w:tc>
          <w:tcPr>
            <w:tcW w:w="26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ИУК-1.4. 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отличия фактов от мнений при обработке информации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формировать собственные суждения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-аргументировать свои выводы и точку зрения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2700">
        <w:trPr>
          <w:cantSplit/>
        </w:trPr>
        <w:tc>
          <w:tcPr>
            <w:tcW w:w="26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ИУК-1.5. Рассматривает и предлагает возможные варианты решения поставленной задачи, оценивая их достоинства и недостатки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предлагать возможные варианты поставленной задачи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-оценивать достоинства и недостатки возможных вариантов решения поставленных задач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2700">
        <w:trPr>
          <w:cantSplit/>
        </w:trPr>
        <w:tc>
          <w:tcPr>
            <w:tcW w:w="268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E2700" w:rsidRDefault="00A57049" w:rsidP="005E3D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УК-2</w:t>
            </w:r>
            <w:r>
              <w:rPr>
                <w:color w:val="000000"/>
                <w:sz w:val="20"/>
                <w:szCs w:val="20"/>
              </w:rPr>
              <w:t>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ИУК-2.1. Определяет круг задач в рамках поставленной цели, определяет связи между ними 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способы постановки целей и задач при исследовании проблемы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определять круг задач в рамках поставленной цели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определять связи между поставленными целями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FF0000"/>
                <w:sz w:val="20"/>
                <w:szCs w:val="20"/>
              </w:rPr>
            </w:pPr>
          </w:p>
        </w:tc>
      </w:tr>
      <w:tr w:rsidR="00FE2700">
        <w:trPr>
          <w:cantSplit/>
        </w:trPr>
        <w:tc>
          <w:tcPr>
            <w:tcW w:w="26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ИУК-2.2. Предлагает способы решения поставленных задач и ожидаемые результаты; оценивает предложенные способы с точки зрения соответствия цели проекта 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способы решения поставленных при исследовании задач.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выбирать способы решения поставленных задач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сопоставлять результаты решения поставленных задач и цели проекта по решению проблемы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FF0000"/>
                <w:sz w:val="20"/>
                <w:szCs w:val="20"/>
              </w:rPr>
            </w:pPr>
          </w:p>
        </w:tc>
      </w:tr>
      <w:tr w:rsidR="00FE2700">
        <w:trPr>
          <w:cantSplit/>
        </w:trPr>
        <w:tc>
          <w:tcPr>
            <w:tcW w:w="26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ИУК-2.3. Планирует реализацию задач в зоне своей ответственности с учетом имеющихся ресурсов и ограничений, действующих правовых норм 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планировать реализацию задач в зоне своей ответственности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учитывать имеющиеся ресурсы и ограничения при решении поставленной задачи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2700">
        <w:trPr>
          <w:cantSplit/>
        </w:trPr>
        <w:tc>
          <w:tcPr>
            <w:tcW w:w="26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ИУК-2.4 Выполняет задачи в зоне своей ответственности в соответствии с запланированными результатами и точками контроля,  при необходимости корректирует способы решения задач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выполнять задачи в зоне своей ответственности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корректировать способы решения задач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2700">
        <w:trPr>
          <w:cantSplit/>
        </w:trPr>
        <w:tc>
          <w:tcPr>
            <w:tcW w:w="26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ИУК-2.5 Представляет результаты проекта, предлагает возможности их использования и/или совершенствования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представлять результаты проекта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предлагать возможности использования результатов проекта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2700">
        <w:trPr>
          <w:cantSplit/>
        </w:trPr>
        <w:tc>
          <w:tcPr>
            <w:tcW w:w="268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E2700" w:rsidRDefault="00A57049" w:rsidP="005E3D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УК-3.</w:t>
            </w:r>
            <w:r>
              <w:rPr>
                <w:color w:val="000000"/>
                <w:sz w:val="20"/>
                <w:szCs w:val="20"/>
              </w:rPr>
              <w:t xml:space="preserve"> Способен осуществлять социальное взаимодействие и реализовывать свою роль в команде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ИУК-3.1. Определяет свою роль в социальном взаимодействии и командной работе, исходя из стратегии сотрудничества для достижения поставленной цели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Знать: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-Основные принципы работы в команде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учитывать и интересы других участников социального взаимодействия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2700">
        <w:trPr>
          <w:cantSplit/>
        </w:trPr>
        <w:tc>
          <w:tcPr>
            <w:tcW w:w="26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ИУК-3.2. При реализации своей роли в социальном взаимодействии и командной работе учитывает особенности поведения и интересы других участников и строит с ними продуктивное взаимодействие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Знать: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-свою роль в социальном взаимодействии и командной работе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учитывать особенности поведения и интересы других участников социального взаимодействия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2700">
        <w:trPr>
          <w:trHeight w:val="2080"/>
        </w:trPr>
        <w:tc>
          <w:tcPr>
            <w:tcW w:w="2682" w:type="dxa"/>
            <w:tcBorders>
              <w:left w:val="single" w:sz="4" w:space="0" w:color="000000"/>
              <w:right w:val="single" w:sz="4" w:space="0" w:color="000000"/>
            </w:tcBorders>
          </w:tcPr>
          <w:p w:rsidR="00FE2700" w:rsidRDefault="00A57049" w:rsidP="005E3D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УК-4.</w:t>
            </w:r>
            <w:r>
              <w:rPr>
                <w:color w:val="000000"/>
                <w:sz w:val="20"/>
                <w:szCs w:val="20"/>
              </w:rPr>
              <w:t xml:space="preserve">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ИУК-4.3. Составляет различные типы деловых документов, учитывая цели, особенности содержания и структуры каждого.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Знать: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правила деловой переписки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правила составления деловых документов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вести деловую переписку с учетом особенностей стилистики официальных и неофициальных писем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FE2700">
        <w:trPr>
          <w:cantSplit/>
        </w:trPr>
        <w:tc>
          <w:tcPr>
            <w:tcW w:w="268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E2700" w:rsidRDefault="00A57049" w:rsidP="005E3D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УК-6</w:t>
            </w:r>
            <w:r>
              <w:rPr>
                <w:color w:val="000000"/>
                <w:sz w:val="20"/>
                <w:szCs w:val="20"/>
              </w:rPr>
              <w:t>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ИУК-6.1. Использует инструменты и методы управления временем при выполнении конкретных задач, проектов, при достижении поставленных целей; 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 использовать инструменты и методы управления временем при выполнении конкретных задач, проектов, при достижении поставленных целей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2700">
        <w:trPr>
          <w:cantSplit/>
        </w:trPr>
        <w:tc>
          <w:tcPr>
            <w:tcW w:w="26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ИУК-6.2. Определяет приоритеты собственной деятельности, личностного развития и профессионального роста 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определять приоритеты собственной деятельности, личностного развития и профессионального роста </w:t>
            </w:r>
          </w:p>
        </w:tc>
      </w:tr>
      <w:tr w:rsidR="00FE2700">
        <w:trPr>
          <w:cantSplit/>
        </w:trPr>
        <w:tc>
          <w:tcPr>
            <w:tcW w:w="26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ИУК-6.3. Оценивает требования рынка труда и предложения образовательных услуг для выстраивания траектории собственного профессионального роста 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Знать: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требования рынка труда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предложения образовательных услуг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оценивать требования рынка труда и предложений образовательных услуг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выстраивать траекторию собственного профессионального роста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2700">
        <w:tc>
          <w:tcPr>
            <w:tcW w:w="957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Профессиональные компетенции</w:t>
            </w:r>
          </w:p>
        </w:tc>
      </w:tr>
      <w:tr w:rsidR="00FE2700">
        <w:trPr>
          <w:cantSplit/>
        </w:trPr>
        <w:tc>
          <w:tcPr>
            <w:tcW w:w="268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ПК(СТ)-1. </w:t>
            </w:r>
            <w:r>
              <w:rPr>
                <w:color w:val="000000"/>
                <w:sz w:val="20"/>
                <w:szCs w:val="20"/>
              </w:rPr>
              <w:t>Способен к проведению оценки обстоятельств, которые ухудшают или могут ухудшить условия жизнедеятельности граждан, определению индивидуальных потребностей граждан в предоставлении социальных услуг, социального сопровождения, мер социальной поддержки и государственной социальной помощи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ИПК(СТ)-1.1. Применяет методы диагностики причин, ухудшающих условия жизнедеятельности граждан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- Методы диагностики причин, ухудшающих условия жизнедеятельности граждан, снижающих их возможностей самостоятельно обеспечивать свои основные жизненные потребности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-Основы психологии в объеме, необходимом для выполнения трудовой функции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</w:rPr>
              <w:t>-Этические основы социальной работы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  <w:u w:val="single"/>
              </w:rPr>
            </w:pPr>
            <w:r>
              <w:rPr>
                <w:color w:val="000000"/>
                <w:sz w:val="20"/>
                <w:szCs w:val="20"/>
                <w:highlight w:val="white"/>
                <w:u w:val="single"/>
              </w:rPr>
              <w:t>Уметь: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  <w:u w:val="single"/>
              </w:rPr>
            </w:pPr>
            <w:r>
              <w:rPr>
                <w:color w:val="000000"/>
                <w:sz w:val="20"/>
                <w:szCs w:val="20"/>
                <w:highlight w:val="white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Конкретизировать цели, указанные в индивидуальной программе предоставления социальных услуг на основе проведенной диагностики, а также прогнозировать результаты предоставления социальных услуг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Вести первичный прием граждан, обратившихся в организацию социального обслуживания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Проводить индивидуальный опрос граждан и анализировать комплекс документов, подтверждающих индивидуальную нуждаемость граждан в социальных услугах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-Организовывать обследование условий жизнедеятельности гражданина по месту жительства (фактического пребывания), определять причины, способные привести их в положение, представляющее опасность для жизни и (или) здоровья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Прием граждан, обратившихся за получением социальных услуг, мер социальной поддержки и государственной социальной помощи, в том числе на основании представленной индивидуальной программы предоставления социальных услуг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 xml:space="preserve">- Выявление обстоятельств, которые ухудшают или могут ухудшить условия жизнедеятельности гражданина 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FE2700">
        <w:trPr>
          <w:cantSplit/>
        </w:trPr>
        <w:tc>
          <w:tcPr>
            <w:tcW w:w="26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ИПК(СТ)-1.2. Использует комплексные подходы оценки потребностей граждан в предоставлении социальных услуг, социального сопровождения, мер социальной поддержки и государственной социальной помощи.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Основные формы и виды социального обслуживания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Порядок предоставления социальных услуг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Технологии социальной работы и условия их применения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Обобщать и систематизировать информацию, касающуюся обстоятельств, которые ухудшают или могут ухудшить условия жизнедеятельности граждан, и определять методы их преодоления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Взаимодействовать с гражданами, нуждающимися в социальном обслуживании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-Устанавливать контакты с социальным окружением гражданина с целью уточнения условий его жизнедеятельности гражданина при предоставлении социальных услуг, указанных в индивидуальной программе предоставления социальных услуг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-навыками выявления обстоятельств, которые ухудшают или могут ухудшить условия жизнедеятельности гражданина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Ведения учета граждан, признанных нуждающимися в социальном обслуживании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-Планирования действий, выбор технологий, форм и методов предоставления социальных услуг при организации предоставления социальных услуг, определенных индивидуальной программой предоставления социальных услуг</w:t>
            </w:r>
          </w:p>
        </w:tc>
      </w:tr>
      <w:tr w:rsidR="00FE2700">
        <w:trPr>
          <w:cantSplit/>
        </w:trPr>
        <w:tc>
          <w:tcPr>
            <w:tcW w:w="268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ПК(СТ)-2.</w:t>
            </w:r>
            <w:r>
              <w:rPr>
                <w:color w:val="000000"/>
                <w:sz w:val="20"/>
                <w:szCs w:val="20"/>
              </w:rPr>
              <w:t xml:space="preserve"> Способен к планированию деятельности по предоставлению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 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ИПК(СТ)-2.1. Определяет технологии, формы и методы работы при предоставлении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Знать: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-Основы социального сопровождения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Технологии социальной работы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Принципы, виды, методы и технологии наставничества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Этические основы социальной работы и делового общения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Планировать работу подразделения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Организовывать социальное сопровождение граждан, признанных нуждающимися в социальном обслуживании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Определение плановых целей и задач подразделения и отдельных специалистов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Определение ресурсов, необходимых для реализации социального обслуживания, ответственных исполнителей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Содействие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 (социальное сопровождение)</w:t>
            </w:r>
          </w:p>
        </w:tc>
      </w:tr>
      <w:tr w:rsidR="00FE2700">
        <w:trPr>
          <w:cantSplit/>
        </w:trPr>
        <w:tc>
          <w:tcPr>
            <w:tcW w:w="26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ИПК(СТ)-2.2. Оформляет документацию, необходимую для предоставления мер социальной защиты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документоведения, требования к отчетности, порядку и срокам ее предоставления в рамках своей компетенции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FE2700">
        <w:tc>
          <w:tcPr>
            <w:tcW w:w="2682" w:type="dxa"/>
            <w:tcBorders>
              <w:left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ПК(СТ)-3. </w:t>
            </w:r>
            <w:r>
              <w:rPr>
                <w:color w:val="000000"/>
                <w:sz w:val="20"/>
                <w:szCs w:val="20"/>
              </w:rPr>
              <w:t xml:space="preserve">Способен к реализации деятельности по предоставлению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ИПК(СТ)-3.1. Применяет законодательные и другие нормативные правовые акты федерального и регионального уровней для предоставления социальных услуг, социального сопровождения, мер социальной поддержки, государственной социальной помощи.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Знать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Нормативные правовые акты Российской Федерации в сфере социального обслуживания и социальной защиты населения в части необходимой для исполнения должностных обязанностей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Порядок предоставления социальных услуг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Перечень документов, необходимых для предоставления социальных услуг гражданам, обратившимся в социальные службы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Система организаций социального обслуживания на региональном и муниципальном уровне, их цели, задачи и функции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Регламент межведомственного взаимодействия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  <w:r>
              <w:rPr>
                <w:color w:val="000000"/>
                <w:sz w:val="20"/>
                <w:szCs w:val="20"/>
              </w:rPr>
              <w:t>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-Подготавливать документы для заключения договора о предоставлении гражданину социальных услуг в соответствии с индивидуальной программой предоставления социальных услуг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Использовать основы правовых знаний в сфере предоставления социальных услуг, мер социальной поддержки и государственной социальной помощи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Подготовка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Основы контроля качества предоставления социальных услуг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Организация контроля качества, результативности и эффективности предоставления социальных услуг в рамках реализации индивидуальной программы предоставления социальных услуг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Организация контроля за соблюдением стандартов предоставления социальных услуг</w:t>
            </w:r>
          </w:p>
        </w:tc>
      </w:tr>
      <w:tr w:rsidR="00FE2700">
        <w:trPr>
          <w:cantSplit/>
        </w:trPr>
        <w:tc>
          <w:tcPr>
            <w:tcW w:w="268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E2700" w:rsidRDefault="00BF7B8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ПК(ОУ)-1.</w:t>
            </w:r>
            <w:r w:rsidR="00A57049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A57049">
              <w:rPr>
                <w:color w:val="000000"/>
                <w:sz w:val="20"/>
                <w:szCs w:val="20"/>
              </w:rPr>
              <w:t>Способен к подготовке и организации мероприятий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ИПК(ОУ)-1.1 Разрабатывает программу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Принципы и нормы рационализации и модернизации средств и технологий социального обслуживания граждан, условий повышения его эффективности на индивидуальном, групповом и средовом уровнях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Сущность и технологии социальной рекламы, ее функции и значение в обществе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Социальные и психологические основы работы с информацией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Основы деятельности общественных объединений, организаций социальной направленности и взаимодействия с ними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Основы фандрайзинга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Экономические основы социальной работы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-Разрабатывать и вносить на рассмотрение предложения по рационализации и модернизации средств и технологий социального обслуживания граждан, повышению его эффективности на индивидуальном, групповом и средовом уровнях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Подготавливать информацию в виде буклетов, брошюр, статей, сообщений для средств массовой информации и интернет-ресурсов организаций (сайтов, социальных сетей)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Взаимодействовать со средствами массовой информации для привлечения внимания общественности к социальным проблемам, формирования спроса на социальные услуги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-Разрабатывать методические и информационные материалы по актуальным социальным проблемам населения, социальным рискам и угрозам, способным негативно повлиять на условия жизнедеятельности граждан, а также о видах, формах и субъектах предоставления социальных услуг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-Использование средств массовой информации, сайтов, социальных сетей для привлечения внимания общества к актуальным социальным проблемам, информирования о направлениях реализации и перспективах развития социальной работы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-Проведение работы по продвижению и популяризации позитивного опыта организации социального обслуживания и социальной поддержки населения путем подготовки материалов для средств массовой информации и взаимодействия с общественностью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Разработка предложений по рационализации и модернизации технологий социального обслуживания, повышению их эффективности на индивидуальном, групповом и средовом уровнях</w:t>
            </w:r>
          </w:p>
        </w:tc>
      </w:tr>
      <w:tr w:rsidR="00FE2700">
        <w:trPr>
          <w:cantSplit/>
        </w:trPr>
        <w:tc>
          <w:tcPr>
            <w:tcW w:w="26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ИПК(ОУ)-1.2 Организует мероприятия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Региональные особенности социального развития, социальной структуры населения на вверенном участке работы (на территории, в социальной группе, в трудовом коллективе)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Взаимодействовать в вопросах социального обслуживания граждан - получателей социальных услуг с организациями различных сфер деятельности и форм собственности, общественными объединениями и частными лицами, в том числе, с целью привлечения ресурсов для социального обслуживания граждан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Организация мероприятий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</w:tc>
      </w:tr>
    </w:tbl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4. Объем практики на очной форме обучения составляет 5  зачетных единиц (180 часов) , 3 1/3 недели.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c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4"/>
        <w:gridCol w:w="2592"/>
        <w:gridCol w:w="701"/>
        <w:gridCol w:w="3279"/>
        <w:gridCol w:w="2497"/>
      </w:tblGrid>
      <w:tr w:rsidR="00FE2700">
        <w:trPr>
          <w:cantSplit/>
          <w:trHeight w:val="1312"/>
        </w:trPr>
        <w:tc>
          <w:tcPr>
            <w:tcW w:w="565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592" w:type="dxa"/>
            <w:tcMar>
              <w:top w:w="28" w:type="dxa"/>
              <w:left w:w="17" w:type="dxa"/>
              <w:right w:w="17" w:type="dxa"/>
            </w:tcMar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Содержание разделов практики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Семестр</w:t>
            </w:r>
          </w:p>
        </w:tc>
        <w:tc>
          <w:tcPr>
            <w:tcW w:w="3279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Трудоемкость практики (в академических часах)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*примерное количество часов на каждый этап</w:t>
            </w:r>
          </w:p>
        </w:tc>
        <w:tc>
          <w:tcPr>
            <w:tcW w:w="2497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Формы текущего контроля успеваемости 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Форма промежуточной аттестации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(по семестрам)</w:t>
            </w:r>
          </w:p>
        </w:tc>
      </w:tr>
      <w:tr w:rsidR="00FE2700">
        <w:tc>
          <w:tcPr>
            <w:tcW w:w="565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92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Проведение установочной конференции </w:t>
            </w:r>
          </w:p>
        </w:tc>
        <w:tc>
          <w:tcPr>
            <w:tcW w:w="701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79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97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</w:tr>
      <w:tr w:rsidR="00FE2700">
        <w:trPr>
          <w:cantSplit/>
          <w:trHeight w:val="646"/>
        </w:trPr>
        <w:tc>
          <w:tcPr>
            <w:tcW w:w="565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92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Работа в социальной службе (учреждении, организации) по изучению должностных обязанностей, нормативно-правовых документов, структуры организации   </w:t>
            </w:r>
          </w:p>
        </w:tc>
        <w:tc>
          <w:tcPr>
            <w:tcW w:w="701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79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497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FE2700">
        <w:tc>
          <w:tcPr>
            <w:tcW w:w="565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92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Изучение должностной инструкции специалистов учреждения-базы практики </w:t>
            </w:r>
          </w:p>
        </w:tc>
        <w:tc>
          <w:tcPr>
            <w:tcW w:w="701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79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497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FE2700">
        <w:tc>
          <w:tcPr>
            <w:tcW w:w="565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92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Изучение и анализ технологий социальной работы в социальной службе (учреждении, организации)</w:t>
            </w:r>
          </w:p>
        </w:tc>
        <w:tc>
          <w:tcPr>
            <w:tcW w:w="701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79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497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FE2700">
        <w:tc>
          <w:tcPr>
            <w:tcW w:w="565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92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Подведение итогов практики: оформление отчета о проделанной работе и доклада на заключительную конференцию </w:t>
            </w:r>
          </w:p>
        </w:tc>
        <w:tc>
          <w:tcPr>
            <w:tcW w:w="701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79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497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Отчет, дневник, характеристика</w:t>
            </w:r>
          </w:p>
        </w:tc>
      </w:tr>
      <w:tr w:rsidR="00FE2700">
        <w:tc>
          <w:tcPr>
            <w:tcW w:w="565" w:type="dxa"/>
            <w:vAlign w:val="center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01" w:type="dxa"/>
            <w:vAlign w:val="center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497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Зачет с оценкой</w:t>
            </w:r>
          </w:p>
        </w:tc>
      </w:tr>
    </w:tbl>
    <w:p w:rsidR="00E56ECD" w:rsidRDefault="00E56ECD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b/>
          <w:color w:val="000000"/>
          <w:sz w:val="24"/>
          <w:szCs w:val="24"/>
        </w:rPr>
      </w:pPr>
    </w:p>
    <w:p w:rsidR="00E56ECD" w:rsidRDefault="00E56ECD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b/>
          <w:color w:val="000000"/>
          <w:sz w:val="24"/>
          <w:szCs w:val="24"/>
        </w:rPr>
      </w:pPr>
    </w:p>
    <w:p w:rsidR="00E56ECD" w:rsidRDefault="00E56ECD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b/>
          <w:color w:val="000000"/>
          <w:sz w:val="24"/>
          <w:szCs w:val="24"/>
        </w:rPr>
      </w:pPr>
    </w:p>
    <w:p w:rsidR="00E56ECD" w:rsidRDefault="00E56ECD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b/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Объем практики на заочной форме обучения составляет 5  зачетных единиц (180 часов) , 3 1/3 недели.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d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4"/>
        <w:gridCol w:w="2592"/>
        <w:gridCol w:w="701"/>
        <w:gridCol w:w="3279"/>
        <w:gridCol w:w="2497"/>
      </w:tblGrid>
      <w:tr w:rsidR="00FE2700">
        <w:trPr>
          <w:cantSplit/>
          <w:trHeight w:val="1312"/>
        </w:trPr>
        <w:tc>
          <w:tcPr>
            <w:tcW w:w="565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592" w:type="dxa"/>
            <w:tcMar>
              <w:top w:w="28" w:type="dxa"/>
              <w:left w:w="17" w:type="dxa"/>
              <w:right w:w="17" w:type="dxa"/>
            </w:tcMar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Содержание разделов практики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Семестр</w:t>
            </w:r>
          </w:p>
        </w:tc>
        <w:tc>
          <w:tcPr>
            <w:tcW w:w="3279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Трудоемкость практики (в академических часах)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*примерное количество часов на каждый этап</w:t>
            </w:r>
          </w:p>
        </w:tc>
        <w:tc>
          <w:tcPr>
            <w:tcW w:w="2497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Формы текущего контроля успеваемости 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Форма промежуточной аттестации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(по семестрам)</w:t>
            </w:r>
          </w:p>
        </w:tc>
      </w:tr>
      <w:tr w:rsidR="00FE2700">
        <w:tc>
          <w:tcPr>
            <w:tcW w:w="565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92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Проведение установочной конференции </w:t>
            </w:r>
          </w:p>
        </w:tc>
        <w:tc>
          <w:tcPr>
            <w:tcW w:w="701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79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97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</w:tr>
      <w:tr w:rsidR="00FE2700">
        <w:trPr>
          <w:cantSplit/>
          <w:trHeight w:val="646"/>
        </w:trPr>
        <w:tc>
          <w:tcPr>
            <w:tcW w:w="565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92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Работа в социальной службе (учреждении, организации) по изучению должностных обязанностей, нормативно-правовых документов, структуры организации   </w:t>
            </w:r>
          </w:p>
        </w:tc>
        <w:tc>
          <w:tcPr>
            <w:tcW w:w="701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79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497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FE2700">
        <w:tc>
          <w:tcPr>
            <w:tcW w:w="565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92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Изучение должностной инструкции специалистов учреждения-базы практики </w:t>
            </w:r>
          </w:p>
        </w:tc>
        <w:tc>
          <w:tcPr>
            <w:tcW w:w="701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79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497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FE2700">
        <w:tc>
          <w:tcPr>
            <w:tcW w:w="565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92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Изучение и анализ технологий социальной работы в социальной службе (учреждении, организации)</w:t>
            </w:r>
          </w:p>
        </w:tc>
        <w:tc>
          <w:tcPr>
            <w:tcW w:w="701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79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497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FE2700">
        <w:tc>
          <w:tcPr>
            <w:tcW w:w="565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92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Подведение итогов практики: оформление отчета о проделанной работе и доклада на заключительную конференцию </w:t>
            </w:r>
          </w:p>
        </w:tc>
        <w:tc>
          <w:tcPr>
            <w:tcW w:w="701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79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497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Отчет, дневник, характеристика</w:t>
            </w:r>
          </w:p>
        </w:tc>
      </w:tr>
      <w:tr w:rsidR="00FE2700">
        <w:tc>
          <w:tcPr>
            <w:tcW w:w="565" w:type="dxa"/>
            <w:vAlign w:val="center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01" w:type="dxa"/>
            <w:vAlign w:val="center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497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Зачет с оценкой</w:t>
            </w:r>
          </w:p>
        </w:tc>
      </w:tr>
    </w:tbl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5. Содержание практической подготовки при проведении практики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e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58"/>
        <w:gridCol w:w="3869"/>
        <w:gridCol w:w="3343"/>
      </w:tblGrid>
      <w:tr w:rsidR="00FE2700" w:rsidTr="00121C71">
        <w:trPr>
          <w:cantSplit/>
          <w:trHeight w:val="633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00" w:rsidRDefault="00A57049" w:rsidP="00121C7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00" w:rsidRDefault="00A57049" w:rsidP="00121C7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Этапы прохождения практики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00" w:rsidRDefault="00A57049" w:rsidP="00121C7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Формы отчетности</w:t>
            </w:r>
          </w:p>
        </w:tc>
      </w:tr>
      <w:tr w:rsidR="00FE2700" w:rsidTr="00121C71">
        <w:trPr>
          <w:cantSplit/>
          <w:trHeight w:val="3876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00" w:rsidRDefault="00A57049" w:rsidP="00121C7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 этап – </w:t>
            </w:r>
          </w:p>
          <w:p w:rsidR="00FE2700" w:rsidRDefault="00A57049" w:rsidP="00121C7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подготовительный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00" w:rsidRDefault="00A57049" w:rsidP="00121C7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Участие в установочной конференции. Проведение инструктажа по технике безопасности. 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00" w:rsidRDefault="00A57049" w:rsidP="00121C7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Дневник</w:t>
            </w:r>
          </w:p>
        </w:tc>
      </w:tr>
      <w:tr w:rsidR="00FE2700" w:rsidTr="00121C71">
        <w:trPr>
          <w:cantSplit/>
          <w:trHeight w:val="4119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00" w:rsidRDefault="00A57049" w:rsidP="00121C7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 этап – основной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00" w:rsidRDefault="00A57049" w:rsidP="00121C7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в социальной службе (учреждении, организации) по изучению должностных обязанностей, нормативно-правовых документов, структуры организации.   Изучение должностной инструкции специалистов учреждения-базы практики. Выполнение поручений руководителя организации–базы практики, ежедневная работа на базе практики.</w:t>
            </w:r>
          </w:p>
          <w:p w:rsidR="00FE2700" w:rsidRDefault="00FE2700" w:rsidP="00121C7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00" w:rsidRDefault="00A57049" w:rsidP="00121C7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Дневник</w:t>
            </w:r>
          </w:p>
          <w:p w:rsidR="00FE2700" w:rsidRDefault="00FE2700" w:rsidP="00121C7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E2700" w:rsidTr="00121C71">
        <w:trPr>
          <w:cantSplit/>
          <w:trHeight w:val="1036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00" w:rsidRDefault="00A57049" w:rsidP="00121C7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 этап –</w:t>
            </w:r>
          </w:p>
          <w:p w:rsidR="00FE2700" w:rsidRDefault="00A57049" w:rsidP="00121C7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заключительный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00" w:rsidRDefault="00A57049" w:rsidP="00121C7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Подведение итогов практики: оформление отчета о проделанной работе и доклада на заключительную конференцию.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700" w:rsidRDefault="00A57049" w:rsidP="00121C7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Отчет об учебной практике, дневник </w:t>
            </w:r>
          </w:p>
          <w:p w:rsidR="00FE2700" w:rsidRDefault="00FE2700" w:rsidP="00121C7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FE2700" w:rsidRDefault="00A57049" w:rsidP="00002CEA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часть практики</w:t>
      </w:r>
    </w:p>
    <w:p w:rsidR="00FE2700" w:rsidRDefault="00FE2700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left"/>
        <w:outlineLvl w:val="9"/>
        <w:rPr>
          <w:color w:val="000000"/>
          <w:sz w:val="24"/>
          <w:szCs w:val="24"/>
        </w:rPr>
      </w:pPr>
      <w:bookmarkStart w:id="0" w:name="_heading=h.gjdgxs" w:colFirst="0" w:colLast="0"/>
      <w:bookmarkEnd w:id="0"/>
    </w:p>
    <w:p w:rsidR="00FE2700" w:rsidRDefault="00A57049" w:rsidP="00002CEA">
      <w:pPr>
        <w:spacing w:line="240" w:lineRule="auto"/>
        <w:ind w:leftChars="0" w:left="0" w:firstLineChars="0" w:firstLine="720"/>
        <w:outlineLvl w:val="9"/>
        <w:rPr>
          <w:sz w:val="24"/>
          <w:szCs w:val="24"/>
        </w:rPr>
      </w:pPr>
      <w:r>
        <w:rPr>
          <w:sz w:val="24"/>
          <w:szCs w:val="24"/>
        </w:rPr>
        <w:t>Студенты бакалавриата» очной и заочной формы обучения обязаны в ходе технологической практики изучить следующие типовые предметы:</w:t>
      </w:r>
    </w:p>
    <w:p w:rsidR="00FE2700" w:rsidRDefault="00A57049" w:rsidP="00002CEA">
      <w:pPr>
        <w:spacing w:line="240" w:lineRule="auto"/>
        <w:ind w:leftChars="0" w:left="0" w:firstLineChars="0" w:firstLine="720"/>
        <w:outlineLvl w:val="9"/>
        <w:rPr>
          <w:sz w:val="24"/>
          <w:szCs w:val="24"/>
        </w:rPr>
      </w:pPr>
      <w:r>
        <w:rPr>
          <w:sz w:val="24"/>
          <w:szCs w:val="24"/>
        </w:rPr>
        <w:t>1) административно-организационная структура социального учреждения (направление деятельности; наличие отделов, подразделений и их характеристика; схема управления; распределение задач между подразделениями и их специализация; взаимодействие между подразделениями);</w:t>
      </w:r>
    </w:p>
    <w:p w:rsidR="00FE2700" w:rsidRDefault="00A57049" w:rsidP="00002CEA">
      <w:pPr>
        <w:spacing w:line="240" w:lineRule="auto"/>
        <w:ind w:leftChars="0" w:left="0" w:firstLineChars="0" w:firstLine="720"/>
        <w:outlineLvl w:val="9"/>
        <w:rPr>
          <w:sz w:val="24"/>
          <w:szCs w:val="24"/>
        </w:rPr>
      </w:pPr>
      <w:r>
        <w:rPr>
          <w:sz w:val="24"/>
          <w:szCs w:val="24"/>
        </w:rPr>
        <w:t>2) нормативно-правовое обеспечение и регулирование функционирования социального учреждения;</w:t>
      </w:r>
    </w:p>
    <w:p w:rsidR="00FE2700" w:rsidRDefault="00A57049" w:rsidP="00002CEA">
      <w:pPr>
        <w:spacing w:line="240" w:lineRule="auto"/>
        <w:ind w:leftChars="0" w:left="0" w:firstLineChars="0" w:firstLine="720"/>
        <w:outlineLvl w:val="9"/>
        <w:rPr>
          <w:sz w:val="24"/>
          <w:szCs w:val="24"/>
        </w:rPr>
      </w:pPr>
      <w:r>
        <w:rPr>
          <w:sz w:val="24"/>
          <w:szCs w:val="24"/>
        </w:rPr>
        <w:t>3) финансирование социального учреждения;</w:t>
      </w:r>
    </w:p>
    <w:p w:rsidR="00FE2700" w:rsidRDefault="00A57049" w:rsidP="00002CEA">
      <w:pPr>
        <w:spacing w:line="240" w:lineRule="auto"/>
        <w:ind w:leftChars="0" w:left="0" w:firstLineChars="0" w:firstLine="720"/>
        <w:outlineLvl w:val="9"/>
        <w:rPr>
          <w:sz w:val="24"/>
          <w:szCs w:val="24"/>
        </w:rPr>
      </w:pPr>
      <w:r>
        <w:rPr>
          <w:sz w:val="24"/>
          <w:szCs w:val="24"/>
        </w:rPr>
        <w:t>4) кадры социального учреждения (состав кадров, т.е. штатное расписание; права и обязанности применительно к должностям; оценка кадровой ситуации; система оплаты труда);</w:t>
      </w:r>
    </w:p>
    <w:p w:rsidR="00FE2700" w:rsidRDefault="00A57049" w:rsidP="00002CEA">
      <w:pPr>
        <w:spacing w:line="240" w:lineRule="auto"/>
        <w:ind w:leftChars="0" w:left="0" w:firstLineChars="0" w:firstLine="720"/>
        <w:outlineLvl w:val="9"/>
        <w:rPr>
          <w:sz w:val="24"/>
          <w:szCs w:val="24"/>
        </w:rPr>
      </w:pPr>
      <w:r>
        <w:rPr>
          <w:sz w:val="24"/>
          <w:szCs w:val="24"/>
        </w:rPr>
        <w:t>5) управление в социальном учреждении (применительно к руководителям и должностям) - (распределение обязанностей, прав и ответственности между работниками; объемы обязанностей и прав; уровень компетенции работников при выполнении функций; фактическая и требуемая компетенция);</w:t>
      </w:r>
    </w:p>
    <w:p w:rsidR="00FE2700" w:rsidRDefault="00A57049" w:rsidP="00002CEA">
      <w:pPr>
        <w:spacing w:line="240" w:lineRule="auto"/>
        <w:ind w:leftChars="0" w:left="0" w:firstLineChars="0" w:firstLine="720"/>
        <w:outlineLvl w:val="9"/>
        <w:rPr>
          <w:sz w:val="24"/>
          <w:szCs w:val="24"/>
        </w:rPr>
      </w:pPr>
      <w:r>
        <w:rPr>
          <w:sz w:val="24"/>
          <w:szCs w:val="24"/>
        </w:rPr>
        <w:t>6) организация труда в подразделениях (применительно к должностям) (организация рабочего места; организация информации;</w:t>
      </w:r>
    </w:p>
    <w:p w:rsidR="00FE2700" w:rsidRDefault="00A57049" w:rsidP="00002CEA">
      <w:pPr>
        <w:spacing w:line="240" w:lineRule="auto"/>
        <w:ind w:leftChars="0" w:left="0" w:firstLineChars="0" w:firstLine="720"/>
        <w:outlineLvl w:val="9"/>
        <w:rPr>
          <w:sz w:val="24"/>
          <w:szCs w:val="24"/>
        </w:rPr>
      </w:pPr>
      <w:r>
        <w:rPr>
          <w:sz w:val="24"/>
          <w:szCs w:val="24"/>
        </w:rPr>
        <w:t>условия труда; распорядок дня; типичные виды работ, выполняемые на данном рабочем месте; затраты времени по основным видам работ);</w:t>
      </w:r>
    </w:p>
    <w:p w:rsidR="00FE2700" w:rsidRDefault="00A57049" w:rsidP="00002CEA">
      <w:pPr>
        <w:spacing w:line="240" w:lineRule="auto"/>
        <w:ind w:leftChars="0" w:left="0" w:firstLineChars="0" w:firstLine="720"/>
        <w:outlineLvl w:val="9"/>
        <w:rPr>
          <w:sz w:val="24"/>
          <w:szCs w:val="24"/>
        </w:rPr>
      </w:pPr>
      <w:r>
        <w:rPr>
          <w:sz w:val="24"/>
          <w:szCs w:val="24"/>
        </w:rPr>
        <w:t>7) результаты работы (на примере учреждения или одного, то его подразделений); (виды и содержание результата работы; критерии оценки результативности работы за определенный период времени; причины эффективной или неэффективной работы);</w:t>
      </w:r>
    </w:p>
    <w:p w:rsidR="00FE2700" w:rsidRDefault="00A57049" w:rsidP="00002CEA">
      <w:pPr>
        <w:spacing w:line="240" w:lineRule="auto"/>
        <w:ind w:leftChars="0" w:left="0" w:firstLineChars="0" w:firstLine="720"/>
        <w:outlineLvl w:val="9"/>
        <w:rPr>
          <w:sz w:val="24"/>
          <w:szCs w:val="24"/>
        </w:rPr>
      </w:pPr>
      <w:r>
        <w:rPr>
          <w:sz w:val="24"/>
          <w:szCs w:val="24"/>
        </w:rPr>
        <w:t xml:space="preserve">8) документация, используемая в социальном учреждении (подборка всех форм материалов и документов (или их копий) и их характеристика);                                                </w:t>
      </w:r>
    </w:p>
    <w:p w:rsidR="00FE2700" w:rsidRDefault="00A57049" w:rsidP="00002CEA">
      <w:pPr>
        <w:spacing w:line="240" w:lineRule="auto"/>
        <w:ind w:leftChars="0" w:left="0" w:firstLineChars="0" w:firstLine="720"/>
        <w:outlineLvl w:val="9"/>
        <w:rPr>
          <w:sz w:val="24"/>
          <w:szCs w:val="24"/>
        </w:rPr>
      </w:pPr>
      <w:r>
        <w:rPr>
          <w:sz w:val="24"/>
          <w:szCs w:val="24"/>
        </w:rPr>
        <w:t>9) организация приема клиентов в социальном учреждении (доступность; типология клиентуры; модели первичного приема; средства и методы оказания помощи клиентам);</w:t>
      </w:r>
    </w:p>
    <w:p w:rsidR="00FE2700" w:rsidRDefault="00A57049" w:rsidP="00002CEA">
      <w:pPr>
        <w:spacing w:line="240" w:lineRule="auto"/>
        <w:ind w:leftChars="0" w:left="0" w:firstLineChars="0" w:firstLine="720"/>
        <w:outlineLvl w:val="9"/>
        <w:rPr>
          <w:sz w:val="24"/>
          <w:szCs w:val="24"/>
        </w:rPr>
      </w:pPr>
      <w:r>
        <w:rPr>
          <w:sz w:val="24"/>
          <w:szCs w:val="24"/>
        </w:rPr>
        <w:t>10) виды, формы, методы действий социального учреждения по организации общественной и личной жизни граждан по месту жительства;</w:t>
      </w:r>
    </w:p>
    <w:p w:rsidR="00FE2700" w:rsidRDefault="00A57049" w:rsidP="00002CEA">
      <w:pPr>
        <w:spacing w:line="240" w:lineRule="auto"/>
        <w:ind w:leftChars="0" w:left="0" w:firstLineChars="0" w:firstLine="720"/>
        <w:outlineLvl w:val="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11) методы социальной работы и оказания асоциальной помощи разным категориям населения (семьям; детям и молодежи; людям с физическими и умственными недостатками; престарелым; пенсионерам; одиноким людям; беженцам; девиантам (люди с отклонениями в поведении); гражданам группы риска (правонарушители, алкоголики, наркоманы); в чрезвычайных ситуациях; остро нуждающимся в различных видах социальной поддержки и др.);                       </w:t>
      </w:r>
    </w:p>
    <w:p w:rsidR="00FE2700" w:rsidRDefault="00A57049" w:rsidP="00002CEA">
      <w:pPr>
        <w:spacing w:line="240" w:lineRule="auto"/>
        <w:ind w:leftChars="0" w:left="0" w:firstLineChars="0" w:firstLine="720"/>
        <w:outlineLvl w:val="9"/>
        <w:rPr>
          <w:sz w:val="24"/>
          <w:szCs w:val="24"/>
        </w:rPr>
      </w:pPr>
      <w:r>
        <w:rPr>
          <w:sz w:val="24"/>
          <w:szCs w:val="24"/>
        </w:rPr>
        <w:t xml:space="preserve">12) организация само занятости и других видов социальной помощи населению; </w:t>
      </w:r>
    </w:p>
    <w:p w:rsidR="00FE2700" w:rsidRDefault="00A57049" w:rsidP="00002CEA">
      <w:pPr>
        <w:spacing w:line="240" w:lineRule="auto"/>
        <w:ind w:leftChars="0" w:left="0" w:firstLineChars="0" w:firstLine="720"/>
        <w:outlineLvl w:val="9"/>
        <w:rPr>
          <w:sz w:val="24"/>
          <w:szCs w:val="24"/>
        </w:rPr>
      </w:pPr>
      <w:r>
        <w:rPr>
          <w:sz w:val="24"/>
          <w:szCs w:val="24"/>
        </w:rPr>
        <w:t xml:space="preserve">13) организация системы социального обеспечения населения (пенсии; пособия; льготы; профессиональное обучение и трудоустройство инвалидов; содержание и обслуживание в специальных учреждениях престарелых и инвалидов; протезно-ортопедическая помощь; врачебно-трудовая экспертиза и реабилитация инвалидов и др.);              </w:t>
      </w:r>
    </w:p>
    <w:p w:rsidR="00FE2700" w:rsidRDefault="00A57049" w:rsidP="00002CEA">
      <w:pPr>
        <w:spacing w:line="240" w:lineRule="auto"/>
        <w:ind w:leftChars="0" w:left="0" w:firstLineChars="0" w:firstLine="720"/>
        <w:outlineLvl w:val="9"/>
        <w:rPr>
          <w:sz w:val="24"/>
          <w:szCs w:val="24"/>
        </w:rPr>
      </w:pPr>
      <w:r>
        <w:rPr>
          <w:sz w:val="24"/>
          <w:szCs w:val="24"/>
        </w:rPr>
        <w:t>14) организация системы социальных услуг населению (уход на, дому;</w:t>
      </w:r>
    </w:p>
    <w:p w:rsidR="00FE2700" w:rsidRDefault="00A57049" w:rsidP="00002CEA">
      <w:pPr>
        <w:spacing w:line="240" w:lineRule="auto"/>
        <w:ind w:leftChars="0" w:left="0" w:firstLineChars="0" w:firstLine="720"/>
        <w:outlineLvl w:val="9"/>
        <w:rPr>
          <w:sz w:val="24"/>
          <w:szCs w:val="24"/>
        </w:rPr>
      </w:pPr>
      <w:r>
        <w:rPr>
          <w:sz w:val="24"/>
          <w:szCs w:val="24"/>
        </w:rPr>
        <w:t xml:space="preserve">реабилитация; правовые услуги; патронаж, бытовая помощь и др.); </w:t>
      </w:r>
    </w:p>
    <w:p w:rsidR="00FE2700" w:rsidRDefault="00A57049" w:rsidP="00002CEA">
      <w:pPr>
        <w:spacing w:line="240" w:lineRule="auto"/>
        <w:ind w:leftChars="0" w:left="0" w:firstLineChars="0" w:firstLine="720"/>
        <w:outlineLvl w:val="9"/>
        <w:rPr>
          <w:sz w:val="24"/>
          <w:szCs w:val="24"/>
        </w:rPr>
      </w:pPr>
      <w:r>
        <w:rPr>
          <w:sz w:val="24"/>
          <w:szCs w:val="24"/>
        </w:rPr>
        <w:t>15) организация системы социального контроля (надзора, профилактических мероприятий).</w:t>
      </w:r>
    </w:p>
    <w:p w:rsidR="00FE2700" w:rsidRDefault="00A57049" w:rsidP="00002CEA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16) составление карты социальной инфраструктуры района, на территории которого находится социальное учреждение (база практики) с фиксированием учреждений жилищно-коммунального хозяйства, бытового обслуживания, транспорта и связи, общественного питания, социального обеспечения и страхования, массовой коммуникации; определение «платности» элементов инфраструктуры, «горячих точек» с точки зрения социальной работы, дефицита элементов инфраструктуры Индивидуальная часть практики.</w:t>
      </w:r>
    </w:p>
    <w:p w:rsidR="00FE2700" w:rsidRDefault="00A57049" w:rsidP="00002CEA">
      <w:pPr>
        <w:spacing w:line="240" w:lineRule="auto"/>
        <w:ind w:leftChars="0" w:left="0" w:firstLineChars="0" w:firstLine="720"/>
        <w:outlineLvl w:val="9"/>
        <w:rPr>
          <w:sz w:val="24"/>
          <w:szCs w:val="24"/>
        </w:rPr>
      </w:pPr>
      <w:r>
        <w:rPr>
          <w:sz w:val="24"/>
          <w:szCs w:val="24"/>
        </w:rPr>
        <w:t>Программа технологической практики включает следующее (в зависимости от избранной специализации):</w:t>
      </w:r>
    </w:p>
    <w:p w:rsidR="00FE2700" w:rsidRDefault="00A57049" w:rsidP="00121C71">
      <w:pPr>
        <w:spacing w:line="240" w:lineRule="auto"/>
        <w:ind w:leftChars="0" w:left="0" w:firstLineChars="0" w:firstLine="357"/>
        <w:outlineLvl w:val="9"/>
        <w:rPr>
          <w:sz w:val="20"/>
          <w:szCs w:val="20"/>
        </w:rPr>
      </w:pPr>
      <w:r>
        <w:rPr>
          <w:sz w:val="20"/>
          <w:szCs w:val="20"/>
        </w:rPr>
        <w:t>В СЕКТОРАХ ПЕНСИОННОГО ОБЕСПЕЧЕНИЯ:</w:t>
      </w:r>
    </w:p>
    <w:p w:rsidR="00FE2700" w:rsidRPr="00121C71" w:rsidRDefault="00A57049" w:rsidP="00121C71">
      <w:pPr>
        <w:pStyle w:val="a7"/>
        <w:numPr>
          <w:ilvl w:val="0"/>
          <w:numId w:val="24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>ознакомление с процедурой назначения, выплат пенсий и пособий, установленных законодательством;</w:t>
      </w:r>
    </w:p>
    <w:p w:rsidR="00FE2700" w:rsidRPr="00121C71" w:rsidRDefault="00A57049" w:rsidP="00121C71">
      <w:pPr>
        <w:pStyle w:val="a7"/>
        <w:numPr>
          <w:ilvl w:val="0"/>
          <w:numId w:val="24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 xml:space="preserve">участие в работе по подготовке документов и представлений к назначению пенсий и других льгот, их оформление;           </w:t>
      </w:r>
    </w:p>
    <w:p w:rsidR="00FE2700" w:rsidRPr="00121C71" w:rsidRDefault="00A57049" w:rsidP="00121C71">
      <w:pPr>
        <w:pStyle w:val="a7"/>
        <w:numPr>
          <w:ilvl w:val="0"/>
          <w:numId w:val="24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 xml:space="preserve">ознакомление с законодательством о социальном обеспечении и с документацией, необходимой для начисления пенсий и пособий, пенсионными и личными делами граждан;            </w:t>
      </w:r>
    </w:p>
    <w:p w:rsidR="00FE2700" w:rsidRPr="00121C71" w:rsidRDefault="00A57049" w:rsidP="00121C71">
      <w:pPr>
        <w:pStyle w:val="a7"/>
        <w:numPr>
          <w:ilvl w:val="0"/>
          <w:numId w:val="24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>участие в работе экспертных комиссий по переосвидетельствованию пенсионеров-инвалидов;</w:t>
      </w:r>
    </w:p>
    <w:p w:rsidR="00FE2700" w:rsidRPr="00121C71" w:rsidRDefault="00A57049" w:rsidP="00121C71">
      <w:pPr>
        <w:pStyle w:val="a7"/>
        <w:numPr>
          <w:ilvl w:val="0"/>
          <w:numId w:val="24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>участие в консультативной и разъяснительной работе по пенсионному законодательству, льготам, федеральным законам, касающихся пенсионеров и инвалидов;</w:t>
      </w:r>
    </w:p>
    <w:p w:rsidR="00FE2700" w:rsidRPr="00121C71" w:rsidRDefault="00A57049" w:rsidP="00121C71">
      <w:pPr>
        <w:pStyle w:val="a7"/>
        <w:numPr>
          <w:ilvl w:val="0"/>
          <w:numId w:val="24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>работа с заявлениями, письмами, жалобами граждан.</w:t>
      </w:r>
    </w:p>
    <w:p w:rsidR="00FE2700" w:rsidRDefault="00A57049" w:rsidP="00121C71">
      <w:pPr>
        <w:spacing w:line="240" w:lineRule="auto"/>
        <w:ind w:leftChars="0" w:left="0" w:firstLineChars="0" w:firstLine="357"/>
        <w:outlineLvl w:val="9"/>
        <w:rPr>
          <w:sz w:val="20"/>
          <w:szCs w:val="20"/>
        </w:rPr>
      </w:pPr>
      <w:r>
        <w:rPr>
          <w:sz w:val="20"/>
          <w:szCs w:val="20"/>
        </w:rPr>
        <w:t>В СЕКТОРАХ СОЦИАЛЬНОЙ ПОМОЩИ, ТЕРРИТОРИАЛЬНЫХ ЦЕНТРАХ СОЦИАЛЬНОГО ОБЕСПЕЧЕНИЯ:</w:t>
      </w:r>
    </w:p>
    <w:p w:rsidR="00FE2700" w:rsidRDefault="00A57049" w:rsidP="00121C71">
      <w:pPr>
        <w:numPr>
          <w:ilvl w:val="0"/>
          <w:numId w:val="26"/>
        </w:numPr>
        <w:spacing w:line="240" w:lineRule="auto"/>
        <w:ind w:leftChars="0" w:left="0" w:firstLineChars="0" w:firstLine="357"/>
        <w:outlineLvl w:val="9"/>
        <w:rPr>
          <w:sz w:val="24"/>
          <w:szCs w:val="24"/>
        </w:rPr>
      </w:pPr>
      <w:r>
        <w:rPr>
          <w:sz w:val="24"/>
          <w:szCs w:val="24"/>
        </w:rPr>
        <w:t xml:space="preserve"> знакомство с организацией социального обслуживания и социальной помощи престарелым, инвалидам, лицам без определенного места жительства и вернувшимся из мест лишения свободы, малообеспеченным группам населения, лицам оставшимся без средств к существованию попавшим в экстремальную ситуацию;</w:t>
      </w:r>
    </w:p>
    <w:p w:rsidR="00FE2700" w:rsidRDefault="00A57049" w:rsidP="00121C71">
      <w:pPr>
        <w:numPr>
          <w:ilvl w:val="0"/>
          <w:numId w:val="26"/>
        </w:numPr>
        <w:spacing w:line="240" w:lineRule="auto"/>
        <w:ind w:leftChars="0" w:left="0" w:firstLineChars="0" w:firstLine="357"/>
        <w:outlineLvl w:val="9"/>
        <w:rPr>
          <w:sz w:val="24"/>
          <w:szCs w:val="24"/>
        </w:rPr>
      </w:pPr>
      <w:r>
        <w:rPr>
          <w:sz w:val="24"/>
          <w:szCs w:val="24"/>
        </w:rPr>
        <w:t>выявление категорий граждан на представление им услуг</w:t>
      </w:r>
      <w:r>
        <w:rPr>
          <w:b/>
          <w:sz w:val="24"/>
          <w:szCs w:val="24"/>
        </w:rPr>
        <w:t xml:space="preserve"> по</w:t>
      </w:r>
      <w:r>
        <w:rPr>
          <w:sz w:val="24"/>
          <w:szCs w:val="24"/>
        </w:rPr>
        <w:t xml:space="preserve"> льготным тарифам и расценкам и установление обратной связи с предприятиями, предоставляющими эти услуги;</w:t>
      </w:r>
    </w:p>
    <w:p w:rsidR="00FE2700" w:rsidRDefault="00A57049" w:rsidP="00121C71">
      <w:pPr>
        <w:numPr>
          <w:ilvl w:val="0"/>
          <w:numId w:val="26"/>
        </w:numPr>
        <w:spacing w:line="240" w:lineRule="auto"/>
        <w:ind w:leftChars="0" w:left="0" w:firstLineChars="0" w:firstLine="357"/>
        <w:outlineLvl w:val="9"/>
        <w:rPr>
          <w:sz w:val="24"/>
          <w:szCs w:val="24"/>
        </w:rPr>
      </w:pPr>
      <w:r>
        <w:rPr>
          <w:sz w:val="24"/>
          <w:szCs w:val="24"/>
        </w:rPr>
        <w:t>участие в подготовке документов об установлении попечительства над совершеннолетними дееспособными лицами и в процедурах их дальнейшего рассмотрения и принятия решений;</w:t>
      </w:r>
    </w:p>
    <w:p w:rsidR="00FE2700" w:rsidRDefault="00A57049" w:rsidP="00121C71">
      <w:pPr>
        <w:numPr>
          <w:ilvl w:val="0"/>
          <w:numId w:val="26"/>
        </w:numPr>
        <w:spacing w:line="240" w:lineRule="auto"/>
        <w:ind w:leftChars="0" w:left="0" w:firstLineChars="0" w:firstLine="357"/>
        <w:outlineLvl w:val="9"/>
        <w:rPr>
          <w:sz w:val="24"/>
          <w:szCs w:val="24"/>
        </w:rPr>
      </w:pPr>
      <w:r>
        <w:rPr>
          <w:sz w:val="24"/>
          <w:szCs w:val="24"/>
        </w:rPr>
        <w:t>участие в ведении документации лиц, нуждающихся в устройстве в дома-интернаты для престарелых и инвалидов, обследовании их семейно-материально-бытового положения;</w:t>
      </w:r>
    </w:p>
    <w:p w:rsidR="00FE2700" w:rsidRDefault="00A57049" w:rsidP="00121C71">
      <w:pPr>
        <w:numPr>
          <w:ilvl w:val="0"/>
          <w:numId w:val="26"/>
        </w:numPr>
        <w:spacing w:line="240" w:lineRule="auto"/>
        <w:ind w:leftChars="0" w:left="0" w:firstLineChars="0" w:firstLine="357"/>
        <w:outlineLvl w:val="9"/>
        <w:rPr>
          <w:sz w:val="24"/>
          <w:szCs w:val="24"/>
        </w:rPr>
      </w:pPr>
      <w:r>
        <w:rPr>
          <w:sz w:val="24"/>
          <w:szCs w:val="24"/>
        </w:rPr>
        <w:lastRenderedPageBreak/>
        <w:t>участие в приеме граждан, обращающихся в секторе по вопросам социально-бытового обслуживания и оказания им различного вида социальной помощи;</w:t>
      </w:r>
    </w:p>
    <w:p w:rsidR="00FE2700" w:rsidRDefault="00A57049" w:rsidP="00121C71">
      <w:pPr>
        <w:numPr>
          <w:ilvl w:val="0"/>
          <w:numId w:val="26"/>
        </w:numPr>
        <w:spacing w:line="240" w:lineRule="auto"/>
        <w:ind w:leftChars="0" w:left="0" w:firstLineChars="0" w:firstLine="357"/>
        <w:outlineLvl w:val="9"/>
        <w:rPr>
          <w:sz w:val="24"/>
          <w:szCs w:val="24"/>
        </w:rPr>
      </w:pPr>
      <w:r>
        <w:rPr>
          <w:sz w:val="24"/>
          <w:szCs w:val="24"/>
        </w:rPr>
        <w:t>знакомство с картотекой малообеспеченных граждан, участие в разработке и реализации программ помощи им; участие в работе по диспансерному наблюдению на дому за нетранспортабельными пенсионерами, инвалидами и др. категориями граждан;</w:t>
      </w:r>
    </w:p>
    <w:p w:rsidR="00FE2700" w:rsidRDefault="00A57049" w:rsidP="00121C71">
      <w:pPr>
        <w:numPr>
          <w:ilvl w:val="0"/>
          <w:numId w:val="26"/>
        </w:numPr>
        <w:spacing w:line="240" w:lineRule="auto"/>
        <w:ind w:leftChars="0" w:left="0" w:firstLineChars="0" w:firstLine="357"/>
        <w:outlineLvl w:val="9"/>
        <w:rPr>
          <w:sz w:val="24"/>
          <w:szCs w:val="24"/>
        </w:rPr>
      </w:pPr>
      <w:r>
        <w:rPr>
          <w:sz w:val="24"/>
          <w:szCs w:val="24"/>
        </w:rPr>
        <w:t>ознакомление с работой дневных стационаров, отделениями срочной социальной службы, лечебной реабилитации;</w:t>
      </w:r>
    </w:p>
    <w:p w:rsidR="00FE2700" w:rsidRDefault="00A57049" w:rsidP="00121C71">
      <w:pPr>
        <w:numPr>
          <w:ilvl w:val="0"/>
          <w:numId w:val="26"/>
        </w:numPr>
        <w:spacing w:line="240" w:lineRule="auto"/>
        <w:ind w:leftChars="0" w:left="0" w:firstLineChars="0" w:firstLine="357"/>
        <w:outlineLvl w:val="9"/>
        <w:rPr>
          <w:sz w:val="24"/>
          <w:szCs w:val="24"/>
        </w:rPr>
      </w:pPr>
      <w:r>
        <w:rPr>
          <w:sz w:val="24"/>
          <w:szCs w:val="24"/>
        </w:rPr>
        <w:t>социального ухода на дому, деятельностью телефона доверия;</w:t>
      </w:r>
    </w:p>
    <w:p w:rsidR="00FE2700" w:rsidRDefault="00A57049" w:rsidP="00121C71">
      <w:pPr>
        <w:numPr>
          <w:ilvl w:val="0"/>
          <w:numId w:val="26"/>
        </w:numPr>
        <w:spacing w:line="240" w:lineRule="auto"/>
        <w:ind w:leftChars="0" w:left="0" w:firstLineChars="0" w:firstLine="357"/>
        <w:outlineLvl w:val="9"/>
        <w:rPr>
          <w:sz w:val="24"/>
          <w:szCs w:val="24"/>
        </w:rPr>
      </w:pPr>
      <w:r>
        <w:rPr>
          <w:sz w:val="24"/>
          <w:szCs w:val="24"/>
        </w:rPr>
        <w:t>участие в медико-психологической, психолого-педагогической работе с нуждающимися в этом гражданами,</w:t>
      </w:r>
    </w:p>
    <w:p w:rsidR="00FE2700" w:rsidRDefault="00A57049" w:rsidP="00121C71">
      <w:pPr>
        <w:numPr>
          <w:ilvl w:val="0"/>
          <w:numId w:val="26"/>
        </w:numPr>
        <w:spacing w:line="240" w:lineRule="auto"/>
        <w:ind w:leftChars="0" w:left="0" w:firstLineChars="0" w:firstLine="357"/>
        <w:outlineLvl w:val="9"/>
        <w:rPr>
          <w:sz w:val="24"/>
          <w:szCs w:val="24"/>
        </w:rPr>
      </w:pPr>
      <w:r>
        <w:rPr>
          <w:sz w:val="24"/>
          <w:szCs w:val="24"/>
        </w:rPr>
        <w:t>составление программы индивидуальной коррекции их поведения, образа жизни или социального воспитания;</w:t>
      </w:r>
    </w:p>
    <w:p w:rsidR="00FE2700" w:rsidRDefault="00A57049" w:rsidP="00121C71">
      <w:pPr>
        <w:numPr>
          <w:ilvl w:val="0"/>
          <w:numId w:val="26"/>
        </w:numPr>
        <w:spacing w:line="240" w:lineRule="auto"/>
        <w:ind w:leftChars="0" w:left="0" w:firstLineChars="0" w:firstLine="357"/>
        <w:outlineLvl w:val="9"/>
        <w:rPr>
          <w:sz w:val="24"/>
          <w:szCs w:val="24"/>
        </w:rPr>
      </w:pPr>
      <w:r>
        <w:rPr>
          <w:sz w:val="24"/>
          <w:szCs w:val="24"/>
        </w:rPr>
        <w:t>ознакомление с документацией лиц с ограниченными возможностями, приобретение навыков их оформления;</w:t>
      </w:r>
    </w:p>
    <w:p w:rsidR="00FE2700" w:rsidRDefault="00A57049" w:rsidP="00121C71">
      <w:pPr>
        <w:numPr>
          <w:ilvl w:val="0"/>
          <w:numId w:val="26"/>
        </w:numPr>
        <w:spacing w:line="240" w:lineRule="auto"/>
        <w:ind w:leftChars="0" w:left="0" w:firstLineChars="0" w:firstLine="357"/>
        <w:outlineLvl w:val="9"/>
        <w:rPr>
          <w:sz w:val="24"/>
          <w:szCs w:val="24"/>
        </w:rPr>
      </w:pPr>
      <w:r>
        <w:rPr>
          <w:sz w:val="24"/>
          <w:szCs w:val="24"/>
        </w:rPr>
        <w:t>знакомство с организацией и деятельностью (выплата компенсаций, обеспечение санаторно-курортными путевками, спортивно-оздоровительные мероприятия, трудотерапия и др.) в области поддержки лиц с ограниченными возможностями;</w:t>
      </w:r>
    </w:p>
    <w:p w:rsidR="00FE2700" w:rsidRDefault="00A57049" w:rsidP="00121C71">
      <w:pPr>
        <w:numPr>
          <w:ilvl w:val="0"/>
          <w:numId w:val="26"/>
        </w:numPr>
        <w:spacing w:line="240" w:lineRule="auto"/>
        <w:ind w:leftChars="0" w:left="0" w:firstLineChars="0" w:firstLine="357"/>
        <w:outlineLvl w:val="9"/>
        <w:rPr>
          <w:sz w:val="24"/>
          <w:szCs w:val="24"/>
        </w:rPr>
      </w:pPr>
      <w:r>
        <w:rPr>
          <w:sz w:val="24"/>
          <w:szCs w:val="24"/>
        </w:rPr>
        <w:t>ознакомление со спецификой оказания социально-медицинской помощи больным пенсионерам и инвалидам, содержанием социальных коек и палат социального ухода, составление программ индивидуального социального лечения;</w:t>
      </w:r>
    </w:p>
    <w:p w:rsidR="00FE2700" w:rsidRDefault="00A57049" w:rsidP="00121C71">
      <w:pPr>
        <w:numPr>
          <w:ilvl w:val="0"/>
          <w:numId w:val="26"/>
        </w:numPr>
        <w:spacing w:line="240" w:lineRule="auto"/>
        <w:ind w:leftChars="0" w:left="0" w:firstLineChars="0" w:firstLine="357"/>
        <w:outlineLvl w:val="9"/>
        <w:rPr>
          <w:sz w:val="24"/>
          <w:szCs w:val="24"/>
        </w:rPr>
      </w:pPr>
      <w:r>
        <w:rPr>
          <w:sz w:val="24"/>
          <w:szCs w:val="24"/>
        </w:rPr>
        <w:t>участие в начислении и процедурах выплат по постановлениям мера и губернатора области для взрослого населения, в организации и проведении благотворительных и массовых мероприятий;</w:t>
      </w:r>
    </w:p>
    <w:p w:rsidR="00FE2700" w:rsidRDefault="00A57049" w:rsidP="00121C71">
      <w:pPr>
        <w:numPr>
          <w:ilvl w:val="0"/>
          <w:numId w:val="26"/>
        </w:numPr>
        <w:spacing w:line="240" w:lineRule="auto"/>
        <w:ind w:leftChars="0" w:left="0" w:firstLineChars="0" w:firstLine="357"/>
        <w:outlineLvl w:val="9"/>
        <w:rPr>
          <w:sz w:val="24"/>
          <w:szCs w:val="24"/>
        </w:rPr>
      </w:pPr>
      <w:r>
        <w:rPr>
          <w:sz w:val="24"/>
          <w:szCs w:val="24"/>
        </w:rPr>
        <w:t>работа с заявлениями, письмами и жалобами граждан.</w:t>
      </w:r>
    </w:p>
    <w:p w:rsidR="00FE2700" w:rsidRDefault="00A57049" w:rsidP="00121C71">
      <w:pPr>
        <w:spacing w:line="240" w:lineRule="auto"/>
        <w:ind w:leftChars="0" w:left="0" w:firstLineChars="0" w:firstLine="357"/>
        <w:outlineLvl w:val="9"/>
        <w:rPr>
          <w:sz w:val="20"/>
          <w:szCs w:val="20"/>
        </w:rPr>
      </w:pPr>
      <w:r>
        <w:rPr>
          <w:sz w:val="20"/>
          <w:szCs w:val="20"/>
        </w:rPr>
        <w:t>В СЕКТОРЕ ПО ПРОБЛЕМАМ СЕМЬИ, ЖЕНЩИНЫ И ДЕТЕЙ:</w:t>
      </w:r>
    </w:p>
    <w:p w:rsidR="00FE2700" w:rsidRPr="00121C71" w:rsidRDefault="00A57049" w:rsidP="00121C71">
      <w:pPr>
        <w:pStyle w:val="a7"/>
        <w:numPr>
          <w:ilvl w:val="0"/>
          <w:numId w:val="27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>знакомство с содержанием и реализацией программы «семьям, составление альтернативных программ;</w:t>
      </w:r>
    </w:p>
    <w:p w:rsidR="00FE2700" w:rsidRPr="00121C71" w:rsidRDefault="00A57049" w:rsidP="00121C71">
      <w:pPr>
        <w:pStyle w:val="a7"/>
        <w:numPr>
          <w:ilvl w:val="0"/>
          <w:numId w:val="27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>ознакомление с картотекой семей, их учетом по категориям; особенностями работы с категориями социально-незащищенных семей;</w:t>
      </w:r>
    </w:p>
    <w:p w:rsidR="00FE2700" w:rsidRPr="00121C71" w:rsidRDefault="00A57049" w:rsidP="00121C71">
      <w:pPr>
        <w:pStyle w:val="a7"/>
        <w:numPr>
          <w:ilvl w:val="0"/>
          <w:numId w:val="27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>выявление направлений деятельности, содержание мероприятий по оказанию помощи различным категориям семей (малообеспеченные, многодетные, опекунские, имеющими детей-инвалидов, детей-хроников и т.д.);</w:t>
      </w:r>
    </w:p>
    <w:p w:rsidR="00FE2700" w:rsidRPr="00121C71" w:rsidRDefault="00A57049" w:rsidP="00121C71">
      <w:pPr>
        <w:pStyle w:val="a7"/>
        <w:numPr>
          <w:ilvl w:val="0"/>
          <w:numId w:val="27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>ознакомление со всеми видами социальной поддержки (единовременная помощь, ежемесячные выплаты, адресная помощь, материальная помощь, дотации на дополнительное питание, льготы, бесплатное обеспечение лекарствами и т.д.) семьям, детям;</w:t>
      </w:r>
    </w:p>
    <w:p w:rsidR="00FE2700" w:rsidRPr="00121C71" w:rsidRDefault="00A57049" w:rsidP="00121C71">
      <w:pPr>
        <w:pStyle w:val="a7"/>
        <w:numPr>
          <w:ilvl w:val="0"/>
          <w:numId w:val="27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>участие в работе по выявлению детей, склонных к правонарушениям из категории малообеспеченных семей;</w:t>
      </w:r>
    </w:p>
    <w:p w:rsidR="00FE2700" w:rsidRPr="00121C71" w:rsidRDefault="00A57049" w:rsidP="00121C71">
      <w:pPr>
        <w:pStyle w:val="a7"/>
        <w:numPr>
          <w:ilvl w:val="0"/>
          <w:numId w:val="27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>участие в работе с семьями с асоциальным поведением родителей;</w:t>
      </w:r>
    </w:p>
    <w:p w:rsidR="00FE2700" w:rsidRPr="00121C71" w:rsidRDefault="00A57049" w:rsidP="00121C71">
      <w:pPr>
        <w:pStyle w:val="a7"/>
        <w:numPr>
          <w:ilvl w:val="0"/>
          <w:numId w:val="27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>ознакомление с деятельностью в области оказания социальной помощи семьям, имеющим детей-инвалидов, детей с хроническими заболеваниями и составление программ индивидуального долговременного ухода для детей с ограниченными возможностями и их  реабилитации;</w:t>
      </w:r>
    </w:p>
    <w:p w:rsidR="00FE2700" w:rsidRPr="00121C71" w:rsidRDefault="00A57049" w:rsidP="00121C71">
      <w:pPr>
        <w:pStyle w:val="a7"/>
        <w:numPr>
          <w:ilvl w:val="0"/>
          <w:numId w:val="27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>участие в организации благотворительной помощи остронуждающимся семьям, изучение деятельности социального учреждения по развитию благотворительности;</w:t>
      </w:r>
    </w:p>
    <w:p w:rsidR="00FE2700" w:rsidRPr="00121C71" w:rsidRDefault="00A57049" w:rsidP="00121C71">
      <w:pPr>
        <w:pStyle w:val="a7"/>
        <w:numPr>
          <w:ilvl w:val="0"/>
          <w:numId w:val="27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 xml:space="preserve">изучение возможностей социального учреждения по оказанию социальной поддержки способных и талантливых детей из категорий малообеспеченных семей и семей с асоциальным поведением родителей;        </w:t>
      </w:r>
    </w:p>
    <w:p w:rsidR="00FE2700" w:rsidRPr="00121C71" w:rsidRDefault="00A57049" w:rsidP="00121C71">
      <w:pPr>
        <w:pStyle w:val="a7"/>
        <w:numPr>
          <w:ilvl w:val="0"/>
          <w:numId w:val="27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>участие в начислении и процедурах выплат по постановлениям мера и губернатора области для различных категорий семей и на детей;</w:t>
      </w:r>
    </w:p>
    <w:p w:rsidR="00FE2700" w:rsidRPr="00121C71" w:rsidRDefault="00A57049" w:rsidP="00121C71">
      <w:pPr>
        <w:pStyle w:val="a7"/>
        <w:numPr>
          <w:ilvl w:val="0"/>
          <w:numId w:val="27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>работа с заявлениями, письмами и жалобами граждан.</w:t>
      </w:r>
    </w:p>
    <w:p w:rsidR="00FE2700" w:rsidRDefault="00A57049" w:rsidP="00121C71">
      <w:pPr>
        <w:spacing w:line="240" w:lineRule="auto"/>
        <w:ind w:leftChars="0" w:left="0" w:firstLineChars="0" w:firstLine="357"/>
        <w:outlineLvl w:val="9"/>
        <w:rPr>
          <w:sz w:val="24"/>
          <w:szCs w:val="24"/>
        </w:rPr>
      </w:pPr>
      <w:r>
        <w:rPr>
          <w:sz w:val="20"/>
          <w:szCs w:val="20"/>
        </w:rPr>
        <w:t xml:space="preserve">В УЧРЕЖДЕНИЯХ ЗДРАВООХРАНЕНИЯ </w:t>
      </w:r>
      <w:r>
        <w:rPr>
          <w:sz w:val="24"/>
          <w:szCs w:val="24"/>
        </w:rPr>
        <w:t xml:space="preserve">(больницы, госпитали, психиатрические </w:t>
      </w:r>
      <w:r>
        <w:rPr>
          <w:sz w:val="24"/>
          <w:szCs w:val="24"/>
        </w:rPr>
        <w:lastRenderedPageBreak/>
        <w:t>лечебницы, реабилитационные центры, приюты, центры охраны здоровья и др.):</w:t>
      </w:r>
    </w:p>
    <w:p w:rsidR="00FE2700" w:rsidRPr="00121C71" w:rsidRDefault="00A57049" w:rsidP="00121C71">
      <w:pPr>
        <w:pStyle w:val="a7"/>
        <w:numPr>
          <w:ilvl w:val="0"/>
          <w:numId w:val="30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>изучение особенностей социальной работы в различных службах здравоохранения;</w:t>
      </w:r>
    </w:p>
    <w:p w:rsidR="00FE2700" w:rsidRPr="00121C71" w:rsidRDefault="00A57049" w:rsidP="00121C71">
      <w:pPr>
        <w:pStyle w:val="a7"/>
        <w:numPr>
          <w:ilvl w:val="0"/>
          <w:numId w:val="30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>участие в реализации программ здравоохранительных учреждений' по уходу за больными на дому, в приютах, путем патронажа,при долговременном медицинском обслуживании;</w:t>
      </w:r>
    </w:p>
    <w:p w:rsidR="00FE2700" w:rsidRPr="00121C71" w:rsidRDefault="00A57049" w:rsidP="00121C71">
      <w:pPr>
        <w:pStyle w:val="a7"/>
        <w:numPr>
          <w:ilvl w:val="0"/>
          <w:numId w:val="30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 xml:space="preserve">овладение навыками практических и; профессиональных услуг; </w:t>
      </w:r>
    </w:p>
    <w:p w:rsidR="00FE2700" w:rsidRPr="00121C71" w:rsidRDefault="00A57049" w:rsidP="00121C71">
      <w:pPr>
        <w:pStyle w:val="a7"/>
        <w:numPr>
          <w:ilvl w:val="0"/>
          <w:numId w:val="30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>приобретение умений по оказанию психологической помощи пациентам с изменениями, потенциально угрожающими их жизни;</w:t>
      </w:r>
    </w:p>
    <w:p w:rsidR="00FE2700" w:rsidRPr="00121C71" w:rsidRDefault="00A57049" w:rsidP="00121C71">
      <w:pPr>
        <w:pStyle w:val="a7"/>
        <w:numPr>
          <w:ilvl w:val="0"/>
          <w:numId w:val="30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 xml:space="preserve">содействие в общении пациента с семьей, врачами; овладение навыками по составлению планов реабилитационных действий после выписки для продолжения лечения иди приспособления к изменившимся условиям жизни;                </w:t>
      </w:r>
    </w:p>
    <w:p w:rsidR="00FE2700" w:rsidRPr="00121C71" w:rsidRDefault="00A57049" w:rsidP="00121C71">
      <w:pPr>
        <w:pStyle w:val="a7"/>
        <w:numPr>
          <w:ilvl w:val="0"/>
          <w:numId w:val="30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 xml:space="preserve">приобретение навыков для оказания помощи пациентам, поступившим в учреждение в кризисных ситуациях;    </w:t>
      </w:r>
    </w:p>
    <w:p w:rsidR="00FE2700" w:rsidRPr="00121C71" w:rsidRDefault="00A57049" w:rsidP="00121C71">
      <w:pPr>
        <w:pStyle w:val="a7"/>
        <w:numPr>
          <w:ilvl w:val="0"/>
          <w:numId w:val="30"/>
        </w:numPr>
        <w:spacing w:line="240" w:lineRule="auto"/>
        <w:ind w:leftChars="0" w:left="0" w:firstLineChars="0" w:firstLine="357"/>
        <w:outlineLvl w:val="9"/>
        <w:rPr>
          <w:sz w:val="24"/>
        </w:rPr>
      </w:pPr>
      <w:r w:rsidRPr="00121C71">
        <w:rPr>
          <w:sz w:val="24"/>
        </w:rPr>
        <w:t>обеспечение пациентов информацией в определении своих прав на необходимые услуги как в период нахождения в учреждении здравоохранения, так и после выписки из него.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В обязанности руководителя практики на кафедре входит:</w:t>
      </w:r>
    </w:p>
    <w:p w:rsidR="00FE2700" w:rsidRDefault="00A57049" w:rsidP="00002CE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своевременно подготовить все необходимые документы;</w:t>
      </w:r>
    </w:p>
    <w:p w:rsidR="00FE2700" w:rsidRDefault="00A57049" w:rsidP="00002CE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обеспечить взаимодействие с руководителями практики от организаций;</w:t>
      </w:r>
    </w:p>
    <w:p w:rsidR="00FE2700" w:rsidRDefault="00A57049" w:rsidP="00002CE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оказывать помощь студентам-практикантам в разработке индивидуального плана практики и консультирование по выполнению этого плана;</w:t>
      </w:r>
    </w:p>
    <w:p w:rsidR="00FE2700" w:rsidRDefault="00A57049" w:rsidP="00002CE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провести организационную и итоговую конференцию;</w:t>
      </w:r>
    </w:p>
    <w:p w:rsidR="00FE2700" w:rsidRDefault="00A57049" w:rsidP="00002CE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своевременно проверить отчетную документацию по практике;</w:t>
      </w:r>
    </w:p>
    <w:p w:rsidR="00FE2700" w:rsidRDefault="00A57049" w:rsidP="00002CE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вносить необходимые изменения и дополнения в программу практики.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Руководитель практики от социального учреждения обязан:</w:t>
      </w:r>
    </w:p>
    <w:p w:rsidR="00FE2700" w:rsidRDefault="00A57049" w:rsidP="00002CE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ознакомиться с программой практики и индивидуальным рабочим планом практики студента и организовать ее в соответствии с данными программой и планом;</w:t>
      </w:r>
    </w:p>
    <w:p w:rsidR="00FE2700" w:rsidRDefault="00A57049" w:rsidP="00002CE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познакомить студента-практиканта с правилами внутреннего распорядка учреждения и требовать неукоснительного их соблюдения;</w:t>
      </w:r>
    </w:p>
    <w:p w:rsidR="00FE2700" w:rsidRDefault="00A57049" w:rsidP="00002CE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инструктировать студента о правилах техники безопасности на рабочем месте;</w:t>
      </w:r>
    </w:p>
    <w:p w:rsidR="00FE2700" w:rsidRDefault="00A57049" w:rsidP="00002CE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содействовать решению студентом-практикантом задач практики;</w:t>
      </w:r>
    </w:p>
    <w:p w:rsidR="00FE2700" w:rsidRDefault="00A57049" w:rsidP="00002CE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дать возможность студенту в течение первых 1-2-х дней ознакомиться с учреждением, его структурой, специалистами, предоставить ему необходимые документы, нормативные акты, другие материалы, регламентирующие деятельность данного учреждения;</w:t>
      </w:r>
    </w:p>
    <w:p w:rsidR="00FE2700" w:rsidRDefault="00A57049" w:rsidP="00002CE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помочь студенту-практиканту в изучении различного вида документов службы и приобретении практических навыков их оформления и ведения (карточки учета клиентов, акты обследования материально-бытовых условий, отчетная документация и т.д.);</w:t>
      </w:r>
    </w:p>
    <w:p w:rsidR="00FE2700" w:rsidRDefault="00A57049" w:rsidP="00002CE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предоставить возможность студенту-практиканту принимать участие (в качестве наблюдателя или помощника специалиста) в приеме граждан - клиентов, обращающихся в социальное учреждение по различным социальным вопросам, и в решении их проблем;</w:t>
      </w:r>
    </w:p>
    <w:p w:rsidR="00FE2700" w:rsidRDefault="00A57049" w:rsidP="00002CE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привлекать студента-практиканта к участию в различных мероприятиях, организуемых и проводимых в службе;</w:t>
      </w:r>
    </w:p>
    <w:p w:rsidR="00FE2700" w:rsidRDefault="00A57049" w:rsidP="00002CE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создать студенту-практиканту условия, необходимые для реализации научно-исследовательской работы. По просьбе студента предоставлять ему дни для посещения библиотек и работы с литературой, контролировать результаты этой работы. </w:t>
      </w:r>
      <w:r>
        <w:rPr>
          <w:color w:val="000000"/>
          <w:sz w:val="24"/>
          <w:szCs w:val="24"/>
        </w:rPr>
        <w:lastRenderedPageBreak/>
        <w:t>Результаты научно-исследовательской работы в дальнейшем будут использованы им при написании курсового и дипломного исследований;</w:t>
      </w:r>
    </w:p>
    <w:p w:rsidR="00FE2700" w:rsidRDefault="00A57049" w:rsidP="00002CE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ежедневно проверять и заверять дневник практики студента- практиканта;</w:t>
      </w:r>
    </w:p>
    <w:p w:rsidR="00FE2700" w:rsidRDefault="00A57049" w:rsidP="00002CE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окончании практики представить студенту характеристику.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обязанности </w:t>
      </w:r>
      <w:r>
        <w:rPr>
          <w:i/>
          <w:color w:val="000000"/>
          <w:sz w:val="24"/>
          <w:szCs w:val="24"/>
        </w:rPr>
        <w:t>студента</w:t>
      </w:r>
      <w:r>
        <w:rPr>
          <w:color w:val="000000"/>
          <w:sz w:val="24"/>
          <w:szCs w:val="24"/>
        </w:rPr>
        <w:t xml:space="preserve"> при прохождении практики входит: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участие в работе установочной и итоговой конференции (собрания);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прохождение практики в сроки, установленные РУП и календарно-тематическим планом-графиком;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выполнение программы практики и индивидуальных заданий;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соблюдение правил внутреннего распорядка, действующих в организации-базе практики, трудовой и учебной дисциплины;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выполнение поручений руководителей практики от организации и от кафедры;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ежедневное и аккуратное заполнение разделов дневника практики. В нем фиксируются изученные материалы, освоенные виды работы с указанием объема и степени самостоятельности исполнения;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составление и своевременное представление на кафедру отчета по итогам практики по форме, предусмотренной настоящей программой, характеристики, составленной на базе практики и иной необходимой отчетной документации;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8. защита практики в установленный срок.</w:t>
      </w:r>
    </w:p>
    <w:p w:rsidR="00FE2700" w:rsidRDefault="00FE2700" w:rsidP="00002CEA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</w:p>
    <w:p w:rsidR="00FE2700" w:rsidRDefault="00FE2700" w:rsidP="00002CEA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left"/>
        <w:outlineLvl w:val="9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6. Фонд оценочных средств  </w:t>
      </w:r>
    </w:p>
    <w:p w:rsidR="00FE2700" w:rsidRDefault="00FE2700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Студент, после прохождения технологической практики должен пройти процедуру её защиты, в ходе которой должен предоставить следующие документы: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>
        <w:rPr>
          <w:b/>
          <w:i/>
          <w:color w:val="000000"/>
          <w:sz w:val="24"/>
          <w:szCs w:val="24"/>
        </w:rPr>
        <w:t>Дневник практики</w:t>
      </w:r>
      <w:r>
        <w:rPr>
          <w:color w:val="000000"/>
          <w:sz w:val="24"/>
          <w:szCs w:val="24"/>
        </w:rPr>
        <w:t xml:space="preserve"> - это специальная тетрадь, в которой фиксируются все выполненные в ходе практики работы и проведенные мероприятия. В период прохождения практики студент ежедневно, с первого дня пребывания на практике, записывает содержание и результаты выполняемой работы. Записи в дневнике ежедневно подписываются руководителем практики от социального учреждения. По окончании практики дневник предоставляется на проверку руководителю практики от кафедры. Дневник храниться на кафедре социальной работы. В дневник подшиваются все документы практики: индивидуальный план, характеристика, отчет о проделанной работе. 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дневнике должны быть отражены следующие сведения: </w:t>
      </w:r>
    </w:p>
    <w:p w:rsidR="00FE2700" w:rsidRDefault="00A57049" w:rsidP="00002CEA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ФИО практиканта; </w:t>
      </w:r>
    </w:p>
    <w:p w:rsidR="00FE2700" w:rsidRDefault="00A57049" w:rsidP="00002CEA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группа и курс практиканта; </w:t>
      </w:r>
    </w:p>
    <w:p w:rsidR="00FE2700" w:rsidRDefault="00A57049" w:rsidP="00002CEA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факультет и специальность; </w:t>
      </w:r>
    </w:p>
    <w:p w:rsidR="00FE2700" w:rsidRDefault="00A57049" w:rsidP="00002CEA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специализация студента практиканта (направления исследовательской и практической деятельности); </w:t>
      </w:r>
    </w:p>
    <w:p w:rsidR="00FE2700" w:rsidRDefault="00A57049" w:rsidP="00002CEA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место прохождения практики; </w:t>
      </w:r>
    </w:p>
    <w:p w:rsidR="00FE2700" w:rsidRDefault="00A57049" w:rsidP="00002CEA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время прохождения практики; </w:t>
      </w:r>
    </w:p>
    <w:p w:rsidR="00FE2700" w:rsidRDefault="00A57049" w:rsidP="00002CEA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Ф.И.О. руководителя практики от кафедры; </w:t>
      </w:r>
    </w:p>
    <w:p w:rsidR="00FE2700" w:rsidRDefault="00A57049" w:rsidP="00002CEA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Ф.И.О., должность руководителя практики от социального учреждения; </w:t>
      </w:r>
    </w:p>
    <w:p w:rsidR="00FE2700" w:rsidRDefault="00A57049" w:rsidP="00002CEA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общие цели и задачи учебно-производственной практики, соответствующие программе; </w:t>
      </w:r>
    </w:p>
    <w:p w:rsidR="00FE2700" w:rsidRDefault="00A57049" w:rsidP="00002CEA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данные о выполненной работе за каждый день практики; </w:t>
      </w:r>
    </w:p>
    <w:p w:rsidR="00FE2700" w:rsidRDefault="00A57049" w:rsidP="00002CEA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отчет о результатах практики; </w:t>
      </w:r>
    </w:p>
    <w:p w:rsidR="00FE2700" w:rsidRDefault="00A57049" w:rsidP="00002CEA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характеристика на студента-практиканта. 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2. </w:t>
      </w:r>
      <w:r>
        <w:rPr>
          <w:b/>
          <w:i/>
          <w:color w:val="000000"/>
          <w:sz w:val="24"/>
          <w:szCs w:val="24"/>
        </w:rPr>
        <w:t>Отчет о проделанной работе</w:t>
      </w:r>
      <w:r>
        <w:rPr>
          <w:color w:val="000000"/>
          <w:sz w:val="24"/>
          <w:szCs w:val="24"/>
        </w:rPr>
        <w:t xml:space="preserve"> - это краткое описание всех видов работ, которые были выполнены студентом во время прохождения практики. В отчет также входят следующие пункты:</w:t>
      </w:r>
    </w:p>
    <w:p w:rsidR="00FE2700" w:rsidRDefault="00A57049" w:rsidP="00002CEA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описание места практики; </w:t>
      </w:r>
    </w:p>
    <w:p w:rsidR="00FE2700" w:rsidRDefault="00A57049" w:rsidP="00002CEA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описание процесса решения рабочих задач, поставленных в индивидуальном рабочем плане; </w:t>
      </w:r>
    </w:p>
    <w:p w:rsidR="00FE2700" w:rsidRDefault="00A57049" w:rsidP="00002CEA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трудности и проблемы практики, предложения по совершенствованию ее организации; </w:t>
      </w:r>
    </w:p>
    <w:p w:rsidR="00FE2700" w:rsidRDefault="00A57049" w:rsidP="00002CEA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степень удовлетворенности практикой;</w:t>
      </w:r>
    </w:p>
    <w:p w:rsidR="00FE2700" w:rsidRDefault="00A57049" w:rsidP="00002CEA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исследование по теме дипломной работы.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Отчет предоставляется руководителю практики от социального учреждения, заверяется его подписью и печатью социального учреждения. Незаверенный отчет кафедрой не принимается. 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>
        <w:rPr>
          <w:b/>
          <w:i/>
          <w:color w:val="000000"/>
          <w:sz w:val="24"/>
          <w:szCs w:val="24"/>
        </w:rPr>
        <w:t>Характеристика</w:t>
      </w:r>
      <w:r>
        <w:rPr>
          <w:color w:val="000000"/>
          <w:sz w:val="24"/>
          <w:szCs w:val="24"/>
        </w:rPr>
        <w:t xml:space="preserve"> работы студента в период практики</w:t>
      </w:r>
      <w:r>
        <w:rPr>
          <w:color w:val="000000"/>
          <w:sz w:val="24"/>
          <w:szCs w:val="24"/>
        </w:rPr>
        <w:br/>
        <w:t xml:space="preserve"> составляется руководителем практики от социального учреждения. В ней освещаются следующие вопросы:</w:t>
      </w:r>
    </w:p>
    <w:p w:rsidR="00FE2700" w:rsidRDefault="00A57049" w:rsidP="00002CEA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уровень теоретических знаний студента; </w:t>
      </w:r>
    </w:p>
    <w:p w:rsidR="00FE2700" w:rsidRDefault="00A57049" w:rsidP="00002CEA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отметки о личностных качествах студента, его отношении к делу; </w:t>
      </w:r>
    </w:p>
    <w:p w:rsidR="00FE2700" w:rsidRDefault="00A57049" w:rsidP="00002CEA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рекомендации по совершенствованию профессиональной подготовки студента.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Характеристика подписывается руководителем практики от социального учреждения и заверяется печатью социального учреждения, в котором студент прошел практику. Незаверенная характеристика кафедрой не принимается. 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>
        <w:rPr>
          <w:b/>
          <w:i/>
          <w:color w:val="000000"/>
          <w:sz w:val="24"/>
          <w:szCs w:val="24"/>
        </w:rPr>
        <w:t>Доклад на итоговую конференцию.</w:t>
      </w:r>
      <w:r>
        <w:rPr>
          <w:color w:val="000000"/>
          <w:sz w:val="24"/>
          <w:szCs w:val="24"/>
        </w:rPr>
        <w:t xml:space="preserve"> В нем должны быть освещены следующие вопросы:</w:t>
      </w:r>
    </w:p>
    <w:p w:rsidR="00FE2700" w:rsidRDefault="00A57049" w:rsidP="00002CEA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обоснование актуальности организации и совершенствования работы в сфере социальной практики, избранной студентом; </w:t>
      </w:r>
    </w:p>
    <w:p w:rsidR="00FE2700" w:rsidRDefault="00A57049" w:rsidP="00002CEA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краткое описание социальной службы (учреждения, организации), в которой была пройдена практика; </w:t>
      </w:r>
    </w:p>
    <w:p w:rsidR="00FE2700" w:rsidRDefault="00A57049" w:rsidP="00002CEA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описание проблем, с которыми сталкиваются специалисты службы в ходе реализации своих функциональных обязанностей; </w:t>
      </w:r>
    </w:p>
    <w:p w:rsidR="00FE2700" w:rsidRDefault="00A57049" w:rsidP="00002CEA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инновационные формы социальной работы, используемые специалистами службы; </w:t>
      </w:r>
    </w:p>
    <w:p w:rsidR="00FE2700" w:rsidRDefault="00A57049" w:rsidP="00002CEA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перспективы развития данной службы; </w:t>
      </w:r>
    </w:p>
    <w:p w:rsidR="00FE2700" w:rsidRDefault="00A57049" w:rsidP="00002CEA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степень удовлетворения практикой; </w:t>
      </w:r>
    </w:p>
    <w:p w:rsidR="00FE2700" w:rsidRDefault="00A57049" w:rsidP="00002CEA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предложения по совершенствованию практики; </w:t>
      </w:r>
    </w:p>
    <w:p w:rsidR="00FE2700" w:rsidRDefault="00A57049" w:rsidP="00002CEA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перспективы использования полученных в ходе практики знаний и навыков в дальнейшей профессиональной деятельности. </w:t>
      </w:r>
    </w:p>
    <w:p w:rsidR="00FE2700" w:rsidRDefault="00FE2700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2"/>
          <w:szCs w:val="22"/>
        </w:rPr>
      </w:pPr>
    </w:p>
    <w:p w:rsidR="00FE2700" w:rsidRDefault="00FE2700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2"/>
          <w:szCs w:val="22"/>
        </w:rPr>
      </w:pP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center"/>
        <w:outlineLvl w:val="9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Перечень вопросов при защите отчета по технологической практике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Дайте краткую характеристику базы практики (организации/учреждения),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особенности нормативно-правового регулирования деятельности;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Определите место организации/учреждения в системе социальной защиты;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Дайте характеристику персонала и управленческой структуры данного учреждения;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Охарактеризуйте контингент клиентов и круг типичных проблем;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Проанализируйте применяемые в организации/учреждении технологии, методы и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средства социальной работы, критерии эффективности социальной работы и их результаты;6. Дайте анализ степени личного участия в проектах и программах, реализуемых на площадках практики.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7. Насколько цель производственной технологической) практики согласуется с целями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деятельности учреждения/организации (базы практики)?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С какими категориями клиентов социальной работы имеет дело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учреждение/организация? В чем специфика их проблем и каковы особенности их решения? С какими трудностями они сталкиваются?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Какие технологии, средства и методы социальной работы вы применили в своей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практической деятельности?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Каким образом вы взаимодействовали с клиентами социальной работы? Как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учитывались их мнения при определении проблемы и возможностей ее решения?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11. Какие важные проблемы вам удалось решить за период прохождения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практики? С какими трудностями вы столкнулись?</w:t>
      </w:r>
    </w:p>
    <w:p w:rsidR="00FE2700" w:rsidRDefault="00FE2700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Критерии оценки устного ответа студентами на вопросы при защите практики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при ответе на «отлично»:</w:t>
      </w:r>
    </w:p>
    <w:p w:rsidR="00FE2700" w:rsidRDefault="00A57049" w:rsidP="00121C71">
      <w:pPr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получены исчерпывающие ответы на все вопросы руководителя практики </w:t>
      </w:r>
    </w:p>
    <w:p w:rsidR="00FE2700" w:rsidRDefault="00A57049" w:rsidP="00121C71">
      <w:pPr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студент демонстрирует глубокие базовые знания;</w:t>
      </w:r>
    </w:p>
    <w:p w:rsidR="00FE2700" w:rsidRDefault="00A57049" w:rsidP="00121C71">
      <w:pPr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умеет показать причинно-следственные связи явлений;</w:t>
      </w:r>
    </w:p>
    <w:p w:rsidR="00FE2700" w:rsidRDefault="00A57049" w:rsidP="00121C71">
      <w:pPr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делает выводы по каждому вопросу;</w:t>
      </w:r>
    </w:p>
    <w:p w:rsidR="00FE2700" w:rsidRDefault="00A57049" w:rsidP="00121C71">
      <w:pPr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убедительно аргументирует собственную позицию, глубоко и полно раскрывает теоретические и практические аспекты вопроса;</w:t>
      </w:r>
    </w:p>
    <w:p w:rsidR="00FE2700" w:rsidRDefault="00A57049" w:rsidP="00121C71">
      <w:pPr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демонстрирует дискуссионность данной проблематики, глубоко и полно</w:t>
      </w:r>
    </w:p>
    <w:p w:rsidR="00FE2700" w:rsidRDefault="00A57049" w:rsidP="00121C71">
      <w:pPr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раскрывает дополнительные вопросы и т.д.;</w:t>
      </w:r>
    </w:p>
    <w:p w:rsidR="00FE2700" w:rsidRDefault="00A57049" w:rsidP="00121C7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при ответе на «хорошо»:</w:t>
      </w:r>
    </w:p>
    <w:p w:rsidR="00FE2700" w:rsidRDefault="00A57049" w:rsidP="00121C71">
      <w:pPr>
        <w:widowControl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показывает базовые знания, но не в полном объеме;</w:t>
      </w:r>
    </w:p>
    <w:p w:rsidR="00FE2700" w:rsidRDefault="00A57049" w:rsidP="00121C71">
      <w:pPr>
        <w:widowControl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студент демонстрирует умение анализировать материал, однако не все</w:t>
      </w:r>
    </w:p>
    <w:p w:rsidR="00FE2700" w:rsidRDefault="00A57049" w:rsidP="00121C71">
      <w:pPr>
        <w:widowControl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выводы достаточно аргументированы;</w:t>
      </w:r>
    </w:p>
    <w:p w:rsidR="00FE2700" w:rsidRPr="00121C71" w:rsidRDefault="00121C71" w:rsidP="00121C7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</w:rPr>
      </w:pPr>
      <w:r>
        <w:rPr>
          <w:i/>
          <w:color w:val="000000"/>
          <w:sz w:val="24"/>
        </w:rPr>
        <w:t xml:space="preserve"> </w:t>
      </w:r>
      <w:r w:rsidR="00A57049" w:rsidRPr="00121C71">
        <w:rPr>
          <w:i/>
          <w:color w:val="000000"/>
          <w:sz w:val="24"/>
        </w:rPr>
        <w:t>при ответе на «удовлетворительно»:</w:t>
      </w:r>
    </w:p>
    <w:p w:rsidR="00FE2700" w:rsidRDefault="00A57049" w:rsidP="00121C71">
      <w:pPr>
        <w:widowControl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отсутствует ответ на один из вопросов руководителя практики;</w:t>
      </w:r>
    </w:p>
    <w:p w:rsidR="00FE2700" w:rsidRDefault="00A57049" w:rsidP="00121C71">
      <w:pPr>
        <w:widowControl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нарушена последовательность изложения материала и т.д.;</w:t>
      </w:r>
    </w:p>
    <w:p w:rsidR="00FE2700" w:rsidRDefault="00A57049" w:rsidP="00121C7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при ответе на «неудовлетворительно»:</w:t>
      </w:r>
    </w:p>
    <w:p w:rsidR="00FE2700" w:rsidRDefault="00A57049" w:rsidP="00121C71">
      <w:pPr>
        <w:widowControl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отсутствуют ответы на вопросы руководителя практики.</w:t>
      </w:r>
    </w:p>
    <w:p w:rsidR="00FE2700" w:rsidRDefault="00FE2700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оценка на защите практики складывается из следующих составляющих:</w:t>
      </w:r>
    </w:p>
    <w:p w:rsidR="00FE2700" w:rsidRDefault="00A57049" w:rsidP="00121C71">
      <w:pPr>
        <w:widowControl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проявление у студента в период практики личностных качеств (ответственность,</w:t>
      </w:r>
    </w:p>
    <w:p w:rsidR="00FE2700" w:rsidRDefault="00A57049" w:rsidP="00121C71">
      <w:pPr>
        <w:widowControl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инициативность, социальная активность, добросовестность, коммуникабельность), отраженных в характеристике;</w:t>
      </w:r>
    </w:p>
    <w:p w:rsidR="00FE2700" w:rsidRDefault="00A57049" w:rsidP="00121C71">
      <w:pPr>
        <w:widowControl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отраженные в характеристике уровень теоретической подготовки и умение</w:t>
      </w:r>
    </w:p>
    <w:p w:rsidR="00FE2700" w:rsidRPr="00121C71" w:rsidRDefault="00A57049" w:rsidP="00121C71">
      <w:pPr>
        <w:pStyle w:val="a7"/>
        <w:widowControl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</w:rPr>
      </w:pPr>
      <w:r w:rsidRPr="00121C71">
        <w:rPr>
          <w:color w:val="000000"/>
          <w:sz w:val="24"/>
        </w:rPr>
        <w:t>применять теоретические знания на практике;</w:t>
      </w:r>
    </w:p>
    <w:p w:rsidR="00FE2700" w:rsidRDefault="00A57049" w:rsidP="00121C71">
      <w:pPr>
        <w:widowControl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грамотность оформления отчетной документации (ведение дневника, отчета,</w:t>
      </w:r>
    </w:p>
    <w:p w:rsidR="00FE2700" w:rsidRPr="00121C71" w:rsidRDefault="00A57049" w:rsidP="00121C71">
      <w:pPr>
        <w:pStyle w:val="a7"/>
        <w:widowControl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</w:rPr>
      </w:pPr>
      <w:r w:rsidRPr="00121C71">
        <w:rPr>
          <w:color w:val="000000"/>
          <w:sz w:val="24"/>
        </w:rPr>
        <w:t>конспекта и т. д.);</w:t>
      </w:r>
    </w:p>
    <w:p w:rsidR="00FE2700" w:rsidRDefault="00A57049" w:rsidP="00121C71">
      <w:pPr>
        <w:widowControl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качество выполнения индивидуальных заданий;</w:t>
      </w:r>
    </w:p>
    <w:p w:rsidR="00FE2700" w:rsidRDefault="00A57049" w:rsidP="00121C71">
      <w:pPr>
        <w:widowControl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своевременность оформления и представления дневника на проверку групповому</w:t>
      </w:r>
    </w:p>
    <w:p w:rsidR="00FE2700" w:rsidRDefault="00A57049" w:rsidP="00121C71">
      <w:pPr>
        <w:widowControl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руководителю.</w:t>
      </w:r>
    </w:p>
    <w:p w:rsidR="00FE2700" w:rsidRDefault="00FE2700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зависимости от уровня сформированности компетенции по окончании практики студенту выставляется оценка.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«отлично» выставляется студенту, у которого компетенция (полностью или частично формируемая данной дисциплиной) сформирована на высоком уровне.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«хорошо» выставляется студенту, у которого компетенция (полностью или частично формируемая данной дисциплиной) сформирована на продвинутом уровне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Оценка «удовлетворительно» выставляется студенту, у которого компетенция (полностью или частично формируемая данной дисциплиной) сформирована на пороговом уровне.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«неудовлетворительно» выставляется студенту, у которого компетенция (полностью или частично формируемая данной дисциплиной) сформирована ниже, чем на пороговом уровне.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Зачет по практике с оценкой выставляется по результатам защиты студентами отчетов по практике с участием индивидуального (группового) руководителя практики на основании документов, представленных студентами на кафедру. При выставлении итоговой дифференцированной оценки учитываются: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содержание отчета;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проделанная работа;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качество оформления отчетных материалов;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мнение руководителей практики от организации, изложенное в характеристике, оценка руководителя практики от организации;  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своевременность предоставления отчетных материалов;</w:t>
      </w: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качество устного ответа на поставленные вопросы во время защиты отчета.</w:t>
      </w:r>
    </w:p>
    <w:p w:rsidR="00FE2700" w:rsidRDefault="00FE2700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4"/>
          <w:szCs w:val="24"/>
        </w:rPr>
      </w:pPr>
    </w:p>
    <w:p w:rsidR="00FE2700" w:rsidRDefault="00A57049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outlineLvl w:val="9"/>
        <w:rPr>
          <w:color w:val="000000"/>
          <w:sz w:val="22"/>
          <w:szCs w:val="22"/>
        </w:rPr>
      </w:pPr>
      <w:r>
        <w:br w:type="page"/>
      </w:r>
      <w:r>
        <w:rPr>
          <w:b/>
          <w:color w:val="000000"/>
          <w:sz w:val="22"/>
          <w:szCs w:val="22"/>
        </w:rPr>
        <w:lastRenderedPageBreak/>
        <w:t>Оценочная таблица уровня сформированности компетенций по итогам технологической практики</w:t>
      </w:r>
    </w:p>
    <w:p w:rsidR="00FE2700" w:rsidRDefault="00FE2700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0" w:hanging="2"/>
        <w:jc w:val="center"/>
        <w:rPr>
          <w:color w:val="000000"/>
          <w:sz w:val="22"/>
          <w:szCs w:val="22"/>
        </w:rPr>
      </w:pPr>
    </w:p>
    <w:tbl>
      <w:tblPr>
        <w:tblStyle w:val="aff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64"/>
        <w:gridCol w:w="1571"/>
        <w:gridCol w:w="2836"/>
        <w:gridCol w:w="2799"/>
      </w:tblGrid>
      <w:tr w:rsidR="00FE2700">
        <w:tc>
          <w:tcPr>
            <w:tcW w:w="2364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Составляющая практики, подлежащая оцениванию</w:t>
            </w:r>
          </w:p>
        </w:tc>
        <w:tc>
          <w:tcPr>
            <w:tcW w:w="1571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Оцениваемая компетенция</w:t>
            </w:r>
          </w:p>
        </w:tc>
        <w:tc>
          <w:tcPr>
            <w:tcW w:w="2836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799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Шкала оценки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(0 – компетенция не сформирована; 1 – компетенция сформирована на пороговом уровне; 2 – компетенция сформирована на продвинутом уровне; 3 – компетенция сформирована на высоком уровне)</w:t>
            </w:r>
          </w:p>
        </w:tc>
      </w:tr>
      <w:tr w:rsidR="00FE2700">
        <w:tc>
          <w:tcPr>
            <w:tcW w:w="2364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  <w:tc>
          <w:tcPr>
            <w:tcW w:w="1571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ПК(СТ)-1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ПК(СТ)-2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ПК(СТ)-3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ПК(ОУ)-1</w:t>
            </w:r>
          </w:p>
        </w:tc>
        <w:tc>
          <w:tcPr>
            <w:tcW w:w="2836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Дневник включает необходимые разделы, которые определены положением </w:t>
            </w:r>
            <w:r w:rsidR="00121C71">
              <w:rPr>
                <w:color w:val="000000"/>
                <w:sz w:val="20"/>
                <w:szCs w:val="20"/>
              </w:rPr>
              <w:t>ЯрГУ-СК-П-217-2021 с изменениями от 27.12.2022</w:t>
            </w:r>
            <w:r>
              <w:rPr>
                <w:color w:val="000000"/>
                <w:sz w:val="20"/>
                <w:szCs w:val="20"/>
              </w:rPr>
              <w:t>. Дневник содержит подробные и индивидуализированные (за исключением случаев, когда работа выполняется группой) сведения о видах деятельности и выполняемых работах.</w:t>
            </w:r>
          </w:p>
        </w:tc>
        <w:tc>
          <w:tcPr>
            <w:tcW w:w="2799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 – дневник не представлен или дневник не соответствует требованиям Положения </w:t>
            </w:r>
            <w:r w:rsidR="00121C71">
              <w:rPr>
                <w:color w:val="000000"/>
                <w:sz w:val="20"/>
                <w:szCs w:val="20"/>
              </w:rPr>
              <w:t>ЯрГУ-СК-П-217-2021 с изменениями от 27.12.2022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– описание дано в самом общем виде, виды работ названы, но не конкретизировано их содержание, не соблюдены отдельные требования </w:t>
            </w:r>
            <w:r w:rsidR="00121C71">
              <w:rPr>
                <w:color w:val="000000"/>
                <w:sz w:val="20"/>
                <w:szCs w:val="20"/>
              </w:rPr>
              <w:t>ЯрГУ-СК-П-217-2021 с изменениями от 27.12.2022</w:t>
            </w:r>
            <w:r>
              <w:rPr>
                <w:color w:val="000000"/>
                <w:sz w:val="20"/>
                <w:szCs w:val="20"/>
              </w:rPr>
              <w:t xml:space="preserve"> к оформлению дневника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– дано описание работ, названо, но подробно не изложено их содержание. Соблюдены все требования </w:t>
            </w:r>
            <w:r w:rsidR="00121C71">
              <w:rPr>
                <w:color w:val="000000"/>
                <w:sz w:val="20"/>
                <w:szCs w:val="20"/>
              </w:rPr>
              <w:t xml:space="preserve">ЯрГУ-СК-П-217-2021 с изменениями от 27.12.2022 </w:t>
            </w:r>
            <w:r>
              <w:rPr>
                <w:color w:val="000000"/>
                <w:sz w:val="20"/>
                <w:szCs w:val="20"/>
              </w:rPr>
              <w:t xml:space="preserve">к оформлению дневника 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– представлен дневник с подробным и индивидуализированным изложением видов и содержания работ. Соблюдены все требования Положения </w:t>
            </w:r>
            <w:r w:rsidR="00121C71">
              <w:rPr>
                <w:color w:val="000000"/>
                <w:sz w:val="20"/>
                <w:szCs w:val="20"/>
              </w:rPr>
              <w:t>ЯрГУ-СК-П-217-2021 с изменениями от 27.12.2022</w:t>
            </w:r>
            <w:r>
              <w:rPr>
                <w:color w:val="000000"/>
                <w:sz w:val="20"/>
                <w:szCs w:val="20"/>
              </w:rPr>
              <w:t xml:space="preserve"> к оформлению дневника</w:t>
            </w:r>
          </w:p>
        </w:tc>
      </w:tr>
      <w:tr w:rsidR="00FE2700">
        <w:tc>
          <w:tcPr>
            <w:tcW w:w="2364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Описание структуры и характеристики организации – базы практики</w:t>
            </w:r>
          </w:p>
        </w:tc>
        <w:tc>
          <w:tcPr>
            <w:tcW w:w="1571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ПК(СТ)-1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ПК(СТ)-2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ПК(СТ)-3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ПК(ОУ)-1</w:t>
            </w:r>
          </w:p>
        </w:tc>
        <w:tc>
          <w:tcPr>
            <w:tcW w:w="2836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описании отражены основные направления деятельности организации, содержание типичных решаемых профессиональных задач. Определены задачи социальной службы организации и ее связи с другими подразделениями </w:t>
            </w:r>
          </w:p>
        </w:tc>
        <w:tc>
          <w:tcPr>
            <w:tcW w:w="2799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описание организации не представлено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описание дано в самом общем виде, не приведены типичные решаемые профессиональные задачи, не ясны задачи социальной службы и ее место в структуре и деятельности организации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– представлено описание организации с указанием решаемых типичных </w:t>
            </w:r>
            <w:r>
              <w:rPr>
                <w:color w:val="000000"/>
                <w:sz w:val="20"/>
                <w:szCs w:val="20"/>
              </w:rPr>
              <w:lastRenderedPageBreak/>
              <w:t>профессиональные задач, однако не ясно место социальной службы в структуре и деятельности организации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3 - дано подробное описание организации, в котором отражены основные направления деятельности организации, содержание типичных решаемых профессиональных задач. Определены задачи социальной службы организации и ее связи с другими подразделениями </w:t>
            </w:r>
          </w:p>
        </w:tc>
      </w:tr>
      <w:tr w:rsidR="00FE2700">
        <w:tc>
          <w:tcPr>
            <w:tcW w:w="2364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Отчет </w:t>
            </w:r>
          </w:p>
        </w:tc>
        <w:tc>
          <w:tcPr>
            <w:tcW w:w="1571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ПК(СТ)-1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ПК(СТ)-2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ПК(СТ)-3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ПК(ОУ)-1</w:t>
            </w:r>
          </w:p>
        </w:tc>
        <w:tc>
          <w:tcPr>
            <w:tcW w:w="2836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Отчет содержит описание места практики; описание процесса решения рабочих задач, поставленных в индивидуальном рабочем плане; трудности и проблемы практики, предложения по совершенствованию ее организации; </w:t>
            </w:r>
            <w:r>
              <w:rPr>
                <w:color w:val="000000"/>
                <w:sz w:val="20"/>
                <w:szCs w:val="20"/>
              </w:rPr>
              <w:tab/>
              <w:t>степень удовлетворенности практикой.</w:t>
            </w:r>
          </w:p>
        </w:tc>
        <w:tc>
          <w:tcPr>
            <w:tcW w:w="2799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описание организации не представлено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описание дано в самом общем виде, не приведены типичные решаемые профессиональные задачи, не ясны задачи социальной службы и ее место в структуре и деятельности организации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представлено описание организации с указанием решаемых типичных профессиональные задач, однако не ясно место социальной службы в структуре и деятельности организации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3 - дано подробное описание организации, в котором отражены основные направления деятельности организации, содержание типичных решаемых профессиональных задач. Определены задачи социальной службы организации и ее связи с другими подразделениями</w:t>
            </w:r>
          </w:p>
        </w:tc>
      </w:tr>
      <w:tr w:rsidR="00FE2700">
        <w:tc>
          <w:tcPr>
            <w:tcW w:w="2364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Презентация результатов исследования в Power Point</w:t>
            </w:r>
          </w:p>
        </w:tc>
        <w:tc>
          <w:tcPr>
            <w:tcW w:w="1571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ПК(СТ)-1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ПК(СТ)-2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ПК(СТ)-3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ПК(ОУ)-1</w:t>
            </w:r>
          </w:p>
        </w:tc>
        <w:tc>
          <w:tcPr>
            <w:tcW w:w="2836" w:type="dxa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презентация не подготовлена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презентация подготовлена, однако она представляет простое дублирование содержания аналитической записки, не соблюдены дизайн-эргономические требования к презентации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– презентация подготовлена и соответствует требованиям </w:t>
            </w:r>
            <w:r>
              <w:rPr>
                <w:color w:val="000000"/>
                <w:sz w:val="20"/>
                <w:szCs w:val="20"/>
              </w:rPr>
              <w:lastRenderedPageBreak/>
              <w:t>к презентации</w:t>
            </w:r>
          </w:p>
        </w:tc>
      </w:tr>
      <w:tr w:rsidR="00FE2700">
        <w:tc>
          <w:tcPr>
            <w:tcW w:w="2364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Защита отчетов</w:t>
            </w:r>
          </w:p>
        </w:tc>
        <w:tc>
          <w:tcPr>
            <w:tcW w:w="1571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ПК(СТ)-2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ПК(СТ)-3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ПК(ОУ)-1</w:t>
            </w:r>
          </w:p>
        </w:tc>
        <w:tc>
          <w:tcPr>
            <w:tcW w:w="2836" w:type="dxa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практикант отсутствует во время защиты, отчет не представлен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отчет в целом соответствует требованиям, содержит необходимые разделы и приложения, однако содержит отдельные недочеты в оформлении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отчет соответствует всем требованиям</w:t>
            </w:r>
          </w:p>
        </w:tc>
      </w:tr>
      <w:tr w:rsidR="00FE2700">
        <w:tc>
          <w:tcPr>
            <w:tcW w:w="2364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Оценка руководителя по практике в характеристике </w:t>
            </w:r>
          </w:p>
        </w:tc>
        <w:tc>
          <w:tcPr>
            <w:tcW w:w="1571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ПК(СТ)-1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ПК(СТ)-2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ПК(СТ)-3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ПК(ОУ)-1</w:t>
            </w:r>
          </w:p>
        </w:tc>
        <w:tc>
          <w:tcPr>
            <w:tcW w:w="2836" w:type="dxa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2 - неудовлетворительно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3 -  удовлетворительно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– хорошо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5 - отлично</w:t>
            </w:r>
          </w:p>
        </w:tc>
      </w:tr>
      <w:tr w:rsidR="00FE2700">
        <w:tc>
          <w:tcPr>
            <w:tcW w:w="9570" w:type="dxa"/>
            <w:gridSpan w:val="4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Набранные баллы суммируются.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Минимальный балл равен «0». Максимальный – 19.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«отлично» соответствует 16-19 баллам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«хорошо» соответствует 12-15 баллам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«удовлетворительно соответствует 10-11 баллам.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«неудовлетворительно соответствует 0-9 баллам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</w:tbl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 Перечень основной и дополнительной учебной литературы, ресурсов информационно-телекоммуникационной сети «Интернет», необходимых  для освоения дисциплины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а) основная литература</w:t>
      </w:r>
    </w:p>
    <w:p w:rsidR="00121C71" w:rsidRDefault="00121C71" w:rsidP="00121C7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1. </w:t>
      </w:r>
      <w:r w:rsidRPr="00C53B2D">
        <w:rPr>
          <w:sz w:val="24"/>
          <w:szCs w:val="24"/>
        </w:rPr>
        <w:t xml:space="preserve">Приступа, Е. Н.  Теория социальной работы : учебник и практикум для вузов / Е. Н. Приступа. — 2-е изд., перераб. и доп. — Москва : Издательство Юрайт, 2023. — 414 с. — (Высшее образование). — ISBN 978-5-534-03164-5. — Текст: электронный // Образовательная платформа Юрайт [сайт]. — URL: </w:t>
      </w:r>
      <w:hyperlink r:id="rId15" w:history="1">
        <w:r w:rsidRPr="00E34FDA">
          <w:rPr>
            <w:rStyle w:val="aa"/>
            <w:sz w:val="24"/>
            <w:szCs w:val="24"/>
          </w:rPr>
          <w:t>https://urait.ru/bcode/511339</w:t>
        </w:r>
      </w:hyperlink>
    </w:p>
    <w:p w:rsidR="00121C71" w:rsidRDefault="00121C71" w:rsidP="00121C7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 2. </w:t>
      </w:r>
      <w:r w:rsidRPr="00755FFE">
        <w:rPr>
          <w:sz w:val="24"/>
          <w:szCs w:val="24"/>
        </w:rPr>
        <w:t xml:space="preserve">Наместникова, И. В.  Методы исследования в социальной работе : учебник для бакалавров / И. В. Наместникова. — Москва : Издательство Юрайт, 2022. — 430 с. — (Бакалавр. Академический курс). — ISBN 978-5-9916-3315-4. — Текст : электронный // Образовательная платформа Юрайт [сайт]. — URL: </w:t>
      </w:r>
      <w:hyperlink r:id="rId16" w:history="1">
        <w:r w:rsidRPr="00804153">
          <w:rPr>
            <w:rStyle w:val="aa"/>
            <w:sz w:val="24"/>
            <w:szCs w:val="24"/>
          </w:rPr>
          <w:t>https://urait.ru/bcode/508801</w:t>
        </w:r>
      </w:hyperlink>
    </w:p>
    <w:p w:rsidR="00121C71" w:rsidRDefault="00121C71" w:rsidP="00121C7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 3. </w:t>
      </w:r>
      <w:r w:rsidRPr="00121C71">
        <w:rPr>
          <w:sz w:val="24"/>
          <w:szCs w:val="24"/>
        </w:rPr>
        <w:t>Технология социальной работы : учебник для вузов / Л. И. Кононова [и др.] ; ответственные редакторы Л. И. Кононова, Е. И. Холостова. — Москва : Издательство Юрайт, 2023. — 506 с. — (Высшее образование). — ISBN 978-5-534-16297-4. — Текст : электронный // Образовательная платформа Юрайт [сайт]. — URL: https://urait.ru/bcode/530763</w:t>
      </w:r>
    </w:p>
    <w:p w:rsidR="00121C71" w:rsidRDefault="00121C7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б) дополнительная литература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     1. Федеральный закон от 29 декабря 2012 года №273 ФЗ  «Об образовании в Российской Федерации»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  2. Приказ Министерства образования и науки Российской Федерации и Министерства просвещения Российской Федерации от 5 августа 2020 года №885/390 «О практической подготовке обучающихся»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3. Положение о проведении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 утвержденного приказом ректора ЯрГУ № 149 от 25.02.2021 года.  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4. Устав федерального государственного бюджетного образовательного учреждения высшего образования «Ярославский государственный университет им. П.Г. Демидова»; 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в) ресурсы сети «Интернет»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FE2700" w:rsidRDefault="00A5704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1" w:name="_heading=h.30j0zll" w:colFirst="0" w:colLast="0"/>
      <w:bookmarkEnd w:id="1"/>
      <w:r>
        <w:rPr>
          <w:color w:val="000000"/>
          <w:sz w:val="24"/>
          <w:szCs w:val="24"/>
        </w:rPr>
        <w:t xml:space="preserve">Сайт союза социальных педагогов и социальных работников </w:t>
      </w:r>
      <w:hyperlink r:id="rId17">
        <w:r>
          <w:rPr>
            <w:color w:val="0000FF"/>
            <w:sz w:val="24"/>
            <w:szCs w:val="24"/>
            <w:u w:val="single"/>
          </w:rPr>
          <w:t>http://ssopir.ru/</w:t>
        </w:r>
      </w:hyperlink>
    </w:p>
    <w:p w:rsidR="00FE2700" w:rsidRDefault="00A5704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2" w:name="_heading=h.1fob9te" w:colFirst="0" w:colLast="0"/>
      <w:bookmarkEnd w:id="2"/>
      <w:r>
        <w:rPr>
          <w:color w:val="000000"/>
          <w:sz w:val="24"/>
          <w:szCs w:val="24"/>
        </w:rPr>
        <w:t xml:space="preserve">Портал некоммерческих организаций Ярославской области </w:t>
      </w:r>
      <w:hyperlink r:id="rId18">
        <w:r>
          <w:rPr>
            <w:color w:val="0000FF"/>
            <w:sz w:val="24"/>
            <w:szCs w:val="24"/>
            <w:u w:val="single"/>
          </w:rPr>
          <w:t>https://nko76.ru/katalog-nko/yaroslavskoe-regionalnoe-otdelenie-obshherossijskoj-obshhestvennoj-organizacii-soyuz-socialnyh-pedagogov-i-socialnyh-rabotnikov.html</w:t>
        </w:r>
      </w:hyperlink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8. Образовательные технологии, в том числе электронное обучение и дистанционные образовательные технологии, используемые при проведении практики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обучения используются следующие образовательные технологии: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Установочная конференция</w:t>
      </w:r>
      <w:r>
        <w:rPr>
          <w:color w:val="000000"/>
          <w:sz w:val="24"/>
          <w:szCs w:val="24"/>
        </w:rPr>
        <w:t> – дает первое целостное представление об учебной практике. Студенты знакомятся с назначением и задачами учебной практики, ее ролью и местом в системе учебных дисциплин и в системе подготовки в целом. Дается краткий обзор целей практики, излагаются перспективные направления исследований. На установочной конференции высказываются методические и организационные особенности работы, а также дается анализ рекомендуемой учебно-методической литературы.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Итоговая конференция</w:t>
      </w:r>
      <w:r>
        <w:rPr>
          <w:color w:val="000000"/>
          <w:sz w:val="24"/>
          <w:szCs w:val="24"/>
        </w:rPr>
        <w:t> – последовательное изложение студентами докладов о проделанной работе в ходе учебной  практики. Требования к итоговой конференции: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Проведение практики не предполагает выделения часов на аудиторную работу; предполагает выполнение самостоятельной работы. На разных этапах прохождения практики применяются следующие образовательные технологии.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ходе </w:t>
      </w:r>
      <w:r>
        <w:rPr>
          <w:i/>
          <w:color w:val="000000"/>
          <w:sz w:val="24"/>
          <w:szCs w:val="24"/>
        </w:rPr>
        <w:t>этапа 1</w:t>
      </w:r>
      <w:r>
        <w:rPr>
          <w:color w:val="000000"/>
          <w:sz w:val="24"/>
          <w:szCs w:val="24"/>
        </w:rPr>
        <w:t xml:space="preserve">, предполагающего проведения установочной конференции, запланирована </w:t>
      </w:r>
      <w:r>
        <w:rPr>
          <w:i/>
          <w:color w:val="000000"/>
          <w:sz w:val="24"/>
          <w:szCs w:val="24"/>
        </w:rPr>
        <w:t xml:space="preserve">инструктивная лекция. </w:t>
      </w:r>
      <w:r>
        <w:rPr>
          <w:color w:val="000000"/>
          <w:sz w:val="24"/>
          <w:szCs w:val="24"/>
        </w:rPr>
        <w:t>Она проводится с целью организации  последующей самостоятельной работы  студентов по углублению, систематизации и обобщению материала данной дисциплины.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</w:t>
      </w:r>
      <w:r>
        <w:rPr>
          <w:i/>
          <w:color w:val="000000"/>
          <w:sz w:val="24"/>
          <w:szCs w:val="24"/>
        </w:rPr>
        <w:t>заключительном этапе</w:t>
      </w:r>
      <w:r>
        <w:rPr>
          <w:color w:val="000000"/>
          <w:sz w:val="24"/>
          <w:szCs w:val="24"/>
        </w:rPr>
        <w:t xml:space="preserve"> во время итоговой конференции используются приемы обобщающей лекции. Она проводится в завершение изучения раздела или темы для закрепления  знаний, обзора сделанных ошибок, рекомендаций по их устранения. Особое внимание уделяется достижениям, результатам, которые продемонстрировали студенты.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завершении студентам предлагается ответить на следующие вопросы: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Какие знания, умения и навыки удалось приобрести в ходе прохождения практики?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Назовите свой «момент славы» (личное или командное достижение в ходе практики, которым хочется гордиться).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Что не удалось в ходе практики? Каковы причины неудач? Как их можно исправить?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Ответы на вопросы могут быть даны письменно или в ходе обсуждения в формате «круглого стола». Ответы на вопросы не оцениваются. Они используются для того чтобы студенты смогли отрефлексировать результаты практики, а руководитель практики от организации смог учесть их при планировании практики в будущем.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Электронный учебный курс «Технологическая практика» в LMS Электронный университет Moodle ЯрГУ</w:t>
      </w:r>
      <w:r>
        <w:rPr>
          <w:color w:val="000000"/>
          <w:sz w:val="24"/>
          <w:szCs w:val="24"/>
        </w:rPr>
        <w:t>, в котором:</w:t>
      </w:r>
    </w:p>
    <w:p w:rsidR="00FE2700" w:rsidRDefault="00A57049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график проведения практики;</w:t>
      </w:r>
    </w:p>
    <w:p w:rsidR="00FE2700" w:rsidRDefault="00A57049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Положение о проведении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 утвержденного приказом ректора ЯрГУ № 149 от 25.02.2021 года;</w:t>
      </w:r>
    </w:p>
    <w:p w:rsidR="00FE2700" w:rsidRDefault="00A57049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представлены образы документов для оформления практики;</w:t>
      </w:r>
    </w:p>
    <w:p w:rsidR="00FE2700" w:rsidRDefault="00A57049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представлены правила прохождения промежуточной аттестации по дисциплине;</w:t>
      </w:r>
    </w:p>
    <w:p w:rsidR="00FE2700" w:rsidRDefault="00A57049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 список учебной литературы, рекомендуемой для прохождения практики;</w:t>
      </w:r>
    </w:p>
    <w:p w:rsidR="00FE2700" w:rsidRDefault="00A57049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представлена информация о форме и времени проведения консультаций по дисциплине  в режиме онлайн;</w:t>
      </w:r>
    </w:p>
    <w:p w:rsidR="00FE2700" w:rsidRDefault="00A57049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посредством форума осуществляется синхронное и (или) асинхронное взаимодействие между обучающимися и преподавателем в рамках прохождения практики.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9. Перечень лицензионного и (или) свободно распространяемого программного обеспечения, используемого при осуществлении образовательного процесса 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программы Microsoft Office.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10.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3" w:name="_heading=h.3znysh7" w:colFirst="0" w:colLast="0"/>
      <w:bookmarkEnd w:id="3"/>
      <w:r>
        <w:rPr>
          <w:color w:val="000000"/>
          <w:sz w:val="24"/>
          <w:szCs w:val="24"/>
        </w:rPr>
        <w:t>Автоматизированная библиотечно-информационная система «БУКИ-NEXT»</w:t>
      </w:r>
      <w:hyperlink r:id="rId19">
        <w:r>
          <w:rPr>
            <w:color w:val="000000"/>
            <w:sz w:val="24"/>
            <w:szCs w:val="24"/>
            <w:u w:val="single"/>
          </w:rPr>
          <w:t>http://www.lib.uniyar.ac.ru/opac/bk_cat_find.php</w:t>
        </w:r>
      </w:hyperlink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  <w:highlight w:val="yellow"/>
        </w:rPr>
      </w:pPr>
      <w:r>
        <w:rPr>
          <w:b/>
          <w:color w:val="000000"/>
          <w:sz w:val="24"/>
          <w:szCs w:val="24"/>
        </w:rPr>
        <w:t>11. Материально-техническая база, необходимая для проведения практики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Материально-техническая база, необходимая для проведения практики включает в свой состав специальные помещения: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учебные аудитории для проведения занятий лекционного типа; 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учебные аудитории для проведения практических занятий (семинаров); 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учебные аудитории для проведения групповых и индивидуальных консультаций; 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учебные аудитории для проведения текущего контроля и промежуточной аттестации; 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помещения для самостоятельной работы;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помещения для хранения и профилактического обслуживания технических средств обучения.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FE2700" w:rsidRDefault="005E3D7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Составитель: старший преподаватель кафедры социальных технологий Е.А. Серова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br w:type="page"/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Образец оформления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титульного листа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отчета по практике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</w:p>
    <w:p w:rsidR="00002CEA" w:rsidRPr="00002CEA" w:rsidRDefault="00002CEA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16"/>
          <w:szCs w:val="16"/>
        </w:rPr>
      </w:pPr>
      <w:r w:rsidRPr="00002CEA">
        <w:rPr>
          <w:b/>
          <w:color w:val="000000"/>
          <w:sz w:val="16"/>
          <w:szCs w:val="16"/>
        </w:rPr>
        <w:t>МИНОБРНАУКИ РОССИИ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Федеральное государственное бюджетное образовательное учреждение 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высшего образования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«Ярославский государственный университет им. П.Г. Демидова»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(ЯрГУ)</w:t>
      </w:r>
    </w:p>
    <w:p w:rsidR="00FE2700" w:rsidRDefault="00A57049">
      <w:pPr>
        <w:widowControl/>
        <w:spacing w:before="240" w:after="240" w:line="240" w:lineRule="auto"/>
        <w:ind w:left="0" w:hanging="2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Базовая кафедра технологий социальной реабилитации в государственном бюджетном учреждении социального обслуживания Ярославской области «Ярославский областной геронтологический центр»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0"/>
          <w:szCs w:val="20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left"/>
        <w:rPr>
          <w:color w:val="000000"/>
          <w:sz w:val="28"/>
          <w:szCs w:val="28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ОТЧЕТ ПО ПРАКТИКЕ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Студента(ки) _____________________________________________________________________________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 полностью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курс:_____ форма обучения:____________________________ учебная группа:_________________________________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форма обучения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 (специальность):_</w:t>
      </w:r>
      <w:r>
        <w:rPr>
          <w:color w:val="000000"/>
          <w:sz w:val="24"/>
          <w:szCs w:val="24"/>
          <w:u w:val="single"/>
        </w:rPr>
        <w:t>социальная работа</w:t>
      </w:r>
      <w:r>
        <w:rPr>
          <w:color w:val="000000"/>
          <w:sz w:val="24"/>
          <w:szCs w:val="24"/>
        </w:rPr>
        <w:t>________________________________________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код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  <w:t>наименование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 практики: _______________________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Сроки практики: 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База практики:_____________________________________________________________________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полное наименование организации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организации-базы практики: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должность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факультета: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Индивидуальный (групповой) руководитель: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Кафедра_____________________________________________________________________________</w:t>
      </w:r>
      <w:r>
        <w:rPr>
          <w:i/>
          <w:color w:val="000000"/>
          <w:sz w:val="24"/>
          <w:szCs w:val="24"/>
        </w:rPr>
        <w:t>наименование кафедры, которая осуществляет руководство практикой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bookmarkStart w:id="4" w:name="_heading=h.2et92p0" w:colFirst="0" w:colLast="0"/>
      <w:bookmarkEnd w:id="4"/>
      <w:r>
        <w:rPr>
          <w:color w:val="000000"/>
          <w:sz w:val="24"/>
          <w:szCs w:val="24"/>
        </w:rPr>
        <w:t>Ярославль 202</w:t>
      </w:r>
      <w:r w:rsidR="00BF7B82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г.</w:t>
      </w:r>
    </w:p>
    <w:p w:rsidR="00002CEA" w:rsidRDefault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color w:val="000000"/>
          <w:sz w:val="24"/>
          <w:szCs w:val="24"/>
        </w:rPr>
      </w:pPr>
    </w:p>
    <w:p w:rsidR="00002CEA" w:rsidRDefault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color w:val="000000"/>
          <w:sz w:val="24"/>
          <w:szCs w:val="24"/>
        </w:rPr>
      </w:pPr>
    </w:p>
    <w:p w:rsidR="005E3D73" w:rsidRDefault="005E3D7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color w:val="000000"/>
          <w:sz w:val="24"/>
          <w:szCs w:val="24"/>
        </w:rPr>
      </w:pPr>
    </w:p>
    <w:p w:rsidR="006B2314" w:rsidRDefault="006B2314">
      <w:pPr>
        <w:suppressAutoHyphens w:val="0"/>
        <w:ind w:leftChars="0" w:left="0" w:firstLineChars="0" w:firstLine="280"/>
        <w:textDirection w:val="lrTb"/>
        <w:textAlignment w:val="auto"/>
        <w:outlineLvl w:val="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Образец оформления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титульного листа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дневника по практике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</w:p>
    <w:p w:rsidR="00002CEA" w:rsidRPr="00002CEA" w:rsidRDefault="00002CEA" w:rsidP="00002CE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16"/>
          <w:szCs w:val="16"/>
        </w:rPr>
      </w:pPr>
      <w:r w:rsidRPr="00002CEA">
        <w:rPr>
          <w:b/>
          <w:color w:val="000000"/>
          <w:sz w:val="16"/>
          <w:szCs w:val="16"/>
        </w:rPr>
        <w:t>МИНОБРНАУКИ РОССИИ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Федеральное государственное бюджетное образовательное учреждение 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высшего образования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«Ярославский государственный университет им. П.Г. Демидова»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(ЯрГУ)</w:t>
      </w:r>
    </w:p>
    <w:p w:rsidR="00FE2700" w:rsidRDefault="00A57049">
      <w:pPr>
        <w:widowControl/>
        <w:spacing w:before="240" w:after="240" w:line="240" w:lineRule="auto"/>
        <w:ind w:left="0" w:hanging="2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Базовая кафедра технологий социальной реабилитации в государственном бюджетном учреждении социального обслуживания Ярославской области «Ярославский областной геронтологический центр»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sz w:val="16"/>
          <w:szCs w:val="16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4"/>
          <w:szCs w:val="24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ДНЕВНИК ПО ПРАКТИКЕ</w:t>
      </w:r>
      <w:bookmarkStart w:id="5" w:name="bookmark=id.tyjcwt" w:colFirst="0" w:colLast="0"/>
      <w:bookmarkEnd w:id="5"/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Студента(ки) _____________________________________________________________________________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 полностью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курс:_____ форма обучения:____________________________ учебная группа:_________________________________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форма обучения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 (специальность):_</w:t>
      </w:r>
      <w:r>
        <w:rPr>
          <w:color w:val="000000"/>
          <w:sz w:val="24"/>
          <w:szCs w:val="24"/>
          <w:u w:val="single"/>
        </w:rPr>
        <w:t>социальная работа</w:t>
      </w:r>
      <w:r>
        <w:rPr>
          <w:color w:val="000000"/>
          <w:sz w:val="24"/>
          <w:szCs w:val="24"/>
        </w:rPr>
        <w:t>________________________________________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код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  <w:t>наименование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 практики: _______________________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Сроки практики: 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База практики:_____________________________________________________________________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полное наименование организации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организации-базы практики: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должность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факультета: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Индивидуальный (групповой) руководитель: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Кафедра_____________________________________________________________________________</w:t>
      </w:r>
      <w:r>
        <w:rPr>
          <w:i/>
          <w:color w:val="000000"/>
          <w:sz w:val="24"/>
          <w:szCs w:val="24"/>
        </w:rPr>
        <w:t>наименование кафедры, которая осуществляет руководство практикой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Ярославль 202</w:t>
      </w:r>
      <w:r w:rsidR="00BF7B82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г.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Приложение 3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/>
        <w:t>Примерное содержание дневника учебной и производственной (включая преддипломную) практики</w:t>
      </w:r>
    </w:p>
    <w:p w:rsidR="00FE2700" w:rsidRDefault="00A57049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Памятка студенту с указанием его прав и обязанностей.</w:t>
      </w:r>
    </w:p>
    <w:p w:rsidR="00FE2700" w:rsidRDefault="00A57049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 об инструктаже по ТБ и ОТ.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Календарно-тематический план-график практики, сведения о выполняемой работе:</w:t>
      </w:r>
    </w:p>
    <w:tbl>
      <w:tblPr>
        <w:tblStyle w:val="aff1"/>
        <w:tblW w:w="9350" w:type="dxa"/>
        <w:tblInd w:w="5" w:type="dxa"/>
        <w:tblLayout w:type="fixed"/>
        <w:tblLook w:val="0000"/>
      </w:tblPr>
      <w:tblGrid>
        <w:gridCol w:w="509"/>
        <w:gridCol w:w="1450"/>
        <w:gridCol w:w="1474"/>
        <w:gridCol w:w="816"/>
        <w:gridCol w:w="1574"/>
        <w:gridCol w:w="1210"/>
        <w:gridCol w:w="997"/>
        <w:gridCol w:w="1320"/>
      </w:tblGrid>
      <w:tr w:rsidR="00FE2700">
        <w:trPr>
          <w:trHeight w:val="1392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Вид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Календарный срок предполагаемого выполнения / в т.ч. кол-во часов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Дата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(число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месяц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год)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Кол-во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отработан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ных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Оценка по итогам выполнения работы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Подпись руководителя практики от организации</w:t>
            </w:r>
          </w:p>
        </w:tc>
      </w:tr>
      <w:tr w:rsidR="00FE2700">
        <w:trPr>
          <w:trHeight w:val="27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</w:tr>
      <w:tr w:rsidR="00FE2700">
        <w:trPr>
          <w:cantSplit/>
          <w:trHeight w:val="269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FE2700">
        <w:trPr>
          <w:cantSplit/>
          <w:trHeight w:val="274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FE2700">
        <w:trPr>
          <w:cantSplit/>
          <w:trHeight w:val="269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FE2700">
        <w:trPr>
          <w:cantSplit/>
          <w:trHeight w:val="269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FE2700">
        <w:trPr>
          <w:cantSplit/>
          <w:trHeight w:val="274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FE2700">
        <w:trPr>
          <w:cantSplit/>
          <w:trHeight w:val="269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FE2700">
        <w:trPr>
          <w:cantSplit/>
          <w:trHeight w:val="274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FE2700">
        <w:trPr>
          <w:cantSplit/>
          <w:trHeight w:val="269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FE2700">
        <w:trPr>
          <w:cantSplit/>
          <w:trHeight w:val="274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FE2700">
        <w:trPr>
          <w:cantSplit/>
          <w:trHeight w:val="269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FE2700">
        <w:trPr>
          <w:cantSplit/>
          <w:trHeight w:val="274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FE2700">
        <w:trPr>
          <w:cantSplit/>
          <w:trHeight w:val="269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FE2700">
        <w:trPr>
          <w:cantSplit/>
          <w:trHeight w:val="274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FE2700">
        <w:trPr>
          <w:cantSplit/>
          <w:trHeight w:val="269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FE2700">
        <w:trPr>
          <w:cantSplit/>
          <w:trHeight w:val="283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E2700" w:rsidRDefault="00FE2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</w:tbl>
    <w:p w:rsidR="00FE2700" w:rsidRDefault="00A57049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руководителем от профильной организации работы студента в процессе прохождения практики, его способности применять знания и умения при решении профессиональных задач.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br w:type="page"/>
      </w:r>
      <w:bookmarkStart w:id="6" w:name="bookmark=id.3dy6vkm" w:colFirst="0" w:colLast="0"/>
      <w:bookmarkEnd w:id="6"/>
      <w:r>
        <w:rPr>
          <w:b/>
          <w:color w:val="000000"/>
          <w:sz w:val="24"/>
          <w:szCs w:val="24"/>
        </w:rPr>
        <w:lastRenderedPageBreak/>
        <w:t>ДОГОВОР О ПРАКТИЧЕСКОЙ ПОДГОТОВКЕ ОБУЧАЮЩИХСЯ, ЗАКЛЮЧАЕМЫЙ МЕЖДУ ОРГАНИЗАЦИЕЙ, ОСУЩЕСТВЛЯЮЩЕЙ ОБРАЗОВАТЕЛЬНУЮ ДЕЯТЕЛЬНОСТЬ, И ОРГАНИЗАЦИЕЙ, ОСУЩЕСТВЛЯЮЩЕЙ ДЕЯТЕЛЬНОСТЬ ПО ПРОФИЛЮ СООТВЕТСТВУЮЩЕЙ ОБРАЗОВАТЕЛЬНОЙ ПРОГРАММЫ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Ярославль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  <w:u w:val="single"/>
        </w:rPr>
        <w:t xml:space="preserve">«  » </w:t>
      </w:r>
      <w:r>
        <w:rPr>
          <w:b/>
          <w:color w:val="000000"/>
          <w:sz w:val="24"/>
          <w:szCs w:val="24"/>
        </w:rPr>
        <w:t>202</w:t>
      </w:r>
      <w:r w:rsidR="00BF7B82">
        <w:rPr>
          <w:b/>
          <w:color w:val="000000"/>
          <w:sz w:val="24"/>
          <w:szCs w:val="24"/>
        </w:rPr>
        <w:t>3</w:t>
      </w:r>
      <w:r w:rsidR="005E3D73">
        <w:rPr>
          <w:b/>
          <w:color w:val="000000"/>
          <w:sz w:val="24"/>
          <w:szCs w:val="24"/>
        </w:rPr>
        <w:t xml:space="preserve">  </w:t>
      </w:r>
      <w:r>
        <w:rPr>
          <w:b/>
          <w:color w:val="000000"/>
          <w:sz w:val="24"/>
          <w:szCs w:val="24"/>
        </w:rPr>
        <w:t>г.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>
        <w:rPr>
          <w:b/>
          <w:color w:val="000000"/>
          <w:sz w:val="24"/>
          <w:szCs w:val="24"/>
        </w:rPr>
        <w:t xml:space="preserve"> «Ярославский государственный университет им. П.Г. Демидова»</w:t>
      </w:r>
      <w:r>
        <w:rPr>
          <w:color w:val="000000"/>
          <w:sz w:val="24"/>
          <w:szCs w:val="24"/>
        </w:rPr>
        <w:t xml:space="preserve">, именуемый в дальнейшем </w:t>
      </w:r>
      <w:r>
        <w:rPr>
          <w:b/>
          <w:color w:val="000000"/>
          <w:sz w:val="24"/>
          <w:szCs w:val="24"/>
        </w:rPr>
        <w:t>«Организация»</w:t>
      </w:r>
      <w:r>
        <w:rPr>
          <w:color w:val="000000"/>
          <w:sz w:val="24"/>
          <w:szCs w:val="24"/>
        </w:rPr>
        <w:t xml:space="preserve">, в лице </w:t>
      </w:r>
      <w:r>
        <w:rPr>
          <w:b/>
          <w:color w:val="000000"/>
          <w:sz w:val="24"/>
          <w:szCs w:val="24"/>
        </w:rPr>
        <w:t>проректора по учебной работе И.А. Кузнецовой</w:t>
      </w:r>
      <w:r>
        <w:rPr>
          <w:color w:val="000000"/>
          <w:sz w:val="24"/>
          <w:szCs w:val="24"/>
        </w:rPr>
        <w:t>, действующего на основании доверенности № 40 от 25.12.2020г, и</w:t>
      </w:r>
      <w:r>
        <w:rPr>
          <w:b/>
          <w:color w:val="000000"/>
          <w:sz w:val="24"/>
          <w:szCs w:val="24"/>
        </w:rPr>
        <w:t>_______________</w:t>
      </w:r>
      <w:r>
        <w:rPr>
          <w:color w:val="000000"/>
          <w:sz w:val="24"/>
          <w:szCs w:val="24"/>
        </w:rPr>
        <w:t xml:space="preserve">, именуемое в дальнейшем </w:t>
      </w:r>
      <w:r>
        <w:rPr>
          <w:b/>
          <w:color w:val="000000"/>
          <w:sz w:val="24"/>
          <w:szCs w:val="24"/>
        </w:rPr>
        <w:t>«Профильная организация»</w:t>
      </w:r>
      <w:r>
        <w:rPr>
          <w:color w:val="000000"/>
          <w:sz w:val="24"/>
          <w:szCs w:val="24"/>
        </w:rPr>
        <w:t xml:space="preserve">, в лице </w:t>
      </w:r>
      <w:r>
        <w:rPr>
          <w:b/>
          <w:color w:val="000000"/>
          <w:sz w:val="24"/>
          <w:szCs w:val="24"/>
        </w:rPr>
        <w:t>_____________________</w:t>
      </w:r>
      <w:r>
        <w:rPr>
          <w:color w:val="000000"/>
          <w:sz w:val="24"/>
          <w:szCs w:val="24"/>
        </w:rPr>
        <w:t>,действующего на основании _______________________________, именуемые по отдельности "Сторона", а вместе - "Стороны", заключили настоящий Договор о нижеследующем.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7" w:name="bookmark=id.1t3h5sf" w:colFirst="0" w:colLast="0"/>
      <w:bookmarkEnd w:id="7"/>
      <w:r>
        <w:rPr>
          <w:b/>
          <w:color w:val="000000"/>
          <w:sz w:val="24"/>
          <w:szCs w:val="24"/>
        </w:rPr>
        <w:t>1. Предмет Договора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8" w:name="bookmark=id.4d34og8" w:colFirst="0" w:colLast="0"/>
      <w:bookmarkEnd w:id="8"/>
      <w:r>
        <w:rPr>
          <w:color w:val="000000"/>
          <w:sz w:val="24"/>
          <w:szCs w:val="24"/>
        </w:rPr>
        <w:t>1.1. Предметом настоящего Договора является организация практической подготовки обучающихся (далее - практическая подготовка).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9" w:name="bookmark=id.2s8eyo1" w:colFirst="0" w:colLast="0"/>
      <w:bookmarkEnd w:id="9"/>
      <w:r>
        <w:rPr>
          <w:color w:val="000000"/>
          <w:sz w:val="24"/>
          <w:szCs w:val="24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(приложением 1).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0" w:name="bookmark=id.17dp8vu" w:colFirst="0" w:colLast="0"/>
      <w:bookmarkEnd w:id="10"/>
      <w:r>
        <w:rPr>
          <w:color w:val="000000"/>
          <w:sz w:val="24"/>
          <w:szCs w:val="24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1" w:name="bookmark=id.3rdcrjn" w:colFirst="0" w:colLast="0"/>
      <w:bookmarkEnd w:id="11"/>
      <w:r>
        <w:rPr>
          <w:b/>
          <w:color w:val="000000"/>
          <w:sz w:val="24"/>
          <w:szCs w:val="24"/>
        </w:rPr>
        <w:t>2. Права и обязанности Сторон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2" w:name="bookmark=id.26in1rg" w:colFirst="0" w:colLast="0"/>
      <w:bookmarkEnd w:id="12"/>
      <w:r>
        <w:rPr>
          <w:color w:val="000000"/>
          <w:sz w:val="24"/>
          <w:szCs w:val="24"/>
        </w:rPr>
        <w:t>2.1. Организация обязана: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3" w:name="bookmark=id.lnxbz9" w:colFirst="0" w:colLast="0"/>
      <w:bookmarkEnd w:id="13"/>
      <w:r>
        <w:rPr>
          <w:color w:val="000000"/>
          <w:sz w:val="24"/>
          <w:szCs w:val="24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4" w:name="bookmark=id.35nkun2" w:colFirst="0" w:colLast="0"/>
      <w:bookmarkEnd w:id="14"/>
      <w:r>
        <w:rPr>
          <w:color w:val="000000"/>
          <w:sz w:val="24"/>
          <w:szCs w:val="24"/>
        </w:rPr>
        <w:t>2.1.2 назначить руководителя по практической подготовке от Организации, который: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5" w:name="bookmark=id.1ksv4uv" w:colFirst="0" w:colLast="0"/>
      <w:bookmarkEnd w:id="15"/>
      <w:r>
        <w:rPr>
          <w:color w:val="000000"/>
          <w:sz w:val="24"/>
          <w:szCs w:val="24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6" w:name="bookmark=id.44sinio" w:colFirst="0" w:colLast="0"/>
      <w:bookmarkEnd w:id="16"/>
      <w:r>
        <w:rPr>
          <w:color w:val="000000"/>
          <w:sz w:val="24"/>
          <w:szCs w:val="24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7" w:name="bookmark=id.2jxsxqh" w:colFirst="0" w:colLast="0"/>
      <w:bookmarkEnd w:id="17"/>
      <w:r>
        <w:rPr>
          <w:color w:val="000000"/>
          <w:sz w:val="24"/>
          <w:szCs w:val="24"/>
        </w:rPr>
        <w:lastRenderedPageBreak/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8" w:name="bookmark=id.z337ya" w:colFirst="0" w:colLast="0"/>
      <w:bookmarkEnd w:id="18"/>
      <w:r>
        <w:rPr>
          <w:color w:val="000000"/>
          <w:sz w:val="24"/>
          <w:szCs w:val="24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2.1.3 при смене руководителя по практической подготовке в</w:t>
      </w:r>
      <w:bookmarkStart w:id="19" w:name="bookmark=id.3j2qqm3" w:colFirst="0" w:colLast="0"/>
      <w:bookmarkEnd w:id="19"/>
      <w:r>
        <w:rPr>
          <w:color w:val="000000"/>
          <w:sz w:val="24"/>
          <w:szCs w:val="24"/>
        </w:rPr>
        <w:t xml:space="preserve"> 5 дневный срок сообщить об этом Профильной организации;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0" w:name="bookmark=id.1y810tw" w:colFirst="0" w:colLast="0"/>
      <w:bookmarkEnd w:id="20"/>
      <w:r>
        <w:rPr>
          <w:color w:val="000000"/>
          <w:sz w:val="24"/>
          <w:szCs w:val="24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1" w:name="bookmark=id.4i7ojhp" w:colFirst="0" w:colLast="0"/>
      <w:bookmarkEnd w:id="21"/>
      <w:r>
        <w:rPr>
          <w:color w:val="000000"/>
          <w:sz w:val="24"/>
          <w:szCs w:val="24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2" w:name="bookmark=id.2xcytpi" w:colFirst="0" w:colLast="0"/>
      <w:bookmarkEnd w:id="22"/>
      <w:r>
        <w:rPr>
          <w:color w:val="000000"/>
          <w:sz w:val="24"/>
          <w:szCs w:val="24"/>
        </w:rPr>
        <w:t>2.2. Профильная организация обязана: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3" w:name="bookmark=id.1ci93xb" w:colFirst="0" w:colLast="0"/>
      <w:bookmarkEnd w:id="23"/>
      <w:r>
        <w:rPr>
          <w:color w:val="000000"/>
          <w:sz w:val="24"/>
          <w:szCs w:val="24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4" w:name="bookmark=id.3whwml4" w:colFirst="0" w:colLast="0"/>
      <w:bookmarkEnd w:id="24"/>
      <w:r>
        <w:rPr>
          <w:color w:val="000000"/>
          <w:sz w:val="24"/>
          <w:szCs w:val="24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2.2.3 при смене лица, указанного в пункте 2.2.2, в </w:t>
      </w:r>
      <w:bookmarkStart w:id="25" w:name="bookmark=id.2bn6wsx" w:colFirst="0" w:colLast="0"/>
      <w:bookmarkEnd w:id="25"/>
      <w:r>
        <w:rPr>
          <w:color w:val="000000"/>
          <w:sz w:val="24"/>
          <w:szCs w:val="24"/>
        </w:rPr>
        <w:t>5 дневный срок сообщить об этом Организации;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6" w:name="bookmark=id.qsh70q" w:colFirst="0" w:colLast="0"/>
      <w:bookmarkEnd w:id="26"/>
      <w:r>
        <w:rPr>
          <w:color w:val="000000"/>
          <w:sz w:val="24"/>
          <w:szCs w:val="24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7" w:name="bookmark=id.3as4poj" w:colFirst="0" w:colLast="0"/>
      <w:bookmarkEnd w:id="27"/>
      <w:r>
        <w:rPr>
          <w:color w:val="000000"/>
          <w:sz w:val="24"/>
          <w:szCs w:val="24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  <w:u w:val="single"/>
        </w:rPr>
      </w:pPr>
      <w:bookmarkStart w:id="28" w:name="bookmark=id.1pxezwc" w:colFirst="0" w:colLast="0"/>
      <w:bookmarkEnd w:id="28"/>
      <w:r>
        <w:rPr>
          <w:color w:val="000000"/>
          <w:sz w:val="24"/>
          <w:szCs w:val="24"/>
        </w:rPr>
        <w:t>2.2.6 ознакомить обучающихся с правилами внутреннего трудового распорядка Профильной организации, _____________________________(указываются иные локальные нормативные акты Профильной организации)</w:t>
      </w:r>
      <w:bookmarkStart w:id="29" w:name="bookmark=id.49x2ik5" w:colFirst="0" w:colLast="0"/>
      <w:bookmarkEnd w:id="29"/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0" w:name="bookmark=id.2p2csry" w:colFirst="0" w:colLast="0"/>
      <w:bookmarkEnd w:id="30"/>
      <w:r>
        <w:rPr>
          <w:color w:val="000000"/>
          <w:sz w:val="24"/>
          <w:szCs w:val="24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1" w:name="bookmark=id.147n2zr" w:colFirst="0" w:colLast="0"/>
      <w:bookmarkEnd w:id="31"/>
      <w:r>
        <w:rPr>
          <w:color w:val="000000"/>
          <w:sz w:val="24"/>
          <w:szCs w:val="24"/>
        </w:rPr>
        <w:lastRenderedPageBreak/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2" w:name="bookmark=id.3o7alnk" w:colFirst="0" w:colLast="0"/>
      <w:bookmarkEnd w:id="32"/>
      <w:r>
        <w:rPr>
          <w:color w:val="000000"/>
          <w:sz w:val="24"/>
          <w:szCs w:val="24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3" w:name="bookmark=id.23ckvvd" w:colFirst="0" w:colLast="0"/>
      <w:bookmarkEnd w:id="33"/>
      <w:r>
        <w:rPr>
          <w:color w:val="000000"/>
          <w:sz w:val="24"/>
          <w:szCs w:val="24"/>
        </w:rPr>
        <w:t>2.3. Организация имеет право: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4" w:name="bookmark=id.ihv636" w:colFirst="0" w:colLast="0"/>
      <w:bookmarkEnd w:id="34"/>
      <w:r>
        <w:rPr>
          <w:color w:val="000000"/>
          <w:sz w:val="24"/>
          <w:szCs w:val="24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5" w:name="bookmark=id.32hioqz" w:colFirst="0" w:colLast="0"/>
      <w:bookmarkEnd w:id="35"/>
      <w:r>
        <w:rPr>
          <w:color w:val="000000"/>
          <w:sz w:val="24"/>
          <w:szCs w:val="24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6" w:name="bookmark=id.1hmsyys" w:colFirst="0" w:colLast="0"/>
      <w:bookmarkEnd w:id="36"/>
      <w:r>
        <w:rPr>
          <w:color w:val="000000"/>
          <w:sz w:val="24"/>
          <w:szCs w:val="24"/>
        </w:rPr>
        <w:t>2.4. Профильная организация имеет право: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7" w:name="bookmark=id.41mghml" w:colFirst="0" w:colLast="0"/>
      <w:bookmarkEnd w:id="37"/>
      <w:r>
        <w:rPr>
          <w:color w:val="000000"/>
          <w:sz w:val="24"/>
          <w:szCs w:val="24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8" w:name="bookmark=id.2grqrue" w:colFirst="0" w:colLast="0"/>
      <w:bookmarkEnd w:id="38"/>
      <w:r>
        <w:rPr>
          <w:color w:val="000000"/>
          <w:sz w:val="24"/>
          <w:szCs w:val="24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9" w:name="bookmark=id.vx1227" w:colFirst="0" w:colLast="0"/>
      <w:bookmarkEnd w:id="39"/>
      <w:r>
        <w:rPr>
          <w:b/>
          <w:color w:val="000000"/>
          <w:sz w:val="24"/>
          <w:szCs w:val="24"/>
        </w:rPr>
        <w:t>3. Срок действия договора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0" w:name="bookmark=id.3fwokq0" w:colFirst="0" w:colLast="0"/>
      <w:bookmarkEnd w:id="40"/>
      <w:r>
        <w:rPr>
          <w:color w:val="000000"/>
          <w:sz w:val="24"/>
          <w:szCs w:val="24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1" w:name="bookmark=id.1v1yuxt" w:colFirst="0" w:colLast="0"/>
      <w:bookmarkEnd w:id="41"/>
      <w:r>
        <w:rPr>
          <w:b/>
          <w:color w:val="000000"/>
          <w:sz w:val="24"/>
          <w:szCs w:val="24"/>
        </w:rPr>
        <w:t>4. Заключительные положения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2" w:name="bookmark=id.4f1mdlm" w:colFirst="0" w:colLast="0"/>
      <w:bookmarkEnd w:id="42"/>
      <w:r>
        <w:rPr>
          <w:color w:val="000000"/>
          <w:sz w:val="24"/>
          <w:szCs w:val="24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3" w:name="bookmark=id.2u6wntf" w:colFirst="0" w:colLast="0"/>
      <w:bookmarkEnd w:id="43"/>
      <w:r>
        <w:rPr>
          <w:color w:val="000000"/>
          <w:sz w:val="24"/>
          <w:szCs w:val="24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4" w:name="bookmark=id.19c6y18" w:colFirst="0" w:colLast="0"/>
      <w:bookmarkEnd w:id="44"/>
      <w:r>
        <w:rPr>
          <w:color w:val="000000"/>
          <w:sz w:val="24"/>
          <w:szCs w:val="24"/>
        </w:rPr>
        <w:t>4.3. Настоящий Договор составлен в двух экземплярах, по одному для каждой из Сторон. Все экземпляры имеют одинаковую юридическую силу</w:t>
      </w:r>
    </w:p>
    <w:p w:rsidR="00002CEA" w:rsidRDefault="00002CEA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left"/>
        <w:rPr>
          <w:b/>
          <w:color w:val="000000"/>
          <w:sz w:val="24"/>
          <w:szCs w:val="24"/>
        </w:rPr>
      </w:pPr>
      <w:bookmarkStart w:id="45" w:name="bookmark=id.3tbugp1" w:colFirst="0" w:colLast="0"/>
      <w:bookmarkEnd w:id="45"/>
    </w:p>
    <w:p w:rsidR="00002CEA" w:rsidRDefault="00002CEA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left"/>
        <w:rPr>
          <w:b/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5. Адреса, реквизиты и подписи Сторон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«Организация»: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>«Профильная организация»: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Федеральное государственное бюджетное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образовательное учреждение высшего 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образования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«Ярославский государственный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         Адрес (почтовый):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университет им. П.Г. Демидова»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Почтовый адрес:</w:t>
      </w:r>
      <w:r>
        <w:rPr>
          <w:color w:val="000000"/>
          <w:sz w:val="24"/>
          <w:szCs w:val="24"/>
        </w:rPr>
        <w:tab/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150003, г. Ярославль, Советская, 14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Телефон: 79 77 49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FE2700" w:rsidRDefault="00A57049">
      <w:pPr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FE2700" w:rsidRDefault="00FE2700">
      <w:pPr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rPr>
          <w:color w:val="000000"/>
          <w:sz w:val="24"/>
          <w:szCs w:val="24"/>
        </w:rPr>
      </w:pPr>
    </w:p>
    <w:p w:rsidR="00FE2700" w:rsidRDefault="00FE2700">
      <w:pPr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rPr>
          <w:color w:val="000000"/>
          <w:sz w:val="24"/>
          <w:szCs w:val="24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Проректор по учебной работе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    Генеральный директор: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</w:rPr>
        <w:t xml:space="preserve"> И.А. Кузнецова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(подпись)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(подпись)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ФИО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М.П.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br w:type="page"/>
      </w:r>
      <w:r>
        <w:rPr>
          <w:color w:val="000000"/>
          <w:sz w:val="20"/>
          <w:szCs w:val="20"/>
        </w:rPr>
        <w:lastRenderedPageBreak/>
        <w:t>Приложение №1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  <w:r>
        <w:rPr>
          <w:color w:val="000000"/>
          <w:sz w:val="20"/>
          <w:szCs w:val="20"/>
        </w:rPr>
        <w:t>к договору от _________ № ________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tbl>
      <w:tblPr>
        <w:tblStyle w:val="aff2"/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552"/>
        <w:gridCol w:w="1134"/>
        <w:gridCol w:w="2977"/>
        <w:gridCol w:w="3402"/>
      </w:tblGrid>
      <w:tr w:rsidR="00FE2700">
        <w:trPr>
          <w:trHeight w:val="704"/>
        </w:trPr>
        <w:tc>
          <w:tcPr>
            <w:tcW w:w="2552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Направление подготовки</w:t>
            </w:r>
          </w:p>
        </w:tc>
        <w:tc>
          <w:tcPr>
            <w:tcW w:w="1134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Курс,</w:t>
            </w:r>
          </w:p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группа</w:t>
            </w:r>
          </w:p>
        </w:tc>
        <w:tc>
          <w:tcPr>
            <w:tcW w:w="2977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Сроки  практической подготовки</w:t>
            </w:r>
          </w:p>
        </w:tc>
        <w:tc>
          <w:tcPr>
            <w:tcW w:w="3402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Тип практики</w:t>
            </w:r>
          </w:p>
        </w:tc>
      </w:tr>
      <w:tr w:rsidR="00FE2700">
        <w:trPr>
          <w:trHeight w:val="515"/>
        </w:trPr>
        <w:tc>
          <w:tcPr>
            <w:tcW w:w="2552" w:type="dxa"/>
            <w:vAlign w:val="center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3402" w:type="dxa"/>
            <w:vAlign w:val="center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</w:tbl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0"/>
          <w:szCs w:val="20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</w:p>
    <w:tbl>
      <w:tblPr>
        <w:tblStyle w:val="aff3"/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543"/>
        <w:gridCol w:w="8522"/>
      </w:tblGrid>
      <w:tr w:rsidR="00FE2700">
        <w:tc>
          <w:tcPr>
            <w:tcW w:w="1543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22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ФИО студента</w:t>
            </w:r>
          </w:p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FE2700">
        <w:tc>
          <w:tcPr>
            <w:tcW w:w="1543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22" w:type="dxa"/>
            <w:vAlign w:val="center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E2700">
        <w:tc>
          <w:tcPr>
            <w:tcW w:w="1543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22" w:type="dxa"/>
            <w:vAlign w:val="center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E2700">
        <w:tc>
          <w:tcPr>
            <w:tcW w:w="1543" w:type="dxa"/>
            <w:vAlign w:val="center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22" w:type="dxa"/>
            <w:vAlign w:val="center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Приложение №2</w:t>
      </w: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 договору от _________ № ________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FE2700" w:rsidRDefault="00A5704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Перечень помещений Профильной организации, в которой осуществляется практическая подготовка</w:t>
      </w: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tbl>
      <w:tblPr>
        <w:tblStyle w:val="aff4"/>
        <w:tblW w:w="9810" w:type="dxa"/>
        <w:tblInd w:w="-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85"/>
        <w:gridCol w:w="9225"/>
      </w:tblGrid>
      <w:tr w:rsidR="00FE2700">
        <w:trPr>
          <w:trHeight w:val="275"/>
        </w:trPr>
        <w:tc>
          <w:tcPr>
            <w:tcW w:w="585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225" w:type="dxa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E2700">
        <w:trPr>
          <w:trHeight w:val="123"/>
        </w:trPr>
        <w:tc>
          <w:tcPr>
            <w:tcW w:w="585" w:type="dxa"/>
          </w:tcPr>
          <w:p w:rsidR="00FE2700" w:rsidRDefault="00A5704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225" w:type="dxa"/>
          </w:tcPr>
          <w:p w:rsidR="00FE2700" w:rsidRDefault="00FE27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FE2700" w:rsidRDefault="00FE270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sectPr w:rsidR="00FE2700" w:rsidSect="00245A2C">
      <w:pgSz w:w="11906" w:h="16838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C2C" w:rsidRDefault="00A67C2C">
      <w:pPr>
        <w:spacing w:line="240" w:lineRule="auto"/>
        <w:ind w:left="0" w:hanging="2"/>
      </w:pPr>
      <w:r>
        <w:separator/>
      </w:r>
    </w:p>
  </w:endnote>
  <w:endnote w:type="continuationSeparator" w:id="1">
    <w:p w:rsidR="00A67C2C" w:rsidRDefault="00A67C2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BEA" w:rsidRDefault="00C36BEA" w:rsidP="00C36BEA">
    <w:pPr>
      <w:pStyle w:val="af6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700" w:rsidRDefault="00211B11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A57049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CC119F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  <w:p w:rsidR="00FE2700" w:rsidRDefault="00FE2700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left"/>
      <w:rPr>
        <w:color w:val="000000"/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BEA" w:rsidRDefault="00C36BEA" w:rsidP="00C36BEA">
    <w:pPr>
      <w:pStyle w:val="af6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C2C" w:rsidRDefault="00A67C2C">
      <w:pPr>
        <w:spacing w:line="240" w:lineRule="auto"/>
        <w:ind w:left="0" w:hanging="2"/>
      </w:pPr>
      <w:r>
        <w:separator/>
      </w:r>
    </w:p>
  </w:footnote>
  <w:footnote w:type="continuationSeparator" w:id="1">
    <w:p w:rsidR="00A67C2C" w:rsidRDefault="00A67C2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BEA" w:rsidRDefault="00C36BEA" w:rsidP="00C36BEA">
    <w:pPr>
      <w:pStyle w:val="af4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BEA" w:rsidRDefault="00C36BEA" w:rsidP="00C36BEA">
    <w:pPr>
      <w:pStyle w:val="af4"/>
      <w:ind w:left="0" w:hanging="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BEA" w:rsidRDefault="00C36BEA" w:rsidP="00C36BEA">
    <w:pPr>
      <w:pStyle w:val="af4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7D92"/>
    <w:multiLevelType w:val="multilevel"/>
    <w:tmpl w:val="24E0F79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7E81147"/>
    <w:multiLevelType w:val="hybridMultilevel"/>
    <w:tmpl w:val="FC889F12"/>
    <w:lvl w:ilvl="0" w:tplc="CC0209F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563BE3"/>
    <w:multiLevelType w:val="hybridMultilevel"/>
    <w:tmpl w:val="7B9483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C48B3"/>
    <w:multiLevelType w:val="hybridMultilevel"/>
    <w:tmpl w:val="7F5EAE6C"/>
    <w:lvl w:ilvl="0" w:tplc="CC0209F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C445E0"/>
    <w:multiLevelType w:val="multilevel"/>
    <w:tmpl w:val="E100816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>
    <w:nsid w:val="1F6179F9"/>
    <w:multiLevelType w:val="hybridMultilevel"/>
    <w:tmpl w:val="55A2A784"/>
    <w:lvl w:ilvl="0" w:tplc="CC0209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FE16EA"/>
    <w:multiLevelType w:val="hybridMultilevel"/>
    <w:tmpl w:val="3A4E47B6"/>
    <w:lvl w:ilvl="0" w:tplc="BA96A916">
      <w:numFmt w:val="bullet"/>
      <w:lvlText w:val="•"/>
      <w:lvlJc w:val="left"/>
      <w:pPr>
        <w:ind w:left="1668" w:hanging="94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3381F38"/>
    <w:multiLevelType w:val="hybridMultilevel"/>
    <w:tmpl w:val="CBFADA18"/>
    <w:lvl w:ilvl="0" w:tplc="CC0209F8">
      <w:start w:val="1"/>
      <w:numFmt w:val="bullet"/>
      <w:lvlText w:val=""/>
      <w:lvlJc w:val="left"/>
      <w:pPr>
        <w:ind w:left="10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35E2550E"/>
    <w:multiLevelType w:val="multilevel"/>
    <w:tmpl w:val="7FE60122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38043034"/>
    <w:multiLevelType w:val="multilevel"/>
    <w:tmpl w:val="FDEE47D4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3A1454E1"/>
    <w:multiLevelType w:val="hybridMultilevel"/>
    <w:tmpl w:val="22DCAD8C"/>
    <w:lvl w:ilvl="0" w:tplc="CC0209F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B7A04F8"/>
    <w:multiLevelType w:val="multilevel"/>
    <w:tmpl w:val="B422041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>
    <w:nsid w:val="3C9C5FE5"/>
    <w:multiLevelType w:val="multilevel"/>
    <w:tmpl w:val="40E062CC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>
    <w:nsid w:val="3DBD408A"/>
    <w:multiLevelType w:val="hybridMultilevel"/>
    <w:tmpl w:val="828E21A6"/>
    <w:lvl w:ilvl="0" w:tplc="CC0209F8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3E435872"/>
    <w:multiLevelType w:val="multilevel"/>
    <w:tmpl w:val="B84CC0EA"/>
    <w:lvl w:ilvl="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5">
    <w:nsid w:val="440F3184"/>
    <w:multiLevelType w:val="multilevel"/>
    <w:tmpl w:val="C94855A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>
    <w:nsid w:val="44CF75B6"/>
    <w:multiLevelType w:val="multilevel"/>
    <w:tmpl w:val="4C54C2F6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>
    <w:nsid w:val="49AA3E14"/>
    <w:multiLevelType w:val="multilevel"/>
    <w:tmpl w:val="7FDA4D1C"/>
    <w:lvl w:ilvl="0">
      <w:start w:val="1"/>
      <w:numFmt w:val="bullet"/>
      <w:pStyle w:val="a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>
    <w:nsid w:val="4E0014FE"/>
    <w:multiLevelType w:val="hybridMultilevel"/>
    <w:tmpl w:val="32122DBE"/>
    <w:lvl w:ilvl="0" w:tplc="CC0209F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E2D6CB2"/>
    <w:multiLevelType w:val="multilevel"/>
    <w:tmpl w:val="6A70B5E0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>
    <w:nsid w:val="51C41490"/>
    <w:multiLevelType w:val="hybridMultilevel"/>
    <w:tmpl w:val="0C9281DA"/>
    <w:lvl w:ilvl="0" w:tplc="CC0209F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59E4E39"/>
    <w:multiLevelType w:val="hybridMultilevel"/>
    <w:tmpl w:val="FB0CB610"/>
    <w:lvl w:ilvl="0" w:tplc="CC0209F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2C62141A">
      <w:numFmt w:val="bullet"/>
      <w:lvlText w:val="•"/>
      <w:lvlJc w:val="left"/>
      <w:pPr>
        <w:ind w:left="2916" w:hanging="1116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5DF0ED0"/>
    <w:multiLevelType w:val="multilevel"/>
    <w:tmpl w:val="C3BEC16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>
    <w:nsid w:val="57232770"/>
    <w:multiLevelType w:val="multilevel"/>
    <w:tmpl w:val="6726A6DA"/>
    <w:lvl w:ilvl="0">
      <w:start w:val="1"/>
      <w:numFmt w:val="decimal"/>
      <w:lvlText w:val="%1.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24">
    <w:nsid w:val="59845BF6"/>
    <w:multiLevelType w:val="multilevel"/>
    <w:tmpl w:val="8D5C9DC0"/>
    <w:lvl w:ilvl="0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25">
    <w:nsid w:val="5AE71594"/>
    <w:multiLevelType w:val="hybridMultilevel"/>
    <w:tmpl w:val="01323BEA"/>
    <w:lvl w:ilvl="0" w:tplc="CC0209F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C725796"/>
    <w:multiLevelType w:val="hybridMultilevel"/>
    <w:tmpl w:val="AABEE57A"/>
    <w:lvl w:ilvl="0" w:tplc="CC0209F8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5D2D400B"/>
    <w:multiLevelType w:val="hybridMultilevel"/>
    <w:tmpl w:val="4204F74E"/>
    <w:lvl w:ilvl="0" w:tplc="CC0209F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E582E4A"/>
    <w:multiLevelType w:val="multilevel"/>
    <w:tmpl w:val="1EBC89C4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>
    <w:nsid w:val="60E15015"/>
    <w:multiLevelType w:val="multilevel"/>
    <w:tmpl w:val="46102DA0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0">
    <w:nsid w:val="60FE3D27"/>
    <w:multiLevelType w:val="multilevel"/>
    <w:tmpl w:val="86A4B59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1">
    <w:nsid w:val="639E6150"/>
    <w:multiLevelType w:val="hybridMultilevel"/>
    <w:tmpl w:val="0122F880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2">
    <w:nsid w:val="65820B75"/>
    <w:multiLevelType w:val="multilevel"/>
    <w:tmpl w:val="81F6615E"/>
    <w:lvl w:ilvl="0">
      <w:start w:val="1"/>
      <w:numFmt w:val="decimal"/>
      <w:lvlText w:val="%1.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33">
    <w:nsid w:val="6D43733E"/>
    <w:multiLevelType w:val="multilevel"/>
    <w:tmpl w:val="E814D1D4"/>
    <w:lvl w:ilvl="0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5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6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7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8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34">
    <w:nsid w:val="6D5828D5"/>
    <w:multiLevelType w:val="hybridMultilevel"/>
    <w:tmpl w:val="3DCC29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54376A"/>
    <w:multiLevelType w:val="hybridMultilevel"/>
    <w:tmpl w:val="2F2E7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8224E1"/>
    <w:multiLevelType w:val="hybridMultilevel"/>
    <w:tmpl w:val="09DA7404"/>
    <w:lvl w:ilvl="0" w:tplc="CC0209F8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73C63160"/>
    <w:multiLevelType w:val="hybridMultilevel"/>
    <w:tmpl w:val="BBA8BD0E"/>
    <w:lvl w:ilvl="0" w:tplc="CC0209F8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>
    <w:nsid w:val="73C87EDF"/>
    <w:multiLevelType w:val="multilevel"/>
    <w:tmpl w:val="1FB0EFF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9">
    <w:nsid w:val="78D0030D"/>
    <w:multiLevelType w:val="multilevel"/>
    <w:tmpl w:val="63842A58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0">
    <w:nsid w:val="7A346EA7"/>
    <w:multiLevelType w:val="multilevel"/>
    <w:tmpl w:val="8ADC812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1">
    <w:nsid w:val="7B7C05D9"/>
    <w:multiLevelType w:val="hybridMultilevel"/>
    <w:tmpl w:val="F1341DA6"/>
    <w:lvl w:ilvl="0" w:tplc="C930E44C">
      <w:numFmt w:val="bullet"/>
      <w:lvlText w:val="•"/>
      <w:lvlJc w:val="left"/>
      <w:pPr>
        <w:ind w:left="1980" w:hanging="12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BAC48DE"/>
    <w:multiLevelType w:val="multilevel"/>
    <w:tmpl w:val="7B5E335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7"/>
  </w:num>
  <w:num w:numId="2">
    <w:abstractNumId w:val="22"/>
  </w:num>
  <w:num w:numId="3">
    <w:abstractNumId w:val="19"/>
  </w:num>
  <w:num w:numId="4">
    <w:abstractNumId w:val="0"/>
  </w:num>
  <w:num w:numId="5">
    <w:abstractNumId w:val="38"/>
  </w:num>
  <w:num w:numId="6">
    <w:abstractNumId w:val="16"/>
  </w:num>
  <w:num w:numId="7">
    <w:abstractNumId w:val="39"/>
  </w:num>
  <w:num w:numId="8">
    <w:abstractNumId w:val="32"/>
  </w:num>
  <w:num w:numId="9">
    <w:abstractNumId w:val="28"/>
  </w:num>
  <w:num w:numId="10">
    <w:abstractNumId w:val="23"/>
  </w:num>
  <w:num w:numId="11">
    <w:abstractNumId w:val="12"/>
  </w:num>
  <w:num w:numId="12">
    <w:abstractNumId w:val="30"/>
  </w:num>
  <w:num w:numId="13">
    <w:abstractNumId w:val="29"/>
  </w:num>
  <w:num w:numId="14">
    <w:abstractNumId w:val="11"/>
  </w:num>
  <w:num w:numId="15">
    <w:abstractNumId w:val="24"/>
  </w:num>
  <w:num w:numId="16">
    <w:abstractNumId w:val="8"/>
  </w:num>
  <w:num w:numId="17">
    <w:abstractNumId w:val="33"/>
  </w:num>
  <w:num w:numId="18">
    <w:abstractNumId w:val="4"/>
  </w:num>
  <w:num w:numId="19">
    <w:abstractNumId w:val="42"/>
  </w:num>
  <w:num w:numId="20">
    <w:abstractNumId w:val="40"/>
  </w:num>
  <w:num w:numId="21">
    <w:abstractNumId w:val="14"/>
  </w:num>
  <w:num w:numId="22">
    <w:abstractNumId w:val="31"/>
  </w:num>
  <w:num w:numId="23">
    <w:abstractNumId w:val="7"/>
  </w:num>
  <w:num w:numId="24">
    <w:abstractNumId w:val="27"/>
  </w:num>
  <w:num w:numId="25">
    <w:abstractNumId w:val="41"/>
  </w:num>
  <w:num w:numId="26">
    <w:abstractNumId w:val="1"/>
  </w:num>
  <w:num w:numId="27">
    <w:abstractNumId w:val="21"/>
  </w:num>
  <w:num w:numId="28">
    <w:abstractNumId w:val="6"/>
  </w:num>
  <w:num w:numId="29">
    <w:abstractNumId w:val="25"/>
  </w:num>
  <w:num w:numId="30">
    <w:abstractNumId w:val="36"/>
  </w:num>
  <w:num w:numId="31">
    <w:abstractNumId w:val="3"/>
  </w:num>
  <w:num w:numId="32">
    <w:abstractNumId w:val="35"/>
  </w:num>
  <w:num w:numId="33">
    <w:abstractNumId w:val="5"/>
  </w:num>
  <w:num w:numId="34">
    <w:abstractNumId w:val="13"/>
  </w:num>
  <w:num w:numId="35">
    <w:abstractNumId w:val="20"/>
  </w:num>
  <w:num w:numId="36">
    <w:abstractNumId w:val="26"/>
  </w:num>
  <w:num w:numId="37">
    <w:abstractNumId w:val="37"/>
  </w:num>
  <w:num w:numId="38">
    <w:abstractNumId w:val="2"/>
  </w:num>
  <w:num w:numId="39">
    <w:abstractNumId w:val="34"/>
  </w:num>
  <w:num w:numId="40">
    <w:abstractNumId w:val="9"/>
  </w:num>
  <w:num w:numId="41">
    <w:abstractNumId w:val="18"/>
  </w:num>
  <w:num w:numId="42">
    <w:abstractNumId w:val="15"/>
  </w:num>
  <w:num w:numId="4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9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2700"/>
    <w:rsid w:val="00002CEA"/>
    <w:rsid w:val="00121C71"/>
    <w:rsid w:val="00123A93"/>
    <w:rsid w:val="001C25A3"/>
    <w:rsid w:val="00211B11"/>
    <w:rsid w:val="00245A2C"/>
    <w:rsid w:val="002A019B"/>
    <w:rsid w:val="002F43C3"/>
    <w:rsid w:val="003B53DA"/>
    <w:rsid w:val="004521E2"/>
    <w:rsid w:val="00461AB1"/>
    <w:rsid w:val="004B1461"/>
    <w:rsid w:val="0051202A"/>
    <w:rsid w:val="005422E8"/>
    <w:rsid w:val="00555021"/>
    <w:rsid w:val="005E3D73"/>
    <w:rsid w:val="006156B6"/>
    <w:rsid w:val="006B2314"/>
    <w:rsid w:val="00721331"/>
    <w:rsid w:val="00744EBB"/>
    <w:rsid w:val="0074520C"/>
    <w:rsid w:val="007F3509"/>
    <w:rsid w:val="00882F3B"/>
    <w:rsid w:val="008A57EE"/>
    <w:rsid w:val="008F6182"/>
    <w:rsid w:val="00941078"/>
    <w:rsid w:val="009D5645"/>
    <w:rsid w:val="00A57049"/>
    <w:rsid w:val="00A67C2C"/>
    <w:rsid w:val="00A67D2E"/>
    <w:rsid w:val="00BA0771"/>
    <w:rsid w:val="00BA41AB"/>
    <w:rsid w:val="00BA6836"/>
    <w:rsid w:val="00BF7B82"/>
    <w:rsid w:val="00C36BEA"/>
    <w:rsid w:val="00C41504"/>
    <w:rsid w:val="00CC119F"/>
    <w:rsid w:val="00D376B3"/>
    <w:rsid w:val="00DD5ED0"/>
    <w:rsid w:val="00E01D70"/>
    <w:rsid w:val="00E46F13"/>
    <w:rsid w:val="00E56ECD"/>
    <w:rsid w:val="00E75F88"/>
    <w:rsid w:val="00E86880"/>
    <w:rsid w:val="00FE2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18"/>
        <w:szCs w:val="18"/>
        <w:lang w:val="ru-RU" w:eastAsia="ru-RU" w:bidi="ar-SA"/>
      </w:rPr>
    </w:rPrDefault>
    <w:pPrDefault>
      <w:pPr>
        <w:widowControl w:val="0"/>
        <w:spacing w:line="320" w:lineRule="auto"/>
        <w:ind w:firstLine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45A2C"/>
    <w:pPr>
      <w:suppressAutoHyphens/>
      <w:ind w:leftChars="-1" w:left="-1" w:hangingChars="1" w:hanging="1"/>
      <w:textDirection w:val="btLr"/>
      <w:textAlignment w:val="top"/>
      <w:outlineLvl w:val="0"/>
    </w:pPr>
    <w:rPr>
      <w:snapToGrid w:val="0"/>
      <w:position w:val="-1"/>
    </w:rPr>
  </w:style>
  <w:style w:type="paragraph" w:styleId="1">
    <w:name w:val="heading 1"/>
    <w:basedOn w:val="a0"/>
    <w:next w:val="a0"/>
    <w:uiPriority w:val="9"/>
    <w:qFormat/>
    <w:rsid w:val="00245A2C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0"/>
    <w:next w:val="a0"/>
    <w:uiPriority w:val="9"/>
    <w:semiHidden/>
    <w:unhideWhenUsed/>
    <w:qFormat/>
    <w:rsid w:val="00245A2C"/>
    <w:pPr>
      <w:keepNext/>
      <w:spacing w:before="240" w:after="60" w:line="1" w:lineRule="atLeas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uiPriority w:val="9"/>
    <w:semiHidden/>
    <w:unhideWhenUsed/>
    <w:qFormat/>
    <w:rsid w:val="00245A2C"/>
    <w:pPr>
      <w:keepNext/>
      <w:spacing w:before="240" w:after="60" w:line="256" w:lineRule="auto"/>
      <w:ind w:firstLine="3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uiPriority w:val="9"/>
    <w:semiHidden/>
    <w:unhideWhenUsed/>
    <w:qFormat/>
    <w:rsid w:val="00245A2C"/>
    <w:pPr>
      <w:keepNext/>
      <w:spacing w:before="240" w:after="60" w:line="256" w:lineRule="auto"/>
      <w:ind w:firstLine="3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uiPriority w:val="9"/>
    <w:semiHidden/>
    <w:unhideWhenUsed/>
    <w:qFormat/>
    <w:rsid w:val="00245A2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0"/>
    <w:next w:val="a0"/>
    <w:uiPriority w:val="9"/>
    <w:semiHidden/>
    <w:unhideWhenUsed/>
    <w:qFormat/>
    <w:rsid w:val="00245A2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rsid w:val="00245A2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rsid w:val="00245A2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5">
    <w:name w:val="Текст сноски Знак"/>
    <w:rsid w:val="00245A2C"/>
    <w:rPr>
      <w:rFonts w:ascii="Calibri" w:hAnsi="Calibri"/>
      <w:w w:val="100"/>
      <w:position w:val="-1"/>
      <w:effect w:val="none"/>
      <w:vertAlign w:val="baseline"/>
      <w:cs w:val="0"/>
      <w:em w:val="none"/>
      <w:lang w:val="ru-RU" w:eastAsia="en-US" w:bidi="ar-SA"/>
    </w:rPr>
  </w:style>
  <w:style w:type="paragraph" w:styleId="a6">
    <w:name w:val="footnote text"/>
    <w:basedOn w:val="a0"/>
    <w:rsid w:val="00245A2C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styleId="a7">
    <w:name w:val="List Paragraph"/>
    <w:basedOn w:val="a0"/>
    <w:rsid w:val="00245A2C"/>
    <w:pPr>
      <w:spacing w:line="1" w:lineRule="atLeast"/>
      <w:ind w:left="708"/>
    </w:pPr>
    <w:rPr>
      <w:sz w:val="28"/>
      <w:szCs w:val="24"/>
    </w:rPr>
  </w:style>
  <w:style w:type="paragraph" w:customStyle="1" w:styleId="a">
    <w:name w:val="список с точками"/>
    <w:basedOn w:val="a0"/>
    <w:rsid w:val="00245A2C"/>
    <w:pPr>
      <w:numPr>
        <w:numId w:val="1"/>
      </w:numPr>
      <w:spacing w:line="312" w:lineRule="auto"/>
      <w:ind w:left="-1" w:hanging="1"/>
    </w:pPr>
    <w:rPr>
      <w:sz w:val="24"/>
      <w:szCs w:val="24"/>
    </w:rPr>
  </w:style>
  <w:style w:type="character" w:styleId="a8">
    <w:name w:val="footnote reference"/>
    <w:rsid w:val="00245A2C"/>
    <w:rPr>
      <w:rFonts w:ascii="Times New Roman" w:hAnsi="Times New Roman" w:cs="Times New Roman" w:hint="default"/>
      <w:w w:val="100"/>
      <w:position w:val="-1"/>
      <w:effect w:val="none"/>
      <w:vertAlign w:val="superscript"/>
      <w:cs w:val="0"/>
      <w:em w:val="none"/>
    </w:rPr>
  </w:style>
  <w:style w:type="table" w:styleId="a9">
    <w:name w:val="Table Grid"/>
    <w:basedOn w:val="a2"/>
    <w:rsid w:val="00245A2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0"/>
    <w:rsid w:val="00245A2C"/>
    <w:pPr>
      <w:autoSpaceDE w:val="0"/>
      <w:autoSpaceDN w:val="0"/>
      <w:adjustRightInd w:val="0"/>
      <w:spacing w:line="277" w:lineRule="atLeast"/>
    </w:pPr>
    <w:rPr>
      <w:sz w:val="24"/>
      <w:szCs w:val="24"/>
    </w:rPr>
  </w:style>
  <w:style w:type="character" w:customStyle="1" w:styleId="FontStyle58">
    <w:name w:val="Font Style58"/>
    <w:rsid w:val="00245A2C"/>
    <w:rPr>
      <w:rFonts w:ascii="Times New Roman" w:hAnsi="Times New Roman" w:cs="Times New Roman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10">
    <w:name w:val="Обычный (веб)1"/>
    <w:basedOn w:val="a0"/>
    <w:rsid w:val="00245A2C"/>
    <w:pPr>
      <w:spacing w:before="280" w:after="280" w:line="1" w:lineRule="atLeast"/>
    </w:pPr>
    <w:rPr>
      <w:sz w:val="24"/>
      <w:szCs w:val="24"/>
      <w:lang w:eastAsia="ar-SA"/>
    </w:rPr>
  </w:style>
  <w:style w:type="character" w:styleId="aa">
    <w:name w:val="Hyperlink"/>
    <w:qFormat/>
    <w:rsid w:val="00245A2C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b">
    <w:name w:val="FollowedHyperlink"/>
    <w:rsid w:val="00245A2C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HTML">
    <w:name w:val="HTML Preformatted"/>
    <w:basedOn w:val="a0"/>
    <w:rsid w:val="00245A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" w:lineRule="atLeas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rsid w:val="00245A2C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FontStyle49">
    <w:name w:val="Font Style49"/>
    <w:rsid w:val="00245A2C"/>
    <w:rPr>
      <w:rFonts w:ascii="Times New Roman" w:hAnsi="Times New Roman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apple-style-span">
    <w:name w:val="apple-style-span"/>
    <w:rsid w:val="00245A2C"/>
    <w:rPr>
      <w:w w:val="100"/>
      <w:position w:val="-1"/>
      <w:effect w:val="none"/>
      <w:vertAlign w:val="baseline"/>
      <w:cs w:val="0"/>
      <w:em w:val="none"/>
    </w:rPr>
  </w:style>
  <w:style w:type="paragraph" w:customStyle="1" w:styleId="mainj">
    <w:name w:val="mainj"/>
    <w:basedOn w:val="a0"/>
    <w:rsid w:val="00245A2C"/>
    <w:pPr>
      <w:spacing w:before="100" w:beforeAutospacing="1" w:after="100" w:afterAutospacing="1" w:line="1" w:lineRule="atLeast"/>
    </w:pPr>
    <w:rPr>
      <w:sz w:val="22"/>
      <w:szCs w:val="22"/>
    </w:rPr>
  </w:style>
  <w:style w:type="paragraph" w:styleId="ac">
    <w:name w:val="Body Text Indent"/>
    <w:basedOn w:val="a0"/>
    <w:rsid w:val="00245A2C"/>
    <w:pPr>
      <w:spacing w:after="120" w:line="256" w:lineRule="auto"/>
      <w:ind w:left="283" w:firstLine="360"/>
    </w:pPr>
  </w:style>
  <w:style w:type="character" w:customStyle="1" w:styleId="ad">
    <w:name w:val="Основной текст с отступом Знак"/>
    <w:basedOn w:val="a1"/>
    <w:rsid w:val="00245A2C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Default">
    <w:name w:val="Default"/>
    <w:rsid w:val="00245A2C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30">
    <w:name w:val="Body Text Indent 3"/>
    <w:basedOn w:val="a0"/>
    <w:rsid w:val="00245A2C"/>
    <w:pPr>
      <w:spacing w:after="120" w:line="1" w:lineRule="atLeast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1"/>
    <w:rsid w:val="00245A2C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32">
    <w:name w:val="Заголовок 3 Знак"/>
    <w:basedOn w:val="a1"/>
    <w:rsid w:val="00245A2C"/>
    <w:rPr>
      <w:rFonts w:ascii="Arial" w:hAnsi="Arial" w:cs="Arial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basedOn w:val="a1"/>
    <w:rsid w:val="00245A2C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0">
    <w:name w:val="Body Text 2"/>
    <w:basedOn w:val="a0"/>
    <w:rsid w:val="00245A2C"/>
    <w:pPr>
      <w:spacing w:after="120" w:line="480" w:lineRule="auto"/>
      <w:ind w:firstLine="360"/>
    </w:pPr>
  </w:style>
  <w:style w:type="character" w:customStyle="1" w:styleId="21">
    <w:name w:val="Основной текст 2 Знак"/>
    <w:basedOn w:val="a1"/>
    <w:rsid w:val="00245A2C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11">
    <w:name w:val="Оглавление 1;Оглавление 1мое"/>
    <w:basedOn w:val="a0"/>
    <w:next w:val="a0"/>
    <w:rsid w:val="00245A2C"/>
    <w:pPr>
      <w:autoSpaceDE w:val="0"/>
      <w:autoSpaceDN w:val="0"/>
      <w:adjustRightInd w:val="0"/>
      <w:spacing w:line="360" w:lineRule="auto"/>
    </w:pPr>
    <w:rPr>
      <w:sz w:val="28"/>
      <w:szCs w:val="28"/>
    </w:rPr>
  </w:style>
  <w:style w:type="paragraph" w:styleId="ae">
    <w:name w:val="List"/>
    <w:basedOn w:val="a0"/>
    <w:rsid w:val="00245A2C"/>
    <w:pPr>
      <w:spacing w:line="1" w:lineRule="atLeast"/>
      <w:ind w:left="283" w:hanging="283"/>
      <w:contextualSpacing/>
    </w:pPr>
    <w:rPr>
      <w:sz w:val="24"/>
      <w:szCs w:val="24"/>
    </w:rPr>
  </w:style>
  <w:style w:type="paragraph" w:styleId="af">
    <w:name w:val="Body Text"/>
    <w:basedOn w:val="a0"/>
    <w:rsid w:val="00245A2C"/>
    <w:pPr>
      <w:spacing w:after="120" w:line="1" w:lineRule="atLeast"/>
    </w:pPr>
    <w:rPr>
      <w:sz w:val="24"/>
      <w:szCs w:val="24"/>
    </w:rPr>
  </w:style>
  <w:style w:type="character" w:customStyle="1" w:styleId="af0">
    <w:name w:val="Основной текст Знак"/>
    <w:basedOn w:val="a1"/>
    <w:rsid w:val="00245A2C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12">
    <w:name w:val="Название1"/>
    <w:basedOn w:val="a0"/>
    <w:rsid w:val="00245A2C"/>
    <w:pPr>
      <w:spacing w:line="360" w:lineRule="auto"/>
      <w:ind w:firstLine="851"/>
      <w:jc w:val="center"/>
    </w:pPr>
    <w:rPr>
      <w:b/>
      <w:bCs/>
      <w:sz w:val="28"/>
      <w:szCs w:val="28"/>
    </w:rPr>
  </w:style>
  <w:style w:type="character" w:customStyle="1" w:styleId="af1">
    <w:name w:val="Название Знак"/>
    <w:basedOn w:val="a1"/>
    <w:rsid w:val="00245A2C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instancename">
    <w:name w:val="instancename"/>
    <w:basedOn w:val="a1"/>
    <w:rsid w:val="00245A2C"/>
    <w:rPr>
      <w:w w:val="100"/>
      <w:position w:val="-1"/>
      <w:effect w:val="none"/>
      <w:vertAlign w:val="baseline"/>
      <w:cs w:val="0"/>
      <w:em w:val="none"/>
    </w:rPr>
  </w:style>
  <w:style w:type="character" w:customStyle="1" w:styleId="accesshide">
    <w:name w:val="accesshide"/>
    <w:basedOn w:val="a1"/>
    <w:rsid w:val="00245A2C"/>
    <w:rPr>
      <w:w w:val="100"/>
      <w:position w:val="-1"/>
      <w:effect w:val="none"/>
      <w:vertAlign w:val="baseline"/>
      <w:cs w:val="0"/>
      <w:em w:val="none"/>
    </w:rPr>
  </w:style>
  <w:style w:type="character" w:styleId="af2">
    <w:name w:val="Strong"/>
    <w:basedOn w:val="a1"/>
    <w:rsid w:val="00245A2C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f3">
    <w:name w:val="Emphasis"/>
    <w:basedOn w:val="a1"/>
    <w:rsid w:val="00245A2C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22">
    <w:name w:val="Заголовок 2 Знак"/>
    <w:basedOn w:val="a1"/>
    <w:rsid w:val="00245A2C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apple-tab-span">
    <w:name w:val="apple-tab-span"/>
    <w:basedOn w:val="a1"/>
    <w:rsid w:val="00245A2C"/>
    <w:rPr>
      <w:w w:val="100"/>
      <w:position w:val="-1"/>
      <w:effect w:val="none"/>
      <w:vertAlign w:val="baseline"/>
      <w:cs w:val="0"/>
      <w:em w:val="none"/>
    </w:rPr>
  </w:style>
  <w:style w:type="paragraph" w:styleId="af4">
    <w:name w:val="header"/>
    <w:basedOn w:val="a0"/>
    <w:rsid w:val="00245A2C"/>
    <w:pPr>
      <w:tabs>
        <w:tab w:val="center" w:pos="4677"/>
        <w:tab w:val="right" w:pos="9355"/>
      </w:tabs>
      <w:spacing w:line="1" w:lineRule="atLeast"/>
    </w:pPr>
    <w:rPr>
      <w:sz w:val="24"/>
      <w:szCs w:val="24"/>
    </w:rPr>
  </w:style>
  <w:style w:type="character" w:customStyle="1" w:styleId="af5">
    <w:name w:val="Верхний колонтитул Знак"/>
    <w:basedOn w:val="a1"/>
    <w:rsid w:val="00245A2C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6">
    <w:name w:val="footer"/>
    <w:basedOn w:val="a0"/>
    <w:rsid w:val="00245A2C"/>
    <w:pPr>
      <w:tabs>
        <w:tab w:val="center" w:pos="4677"/>
        <w:tab w:val="right" w:pos="9355"/>
      </w:tabs>
      <w:spacing w:line="1" w:lineRule="atLeast"/>
    </w:pPr>
    <w:rPr>
      <w:sz w:val="24"/>
      <w:szCs w:val="24"/>
    </w:rPr>
  </w:style>
  <w:style w:type="character" w:customStyle="1" w:styleId="af7">
    <w:name w:val="Нижний колонтитул Знак"/>
    <w:basedOn w:val="a1"/>
    <w:rsid w:val="00245A2C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FR1">
    <w:name w:val="FR1"/>
    <w:rsid w:val="00245A2C"/>
    <w:pPr>
      <w:suppressAutoHyphens/>
      <w:spacing w:before="180" w:line="1" w:lineRule="atLeast"/>
      <w:ind w:leftChars="-1" w:left="280" w:right="200" w:hangingChars="1" w:hanging="1"/>
      <w:jc w:val="center"/>
      <w:textDirection w:val="btLr"/>
      <w:textAlignment w:val="top"/>
      <w:outlineLvl w:val="0"/>
    </w:pPr>
    <w:rPr>
      <w:rFonts w:ascii="Arial" w:hAnsi="Arial"/>
      <w:position w:val="-1"/>
      <w:sz w:val="24"/>
    </w:rPr>
  </w:style>
  <w:style w:type="character" w:customStyle="1" w:styleId="apple-converted-space">
    <w:name w:val="apple-converted-space"/>
    <w:basedOn w:val="a1"/>
    <w:rsid w:val="00245A2C"/>
    <w:rPr>
      <w:w w:val="100"/>
      <w:position w:val="-1"/>
      <w:effect w:val="none"/>
      <w:vertAlign w:val="baseline"/>
      <w:cs w:val="0"/>
      <w:em w:val="none"/>
    </w:rPr>
  </w:style>
  <w:style w:type="paragraph" w:styleId="af8">
    <w:name w:val="Block Text"/>
    <w:basedOn w:val="a0"/>
    <w:rsid w:val="00245A2C"/>
    <w:pPr>
      <w:spacing w:line="1" w:lineRule="atLeast"/>
      <w:ind w:left="426" w:right="-284"/>
    </w:pPr>
    <w:rPr>
      <w:sz w:val="32"/>
      <w:szCs w:val="20"/>
    </w:rPr>
  </w:style>
  <w:style w:type="paragraph" w:customStyle="1" w:styleId="Style21">
    <w:name w:val="Style21"/>
    <w:basedOn w:val="a0"/>
    <w:rsid w:val="00245A2C"/>
    <w:pPr>
      <w:autoSpaceDE w:val="0"/>
      <w:autoSpaceDN w:val="0"/>
      <w:adjustRightInd w:val="0"/>
      <w:spacing w:line="483" w:lineRule="atLeast"/>
      <w:ind w:firstLine="994"/>
    </w:pPr>
    <w:rPr>
      <w:sz w:val="24"/>
      <w:szCs w:val="24"/>
    </w:rPr>
  </w:style>
  <w:style w:type="character" w:customStyle="1" w:styleId="FontStyle33">
    <w:name w:val="Font Style33"/>
    <w:rsid w:val="00245A2C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ConsPlusNormal">
    <w:name w:val="ConsPlusNormal"/>
    <w:rsid w:val="00245A2C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paragraph" w:customStyle="1" w:styleId="13">
    <w:name w:val="Обычный1"/>
    <w:rsid w:val="00245A2C"/>
    <w:pPr>
      <w:suppressAutoHyphens/>
      <w:spacing w:line="316" w:lineRule="auto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character" w:customStyle="1" w:styleId="41">
    <w:name w:val="Основной текст (4)_"/>
    <w:rsid w:val="00245A2C"/>
    <w:rPr>
      <w:i/>
      <w:iCs/>
      <w:w w:val="100"/>
      <w:position w:val="-1"/>
      <w:sz w:val="32"/>
      <w:szCs w:val="32"/>
      <w:effect w:val="none"/>
      <w:shd w:val="clear" w:color="auto" w:fill="FFFFFF"/>
      <w:vertAlign w:val="baseline"/>
      <w:cs w:val="0"/>
      <w:em w:val="none"/>
    </w:rPr>
  </w:style>
  <w:style w:type="paragraph" w:customStyle="1" w:styleId="42">
    <w:name w:val="Основной текст (4)"/>
    <w:basedOn w:val="a0"/>
    <w:rsid w:val="00245A2C"/>
    <w:pPr>
      <w:shd w:val="clear" w:color="auto" w:fill="FFFFFF"/>
      <w:spacing w:line="365" w:lineRule="atLeast"/>
      <w:ind w:firstLine="600"/>
    </w:pPr>
    <w:rPr>
      <w:i/>
      <w:iCs/>
      <w:sz w:val="32"/>
      <w:szCs w:val="32"/>
    </w:rPr>
  </w:style>
  <w:style w:type="character" w:customStyle="1" w:styleId="43">
    <w:name w:val="Основной текст (4) + Не курсив"/>
    <w:rsid w:val="00245A2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u w:val="none"/>
      <w:effect w:val="none"/>
      <w:vertAlign w:val="baseline"/>
      <w:cs w:val="0"/>
      <w:em w:val="none"/>
      <w:lang w:val="ru-RU" w:eastAsia="ru-RU" w:bidi="ru-RU"/>
    </w:rPr>
  </w:style>
  <w:style w:type="paragraph" w:styleId="af9">
    <w:name w:val="Subtitle"/>
    <w:basedOn w:val="a0"/>
    <w:next w:val="a0"/>
    <w:uiPriority w:val="11"/>
    <w:qFormat/>
    <w:rsid w:val="00245A2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a">
    <w:basedOn w:val="TableNormal"/>
    <w:rsid w:val="00245A2C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rsid w:val="00245A2C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rsid w:val="00245A2C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d">
    <w:basedOn w:val="TableNormal"/>
    <w:rsid w:val="00245A2C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e">
    <w:basedOn w:val="TableNormal"/>
    <w:rsid w:val="00245A2C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rsid w:val="00245A2C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rsid w:val="00245A2C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rsid w:val="00245A2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"/>
    <w:rsid w:val="00245A2C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3">
    <w:basedOn w:val="TableNormal"/>
    <w:rsid w:val="00245A2C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rsid w:val="00245A2C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2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s://nko76.ru/katalog-nko/yaroslavskoe-regionalnoe-otdelenie-obshherossijskoj-obshhestvennoj-organizacii-soyuz-socialnyh-pedagogov-i-socialnyh-rabotnikov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ssopi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50880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1339" TargetMode="External"/><Relationship Id="rId10" Type="http://schemas.openxmlformats.org/officeDocument/2006/relationships/header" Target="header2.xml"/><Relationship Id="rId19" Type="http://schemas.openxmlformats.org/officeDocument/2006/relationships/hyperlink" Target="http://www.lib.uniyar.ac.ru/opac/bk_cat_find.php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6sALrz7IVcZlOwimzvqUX05CPw==">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9883</Words>
  <Characters>56334</Characters>
  <Application>Microsoft Office Word</Application>
  <DocSecurity>0</DocSecurity>
  <Lines>469</Lines>
  <Paragraphs>132</Paragraphs>
  <ScaleCrop>false</ScaleCrop>
  <Company/>
  <LinksUpToDate>false</LinksUpToDate>
  <CharactersWithSpaces>66085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Jenya</cp:lastModifiedBy>
  <cp:revision>21</cp:revision>
  <cp:lastPrinted>2023-06-28T12:41:00Z</cp:lastPrinted>
  <dcterms:created xsi:type="dcterms:W3CDTF">2022-04-29T15:35:00Z</dcterms:created>
  <dcterms:modified xsi:type="dcterms:W3CDTF">2024-05-12T14:33:00Z</dcterms:modified>
</cp:coreProperties>
</file>